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64" w:rsidRDefault="002C3F64" w:rsidP="002C3F64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2C3F64" w:rsidRDefault="002C3F64" w:rsidP="002C3F64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3F82968C" wp14:editId="0FD65D1E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F64" w:rsidRDefault="002C3F64" w:rsidP="002C3F64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2C3F64" w:rsidRP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Thursday, February 27, 2020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Artesian Hotel 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1001 W. 1st Street</w:t>
      </w:r>
    </w:p>
    <w:p w:rsidR="002C3F64" w:rsidRP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Sulphur OK 73086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Meeting Calle</w:t>
      </w:r>
      <w:r w:rsidR="009B25B2">
        <w:rPr>
          <w:rFonts w:ascii="Myriad Pro" w:eastAsia="Times New Roman" w:hAnsi="Myriad Pro" w:cs="Times New Roman"/>
          <w:color w:val="000000"/>
          <w:sz w:val="24"/>
          <w:szCs w:val="24"/>
        </w:rPr>
        <w:t>d</w:t>
      </w:r>
      <w:bookmarkStart w:id="0" w:name="_GoBack"/>
      <w:bookmarkEnd w:id="0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to Order:  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1:44 PM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 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2.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 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3.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br/>
        <w:t>c. In order to make a presentation about an item which is not on the agenda for the scheduled meeting, the speaker must be a resident of the MNTC School District, current student, or parent/guardian or spouse of a current student.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br/>
        <w:t>d. Loud, profane, abusive, threatening and/or discourteous speech and/or conduct will not be tolerated.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 w:rsidR="009B25B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Discussion and interaction between Board and Administration regarding the MNTC Strategic Plan </w:t>
      </w:r>
    </w:p>
    <w:p w:rsid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 w:rsidR="009B25B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Table the MNTC Strategic Plan Discussion until we reconvene at 8:30 am on Friday, February 28, 2020, 3rd Floor Conference Room, Artesian Hotel </w:t>
      </w:r>
    </w:p>
    <w:p w:rsid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2C3F64" w:rsidRP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Thursday, February 27, 2020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Artesian Hotel 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1001 W. 1st Street</w:t>
      </w:r>
    </w:p>
    <w:p w:rsidR="002C3F64" w:rsidRP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2C3F64" w:rsidRDefault="002C3F64" w:rsidP="002C3F64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2C3F64" w:rsidRPr="002C3F64" w:rsidRDefault="002C3F64" w:rsidP="002C3F64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table discussion of the MTNC Strategic Plan and reconvene at 8:30 am on Friday, February 28, 2020, 3rd floor conference room, Artesian Hotel. This motion, made by Max </w:t>
      </w:r>
      <w:proofErr w:type="spellStart"/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p w:rsidR="002C3F64" w:rsidRPr="002C3F64" w:rsidRDefault="002C3F64" w:rsidP="002C3F64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889"/>
      </w:tblGrid>
      <w:tr w:rsidR="002C3F64" w:rsidRPr="002C3F64" w:rsidTr="002C3F6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  <w:tr w:rsidR="002C3F64" w:rsidRPr="002C3F64" w:rsidTr="002C3F6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James Griffith:  </w:t>
            </w:r>
          </w:p>
        </w:tc>
        <w:tc>
          <w:tcPr>
            <w:tcW w:w="0" w:type="auto"/>
            <w:noWrap/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Absent  </w:t>
            </w:r>
          </w:p>
        </w:tc>
      </w:tr>
      <w:tr w:rsidR="002C3F64" w:rsidRPr="002C3F64" w:rsidTr="002C3F6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  <w:tr w:rsidR="002C3F64" w:rsidRPr="002C3F64" w:rsidTr="002C3F6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Pam Lewis:  </w:t>
            </w:r>
          </w:p>
        </w:tc>
        <w:tc>
          <w:tcPr>
            <w:tcW w:w="0" w:type="auto"/>
            <w:noWrap/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Absent  </w:t>
            </w:r>
          </w:p>
        </w:tc>
      </w:tr>
      <w:tr w:rsidR="002C3F64" w:rsidRPr="002C3F64" w:rsidTr="002C3F6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2C3F64" w:rsidRPr="002C3F64" w:rsidRDefault="002C3F64" w:rsidP="002C3F64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2C3F64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</w:tbl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 w:rsidR="009B25B2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      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4:28 PM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2C3F64" w:rsidRPr="002C3F64" w:rsidRDefault="002C3F64" w:rsidP="002C3F64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2C3F64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2C3F64" w:rsidRDefault="00A9204E">
      <w:pPr>
        <w:rPr>
          <w:rFonts w:ascii="Myriad Pro" w:hAnsi="Myriad Pro"/>
          <w:sz w:val="24"/>
          <w:szCs w:val="24"/>
        </w:rPr>
      </w:pPr>
    </w:p>
    <w:sectPr w:rsidR="00A9204E" w:rsidRPr="002C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64"/>
    <w:rsid w:val="002C3F64"/>
    <w:rsid w:val="00645252"/>
    <w:rsid w:val="006D3D74"/>
    <w:rsid w:val="0083569A"/>
    <w:rsid w:val="009B25B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78E"/>
  <w15:chartTrackingRefBased/>
  <w15:docId w15:val="{914532CA-184E-4C19-BF14-C7AF311A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0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51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272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2</cp:revision>
  <dcterms:created xsi:type="dcterms:W3CDTF">2020-03-02T15:06:00Z</dcterms:created>
  <dcterms:modified xsi:type="dcterms:W3CDTF">2020-03-02T15:24:00Z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