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  <w:r>
        <w:rPr>
          <w:rFonts w:eastAsia="Times New Roman" w:cstheme="minorHAnsi"/>
          <w:b/>
          <w:bCs/>
          <w:noProof/>
          <w:sz w:val="24"/>
          <w:szCs w:val="24"/>
        </w:rPr>
        <w:drawing>
          <wp:inline distT="0" distB="0" distL="0" distR="0" wp14:anchorId="1709552F" wp14:editId="5C15B68D">
            <wp:extent cx="2097405" cy="10547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405" cy="10547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B040D" w:rsidRDefault="00CB040D" w:rsidP="00CB040D">
      <w:pPr>
        <w:rPr>
          <w:rFonts w:ascii="Helvetica" w:eastAsia="Times New Roman" w:hAnsi="Helvetica" w:cs="Helvetica"/>
          <w:b/>
          <w:bCs/>
          <w:color w:val="333333"/>
          <w:sz w:val="21"/>
          <w:szCs w:val="21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Special Board Meeting</w:t>
      </w:r>
      <w:r w:rsidR="00EE667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Minutes</w:t>
      </w:r>
    </w:p>
    <w:p w:rsidR="00CB040D" w:rsidRP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May 8, 2019</w:t>
      </w:r>
      <w:r w:rsidR="004D752E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, 8:00 am</w:t>
      </w:r>
    </w:p>
    <w:p w:rsidR="00CB040D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Skirvin Hotel Conference Room</w:t>
      </w:r>
    </w:p>
    <w:p w:rsidR="004D752E" w:rsidRDefault="004D752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1 Park Avenue</w:t>
      </w:r>
    </w:p>
    <w:p w:rsidR="005E1826" w:rsidRPr="00C43F7B" w:rsidRDefault="005E1826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Oklahoma City, OK</w:t>
      </w:r>
      <w:r w:rsidR="004D752E">
        <w:rPr>
          <w:rFonts w:ascii="Myriad Pro" w:eastAsia="Times New Roman" w:hAnsi="Myriad Pro" w:cs="Helvetica"/>
          <w:color w:val="333333"/>
          <w:sz w:val="24"/>
          <w:szCs w:val="24"/>
        </w:rPr>
        <w:t xml:space="preserve">  73102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 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I.</w:t>
      </w:r>
      <w:r w:rsidRPr="00C43F7B">
        <w:rPr>
          <w:rFonts w:ascii="Myriad Pro" w:eastAsia="Times New Roman" w:hAnsi="Myriad Pro" w:cs="Helvetica"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Pledge of Allegiance</w:t>
      </w: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 </w:t>
      </w: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Call to Order and the Recording of Members Present and Absent  </w:t>
      </w: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109"/>
        <w:gridCol w:w="1080"/>
      </w:tblGrid>
      <w:tr w:rsidR="00EE667E" w:rsidTr="00AF21B6">
        <w:tc>
          <w:tcPr>
            <w:tcW w:w="3116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109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Present</w:t>
            </w:r>
          </w:p>
        </w:tc>
        <w:tc>
          <w:tcPr>
            <w:tcW w:w="1080" w:type="dxa"/>
            <w:shd w:val="clear" w:color="auto" w:fill="D4E1ED" w:themeFill="accent1" w:themeFillTint="66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Absent</w:t>
            </w: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109" w:type="dxa"/>
          </w:tcPr>
          <w:p w:rsidR="00EE667E" w:rsidRDefault="00F3151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109" w:type="dxa"/>
          </w:tcPr>
          <w:p w:rsidR="00EE667E" w:rsidRDefault="00F3151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109" w:type="dxa"/>
          </w:tcPr>
          <w:p w:rsidR="00EE667E" w:rsidRDefault="00F3151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109" w:type="dxa"/>
          </w:tcPr>
          <w:p w:rsidR="00EE667E" w:rsidRDefault="00F3151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EE667E" w:rsidTr="00EE667E">
        <w:tc>
          <w:tcPr>
            <w:tcW w:w="3116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109" w:type="dxa"/>
          </w:tcPr>
          <w:p w:rsidR="00EE667E" w:rsidRDefault="00F3151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080" w:type="dxa"/>
          </w:tcPr>
          <w:p w:rsidR="00EE667E" w:rsidRDefault="00EE667E" w:rsidP="00CB040D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82468E" w:rsidRPr="00C43F7B" w:rsidRDefault="0082468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Miscellaneous Public Comment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IV.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Consider and Vote to Move to Executive Session to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interview Applicants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>for the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</w:t>
      </w:r>
      <w:r w:rsidR="005E1826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position of 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Superintendent of Schools, pursuant to 25 O.S.</w:t>
      </w:r>
      <w:r w:rsidRPr="00CB040D">
        <w:rPr>
          <w:rFonts w:ascii="Myriad Pro" w:eastAsia="Times New Roman" w:hAnsi="Myriad Pro" w:cs="Calibri"/>
          <w:b/>
          <w:color w:val="000000"/>
          <w:sz w:val="24"/>
          <w:szCs w:val="24"/>
        </w:rPr>
        <w:t>§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  307(B)(1) </w:t>
      </w: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Recommended Motion(s):</w:t>
      </w:r>
    </w:p>
    <w:p w:rsidR="00CB040D" w:rsidRPr="00C43F7B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color w:val="333333"/>
          <w:sz w:val="24"/>
          <w:szCs w:val="24"/>
        </w:rPr>
        <w:t>Motion to Move to Executive Session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379"/>
        <w:gridCol w:w="1530"/>
        <w:gridCol w:w="592"/>
        <w:gridCol w:w="578"/>
      </w:tblGrid>
      <w:tr w:rsidR="00AF21B6" w:rsidTr="00AF21B6">
        <w:tc>
          <w:tcPr>
            <w:tcW w:w="3116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Member</w:t>
            </w:r>
          </w:p>
        </w:tc>
        <w:tc>
          <w:tcPr>
            <w:tcW w:w="1379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 1</w:t>
            </w:r>
          </w:p>
        </w:tc>
        <w:tc>
          <w:tcPr>
            <w:tcW w:w="1530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Motion #2</w:t>
            </w:r>
          </w:p>
        </w:tc>
        <w:tc>
          <w:tcPr>
            <w:tcW w:w="592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Yes</w:t>
            </w:r>
          </w:p>
        </w:tc>
        <w:tc>
          <w:tcPr>
            <w:tcW w:w="578" w:type="dxa"/>
            <w:shd w:val="clear" w:color="auto" w:fill="D4E1ED" w:themeFill="accent1" w:themeFillTint="66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No</w:t>
            </w: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Glen Cosper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Pam Lewis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James Griffith</w:t>
            </w:r>
          </w:p>
        </w:tc>
        <w:tc>
          <w:tcPr>
            <w:tcW w:w="1379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Dr. Max Venard</w:t>
            </w:r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92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  <w:tr w:rsidR="00AF21B6" w:rsidTr="00AF21B6">
        <w:tc>
          <w:tcPr>
            <w:tcW w:w="3116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 xml:space="preserve">Todd </w:t>
            </w:r>
            <w:proofErr w:type="spellStart"/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Kahoe</w:t>
            </w:r>
            <w:proofErr w:type="spellEnd"/>
          </w:p>
        </w:tc>
        <w:tc>
          <w:tcPr>
            <w:tcW w:w="1379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1530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  <w:tc>
          <w:tcPr>
            <w:tcW w:w="592" w:type="dxa"/>
          </w:tcPr>
          <w:p w:rsidR="00AF21B6" w:rsidRDefault="00F3151E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  <w: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  <w:t>x</w:t>
            </w:r>
          </w:p>
        </w:tc>
        <w:tc>
          <w:tcPr>
            <w:tcW w:w="578" w:type="dxa"/>
          </w:tcPr>
          <w:p w:rsidR="00AF21B6" w:rsidRDefault="00AF21B6" w:rsidP="002529F4">
            <w:pPr>
              <w:rPr>
                <w:rFonts w:ascii="Myriad Pro" w:eastAsia="Times New Roman" w:hAnsi="Myriad Pro" w:cs="Helvetica"/>
                <w:b/>
                <w:color w:val="333333"/>
                <w:sz w:val="24"/>
                <w:szCs w:val="24"/>
              </w:rPr>
            </w:pPr>
          </w:p>
        </w:tc>
      </w:tr>
    </w:tbl>
    <w:p w:rsid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EE667E" w:rsidRPr="00C43F7B" w:rsidRDefault="00EE667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AD3311" w:rsidRPr="00CB040D" w:rsidRDefault="00AD3311" w:rsidP="00AD3311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lastRenderedPageBreak/>
        <w:t>Special Board Meeting</w:t>
      </w: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 xml:space="preserve"> Minutes</w:t>
      </w:r>
    </w:p>
    <w:p w:rsidR="009F7FDB" w:rsidRPr="00CB040D" w:rsidRDefault="009F7FDB" w:rsidP="009F7FDB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bCs/>
          <w:color w:val="333333"/>
          <w:sz w:val="24"/>
          <w:szCs w:val="24"/>
        </w:rPr>
        <w:t>May 8, 2019</w:t>
      </w:r>
    </w:p>
    <w:p w:rsidR="009F7FDB" w:rsidRDefault="009F7FDB" w:rsidP="009F7FDB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Skirvin Hotel Conference Room</w:t>
      </w:r>
    </w:p>
    <w:p w:rsidR="004D752E" w:rsidRDefault="004D752E" w:rsidP="009F7FDB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1 Park Avenue</w:t>
      </w:r>
    </w:p>
    <w:p w:rsidR="00AD3311" w:rsidRPr="009F7FDB" w:rsidRDefault="009F7FDB" w:rsidP="00AD3311">
      <w:pPr>
        <w:rPr>
          <w:rFonts w:ascii="Myriad Pro" w:eastAsia="Times New Roman" w:hAnsi="Myriad Pro" w:cs="Helvetica"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color w:val="333333"/>
          <w:sz w:val="24"/>
          <w:szCs w:val="24"/>
        </w:rPr>
        <w:t>Oklahoma City, OK</w:t>
      </w:r>
      <w:r w:rsidR="004D752E">
        <w:rPr>
          <w:rFonts w:ascii="Myriad Pro" w:eastAsia="Times New Roman" w:hAnsi="Myriad Pro" w:cs="Helvetica"/>
          <w:color w:val="333333"/>
          <w:sz w:val="24"/>
          <w:szCs w:val="24"/>
        </w:rPr>
        <w:t xml:space="preserve">  73102</w:t>
      </w:r>
      <w:r w:rsidR="00AD3311" w:rsidRPr="00C43F7B">
        <w:rPr>
          <w:rFonts w:ascii="Myriad Pro" w:eastAsia="Times New Roman" w:hAnsi="Myriad Pro" w:cs="Helvetica"/>
          <w:color w:val="333333"/>
          <w:sz w:val="24"/>
          <w:szCs w:val="24"/>
        </w:rPr>
        <w:br/>
      </w:r>
      <w:r w:rsidR="00AD3311">
        <w:rPr>
          <w:rFonts w:ascii="Myriad Pro" w:eastAsia="Times New Roman" w:hAnsi="Myriad Pro" w:cs="Helvetica"/>
          <w:color w:val="333333"/>
          <w:sz w:val="24"/>
          <w:szCs w:val="24"/>
        </w:rPr>
        <w:t>Page 2</w:t>
      </w:r>
    </w:p>
    <w:p w:rsidR="00AD3311" w:rsidRDefault="00AD3311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43F7B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>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Return </w:t>
      </w:r>
      <w:r w:rsidR="00F3151E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of </w:t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Board to Open Session </w:t>
      </w:r>
    </w:p>
    <w:p w:rsidR="00EE667E" w:rsidRPr="00C43F7B" w:rsidRDefault="00EE667E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color w:val="333333"/>
          <w:sz w:val="24"/>
          <w:szCs w:val="24"/>
        </w:rPr>
      </w:pPr>
    </w:p>
    <w:p w:rsid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>VI.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 Statement by Presiding Officer concerning Minutes of Executive Session </w:t>
      </w: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EE667E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>
        <w:rPr>
          <w:rFonts w:ascii="Myriad Pro" w:eastAsia="Times New Roman" w:hAnsi="Myriad Pro" w:cs="Helvetica"/>
          <w:b/>
          <w:color w:val="333333"/>
          <w:sz w:val="24"/>
          <w:szCs w:val="24"/>
        </w:rPr>
        <w:t>Statement:</w:t>
      </w:r>
    </w:p>
    <w:p w:rsidR="00EE667E" w:rsidRPr="00EE667E" w:rsidRDefault="00EE667E" w:rsidP="00EE667E">
      <w:pPr>
        <w:jc w:val="both"/>
        <w:rPr>
          <w:rFonts w:ascii="Myriad Pro" w:hAnsi="Myriad Pro" w:cs="Calibri"/>
          <w:b/>
          <w:sz w:val="24"/>
          <w:szCs w:val="24"/>
        </w:rPr>
      </w:pPr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 xml:space="preserve">Board Moved to Executive Session to </w:t>
      </w:r>
      <w:r w:rsidR="005E1826">
        <w:rPr>
          <w:rFonts w:ascii="Myriad Pro" w:hAnsi="Myriad Pro" w:cs="Calibri"/>
          <w:color w:val="333333"/>
          <w:sz w:val="24"/>
          <w:szCs w:val="24"/>
          <w:lang w:val="en"/>
        </w:rPr>
        <w:t xml:space="preserve">interview Applicants for the position of </w:t>
      </w:r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Superintendent of Schools, pursuant to 25 O.S</w:t>
      </w:r>
      <w:proofErr w:type="gramStart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.</w:t>
      </w:r>
      <w:r w:rsidRPr="00EE667E">
        <w:rPr>
          <w:rFonts w:ascii="Myriad Pro" w:hAnsi="Myriad Pro" w:cs="Calibri"/>
          <w:color w:val="000000"/>
          <w:sz w:val="24"/>
          <w:szCs w:val="24"/>
          <w:lang w:val="en"/>
        </w:rPr>
        <w:t>§</w:t>
      </w:r>
      <w:proofErr w:type="gramEnd"/>
      <w:r w:rsidRPr="00EE667E">
        <w:rPr>
          <w:rFonts w:ascii="Myriad Pro" w:hAnsi="Myriad Pro" w:cs="Calibri"/>
          <w:color w:val="333333"/>
          <w:sz w:val="24"/>
          <w:szCs w:val="24"/>
          <w:lang w:val="en"/>
        </w:rPr>
        <w:t>  307(B)(1)</w:t>
      </w: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  <w:r w:rsidRPr="00EE667E">
        <w:rPr>
          <w:rFonts w:ascii="Myriad Pro" w:hAnsi="Myriad Pro" w:cs="Calibri"/>
          <w:sz w:val="24"/>
          <w:szCs w:val="24"/>
        </w:rPr>
        <w:t>No vote was taken and no other items were discussed.</w:t>
      </w:r>
    </w:p>
    <w:p w:rsidR="00EE667E" w:rsidRPr="00EE667E" w:rsidRDefault="00EE667E" w:rsidP="00EE667E">
      <w:pPr>
        <w:rPr>
          <w:rFonts w:ascii="Myriad Pro" w:hAnsi="Myriad Pro" w:cs="Calibri"/>
          <w:sz w:val="24"/>
          <w:szCs w:val="24"/>
        </w:rPr>
      </w:pPr>
    </w:p>
    <w:p w:rsidR="00EE667E" w:rsidRPr="00C43F7B" w:rsidRDefault="00EE667E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</w:p>
    <w:p w:rsidR="00CB040D" w:rsidRPr="00CB040D" w:rsidRDefault="00CB040D" w:rsidP="00CB040D">
      <w:pPr>
        <w:rPr>
          <w:rFonts w:ascii="Myriad Pro" w:eastAsia="Times New Roman" w:hAnsi="Myriad Pro" w:cs="Helvetica"/>
          <w:b/>
          <w:color w:val="333333"/>
          <w:sz w:val="24"/>
          <w:szCs w:val="24"/>
        </w:rPr>
      </w:pPr>
      <w:r w:rsidRPr="00CB040D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VII. </w:t>
      </w:r>
      <w:r w:rsidRPr="00C43F7B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 xml:space="preserve">Adjourn: </w:t>
      </w:r>
      <w:r w:rsidR="00EE667E">
        <w:rPr>
          <w:rFonts w:ascii="Myriad Pro" w:eastAsia="Times New Roman" w:hAnsi="Myriad Pro" w:cs="Helvetica"/>
          <w:b/>
          <w:color w:val="333333"/>
          <w:sz w:val="24"/>
          <w:szCs w:val="24"/>
        </w:rPr>
        <w:tab/>
      </w:r>
      <w:r w:rsidR="001D1198">
        <w:rPr>
          <w:rFonts w:ascii="Myriad Pro" w:eastAsia="Times New Roman" w:hAnsi="Myriad Pro" w:cs="Helvetica"/>
          <w:b/>
          <w:color w:val="333333"/>
          <w:sz w:val="24"/>
          <w:szCs w:val="24"/>
        </w:rPr>
        <w:t>4:06 pm</w:t>
      </w:r>
      <w:bookmarkStart w:id="0" w:name="_GoBack"/>
      <w:bookmarkEnd w:id="0"/>
    </w:p>
    <w:p w:rsidR="00A9204E" w:rsidRDefault="00A9204E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Pr="00173501" w:rsidRDefault="00173501">
      <w:pPr>
        <w:rPr>
          <w:rFonts w:ascii="Myriad Pro" w:hAnsi="Myriad Pro"/>
          <w:sz w:val="24"/>
          <w:szCs w:val="24"/>
        </w:rPr>
      </w:pPr>
      <w:r w:rsidRPr="00173501">
        <w:rPr>
          <w:rFonts w:ascii="Myriad Pro" w:hAnsi="Myriad Pro"/>
          <w:sz w:val="24"/>
          <w:szCs w:val="24"/>
        </w:rPr>
        <w:t>ATTEST:</w:t>
      </w: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</w:p>
    <w:p w:rsidR="00173501" w:rsidRDefault="00173501">
      <w:pPr>
        <w:rPr>
          <w:rFonts w:ascii="Myriad Pro" w:hAnsi="Myriad Pro"/>
          <w:b/>
          <w:sz w:val="24"/>
          <w:szCs w:val="24"/>
        </w:rPr>
      </w:pPr>
      <w:r>
        <w:rPr>
          <w:rFonts w:ascii="Myriad Pro" w:hAnsi="Myriad Pro"/>
          <w:b/>
          <w:sz w:val="24"/>
          <w:szCs w:val="24"/>
        </w:rPr>
        <w:t>______________________</w:t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</w:r>
      <w:r>
        <w:rPr>
          <w:rFonts w:ascii="Myriad Pro" w:hAnsi="Myriad Pro"/>
          <w:b/>
          <w:sz w:val="24"/>
          <w:szCs w:val="24"/>
        </w:rPr>
        <w:tab/>
        <w:t>____________________</w:t>
      </w:r>
    </w:p>
    <w:p w:rsidR="00173501" w:rsidRPr="00173501" w:rsidRDefault="00173501">
      <w:pPr>
        <w:rPr>
          <w:rFonts w:ascii="Myriad Pro" w:hAnsi="Myriad Pro"/>
          <w:sz w:val="24"/>
          <w:szCs w:val="24"/>
        </w:rPr>
      </w:pPr>
      <w:r>
        <w:rPr>
          <w:rFonts w:ascii="Myriad Pro" w:hAnsi="Myriad Pro"/>
          <w:sz w:val="24"/>
          <w:szCs w:val="24"/>
        </w:rPr>
        <w:t>Presiding Officer</w:t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</w:r>
      <w:r>
        <w:rPr>
          <w:rFonts w:ascii="Myriad Pro" w:hAnsi="Myriad Pro"/>
          <w:sz w:val="24"/>
          <w:szCs w:val="24"/>
        </w:rPr>
        <w:tab/>
        <w:t>Minute Clerk</w:t>
      </w:r>
    </w:p>
    <w:sectPr w:rsidR="00173501" w:rsidRPr="001735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40D"/>
    <w:rsid w:val="00173501"/>
    <w:rsid w:val="001D1198"/>
    <w:rsid w:val="004D752E"/>
    <w:rsid w:val="005E1826"/>
    <w:rsid w:val="00645252"/>
    <w:rsid w:val="006B6ED2"/>
    <w:rsid w:val="006D3D74"/>
    <w:rsid w:val="0082468E"/>
    <w:rsid w:val="0083569A"/>
    <w:rsid w:val="009F7FDB"/>
    <w:rsid w:val="00A9204E"/>
    <w:rsid w:val="00AD3311"/>
    <w:rsid w:val="00AF21B6"/>
    <w:rsid w:val="00C43F7B"/>
    <w:rsid w:val="00CB040D"/>
    <w:rsid w:val="00EC08CF"/>
    <w:rsid w:val="00EE667E"/>
    <w:rsid w:val="00F31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340AF"/>
  <w15:chartTrackingRefBased/>
  <w15:docId w15:val="{1DAE73F1-88EA-4320-915B-2D552BE1C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345C7D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355D7E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345C7D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345C7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345C7D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355D7E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355D7E" w:themeColor="accent1" w:themeShade="80"/>
        <w:bottom w:val="single" w:sz="4" w:space="10" w:color="355D7E" w:themeColor="accent1" w:themeShade="80"/>
      </w:pBdr>
      <w:spacing w:before="360" w:after="360"/>
      <w:ind w:left="864" w:right="864"/>
      <w:jc w:val="center"/>
    </w:pPr>
    <w:rPr>
      <w:i/>
      <w:iCs/>
      <w:color w:val="355D7E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355D7E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355D7E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355D7E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704404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775F55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94B6D2" w:themeColor="accent1" w:shadow="1" w:frame="1"/>
        <w:left w:val="single" w:sz="2" w:space="10" w:color="94B6D2" w:themeColor="accent1" w:shadow="1" w:frame="1"/>
        <w:bottom w:val="single" w:sz="2" w:space="10" w:color="94B6D2" w:themeColor="accent1" w:shadow="1" w:frame="1"/>
        <w:right w:val="single" w:sz="2" w:space="10" w:color="94B6D2" w:themeColor="accent1" w:shadow="1" w:frame="1"/>
      </w:pBdr>
      <w:ind w:left="1152" w:right="1152"/>
    </w:pPr>
    <w:rPr>
      <w:rFonts w:eastAsiaTheme="minorEastAsia"/>
      <w:i/>
      <w:iCs/>
      <w:color w:val="355D7E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503D1B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CB040D"/>
    <w:pPr>
      <w:ind w:left="720"/>
      <w:contextualSpacing/>
    </w:pPr>
  </w:style>
  <w:style w:type="table" w:styleId="TableGrid">
    <w:name w:val="Table Grid"/>
    <w:basedOn w:val="TableNormal"/>
    <w:uiPriority w:val="39"/>
    <w:rsid w:val="00EE66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8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126960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555624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48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83759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1596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5247040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98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7541217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549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1616273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3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56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46856">
                  <w:marLeft w:val="0"/>
                  <w:marRight w:val="0"/>
                  <w:marTop w:val="375"/>
                  <w:marBottom w:val="300"/>
                  <w:divBdr>
                    <w:top w:val="single" w:sz="6" w:space="15" w:color="8D8D8D"/>
                    <w:left w:val="single" w:sz="6" w:space="15" w:color="8D8D8D"/>
                    <w:bottom w:val="single" w:sz="6" w:space="15" w:color="8D8D8D"/>
                    <w:right w:val="single" w:sz="6" w:space="15" w:color="8D8D8D"/>
                  </w:divBdr>
                  <w:divsChild>
                    <w:div w:id="88135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283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6282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24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9638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64819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8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3586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34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82393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078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68696951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9524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9873766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1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audia.burton\AppData\Roaming\Microsoft\Templates\Single%20spaced%20(blank)(3).dotx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purl.org/dc/terms/"/>
    <ds:schemaRef ds:uri="http://purl.org/dc/dcmitype/"/>
    <ds:schemaRef ds:uri="4873beb7-5857-4685-be1f-d57550cc96cc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(blank)(3)</Template>
  <TotalTime>19</TotalTime>
  <Pages>2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claudia.burton</dc:creator>
  <cp:keywords/>
  <dc:description/>
  <cp:lastModifiedBy>Claudia Burton</cp:lastModifiedBy>
  <cp:revision>7</cp:revision>
  <cp:lastPrinted>2019-05-21T12:59:00Z</cp:lastPrinted>
  <dcterms:created xsi:type="dcterms:W3CDTF">2019-04-30T13:47:00Z</dcterms:created>
  <dcterms:modified xsi:type="dcterms:W3CDTF">2019-05-21T13:08:00Z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