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F2" w:rsidRDefault="00997C8C" w:rsidP="00997C8C">
      <w:pPr>
        <w:jc w:val="center"/>
        <w:rPr>
          <w:b/>
          <w:u w:val="single"/>
        </w:rPr>
      </w:pPr>
      <w:r>
        <w:rPr>
          <w:b/>
          <w:u w:val="single"/>
        </w:rPr>
        <w:t>YORK COMMUNITY HIGH SCHOOL ALUMNI ASSOCIATION</w:t>
      </w:r>
    </w:p>
    <w:p w:rsidR="00003DC0" w:rsidRPr="00CC3839" w:rsidRDefault="00896FE2" w:rsidP="00CC3839">
      <w:pPr>
        <w:jc w:val="center"/>
        <w:rPr>
          <w:b/>
          <w:u w:val="single"/>
        </w:rPr>
      </w:pPr>
      <w:r>
        <w:rPr>
          <w:b/>
          <w:u w:val="single"/>
        </w:rPr>
        <w:t>Meeting Minutes, January 15</w:t>
      </w:r>
      <w:r w:rsidR="00CB5B26">
        <w:rPr>
          <w:b/>
          <w:u w:val="single"/>
        </w:rPr>
        <w:t>,</w:t>
      </w:r>
      <w:r>
        <w:rPr>
          <w:b/>
          <w:u w:val="single"/>
        </w:rPr>
        <w:t xml:space="preserve"> 2019</w:t>
      </w:r>
    </w:p>
    <w:p w:rsidR="00003DC0" w:rsidRPr="000474E5" w:rsidRDefault="00003DC0" w:rsidP="00003DC0"/>
    <w:p w:rsidR="006767D9" w:rsidRDefault="001F0386" w:rsidP="00ED4059">
      <w:r>
        <w:rPr>
          <w:b/>
          <w:u w:val="single"/>
        </w:rPr>
        <w:t>Call to Order:</w:t>
      </w:r>
      <w:r>
        <w:t xml:space="preserve">  </w:t>
      </w:r>
      <w:r w:rsidR="003975BE">
        <w:t>The</w:t>
      </w:r>
      <w:r w:rsidR="006767D9">
        <w:t xml:space="preserve"> </w:t>
      </w:r>
      <w:r w:rsidR="00003DC0">
        <w:t xml:space="preserve">regular </w:t>
      </w:r>
      <w:r w:rsidR="006767D9">
        <w:t>meeting of the Associa</w:t>
      </w:r>
      <w:r w:rsidR="00BF2FE1">
        <w:t>tion was called to order at 7:10</w:t>
      </w:r>
      <w:r w:rsidR="00003DC0">
        <w:t xml:space="preserve"> PM, President Jay Web</w:t>
      </w:r>
      <w:r w:rsidR="006C01C7">
        <w:t>, presiding.  Attendees</w:t>
      </w:r>
      <w:r w:rsidR="00BF2FE1">
        <w:t xml:space="preserve"> were</w:t>
      </w:r>
      <w:r w:rsidR="006767D9">
        <w:t>:</w:t>
      </w:r>
    </w:p>
    <w:p w:rsidR="00F2466F" w:rsidRDefault="00BF2FE1" w:rsidP="00ED4059">
      <w:r>
        <w:tab/>
        <w:t>Sharon O’Brien, ‘76</w:t>
      </w:r>
      <w:r w:rsidR="00556BDC">
        <w:tab/>
      </w:r>
      <w:r w:rsidR="00556BDC">
        <w:tab/>
      </w:r>
      <w:r w:rsidR="00CB5B26">
        <w:tab/>
      </w:r>
      <w:r w:rsidR="00CB5B26">
        <w:tab/>
      </w:r>
      <w:r w:rsidR="009764D9">
        <w:t>Jay Webb, ’75, President</w:t>
      </w:r>
      <w:r w:rsidR="009764D9">
        <w:tab/>
      </w:r>
      <w:r w:rsidR="009764D9">
        <w:tab/>
      </w:r>
      <w:r w:rsidR="009764D9">
        <w:tab/>
      </w:r>
      <w:r>
        <w:t>Kathy Wilson, ’65, Vice President</w:t>
      </w:r>
      <w:r>
        <w:tab/>
      </w:r>
      <w:r>
        <w:tab/>
      </w:r>
      <w:r w:rsidR="006767D9">
        <w:t xml:space="preserve">Linda </w:t>
      </w:r>
      <w:proofErr w:type="spellStart"/>
      <w:r w:rsidR="006767D9">
        <w:t>Boeske-Aldis</w:t>
      </w:r>
      <w:proofErr w:type="spellEnd"/>
      <w:r w:rsidR="006767D9">
        <w:t>,</w:t>
      </w:r>
      <w:r w:rsidR="00F77FB5">
        <w:t xml:space="preserve"> ’74,</w:t>
      </w:r>
      <w:r w:rsidR="006767D9">
        <w:t xml:space="preserve"> Treasurer</w:t>
      </w:r>
      <w:r w:rsidR="00EF4BB4">
        <w:tab/>
      </w:r>
      <w:r w:rsidR="00EF4BB4">
        <w:tab/>
      </w:r>
      <w:r w:rsidR="006767D9">
        <w:t xml:space="preserve">Debbie </w:t>
      </w:r>
      <w:proofErr w:type="spellStart"/>
      <w:r w:rsidR="00F2466F">
        <w:t>Leaton-Linhart</w:t>
      </w:r>
      <w:proofErr w:type="spellEnd"/>
      <w:r w:rsidR="00F77FB5">
        <w:t>, ‘67</w:t>
      </w:r>
      <w:r w:rsidR="00F2466F">
        <w:t>, Secretary</w:t>
      </w:r>
      <w:r>
        <w:tab/>
      </w:r>
      <w:r w:rsidR="00F2466F">
        <w:tab/>
      </w:r>
      <w:r w:rsidR="00896FE2">
        <w:t xml:space="preserve">Kristen </w:t>
      </w:r>
      <w:r>
        <w:t xml:space="preserve">Samuelson, ’05, </w:t>
      </w:r>
      <w:r w:rsidR="00896FE2">
        <w:t>Director of Membership</w:t>
      </w:r>
      <w:r w:rsidR="00F2466F">
        <w:tab/>
      </w:r>
      <w:r w:rsidR="00E12DD1">
        <w:tab/>
      </w:r>
      <w:r w:rsidR="00E12DD1">
        <w:tab/>
      </w:r>
      <w:r w:rsidR="00E12DD1">
        <w:tab/>
      </w:r>
      <w:r w:rsidR="00E12DD1">
        <w:tab/>
      </w:r>
    </w:p>
    <w:p w:rsidR="00CB5B26" w:rsidRPr="00EF4BB4" w:rsidRDefault="00F2466F" w:rsidP="00ED4059">
      <w:r>
        <w:rPr>
          <w:b/>
          <w:u w:val="single"/>
        </w:rPr>
        <w:t>Approval of Minutes:</w:t>
      </w:r>
      <w:r w:rsidR="00CC3839">
        <w:t xml:space="preserve">  </w:t>
      </w:r>
      <w:r w:rsidR="001670E5">
        <w:t xml:space="preserve">It was moved by Wilson and seconded </w:t>
      </w:r>
      <w:proofErr w:type="spellStart"/>
      <w:r w:rsidR="001670E5">
        <w:t>Boeske-Aldis</w:t>
      </w:r>
      <w:proofErr w:type="spellEnd"/>
      <w:r w:rsidR="00CB5B26">
        <w:t xml:space="preserve"> that</w:t>
      </w:r>
      <w:r w:rsidR="005830EA">
        <w:t xml:space="preserve"> t</w:t>
      </w:r>
      <w:r>
        <w:t xml:space="preserve">he minutes </w:t>
      </w:r>
      <w:r w:rsidR="00E12DD1">
        <w:t>of the</w:t>
      </w:r>
      <w:r w:rsidR="001670E5">
        <w:t xml:space="preserve"> December</w:t>
      </w:r>
      <w:r w:rsidR="00BF2FE1">
        <w:t xml:space="preserve"> 15</w:t>
      </w:r>
      <w:r w:rsidR="001C611A">
        <w:t>,</w:t>
      </w:r>
      <w:r w:rsidR="004F5E42">
        <w:t xml:space="preserve"> 2018</w:t>
      </w:r>
      <w:r w:rsidR="00E525A7">
        <w:t>,</w:t>
      </w:r>
      <w:r w:rsidR="003339FC">
        <w:t xml:space="preserve"> meeting</w:t>
      </w:r>
      <w:r w:rsidR="00E525A7">
        <w:t xml:space="preserve"> </w:t>
      </w:r>
      <w:r w:rsidR="005830EA">
        <w:t xml:space="preserve">be </w:t>
      </w:r>
      <w:r w:rsidR="00CB5B26">
        <w:t>approved as written</w:t>
      </w:r>
      <w:r w:rsidR="00CC3839">
        <w:t xml:space="preserve">. </w:t>
      </w:r>
      <w:r w:rsidR="005830EA">
        <w:t>The motion passed.</w:t>
      </w:r>
    </w:p>
    <w:p w:rsidR="00B15ED8" w:rsidRDefault="00F2466F" w:rsidP="00ED4059">
      <w:r>
        <w:rPr>
          <w:b/>
          <w:u w:val="single"/>
        </w:rPr>
        <w:t>Administrative Business:</w:t>
      </w:r>
      <w:r>
        <w:t xml:space="preserve"> </w:t>
      </w:r>
    </w:p>
    <w:p w:rsidR="00B15ED8" w:rsidRDefault="0025002E" w:rsidP="00792704">
      <w:pPr>
        <w:pStyle w:val="ListParagraph"/>
        <w:numPr>
          <w:ilvl w:val="0"/>
          <w:numId w:val="2"/>
        </w:numPr>
      </w:pPr>
      <w:r>
        <w:rPr>
          <w:b/>
          <w:u w:val="single"/>
        </w:rPr>
        <w:t>Treasurer’s report:</w:t>
      </w:r>
      <w:r>
        <w:t xml:space="preserve">  </w:t>
      </w:r>
      <w:r w:rsidR="007039FD">
        <w:t>A detai</w:t>
      </w:r>
      <w:r w:rsidR="00564F67">
        <w:t xml:space="preserve">led report was presented by </w:t>
      </w:r>
      <w:proofErr w:type="spellStart"/>
      <w:r w:rsidR="00564F67">
        <w:t>Boeske-Aldis</w:t>
      </w:r>
      <w:proofErr w:type="spellEnd"/>
      <w:r w:rsidR="00896FE2">
        <w:t xml:space="preserve"> which concluded that our current working balance of money on hand is $3,786.20 plus $1,400 currently being held for the Association by the Foundation</w:t>
      </w:r>
      <w:r w:rsidR="005830EA">
        <w:t>.</w:t>
      </w:r>
      <w:r w:rsidR="00AB44E4">
        <w:t xml:space="preserve">  See report attached.</w:t>
      </w:r>
    </w:p>
    <w:p w:rsidR="008F7FC6" w:rsidRDefault="008F7FC6" w:rsidP="00792704">
      <w:pPr>
        <w:pStyle w:val="ListParagraph"/>
        <w:numPr>
          <w:ilvl w:val="0"/>
          <w:numId w:val="2"/>
        </w:numPr>
      </w:pPr>
      <w:r>
        <w:rPr>
          <w:b/>
          <w:u w:val="single"/>
        </w:rPr>
        <w:t>Membership report:</w:t>
      </w:r>
      <w:r w:rsidR="00B76807">
        <w:t xml:space="preserve">  </w:t>
      </w:r>
      <w:r w:rsidR="00AF1067">
        <w:t>Between the Centennial celebration and November 20, 2018, there were 138 new members</w:t>
      </w:r>
      <w:r w:rsidR="00D53AA0">
        <w:t>.</w:t>
      </w:r>
      <w:r w:rsidR="00AF1067">
        <w:t xml:space="preserve">  Samuelson reported this brings our total members to app</w:t>
      </w:r>
      <w:r w:rsidR="006E66F2">
        <w:t>roximately 1,838.  She is trying to resolve</w:t>
      </w:r>
      <w:r w:rsidR="00AF1067">
        <w:t xml:space="preserve"> tro</w:t>
      </w:r>
      <w:r w:rsidR="006E66F2">
        <w:t xml:space="preserve">uble accessing updated info. </w:t>
      </w:r>
      <w:proofErr w:type="gramStart"/>
      <w:r w:rsidR="006E66F2">
        <w:t>and</w:t>
      </w:r>
      <w:proofErr w:type="gramEnd"/>
      <w:r w:rsidR="00AF1067">
        <w:t xml:space="preserve"> will work on developing a welcome letter to be emailed to new members.</w:t>
      </w:r>
    </w:p>
    <w:p w:rsidR="0051449E" w:rsidRDefault="00564F67" w:rsidP="0051449E">
      <w:pPr>
        <w:rPr>
          <w:b/>
          <w:u w:val="single"/>
        </w:rPr>
      </w:pPr>
      <w:r>
        <w:rPr>
          <w:b/>
          <w:u w:val="single"/>
        </w:rPr>
        <w:t>Old</w:t>
      </w:r>
      <w:r w:rsidR="00D53AA0">
        <w:rPr>
          <w:b/>
          <w:u w:val="single"/>
        </w:rPr>
        <w:t xml:space="preserve"> Business</w:t>
      </w:r>
      <w:r w:rsidR="00783860">
        <w:rPr>
          <w:b/>
          <w:u w:val="single"/>
        </w:rPr>
        <w:t>:</w:t>
      </w:r>
    </w:p>
    <w:p w:rsidR="00AF1067" w:rsidRPr="00AF1067" w:rsidRDefault="00AF1067" w:rsidP="00AF1067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Drama Thru the Decades</w:t>
      </w:r>
      <w:r w:rsidR="0051449E">
        <w:rPr>
          <w:b/>
          <w:u w:val="single"/>
        </w:rPr>
        <w:t xml:space="preserve">: </w:t>
      </w:r>
      <w:r w:rsidR="009458EE">
        <w:t xml:space="preserve"> </w:t>
      </w:r>
    </w:p>
    <w:p w:rsidR="00926830" w:rsidRPr="00926830" w:rsidRDefault="00926830" w:rsidP="00926830">
      <w:pPr>
        <w:pStyle w:val="ListParagraph"/>
      </w:pPr>
      <w:r>
        <w:t>The York auditorium is available prom weekend, April 26, 27 &amp; 28</w:t>
      </w:r>
      <w:r w:rsidR="00A35997">
        <w:t>.</w:t>
      </w:r>
      <w:r>
        <w:t xml:space="preserve">  It was moved by </w:t>
      </w:r>
      <w:proofErr w:type="spellStart"/>
      <w:r>
        <w:t>Leaton-Linhart</w:t>
      </w:r>
      <w:proofErr w:type="spellEnd"/>
      <w:r>
        <w:t xml:space="preserve"> and seconded by O’Brien that we proceed with arrangements to hold this event if this date works for Les.  The motion passed.</w:t>
      </w:r>
    </w:p>
    <w:p w:rsidR="00D35227" w:rsidRPr="00926830" w:rsidRDefault="00926830" w:rsidP="00064BB2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Banner</w:t>
      </w:r>
      <w:r w:rsidR="00D35227">
        <w:rPr>
          <w:b/>
          <w:u w:val="single"/>
        </w:rPr>
        <w:t xml:space="preserve">: </w:t>
      </w:r>
      <w:r w:rsidR="005B2C56">
        <w:t xml:space="preserve"> </w:t>
      </w:r>
      <w:r>
        <w:t>Webb has the new banner and will take it to Elmhurst Public Works for display the week of January 21</w:t>
      </w:r>
      <w:r w:rsidRPr="00926830">
        <w:rPr>
          <w:vertAlign w:val="superscript"/>
        </w:rPr>
        <w:t>st</w:t>
      </w:r>
      <w:r>
        <w:t>.</w:t>
      </w:r>
    </w:p>
    <w:p w:rsidR="0066378D" w:rsidRPr="004B4F82" w:rsidRDefault="00926830" w:rsidP="004B4F82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 xml:space="preserve">Dedication of Funds:  </w:t>
      </w:r>
      <w:r>
        <w:t xml:space="preserve">Following discussion, it was moved by Wilson and seconded by </w:t>
      </w:r>
      <w:proofErr w:type="spellStart"/>
      <w:r>
        <w:t>Leaton-Linhart</w:t>
      </w:r>
      <w:proofErr w:type="spellEnd"/>
      <w:r>
        <w:t xml:space="preserve"> that 10% of all future profits will be designated for development and perpetuation of a scholarship fund, and 10% will be designated for continuing the Archive preservation project.  The motion passed.  </w:t>
      </w:r>
      <w:r w:rsidR="004B4F82">
        <w:t xml:space="preserve">Toward that end, </w:t>
      </w:r>
      <w:proofErr w:type="spellStart"/>
      <w:r w:rsidR="004B4F82">
        <w:t>Boeske-Aldis</w:t>
      </w:r>
      <w:proofErr w:type="spellEnd"/>
      <w:r w:rsidR="004B4F82">
        <w:t xml:space="preserve"> will speak to Barb Rosenberg at the camera shop, and Wilson will speak to her friend at Merle Norman to see if T-shirts and bags can be displayed there for sale.  The price of the bags will remain at $10.  Other businesses will be approached as well.</w:t>
      </w:r>
    </w:p>
    <w:p w:rsidR="005B2C56" w:rsidRPr="0028431E" w:rsidRDefault="0028431E" w:rsidP="0028431E">
      <w:pPr>
        <w:rPr>
          <w:b/>
          <w:u w:val="single"/>
        </w:rPr>
      </w:pPr>
      <w:r>
        <w:rPr>
          <w:b/>
          <w:u w:val="single"/>
        </w:rPr>
        <w:t>New</w:t>
      </w:r>
      <w:r w:rsidR="00B15ED8">
        <w:rPr>
          <w:b/>
          <w:u w:val="single"/>
        </w:rPr>
        <w:t xml:space="preserve"> Business:</w:t>
      </w:r>
    </w:p>
    <w:p w:rsidR="0028431E" w:rsidRDefault="004B4F82" w:rsidP="0028431E">
      <w:pPr>
        <w:pStyle w:val="ListParagraph"/>
        <w:numPr>
          <w:ilvl w:val="0"/>
          <w:numId w:val="3"/>
        </w:numPr>
      </w:pPr>
      <w:r>
        <w:rPr>
          <w:b/>
          <w:u w:val="single"/>
        </w:rPr>
        <w:t>Social Event</w:t>
      </w:r>
      <w:r w:rsidR="006E66F2">
        <w:rPr>
          <w:b/>
          <w:u w:val="single"/>
        </w:rPr>
        <w:t>s</w:t>
      </w:r>
      <w:bookmarkStart w:id="0" w:name="_GoBack"/>
      <w:bookmarkEnd w:id="0"/>
      <w:r>
        <w:rPr>
          <w:b/>
          <w:u w:val="single"/>
        </w:rPr>
        <w:t xml:space="preserve">:  </w:t>
      </w:r>
      <w:r w:rsidR="00EF0805">
        <w:t xml:space="preserve">The possibility of having a trivia night or “fight night” event will be explored.  </w:t>
      </w:r>
      <w:r w:rsidR="00202E0A">
        <w:t>Our upcoming schedule will be</w:t>
      </w:r>
    </w:p>
    <w:p w:rsidR="00202E0A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 xml:space="preserve">2/4 </w:t>
      </w:r>
      <w:r>
        <w:tab/>
      </w:r>
      <w:r w:rsidR="00202E0A">
        <w:t>evening social event at Mack’s to network wi</w:t>
      </w:r>
      <w:r>
        <w:t>th members and promote Drama Thru the Decades</w:t>
      </w:r>
    </w:p>
    <w:p w:rsidR="00EF0805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lastRenderedPageBreak/>
        <w:t>2/9</w:t>
      </w:r>
      <w:r>
        <w:t xml:space="preserve">  </w:t>
      </w:r>
      <w:r>
        <w:tab/>
        <w:t>Foundation Gala, we will look into having a page in their booklet</w:t>
      </w:r>
    </w:p>
    <w:p w:rsidR="00EF0805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2/19</w:t>
      </w:r>
      <w:r>
        <w:t xml:space="preserve">  </w:t>
      </w:r>
      <w:r>
        <w:tab/>
        <w:t>business meeting, the start time will be bumped up to 6:30 PM</w:t>
      </w:r>
    </w:p>
    <w:p w:rsidR="00EF0805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2/23</w:t>
      </w:r>
      <w:r>
        <w:t xml:space="preserve">  </w:t>
      </w:r>
      <w:r>
        <w:tab/>
        <w:t>Green Scene at Fitz’s Spare Keys, the Association should go and help</w:t>
      </w:r>
    </w:p>
    <w:p w:rsidR="00EF0805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3/9</w:t>
      </w:r>
      <w:r>
        <w:t xml:space="preserve">  </w:t>
      </w:r>
      <w:r>
        <w:tab/>
        <w:t>St. Patrick’s Day Parade</w:t>
      </w:r>
    </w:p>
    <w:p w:rsidR="00EF0805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3/19</w:t>
      </w:r>
      <w:r>
        <w:t xml:space="preserve">  </w:t>
      </w:r>
      <w:r>
        <w:tab/>
        <w:t>business meeting</w:t>
      </w:r>
    </w:p>
    <w:p w:rsidR="00EF0805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4/16</w:t>
      </w:r>
      <w:r>
        <w:tab/>
        <w:t>business meeting</w:t>
      </w:r>
    </w:p>
    <w:p w:rsidR="00EF0805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4/26-28</w:t>
      </w:r>
      <w:r>
        <w:t xml:space="preserve">  Drama Thru the Decades</w:t>
      </w:r>
    </w:p>
    <w:p w:rsidR="006F4C4D" w:rsidRDefault="00064BB2" w:rsidP="0028431E">
      <w:pPr>
        <w:pStyle w:val="ListParagraph"/>
        <w:numPr>
          <w:ilvl w:val="0"/>
          <w:numId w:val="3"/>
        </w:numPr>
      </w:pPr>
      <w:r>
        <w:rPr>
          <w:b/>
          <w:u w:val="single"/>
        </w:rPr>
        <w:t>Bylaws:</w:t>
      </w:r>
      <w:r>
        <w:t xml:space="preserve">  Debbie reported that our next Bylaws project will be to tighten up the wording of our</w:t>
      </w:r>
      <w:r>
        <w:rPr>
          <w:b/>
          <w:u w:val="single"/>
        </w:rPr>
        <w:t xml:space="preserve"> </w:t>
      </w:r>
      <w:r>
        <w:t>Mission</w:t>
      </w:r>
      <w:r w:rsidR="001E471A">
        <w:t xml:space="preserve"> Statement.</w:t>
      </w:r>
      <w:r>
        <w:rPr>
          <w:b/>
          <w:u w:val="single"/>
        </w:rPr>
        <w:t xml:space="preserve">  </w:t>
      </w:r>
    </w:p>
    <w:p w:rsidR="00671701" w:rsidRDefault="003E5E0F" w:rsidP="00EF0805">
      <w:pPr>
        <w:pStyle w:val="ListParagraph"/>
        <w:numPr>
          <w:ilvl w:val="0"/>
          <w:numId w:val="3"/>
        </w:numPr>
      </w:pPr>
      <w:r>
        <w:rPr>
          <w:b/>
          <w:u w:val="single"/>
        </w:rPr>
        <w:t>Mentoring:</w:t>
      </w:r>
      <w:r>
        <w:t xml:space="preserve">  no report</w:t>
      </w:r>
    </w:p>
    <w:p w:rsidR="00671701" w:rsidRDefault="00671701" w:rsidP="00671701">
      <w:r>
        <w:rPr>
          <w:b/>
          <w:u w:val="single"/>
        </w:rPr>
        <w:t>Adjournment:</w:t>
      </w:r>
      <w:r w:rsidR="00284BBB">
        <w:t xml:space="preserve">  It was mov</w:t>
      </w:r>
      <w:r w:rsidR="002E05C2">
        <w:t xml:space="preserve">ed by </w:t>
      </w:r>
      <w:proofErr w:type="spellStart"/>
      <w:r w:rsidR="00EF0805">
        <w:t>Leaton-Linhart</w:t>
      </w:r>
      <w:proofErr w:type="spellEnd"/>
      <w:r w:rsidR="00EF0805">
        <w:t xml:space="preserve"> and seconded by O’Brien</w:t>
      </w:r>
      <w:r>
        <w:t xml:space="preserve"> that the meeting be adjourned.  The motion passed and t</w:t>
      </w:r>
      <w:r w:rsidR="00E12DD1">
        <w:t>he meet</w:t>
      </w:r>
      <w:r w:rsidR="008C3056">
        <w:t>ing was adjourned</w:t>
      </w:r>
      <w:r w:rsidR="00EF0805">
        <w:t xml:space="preserve"> at 8:36</w:t>
      </w:r>
      <w:r w:rsidR="00C0096B">
        <w:t xml:space="preserve"> PM</w:t>
      </w:r>
      <w:r>
        <w:t>.</w:t>
      </w:r>
    </w:p>
    <w:p w:rsidR="00671701" w:rsidRDefault="00671701" w:rsidP="00671701"/>
    <w:p w:rsidR="00B15ED8" w:rsidRPr="00F2466F" w:rsidRDefault="0023092D" w:rsidP="00ED4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701">
        <w:t xml:space="preserve">Deborah </w:t>
      </w:r>
      <w:proofErr w:type="spellStart"/>
      <w:r w:rsidR="00671701">
        <w:t>Leaton-Linhart</w:t>
      </w:r>
      <w:proofErr w:type="spellEnd"/>
      <w:r w:rsidR="00671701">
        <w:t>, Secretary</w:t>
      </w:r>
    </w:p>
    <w:sectPr w:rsidR="00B15ED8" w:rsidRPr="00F2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36"/>
    <w:multiLevelType w:val="hybridMultilevel"/>
    <w:tmpl w:val="9C80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526"/>
    <w:multiLevelType w:val="hybridMultilevel"/>
    <w:tmpl w:val="6BB2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909"/>
    <w:multiLevelType w:val="hybridMultilevel"/>
    <w:tmpl w:val="FBE6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02BFA"/>
    <w:multiLevelType w:val="hybridMultilevel"/>
    <w:tmpl w:val="8C202A68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C4949B7"/>
    <w:multiLevelType w:val="hybridMultilevel"/>
    <w:tmpl w:val="51E6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D63"/>
    <w:multiLevelType w:val="hybridMultilevel"/>
    <w:tmpl w:val="DF26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D1416"/>
    <w:multiLevelType w:val="hybridMultilevel"/>
    <w:tmpl w:val="71D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289D"/>
    <w:multiLevelType w:val="hybridMultilevel"/>
    <w:tmpl w:val="8996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29E6"/>
    <w:multiLevelType w:val="hybridMultilevel"/>
    <w:tmpl w:val="1FDA5C5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C992668"/>
    <w:multiLevelType w:val="hybridMultilevel"/>
    <w:tmpl w:val="58A8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840AE"/>
    <w:multiLevelType w:val="hybridMultilevel"/>
    <w:tmpl w:val="0F7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716B7"/>
    <w:multiLevelType w:val="hybridMultilevel"/>
    <w:tmpl w:val="457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92BBF"/>
    <w:multiLevelType w:val="hybridMultilevel"/>
    <w:tmpl w:val="E896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603D"/>
    <w:multiLevelType w:val="hybridMultilevel"/>
    <w:tmpl w:val="86BA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C"/>
    <w:rsid w:val="00003DC0"/>
    <w:rsid w:val="00020D53"/>
    <w:rsid w:val="00040610"/>
    <w:rsid w:val="000474E5"/>
    <w:rsid w:val="00064BB2"/>
    <w:rsid w:val="00080FDE"/>
    <w:rsid w:val="000B371A"/>
    <w:rsid w:val="000B47B0"/>
    <w:rsid w:val="0015102B"/>
    <w:rsid w:val="001670E5"/>
    <w:rsid w:val="001729F6"/>
    <w:rsid w:val="00196BA7"/>
    <w:rsid w:val="001C611A"/>
    <w:rsid w:val="001E471A"/>
    <w:rsid w:val="001F0386"/>
    <w:rsid w:val="001F4230"/>
    <w:rsid w:val="00202E0A"/>
    <w:rsid w:val="002145DE"/>
    <w:rsid w:val="0022797F"/>
    <w:rsid w:val="0023092D"/>
    <w:rsid w:val="00244302"/>
    <w:rsid w:val="0025002E"/>
    <w:rsid w:val="0028073E"/>
    <w:rsid w:val="0028431E"/>
    <w:rsid w:val="00284BBB"/>
    <w:rsid w:val="00297C0E"/>
    <w:rsid w:val="002E05C2"/>
    <w:rsid w:val="00321717"/>
    <w:rsid w:val="003339FC"/>
    <w:rsid w:val="0037016D"/>
    <w:rsid w:val="003975BE"/>
    <w:rsid w:val="003E5E0F"/>
    <w:rsid w:val="003F6868"/>
    <w:rsid w:val="00407717"/>
    <w:rsid w:val="00434E55"/>
    <w:rsid w:val="004A08DD"/>
    <w:rsid w:val="004B4F82"/>
    <w:rsid w:val="004D077A"/>
    <w:rsid w:val="004F5E42"/>
    <w:rsid w:val="004F7A2B"/>
    <w:rsid w:val="0051449E"/>
    <w:rsid w:val="00523A64"/>
    <w:rsid w:val="00556BDC"/>
    <w:rsid w:val="00564F67"/>
    <w:rsid w:val="005830EA"/>
    <w:rsid w:val="005A4E38"/>
    <w:rsid w:val="005B2C56"/>
    <w:rsid w:val="005B4724"/>
    <w:rsid w:val="005B7FAC"/>
    <w:rsid w:val="005D2602"/>
    <w:rsid w:val="005E2EC8"/>
    <w:rsid w:val="00634ADD"/>
    <w:rsid w:val="0066378D"/>
    <w:rsid w:val="00667578"/>
    <w:rsid w:val="00671701"/>
    <w:rsid w:val="006767D9"/>
    <w:rsid w:val="006945F2"/>
    <w:rsid w:val="00694937"/>
    <w:rsid w:val="006B3C67"/>
    <w:rsid w:val="006C01C7"/>
    <w:rsid w:val="006E66F2"/>
    <w:rsid w:val="006F4C4D"/>
    <w:rsid w:val="007039FD"/>
    <w:rsid w:val="00704E3B"/>
    <w:rsid w:val="0074661C"/>
    <w:rsid w:val="00783860"/>
    <w:rsid w:val="0078516C"/>
    <w:rsid w:val="00792704"/>
    <w:rsid w:val="007A1BDE"/>
    <w:rsid w:val="007B5AC9"/>
    <w:rsid w:val="007E7714"/>
    <w:rsid w:val="007E7C96"/>
    <w:rsid w:val="007F675C"/>
    <w:rsid w:val="008457A7"/>
    <w:rsid w:val="00861690"/>
    <w:rsid w:val="00896FE2"/>
    <w:rsid w:val="008C3056"/>
    <w:rsid w:val="008C5B1F"/>
    <w:rsid w:val="008D096F"/>
    <w:rsid w:val="008E067E"/>
    <w:rsid w:val="008F7FC6"/>
    <w:rsid w:val="00926830"/>
    <w:rsid w:val="009458EE"/>
    <w:rsid w:val="00970A55"/>
    <w:rsid w:val="009764D9"/>
    <w:rsid w:val="00987055"/>
    <w:rsid w:val="00987ACE"/>
    <w:rsid w:val="00997C8C"/>
    <w:rsid w:val="009B1D4C"/>
    <w:rsid w:val="009F57C0"/>
    <w:rsid w:val="00A064A3"/>
    <w:rsid w:val="00A32AC8"/>
    <w:rsid w:val="00A35997"/>
    <w:rsid w:val="00A5038E"/>
    <w:rsid w:val="00A573B8"/>
    <w:rsid w:val="00AA0539"/>
    <w:rsid w:val="00AB44E4"/>
    <w:rsid w:val="00AC082E"/>
    <w:rsid w:val="00AC4D98"/>
    <w:rsid w:val="00AD72DC"/>
    <w:rsid w:val="00AF1067"/>
    <w:rsid w:val="00B04F94"/>
    <w:rsid w:val="00B15ED8"/>
    <w:rsid w:val="00B33CC5"/>
    <w:rsid w:val="00B66AA4"/>
    <w:rsid w:val="00B76807"/>
    <w:rsid w:val="00B90EF9"/>
    <w:rsid w:val="00BB6D8B"/>
    <w:rsid w:val="00BC4B12"/>
    <w:rsid w:val="00BE52E7"/>
    <w:rsid w:val="00BE667E"/>
    <w:rsid w:val="00BF2FE1"/>
    <w:rsid w:val="00C0096B"/>
    <w:rsid w:val="00C0755A"/>
    <w:rsid w:val="00C15EED"/>
    <w:rsid w:val="00C8099D"/>
    <w:rsid w:val="00CB5B26"/>
    <w:rsid w:val="00CC3839"/>
    <w:rsid w:val="00D20929"/>
    <w:rsid w:val="00D317A9"/>
    <w:rsid w:val="00D35227"/>
    <w:rsid w:val="00D53AA0"/>
    <w:rsid w:val="00D74CFD"/>
    <w:rsid w:val="00DB08AA"/>
    <w:rsid w:val="00DC767A"/>
    <w:rsid w:val="00DD1B5C"/>
    <w:rsid w:val="00E12DD1"/>
    <w:rsid w:val="00E525A7"/>
    <w:rsid w:val="00E77CE2"/>
    <w:rsid w:val="00EB7025"/>
    <w:rsid w:val="00ED257D"/>
    <w:rsid w:val="00ED4059"/>
    <w:rsid w:val="00EF0805"/>
    <w:rsid w:val="00EF4BB4"/>
    <w:rsid w:val="00F10881"/>
    <w:rsid w:val="00F2466F"/>
    <w:rsid w:val="00F56B75"/>
    <w:rsid w:val="00F77FB5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F1CE-4AAF-463D-B77D-4E2A7A2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1EE3-43A9-404B-8F95-155E7550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2019-02-19T09:03:00Z</dcterms:created>
  <dcterms:modified xsi:type="dcterms:W3CDTF">2019-02-19T10:11:00Z</dcterms:modified>
</cp:coreProperties>
</file>