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AC" w:rsidRPr="00182C90" w:rsidRDefault="003E72AC" w:rsidP="003E72AC">
      <w:pPr>
        <w:jc w:val="center"/>
        <w:rPr>
          <w:rFonts w:ascii="A Year Without Rain" w:hAnsi="A Year Without Rain"/>
          <w:sz w:val="30"/>
          <w:szCs w:val="30"/>
        </w:rPr>
      </w:pPr>
      <w:r w:rsidRPr="00182C90">
        <w:rPr>
          <w:rFonts w:ascii="A Year Without Rain" w:hAnsi="A Year Without Rain"/>
          <w:sz w:val="30"/>
          <w:szCs w:val="30"/>
        </w:rPr>
        <w:t>Mesquite United</w:t>
      </w:r>
    </w:p>
    <w:p w:rsidR="003E72AC" w:rsidRPr="00182C90" w:rsidRDefault="003E72AC" w:rsidP="003E72AC">
      <w:pPr>
        <w:jc w:val="center"/>
        <w:rPr>
          <w:rFonts w:ascii="A Year Without Rain" w:hAnsi="A Year Without Rain"/>
          <w:sz w:val="30"/>
          <w:szCs w:val="30"/>
        </w:rPr>
      </w:pPr>
      <w:r w:rsidRPr="00182C90">
        <w:rPr>
          <w:rFonts w:ascii="A Year Without Rain" w:hAnsi="A Year Without Rain"/>
          <w:sz w:val="30"/>
          <w:szCs w:val="30"/>
        </w:rPr>
        <w:t>Embrace Diversity</w:t>
      </w:r>
    </w:p>
    <w:p w:rsidR="003E72AC" w:rsidRPr="00182C90" w:rsidRDefault="00DA49D5" w:rsidP="00DA49D5">
      <w:pPr>
        <w:jc w:val="center"/>
        <w:rPr>
          <w:rFonts w:ascii="A Year Without Rain" w:hAnsi="A Year Without Rain"/>
          <w:sz w:val="30"/>
          <w:szCs w:val="30"/>
        </w:rPr>
      </w:pPr>
      <w:r w:rsidRPr="00182C90">
        <w:rPr>
          <w:rFonts w:ascii="A Year Without Rain" w:hAnsi="A Year Without Rain"/>
          <w:sz w:val="30"/>
          <w:szCs w:val="30"/>
        </w:rPr>
        <w:t>Henrie House Lesson #3</w:t>
      </w:r>
    </w:p>
    <w:p w:rsidR="00DA49D5" w:rsidRPr="00182C90" w:rsidRDefault="00DA49D5" w:rsidP="00DA49D5">
      <w:pPr>
        <w:pStyle w:val="NormalWeb"/>
        <w:spacing w:after="135" w:line="270" w:lineRule="atLeast"/>
        <w:rPr>
          <w:rFonts w:ascii="A Year Without Rain" w:eastAsia="Times New Roman" w:hAnsi="A Year Without Rain" w:cs="Arial"/>
          <w:color w:val="000000"/>
          <w:sz w:val="30"/>
          <w:szCs w:val="30"/>
        </w:rPr>
      </w:pPr>
      <w:r w:rsidRPr="00182C90">
        <w:rPr>
          <w:rFonts w:ascii="A Year Without Rain" w:hAnsi="A Year Without Rain"/>
          <w:sz w:val="30"/>
          <w:szCs w:val="30"/>
        </w:rPr>
        <w:t xml:space="preserve">Review what the word “diversity” means and share that today we are going to talk about </w:t>
      </w:r>
      <w:r w:rsidR="00182C90">
        <w:rPr>
          <w:rFonts w:ascii="A Year Without Rain" w:hAnsi="A Year Without Rain"/>
          <w:sz w:val="30"/>
          <w:szCs w:val="30"/>
        </w:rPr>
        <w:t>“</w:t>
      </w:r>
      <w:r w:rsidRPr="00182C90">
        <w:rPr>
          <w:rFonts w:ascii="A Year Without Rain" w:hAnsi="A Year Without Rain"/>
          <w:sz w:val="30"/>
          <w:szCs w:val="30"/>
        </w:rPr>
        <w:t>disabilities</w:t>
      </w:r>
      <w:r w:rsidR="00182C90">
        <w:rPr>
          <w:rFonts w:ascii="A Year Without Rain" w:hAnsi="A Year Without Rain"/>
          <w:sz w:val="30"/>
          <w:szCs w:val="30"/>
        </w:rPr>
        <w:t>”</w:t>
      </w:r>
      <w:r w:rsidRPr="00182C90">
        <w:rPr>
          <w:rFonts w:ascii="A Year Without Rain" w:hAnsi="A Year Without Rain"/>
          <w:sz w:val="30"/>
          <w:szCs w:val="30"/>
        </w:rPr>
        <w:t>. Share with students that a</w:t>
      </w:r>
      <w:r w:rsidRPr="00182C90">
        <w:rPr>
          <w:rFonts w:ascii="A Year Without Rain" w:eastAsia="Times New Roman" w:hAnsi="A Year Without Rain" w:cs="Arial"/>
          <w:color w:val="000000"/>
          <w:sz w:val="30"/>
          <w:szCs w:val="30"/>
        </w:rPr>
        <w:t xml:space="preserve"> disability is something that makes walking, talking, hearing, seeing, or touching more difficult for some people. Many people with disabilities live in your town, go to your church, and go to your school. Some examples of disabilities include:</w:t>
      </w:r>
    </w:p>
    <w:p w:rsidR="00DA49D5" w:rsidRPr="00DA49D5" w:rsidRDefault="00DA49D5" w:rsidP="00DA49D5">
      <w:pPr>
        <w:numPr>
          <w:ilvl w:val="0"/>
          <w:numId w:val="1"/>
        </w:numPr>
        <w:spacing w:after="0" w:line="270" w:lineRule="atLeast"/>
        <w:ind w:left="375"/>
        <w:rPr>
          <w:rFonts w:ascii="A Year Without Rain" w:eastAsia="Times New Roman" w:hAnsi="A Year Without Rain" w:cs="Arial"/>
          <w:color w:val="000000"/>
          <w:sz w:val="30"/>
          <w:szCs w:val="30"/>
        </w:rPr>
      </w:pPr>
      <w:r w:rsidRPr="00DA49D5">
        <w:rPr>
          <w:rFonts w:ascii="A Year Without Rain" w:eastAsia="Times New Roman" w:hAnsi="A Year Without Rain" w:cs="Calibri"/>
          <w:color w:val="000000"/>
          <w:sz w:val="30"/>
          <w:szCs w:val="30"/>
        </w:rPr>
        <w:t> </w:t>
      </w:r>
      <w:r w:rsidRPr="00DA49D5">
        <w:rPr>
          <w:rFonts w:ascii="A Year Without Rain" w:eastAsia="Times New Roman" w:hAnsi="A Year Without Rain" w:cs="Arial"/>
          <w:color w:val="000000"/>
          <w:sz w:val="30"/>
          <w:szCs w:val="30"/>
        </w:rPr>
        <w:t>a grandmother who wears glasses</w:t>
      </w:r>
    </w:p>
    <w:p w:rsidR="00DA49D5" w:rsidRPr="00DA49D5" w:rsidRDefault="00DA49D5" w:rsidP="00DA49D5">
      <w:pPr>
        <w:numPr>
          <w:ilvl w:val="0"/>
          <w:numId w:val="1"/>
        </w:numPr>
        <w:spacing w:after="0" w:line="270" w:lineRule="atLeast"/>
        <w:ind w:left="375"/>
        <w:rPr>
          <w:rFonts w:ascii="A Year Without Rain" w:eastAsia="Times New Roman" w:hAnsi="A Year Without Rain" w:cs="Arial"/>
          <w:color w:val="000000"/>
          <w:sz w:val="30"/>
          <w:szCs w:val="30"/>
        </w:rPr>
      </w:pPr>
      <w:r w:rsidRPr="00DA49D5">
        <w:rPr>
          <w:rFonts w:ascii="A Year Without Rain" w:eastAsia="Times New Roman" w:hAnsi="A Year Without Rain" w:cs="Arial"/>
          <w:color w:val="000000"/>
          <w:sz w:val="30"/>
          <w:szCs w:val="30"/>
        </w:rPr>
        <w:t>a father who cannot see</w:t>
      </w:r>
    </w:p>
    <w:p w:rsidR="00DA49D5" w:rsidRPr="00DA49D5" w:rsidRDefault="00DA49D5" w:rsidP="00DA49D5">
      <w:pPr>
        <w:numPr>
          <w:ilvl w:val="0"/>
          <w:numId w:val="1"/>
        </w:numPr>
        <w:spacing w:after="0" w:line="270" w:lineRule="atLeast"/>
        <w:ind w:left="375"/>
        <w:rPr>
          <w:rFonts w:ascii="A Year Without Rain" w:eastAsia="Times New Roman" w:hAnsi="A Year Without Rain" w:cs="Arial"/>
          <w:color w:val="000000"/>
          <w:sz w:val="30"/>
          <w:szCs w:val="30"/>
        </w:rPr>
      </w:pPr>
      <w:r w:rsidRPr="00DA49D5">
        <w:rPr>
          <w:rFonts w:ascii="A Year Without Rain" w:eastAsia="Times New Roman" w:hAnsi="A Year Without Rain" w:cs="Arial"/>
          <w:color w:val="000000"/>
          <w:sz w:val="30"/>
          <w:szCs w:val="30"/>
        </w:rPr>
        <w:t>a boy who cannot hear</w:t>
      </w:r>
    </w:p>
    <w:p w:rsidR="00DA49D5" w:rsidRPr="00DA49D5" w:rsidRDefault="00DA49D5" w:rsidP="00DA49D5">
      <w:pPr>
        <w:numPr>
          <w:ilvl w:val="0"/>
          <w:numId w:val="1"/>
        </w:numPr>
        <w:spacing w:after="0" w:line="270" w:lineRule="atLeast"/>
        <w:ind w:left="375"/>
        <w:rPr>
          <w:rFonts w:ascii="A Year Without Rain" w:eastAsia="Times New Roman" w:hAnsi="A Year Without Rain" w:cs="Arial"/>
          <w:color w:val="000000"/>
          <w:sz w:val="30"/>
          <w:szCs w:val="30"/>
        </w:rPr>
      </w:pPr>
      <w:r w:rsidRPr="00DA49D5">
        <w:rPr>
          <w:rFonts w:ascii="A Year Without Rain" w:eastAsia="Times New Roman" w:hAnsi="A Year Without Rain" w:cs="Arial"/>
          <w:color w:val="000000"/>
          <w:sz w:val="30"/>
          <w:szCs w:val="30"/>
        </w:rPr>
        <w:t>an adult who walks with crutches or a cane</w:t>
      </w:r>
    </w:p>
    <w:p w:rsidR="00DA49D5" w:rsidRPr="00182C90" w:rsidRDefault="00DA49D5" w:rsidP="00DA49D5">
      <w:pPr>
        <w:spacing w:after="135" w:line="270" w:lineRule="atLeast"/>
        <w:rPr>
          <w:rFonts w:ascii="A Year Without Rain" w:eastAsia="Times New Roman" w:hAnsi="A Year Without Rain" w:cs="Arial"/>
          <w:color w:val="000000"/>
          <w:sz w:val="30"/>
          <w:szCs w:val="30"/>
        </w:rPr>
      </w:pPr>
      <w:r w:rsidRPr="00DA49D5">
        <w:rPr>
          <w:rFonts w:ascii="A Year Without Rain" w:eastAsia="Times New Roman" w:hAnsi="A Year Without Rain" w:cs="Arial"/>
          <w:color w:val="000000"/>
          <w:sz w:val="30"/>
          <w:szCs w:val="30"/>
        </w:rPr>
        <w:t xml:space="preserve">A person with a disability is not a bad person and their disability is not contagious. </w:t>
      </w:r>
      <w:r w:rsidRPr="00182C90">
        <w:rPr>
          <w:rFonts w:ascii="A Year Without Rain" w:eastAsia="Times New Roman" w:hAnsi="A Year Without Rain" w:cs="Arial"/>
          <w:color w:val="000000"/>
          <w:sz w:val="30"/>
          <w:szCs w:val="30"/>
        </w:rPr>
        <w:t xml:space="preserve">(You may have to clarify understanding of the word contagious for the littles). </w:t>
      </w:r>
      <w:r w:rsidR="00182C90">
        <w:rPr>
          <w:rFonts w:ascii="A Year Without Rain" w:eastAsia="Times New Roman" w:hAnsi="A Year Without Rain" w:cs="Arial"/>
          <w:color w:val="000000"/>
          <w:sz w:val="30"/>
          <w:szCs w:val="30"/>
        </w:rPr>
        <w:t>You may give them a minute to share people they know who have a disability and what tasks are difficult for them to do. You may also want to let them share something that person is also really GOOD at. For example, if they say my grandmother because she wears glasses, but something she is really good at is that she is a great cook!</w:t>
      </w:r>
    </w:p>
    <w:p w:rsidR="00DA49D5" w:rsidRPr="00182C90" w:rsidRDefault="00DA49D5" w:rsidP="00DA49D5">
      <w:pPr>
        <w:spacing w:after="135" w:line="270" w:lineRule="atLeast"/>
        <w:rPr>
          <w:rFonts w:ascii="A Year Without Rain" w:eastAsia="Times New Roman" w:hAnsi="A Year Without Rain" w:cs="Arial"/>
          <w:color w:val="000000"/>
          <w:sz w:val="30"/>
          <w:szCs w:val="30"/>
        </w:rPr>
      </w:pPr>
    </w:p>
    <w:p w:rsidR="00DA49D5" w:rsidRPr="00182C90" w:rsidRDefault="00DA49D5" w:rsidP="00DA49D5">
      <w:pPr>
        <w:rPr>
          <w:rFonts w:ascii="A Year Without Rain" w:hAnsi="A Year Without Rain"/>
          <w:sz w:val="30"/>
          <w:szCs w:val="30"/>
        </w:rPr>
      </w:pPr>
      <w:r w:rsidRPr="00182C90">
        <w:rPr>
          <w:rFonts w:ascii="A Year Without Rain" w:eastAsia="Times New Roman" w:hAnsi="A Year Without Rain" w:cs="Arial"/>
          <w:color w:val="000000"/>
          <w:sz w:val="30"/>
          <w:szCs w:val="30"/>
        </w:rPr>
        <w:t xml:space="preserve">An option </w:t>
      </w:r>
      <w:r w:rsidR="00182C90">
        <w:rPr>
          <w:rFonts w:ascii="A Year Without Rain" w:eastAsia="Times New Roman" w:hAnsi="A Year Without Rain" w:cs="Arial"/>
          <w:color w:val="000000"/>
          <w:sz w:val="30"/>
          <w:szCs w:val="30"/>
        </w:rPr>
        <w:t>to</w:t>
      </w:r>
      <w:r w:rsidRPr="00182C90">
        <w:rPr>
          <w:rFonts w:ascii="A Year Without Rain" w:eastAsia="Times New Roman" w:hAnsi="A Year Without Rain" w:cs="Arial"/>
          <w:color w:val="000000"/>
          <w:sz w:val="30"/>
          <w:szCs w:val="30"/>
        </w:rPr>
        <w:t xml:space="preserve"> teach- Use the book “We are All Wonders” by R. J. Paacio. There is a copy in the library by the Embracing Diversity section or here is a link to a read aloud. </w:t>
      </w:r>
      <w:hyperlink r:id="rId7" w:history="1">
        <w:r w:rsidRPr="00182C90">
          <w:rPr>
            <w:rFonts w:ascii="A Year Without Rain" w:hAnsi="A Year Without Rain"/>
            <w:color w:val="0563C1" w:themeColor="hyperlink"/>
            <w:sz w:val="30"/>
            <w:szCs w:val="30"/>
            <w:u w:val="single"/>
          </w:rPr>
          <w:t>https://www.youtube.com/watch?v=H8j8qaTIN38</w:t>
        </w:r>
      </w:hyperlink>
      <w:r w:rsidRPr="00182C90">
        <w:rPr>
          <w:rFonts w:ascii="A Year Without Rain" w:hAnsi="A Year Without Rain"/>
          <w:sz w:val="30"/>
          <w:szCs w:val="30"/>
        </w:rPr>
        <w:t xml:space="preserve"> </w:t>
      </w:r>
    </w:p>
    <w:p w:rsidR="00DA49D5" w:rsidRPr="00182C90" w:rsidRDefault="00DA49D5" w:rsidP="00DA49D5">
      <w:pPr>
        <w:spacing w:after="135" w:line="270" w:lineRule="atLeast"/>
        <w:rPr>
          <w:rFonts w:ascii="A Year Without Rain" w:eastAsia="Times New Roman" w:hAnsi="A Year Without Rain" w:cs="Arial"/>
          <w:color w:val="000000"/>
          <w:sz w:val="30"/>
          <w:szCs w:val="30"/>
        </w:rPr>
      </w:pPr>
      <w:r w:rsidRPr="00182C90">
        <w:rPr>
          <w:rFonts w:ascii="A Year Without Rain" w:eastAsia="Times New Roman" w:hAnsi="A Year Without Rain" w:cs="Arial"/>
          <w:color w:val="000000"/>
          <w:sz w:val="30"/>
          <w:szCs w:val="30"/>
        </w:rPr>
        <w:t>Some conversation pieces you can have</w:t>
      </w:r>
    </w:p>
    <w:p w:rsidR="00182C90" w:rsidRPr="00182C90" w:rsidRDefault="00DA49D5" w:rsidP="00182C90">
      <w:pPr>
        <w:spacing w:after="135" w:line="270" w:lineRule="atLeast"/>
        <w:rPr>
          <w:rFonts w:ascii="A Year Without Rain" w:eastAsia="Times New Roman" w:hAnsi="A Year Without Rain" w:cs="Arial"/>
          <w:color w:val="000000"/>
          <w:sz w:val="30"/>
          <w:szCs w:val="30"/>
        </w:rPr>
      </w:pPr>
      <w:r w:rsidRPr="00182C90">
        <w:rPr>
          <w:rFonts w:ascii="A Year Without Rain" w:eastAsia="Times New Roman" w:hAnsi="A Year Without Rain" w:cs="Arial"/>
          <w:color w:val="000000"/>
          <w:sz w:val="30"/>
          <w:szCs w:val="30"/>
        </w:rPr>
        <w:t xml:space="preserve"> </w:t>
      </w:r>
      <w:r w:rsidRPr="00182C90">
        <w:rPr>
          <w:rFonts w:ascii="A Year Without Rain" w:hAnsi="A Year Without Rain" w:cs="Arial"/>
          <w:color w:val="000000"/>
          <w:sz w:val="30"/>
          <w:szCs w:val="30"/>
          <w:shd w:val="clear" w:color="auto" w:fill="FFFFFF"/>
        </w:rPr>
        <w:t xml:space="preserve">"Can you always tell if a person has a physical disability?" "Is it always </w:t>
      </w:r>
      <w:r w:rsidR="00182C90" w:rsidRPr="00182C90">
        <w:rPr>
          <w:rFonts w:ascii="A Year Without Rain" w:hAnsi="A Year Without Rain" w:cs="Arial"/>
          <w:color w:val="000000"/>
          <w:sz w:val="30"/>
          <w:szCs w:val="30"/>
          <w:shd w:val="clear" w:color="auto" w:fill="FFFFFF"/>
        </w:rPr>
        <w:t>obvious?</w:t>
      </w:r>
      <w:r w:rsidR="00182C90">
        <w:rPr>
          <w:rFonts w:ascii="A Year Without Rain" w:hAnsi="A Year Without Rain" w:cs="Arial"/>
          <w:color w:val="000000"/>
          <w:sz w:val="30"/>
          <w:szCs w:val="30"/>
          <w:shd w:val="clear" w:color="auto" w:fill="FFFFFF"/>
        </w:rPr>
        <w:t>”</w:t>
      </w:r>
      <w:r w:rsidR="00182C90" w:rsidRPr="00182C90">
        <w:rPr>
          <w:rFonts w:ascii="A Year Without Rain" w:eastAsia="Times New Roman" w:hAnsi="A Year Without Rain" w:cs="Arial"/>
          <w:color w:val="000000"/>
          <w:sz w:val="30"/>
          <w:szCs w:val="30"/>
        </w:rPr>
        <w:t xml:space="preserve"> Today</w:t>
      </w:r>
      <w:r w:rsidRPr="00182C90">
        <w:rPr>
          <w:rFonts w:ascii="A Year Without Rain" w:eastAsia="Times New Roman" w:hAnsi="A Year Without Rain" w:cs="Arial"/>
          <w:color w:val="000000"/>
          <w:sz w:val="30"/>
          <w:szCs w:val="30"/>
        </w:rPr>
        <w:t xml:space="preserve"> we are going to read a story about a boy </w:t>
      </w:r>
      <w:r w:rsidR="00182C90">
        <w:rPr>
          <w:rFonts w:ascii="A Year Without Rain" w:eastAsia="Times New Roman" w:hAnsi="A Year Without Rain" w:cs="Arial"/>
          <w:color w:val="000000"/>
          <w:sz w:val="30"/>
          <w:szCs w:val="30"/>
        </w:rPr>
        <w:t>and disabilities</w:t>
      </w:r>
      <w:r w:rsidRPr="00182C90">
        <w:rPr>
          <w:rFonts w:ascii="A Year Without Rain" w:eastAsia="Times New Roman" w:hAnsi="A Year Without Rain" w:cs="Arial"/>
          <w:color w:val="000000"/>
          <w:sz w:val="30"/>
          <w:szCs w:val="30"/>
        </w:rPr>
        <w:t xml:space="preserve"> called, “We are All Wonders” For upper grades you may want to share that it is by the same author as the book “Wonder”, but just a shorter picture book we are using for this week. </w:t>
      </w:r>
      <w:bookmarkStart w:id="0" w:name="_GoBack"/>
      <w:bookmarkEnd w:id="0"/>
      <w:r w:rsidR="00182C90" w:rsidRPr="00182C90">
        <w:rPr>
          <w:rFonts w:ascii="A Year Without Rain" w:hAnsi="A Year Without Rain"/>
          <w:sz w:val="30"/>
          <w:szCs w:val="30"/>
        </w:rPr>
        <w:t>Attached to the email is also a ta</w:t>
      </w:r>
      <w:r w:rsidR="00182C90" w:rsidRPr="00182C90">
        <w:rPr>
          <w:rFonts w:ascii="A Year Without Rain" w:hAnsi="A Year Without Rain"/>
          <w:sz w:val="30"/>
          <w:szCs w:val="30"/>
        </w:rPr>
        <w:t xml:space="preserve">g </w:t>
      </w:r>
      <w:r w:rsidR="00182C90" w:rsidRPr="00182C90">
        <w:rPr>
          <w:rFonts w:ascii="A Year Without Rain" w:hAnsi="A Year Without Rain"/>
          <w:sz w:val="30"/>
          <w:szCs w:val="30"/>
        </w:rPr>
        <w:t xml:space="preserve">that </w:t>
      </w:r>
      <w:r w:rsidR="00182C90" w:rsidRPr="00182C90">
        <w:rPr>
          <w:rFonts w:ascii="A Year Without Rain" w:hAnsi="A Year Without Rain"/>
          <w:sz w:val="30"/>
          <w:szCs w:val="30"/>
        </w:rPr>
        <w:lastRenderedPageBreak/>
        <w:t>you can</w:t>
      </w:r>
      <w:r w:rsidR="00182C90" w:rsidRPr="00182C90">
        <w:rPr>
          <w:rFonts w:ascii="A Year Without Rain" w:hAnsi="A Year Without Rain"/>
          <w:sz w:val="30"/>
          <w:szCs w:val="30"/>
        </w:rPr>
        <w:t xml:space="preserve"> print for </w:t>
      </w:r>
      <w:r w:rsidR="00182C90" w:rsidRPr="00182C90">
        <w:rPr>
          <w:rFonts w:ascii="A Year Without Rain" w:hAnsi="A Year Without Rain"/>
          <w:sz w:val="30"/>
          <w:szCs w:val="30"/>
        </w:rPr>
        <w:t>your</w:t>
      </w:r>
      <w:r w:rsidR="00182C90" w:rsidRPr="00182C90">
        <w:rPr>
          <w:rFonts w:ascii="A Year Without Rain" w:hAnsi="A Year Without Rain"/>
          <w:sz w:val="30"/>
          <w:szCs w:val="30"/>
        </w:rPr>
        <w:t xml:space="preserve"> class. Have students write in something that makes them unique and post them</w:t>
      </w:r>
      <w:r w:rsidR="00182C90" w:rsidRPr="00182C90">
        <w:rPr>
          <w:rFonts w:ascii="A Year Without Rain" w:hAnsi="A Year Without Rain"/>
          <w:sz w:val="30"/>
          <w:szCs w:val="30"/>
        </w:rPr>
        <w:t xml:space="preserve"> up</w:t>
      </w:r>
      <w:r w:rsidR="00182C90" w:rsidRPr="00182C90">
        <w:rPr>
          <w:rFonts w:ascii="A Year Without Rain" w:hAnsi="A Year Without Rain"/>
          <w:sz w:val="30"/>
          <w:szCs w:val="30"/>
        </w:rPr>
        <w:t>.</w:t>
      </w:r>
    </w:p>
    <w:p w:rsidR="003E72AC" w:rsidRDefault="003E72AC" w:rsidP="003E72AC"/>
    <w:p w:rsidR="00722906" w:rsidRPr="00722906" w:rsidRDefault="00722906" w:rsidP="00722906"/>
    <w:p w:rsidR="00130270" w:rsidRDefault="00130270" w:rsidP="00130270"/>
    <w:p w:rsidR="00130270" w:rsidRDefault="00130270" w:rsidP="00130270"/>
    <w:p w:rsidR="00130270" w:rsidRDefault="00130270" w:rsidP="00130270"/>
    <w:p w:rsidR="007A6CB7" w:rsidRDefault="007A6CB7" w:rsidP="00130270"/>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Pr="007A6CB7" w:rsidRDefault="007A6CB7" w:rsidP="007A6CB7"/>
    <w:p w:rsidR="007A6CB7" w:rsidRDefault="007A6CB7" w:rsidP="007A6CB7"/>
    <w:p w:rsidR="00130270" w:rsidRPr="007A6CB7" w:rsidRDefault="007A6CB7" w:rsidP="007A6CB7">
      <w:pPr>
        <w:tabs>
          <w:tab w:val="left" w:pos="1500"/>
        </w:tabs>
      </w:pPr>
      <w:r>
        <w:tab/>
      </w:r>
    </w:p>
    <w:sectPr w:rsidR="00130270" w:rsidRPr="007A6C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0D6" w:rsidRDefault="000C00D6" w:rsidP="00130270">
      <w:pPr>
        <w:spacing w:after="0" w:line="240" w:lineRule="auto"/>
      </w:pPr>
      <w:r>
        <w:separator/>
      </w:r>
    </w:p>
  </w:endnote>
  <w:endnote w:type="continuationSeparator" w:id="0">
    <w:p w:rsidR="000C00D6" w:rsidRDefault="000C00D6" w:rsidP="0013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 Year Without Rain">
    <w:panose1 w:val="02000000000000000000"/>
    <w:charset w:val="00"/>
    <w:family w:val="auto"/>
    <w:pitch w:val="variable"/>
    <w:sig w:usb0="A000002F" w:usb1="4000000A"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0D6" w:rsidRDefault="000C00D6" w:rsidP="00130270">
      <w:pPr>
        <w:spacing w:after="0" w:line="240" w:lineRule="auto"/>
      </w:pPr>
      <w:r>
        <w:separator/>
      </w:r>
    </w:p>
  </w:footnote>
  <w:footnote w:type="continuationSeparator" w:id="0">
    <w:p w:rsidR="000C00D6" w:rsidRDefault="000C00D6" w:rsidP="00130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6FEE"/>
    <w:multiLevelType w:val="multilevel"/>
    <w:tmpl w:val="98EC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AC"/>
    <w:rsid w:val="000C00D6"/>
    <w:rsid w:val="00130270"/>
    <w:rsid w:val="00182C90"/>
    <w:rsid w:val="00327AC0"/>
    <w:rsid w:val="003C070B"/>
    <w:rsid w:val="003E72AC"/>
    <w:rsid w:val="003F1CCF"/>
    <w:rsid w:val="006A2EC1"/>
    <w:rsid w:val="00722906"/>
    <w:rsid w:val="007A6CB7"/>
    <w:rsid w:val="008267E2"/>
    <w:rsid w:val="009B131C"/>
    <w:rsid w:val="00DA49D5"/>
    <w:rsid w:val="00FA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A404"/>
  <w15:chartTrackingRefBased/>
  <w15:docId w15:val="{FFC316C0-22AB-41D8-8FBF-D3FC1D8E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2AC"/>
    <w:rPr>
      <w:color w:val="0563C1"/>
      <w:u w:val="single"/>
    </w:rPr>
  </w:style>
  <w:style w:type="character" w:styleId="FollowedHyperlink">
    <w:name w:val="FollowedHyperlink"/>
    <w:basedOn w:val="DefaultParagraphFont"/>
    <w:uiPriority w:val="99"/>
    <w:semiHidden/>
    <w:unhideWhenUsed/>
    <w:rsid w:val="00130270"/>
    <w:rPr>
      <w:color w:val="954F72" w:themeColor="followedHyperlink"/>
      <w:u w:val="single"/>
    </w:rPr>
  </w:style>
  <w:style w:type="paragraph" w:styleId="Header">
    <w:name w:val="header"/>
    <w:basedOn w:val="Normal"/>
    <w:link w:val="HeaderChar"/>
    <w:uiPriority w:val="99"/>
    <w:unhideWhenUsed/>
    <w:rsid w:val="0013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70"/>
  </w:style>
  <w:style w:type="paragraph" w:styleId="Footer">
    <w:name w:val="footer"/>
    <w:basedOn w:val="Normal"/>
    <w:link w:val="FooterChar"/>
    <w:uiPriority w:val="99"/>
    <w:unhideWhenUsed/>
    <w:rsid w:val="0013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70"/>
  </w:style>
  <w:style w:type="paragraph" w:styleId="NormalWeb">
    <w:name w:val="Normal (Web)"/>
    <w:basedOn w:val="Normal"/>
    <w:uiPriority w:val="99"/>
    <w:semiHidden/>
    <w:unhideWhenUsed/>
    <w:rsid w:val="00DA49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8j8qaTIN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Alyssha Walker</dc:creator>
  <cp:keywords/>
  <dc:description/>
  <cp:lastModifiedBy>Alyssha Walker</cp:lastModifiedBy>
  <cp:revision>2</cp:revision>
  <dcterms:created xsi:type="dcterms:W3CDTF">2018-01-16T18:50:00Z</dcterms:created>
  <dcterms:modified xsi:type="dcterms:W3CDTF">2018-01-16T18:50:00Z</dcterms:modified>
</cp:coreProperties>
</file>