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C00" w:rsidRPr="0057469B" w:rsidRDefault="00F14C00" w:rsidP="00F14C00">
      <w:pPr>
        <w:jc w:val="center"/>
        <w:rPr>
          <w:rFonts w:ascii="A Year Without Rain" w:hAnsi="A Year Without Rain"/>
          <w:sz w:val="28"/>
          <w:szCs w:val="28"/>
        </w:rPr>
      </w:pPr>
      <w:r w:rsidRPr="0057469B">
        <w:rPr>
          <w:rFonts w:ascii="A Year Without Rain" w:hAnsi="A Year Without Rain"/>
          <w:sz w:val="28"/>
          <w:szCs w:val="28"/>
        </w:rPr>
        <w:t>Mesquite United</w:t>
      </w:r>
    </w:p>
    <w:p w:rsidR="009B131C" w:rsidRPr="0057469B" w:rsidRDefault="00F14C00" w:rsidP="00F14C00">
      <w:pPr>
        <w:jc w:val="center"/>
        <w:rPr>
          <w:rFonts w:ascii="A Year Without Rain" w:hAnsi="A Year Without Rain"/>
          <w:sz w:val="28"/>
          <w:szCs w:val="28"/>
        </w:rPr>
      </w:pPr>
      <w:proofErr w:type="spellStart"/>
      <w:r w:rsidRPr="0057469B">
        <w:rPr>
          <w:rFonts w:ascii="A Year Without Rain" w:hAnsi="A Year Without Rain"/>
          <w:sz w:val="28"/>
          <w:szCs w:val="28"/>
        </w:rPr>
        <w:t>Henrie</w:t>
      </w:r>
      <w:proofErr w:type="spellEnd"/>
      <w:r w:rsidRPr="0057469B">
        <w:rPr>
          <w:rFonts w:ascii="A Year Without Rain" w:hAnsi="A Year Without Rain"/>
          <w:sz w:val="28"/>
          <w:szCs w:val="28"/>
        </w:rPr>
        <w:t xml:space="preserve"> House Lesson</w:t>
      </w:r>
    </w:p>
    <w:p w:rsidR="00F14C00" w:rsidRPr="0057469B" w:rsidRDefault="009C7F19" w:rsidP="00F14C00">
      <w:pPr>
        <w:jc w:val="center"/>
        <w:rPr>
          <w:rFonts w:ascii="A Year Without Rain" w:hAnsi="A Year Without Rain"/>
          <w:sz w:val="28"/>
          <w:szCs w:val="28"/>
        </w:rPr>
      </w:pPr>
      <w:r w:rsidRPr="0057469B">
        <w:rPr>
          <w:rFonts w:ascii="A Year Without Rain" w:hAnsi="A Year Without Rain"/>
          <w:sz w:val="28"/>
          <w:szCs w:val="28"/>
        </w:rPr>
        <w:t>Grit #3</w:t>
      </w:r>
    </w:p>
    <w:p w:rsidR="00A161CC" w:rsidRPr="0057469B" w:rsidRDefault="001514D5" w:rsidP="00223A52">
      <w:pPr>
        <w:rPr>
          <w:rFonts w:ascii="A Year Without Rain" w:hAnsi="A Year Without Rain"/>
          <w:sz w:val="28"/>
          <w:szCs w:val="28"/>
        </w:rPr>
      </w:pPr>
      <w:r w:rsidRPr="0057469B">
        <w:rPr>
          <w:rFonts w:ascii="A Year Without Rain" w:hAnsi="A Year Without Rain"/>
          <w:sz w:val="28"/>
          <w:szCs w:val="28"/>
        </w:rPr>
        <w:t>For our grit segment, something for</w:t>
      </w:r>
      <w:r w:rsidR="009C7F19" w:rsidRPr="0057469B">
        <w:rPr>
          <w:rFonts w:ascii="A Year Without Rain" w:hAnsi="A Year Without Rain"/>
          <w:sz w:val="28"/>
          <w:szCs w:val="28"/>
        </w:rPr>
        <w:t xml:space="preserve"> students to consider is</w:t>
      </w:r>
      <w:r w:rsidR="0057469B">
        <w:rPr>
          <w:rFonts w:ascii="A Year Without Rain" w:hAnsi="A Year Without Rain"/>
          <w:sz w:val="28"/>
          <w:szCs w:val="28"/>
        </w:rPr>
        <w:t xml:space="preserve"> sometimes we have to find</w:t>
      </w:r>
      <w:r w:rsidR="009C7F19" w:rsidRPr="0057469B">
        <w:rPr>
          <w:rFonts w:ascii="A Year Without Rain" w:hAnsi="A Year Without Rain"/>
          <w:sz w:val="28"/>
          <w:szCs w:val="28"/>
        </w:rPr>
        <w:t xml:space="preserve"> alternative ways to </w:t>
      </w:r>
      <w:r w:rsidRPr="0057469B">
        <w:rPr>
          <w:rFonts w:ascii="A Year Without Rain" w:hAnsi="A Year Without Rain"/>
          <w:sz w:val="28"/>
          <w:szCs w:val="28"/>
        </w:rPr>
        <w:t xml:space="preserve">achieve the things that </w:t>
      </w:r>
      <w:r w:rsidR="0057469B">
        <w:rPr>
          <w:rFonts w:ascii="A Year Without Rain" w:hAnsi="A Year Without Rain"/>
          <w:sz w:val="28"/>
          <w:szCs w:val="28"/>
        </w:rPr>
        <w:t>we</w:t>
      </w:r>
      <w:r w:rsidRPr="0057469B">
        <w:rPr>
          <w:rFonts w:ascii="A Year Without Rain" w:hAnsi="A Year Without Rain"/>
          <w:sz w:val="28"/>
          <w:szCs w:val="28"/>
        </w:rPr>
        <w:t xml:space="preserve"> want and to </w:t>
      </w:r>
      <w:r w:rsidR="009C7F19" w:rsidRPr="0057469B">
        <w:rPr>
          <w:rFonts w:ascii="A Year Without Rain" w:hAnsi="A Year Without Rain"/>
          <w:sz w:val="28"/>
          <w:szCs w:val="28"/>
        </w:rPr>
        <w:t xml:space="preserve">accomplish </w:t>
      </w:r>
      <w:r w:rsidR="0057469B">
        <w:rPr>
          <w:rFonts w:ascii="A Year Without Rain" w:hAnsi="A Year Without Rain"/>
          <w:sz w:val="28"/>
          <w:szCs w:val="28"/>
        </w:rPr>
        <w:t>our</w:t>
      </w:r>
      <w:r w:rsidRPr="0057469B">
        <w:rPr>
          <w:rFonts w:ascii="A Year Without Rain" w:hAnsi="A Year Without Rain"/>
          <w:sz w:val="28"/>
          <w:szCs w:val="28"/>
        </w:rPr>
        <w:t xml:space="preserve"> goals</w:t>
      </w:r>
      <w:r w:rsidR="009C7F19" w:rsidRPr="0057469B">
        <w:rPr>
          <w:rFonts w:ascii="A Year Without Rain" w:hAnsi="A Year Without Rain"/>
          <w:sz w:val="28"/>
          <w:szCs w:val="28"/>
        </w:rPr>
        <w:t>.</w:t>
      </w:r>
      <w:r w:rsidRPr="0057469B">
        <w:rPr>
          <w:rFonts w:ascii="A Year Without Rain" w:hAnsi="A Year Without Rain"/>
          <w:sz w:val="28"/>
          <w:szCs w:val="28"/>
        </w:rPr>
        <w:t xml:space="preserve"> </w:t>
      </w:r>
      <w:r w:rsidR="0057469B">
        <w:rPr>
          <w:rFonts w:ascii="A Year Without Rain" w:hAnsi="A Year Without Rain"/>
          <w:sz w:val="28"/>
          <w:szCs w:val="28"/>
        </w:rPr>
        <w:t>It doesn’t always work with our first approach!</w:t>
      </w:r>
      <w:bookmarkStart w:id="0" w:name="_GoBack"/>
      <w:bookmarkEnd w:id="0"/>
    </w:p>
    <w:p w:rsidR="009C7F19" w:rsidRPr="0057469B" w:rsidRDefault="009C7F19" w:rsidP="00223A52">
      <w:pPr>
        <w:rPr>
          <w:rFonts w:ascii="A Year Without Rain" w:hAnsi="A Year Without Rain"/>
          <w:sz w:val="28"/>
          <w:szCs w:val="28"/>
        </w:rPr>
      </w:pPr>
      <w:r w:rsidRPr="0057469B">
        <w:rPr>
          <w:rFonts w:ascii="A Year Without Rain" w:hAnsi="A Year Without Rain"/>
          <w:sz w:val="28"/>
          <w:szCs w:val="28"/>
        </w:rPr>
        <w:t>A great resource for this is the children</w:t>
      </w:r>
      <w:r w:rsidRPr="0057469B">
        <w:rPr>
          <w:rFonts w:ascii="A Year Without Rain" w:hAnsi="A Year Without Rain" w:cs="Courier New"/>
          <w:sz w:val="28"/>
          <w:szCs w:val="28"/>
        </w:rPr>
        <w:t>’</w:t>
      </w:r>
      <w:r w:rsidRPr="0057469B">
        <w:rPr>
          <w:rFonts w:ascii="A Year Without Rain" w:hAnsi="A Year Without Rain"/>
          <w:sz w:val="28"/>
          <w:szCs w:val="28"/>
        </w:rPr>
        <w:t xml:space="preserve">s book </w:t>
      </w:r>
      <w:r w:rsidRPr="0057469B">
        <w:rPr>
          <w:rFonts w:ascii="A Year Without Rain" w:hAnsi="A Year Without Rain" w:cs="Courier New"/>
          <w:sz w:val="28"/>
          <w:szCs w:val="28"/>
        </w:rPr>
        <w:t>“</w:t>
      </w:r>
      <w:r w:rsidRPr="0057469B">
        <w:rPr>
          <w:rFonts w:ascii="A Year Without Rain" w:hAnsi="A Year Without Rain"/>
          <w:sz w:val="28"/>
          <w:szCs w:val="28"/>
        </w:rPr>
        <w:t>How to Catch a Star</w:t>
      </w:r>
      <w:r w:rsidRPr="0057469B">
        <w:rPr>
          <w:rFonts w:ascii="A Year Without Rain" w:hAnsi="A Year Without Rain" w:cs="Courier New"/>
          <w:sz w:val="28"/>
          <w:szCs w:val="28"/>
        </w:rPr>
        <w:t>”</w:t>
      </w:r>
      <w:r w:rsidRPr="0057469B">
        <w:rPr>
          <w:rFonts w:ascii="A Year Without Rain" w:hAnsi="A Year Without Rain"/>
          <w:sz w:val="28"/>
          <w:szCs w:val="28"/>
        </w:rPr>
        <w:t xml:space="preserve"> by Oliver Jeffers. There is a copy of the book on our designated shelf in the library. There is also a read aloud version online. </w:t>
      </w:r>
      <w:hyperlink r:id="rId4" w:history="1">
        <w:r w:rsidRPr="0057469B">
          <w:rPr>
            <w:rStyle w:val="Hyperlink"/>
            <w:rFonts w:ascii="A Year Without Rain" w:hAnsi="A Year Without Rain"/>
            <w:sz w:val="28"/>
            <w:szCs w:val="28"/>
          </w:rPr>
          <w:t>https://www.youtube.com/watch?time_continue=204&amp;v=rDMnOx7w6OA</w:t>
        </w:r>
      </w:hyperlink>
      <w:r w:rsidRPr="0057469B">
        <w:rPr>
          <w:rFonts w:ascii="A Year Without Rain" w:hAnsi="A Year Without Rain"/>
          <w:sz w:val="28"/>
          <w:szCs w:val="28"/>
        </w:rPr>
        <w:t xml:space="preserve"> </w:t>
      </w:r>
    </w:p>
    <w:p w:rsidR="009C7F19" w:rsidRPr="0057469B" w:rsidRDefault="009C7F19" w:rsidP="00223A52">
      <w:pPr>
        <w:rPr>
          <w:rFonts w:ascii="A Year Without Rain" w:hAnsi="A Year Without Rain"/>
          <w:sz w:val="28"/>
          <w:szCs w:val="28"/>
        </w:rPr>
      </w:pPr>
      <w:r w:rsidRPr="0057469B">
        <w:rPr>
          <w:rFonts w:ascii="A Year Without Rain" w:hAnsi="A Year Without Rain"/>
          <w:sz w:val="28"/>
          <w:szCs w:val="28"/>
        </w:rPr>
        <w:t>If you choose to use this as a resource, you could have the students do a ref</w:t>
      </w:r>
      <w:r w:rsidR="001514D5" w:rsidRPr="0057469B">
        <w:rPr>
          <w:rFonts w:ascii="A Year Without Rain" w:hAnsi="A Year Without Rain"/>
          <w:sz w:val="28"/>
          <w:szCs w:val="28"/>
        </w:rPr>
        <w:t xml:space="preserve">ection piece on a star cut out such as the one below. You could have them reflect on a dream or goal they want to achieve or things that they do to motivate themselves to never give up. </w:t>
      </w:r>
    </w:p>
    <w:p w:rsidR="001514D5" w:rsidRPr="0057469B" w:rsidRDefault="001514D5" w:rsidP="00223A52">
      <w:pPr>
        <w:rPr>
          <w:rFonts w:ascii="A Year Without Rain" w:hAnsi="A Year Without Rain"/>
          <w:sz w:val="28"/>
          <w:szCs w:val="28"/>
        </w:rPr>
      </w:pPr>
      <w:r w:rsidRPr="0057469B">
        <w:rPr>
          <w:rFonts w:ascii="A Year Without Rain" w:hAnsi="A Year Without Rain"/>
          <w:sz w:val="28"/>
          <w:szCs w:val="28"/>
        </w:rPr>
        <w:t>I WOULD LOVE TO SEE ALL OF THESE STARS IN THE HALL!!</w:t>
      </w:r>
    </w:p>
    <w:p w:rsidR="001514D5" w:rsidRPr="0057469B" w:rsidRDefault="001514D5" w:rsidP="00223A52">
      <w:pPr>
        <w:rPr>
          <w:rFonts w:ascii="A Year Without Rain" w:hAnsi="A Year Without Rain"/>
          <w:sz w:val="28"/>
          <w:szCs w:val="28"/>
        </w:rPr>
      </w:pPr>
      <w:r w:rsidRPr="0057469B">
        <w:rPr>
          <w:rFonts w:ascii="A Year Without Rain" w:hAnsi="A Year Without Rai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1141095</wp:posOffset>
            </wp:positionV>
            <wp:extent cx="3388360" cy="3381375"/>
            <wp:effectExtent l="0" t="0" r="2540" b="9525"/>
            <wp:wrapTight wrapText="bothSides">
              <wp:wrapPolygon edited="0">
                <wp:start x="0" y="0"/>
                <wp:lineTo x="0" y="21539"/>
                <wp:lineTo x="21495" y="21539"/>
                <wp:lineTo x="21495" y="0"/>
                <wp:lineTo x="0" y="0"/>
              </wp:wrapPolygon>
            </wp:wrapTight>
            <wp:docPr id="1" name="Picture 1" descr="Image result for star cut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ar cuto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36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469B">
        <w:rPr>
          <w:rFonts w:ascii="A Year Without Rain" w:hAnsi="A Year Without Rain"/>
          <w:sz w:val="28"/>
          <w:szCs w:val="28"/>
        </w:rPr>
        <w:t xml:space="preserve">If you don’t have a spot you wish to put them, feel free to put them in my box and I can find a place up by the front! </w:t>
      </w:r>
    </w:p>
    <w:sectPr w:rsidR="001514D5" w:rsidRPr="00574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 Year Without Rain">
    <w:panose1 w:val="02000000000000000000"/>
    <w:charset w:val="00"/>
    <w:family w:val="auto"/>
    <w:pitch w:val="variable"/>
    <w:sig w:usb0="A000002F" w:usb1="4000000A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00"/>
    <w:rsid w:val="001514D5"/>
    <w:rsid w:val="00223A52"/>
    <w:rsid w:val="003E7D0E"/>
    <w:rsid w:val="003F1CCF"/>
    <w:rsid w:val="004F1E9A"/>
    <w:rsid w:val="0057469B"/>
    <w:rsid w:val="008B0ACD"/>
    <w:rsid w:val="009B131C"/>
    <w:rsid w:val="009C7F19"/>
    <w:rsid w:val="00A161CC"/>
    <w:rsid w:val="00AE3079"/>
    <w:rsid w:val="00F1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A7AD9"/>
  <w15:chartTrackingRefBased/>
  <w15:docId w15:val="{87DC83B8-BF28-4D3F-9A67-71FC68A7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C0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30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time_continue=204&amp;v=rDMnOx7w6O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Alyssha Walker</dc:creator>
  <cp:keywords/>
  <dc:description/>
  <cp:lastModifiedBy>Alyssha Walker</cp:lastModifiedBy>
  <cp:revision>3</cp:revision>
  <dcterms:created xsi:type="dcterms:W3CDTF">2018-04-09T18:50:00Z</dcterms:created>
  <dcterms:modified xsi:type="dcterms:W3CDTF">2018-04-09T18:52:00Z</dcterms:modified>
</cp:coreProperties>
</file>