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B5" w:rsidRDefault="00ED24B5" w:rsidP="00ED24B5">
      <w:pPr>
        <w:jc w:val="center"/>
        <w:rPr>
          <w:rFonts w:ascii="Arial" w:hAnsi="Arial" w:cs="Arial"/>
          <w:u w:val="single"/>
        </w:rPr>
      </w:pPr>
      <w:bookmarkStart w:id="0" w:name="_GoBack"/>
      <w:bookmarkEnd w:id="0"/>
      <w:r>
        <w:rPr>
          <w:rFonts w:ascii="Arial" w:hAnsi="Arial" w:cs="Arial"/>
          <w:u w:val="single"/>
        </w:rPr>
        <w:t>Circle Time on Just Kidding</w:t>
      </w:r>
    </w:p>
    <w:p w:rsidR="00ED24B5" w:rsidRDefault="00ED24B5" w:rsidP="00ED24B5">
      <w:pPr>
        <w:jc w:val="center"/>
        <w:rPr>
          <w:rFonts w:ascii="Arial" w:hAnsi="Arial" w:cs="Arial"/>
          <w:u w:val="single"/>
        </w:rPr>
      </w:pPr>
    </w:p>
    <w:p w:rsidR="00ED24B5" w:rsidRDefault="00ED24B5" w:rsidP="00ED24B5">
      <w:pPr>
        <w:pStyle w:val="ListParagraph"/>
        <w:numPr>
          <w:ilvl w:val="0"/>
          <w:numId w:val="1"/>
        </w:numPr>
        <w:rPr>
          <w:rFonts w:ascii="Arial" w:hAnsi="Arial" w:cs="Arial"/>
        </w:rPr>
      </w:pPr>
      <w:r>
        <w:rPr>
          <w:rFonts w:ascii="Arial" w:hAnsi="Arial" w:cs="Arial"/>
        </w:rPr>
        <w:t>Review the circle guidelines with students….</w:t>
      </w:r>
    </w:p>
    <w:p w:rsidR="00ED24B5" w:rsidRDefault="00ED24B5" w:rsidP="00ED24B5">
      <w:pPr>
        <w:rPr>
          <w:rFonts w:ascii="Arial" w:hAnsi="Arial" w:cs="Arial"/>
        </w:rPr>
      </w:pPr>
    </w:p>
    <w:p w:rsidR="00ED24B5" w:rsidRDefault="00ED24B5" w:rsidP="00ED24B5">
      <w:pPr>
        <w:pStyle w:val="ListParagraph"/>
        <w:numPr>
          <w:ilvl w:val="0"/>
          <w:numId w:val="2"/>
        </w:numPr>
        <w:rPr>
          <w:rFonts w:ascii="Arial" w:hAnsi="Arial" w:cs="Arial"/>
          <w:b/>
        </w:rPr>
      </w:pPr>
      <w:r>
        <w:rPr>
          <w:rFonts w:ascii="Arial" w:hAnsi="Arial" w:cs="Arial"/>
          <w:b/>
        </w:rPr>
        <w:t>Respect the talking piece.  Everyone listens and everyone has a turn so be mindful on the amount of time of your response.</w:t>
      </w:r>
    </w:p>
    <w:p w:rsidR="00ED24B5" w:rsidRDefault="00ED24B5" w:rsidP="00ED24B5">
      <w:pPr>
        <w:pStyle w:val="ListParagraph"/>
        <w:numPr>
          <w:ilvl w:val="0"/>
          <w:numId w:val="2"/>
        </w:numPr>
        <w:rPr>
          <w:rFonts w:ascii="Arial" w:hAnsi="Arial" w:cs="Arial"/>
          <w:b/>
        </w:rPr>
      </w:pPr>
      <w:r>
        <w:rPr>
          <w:rFonts w:ascii="Arial" w:hAnsi="Arial" w:cs="Arial"/>
          <w:b/>
        </w:rPr>
        <w:t>Be respectful with our words and actions</w:t>
      </w:r>
    </w:p>
    <w:p w:rsidR="00ED24B5" w:rsidRDefault="00ED24B5" w:rsidP="00ED24B5">
      <w:pPr>
        <w:pStyle w:val="ListParagraph"/>
        <w:numPr>
          <w:ilvl w:val="0"/>
          <w:numId w:val="2"/>
        </w:numPr>
        <w:rPr>
          <w:rFonts w:ascii="Arial" w:hAnsi="Arial" w:cs="Arial"/>
          <w:b/>
        </w:rPr>
      </w:pPr>
      <w:r>
        <w:rPr>
          <w:rFonts w:ascii="Arial" w:hAnsi="Arial" w:cs="Arial"/>
          <w:b/>
        </w:rPr>
        <w:t>Have fun but don’t try and be funny, not a time for funny.</w:t>
      </w:r>
    </w:p>
    <w:p w:rsidR="00ED24B5" w:rsidRDefault="00ED24B5" w:rsidP="00ED24B5">
      <w:pPr>
        <w:pStyle w:val="ListParagraph"/>
        <w:numPr>
          <w:ilvl w:val="0"/>
          <w:numId w:val="2"/>
        </w:numPr>
        <w:rPr>
          <w:rFonts w:ascii="Arial" w:hAnsi="Arial" w:cs="Arial"/>
          <w:b/>
        </w:rPr>
      </w:pPr>
      <w:r>
        <w:rPr>
          <w:rFonts w:ascii="Arial" w:hAnsi="Arial" w:cs="Arial"/>
          <w:b/>
        </w:rPr>
        <w:t>Keep it 100… Keep it REAL</w:t>
      </w:r>
    </w:p>
    <w:p w:rsidR="00ED24B5" w:rsidRDefault="00ED24B5" w:rsidP="00ED24B5">
      <w:pPr>
        <w:pStyle w:val="ListParagraph"/>
        <w:numPr>
          <w:ilvl w:val="0"/>
          <w:numId w:val="2"/>
        </w:numPr>
        <w:rPr>
          <w:rFonts w:ascii="Arial" w:hAnsi="Arial" w:cs="Arial"/>
          <w:b/>
        </w:rPr>
      </w:pPr>
      <w:r>
        <w:rPr>
          <w:rFonts w:ascii="Arial" w:hAnsi="Arial" w:cs="Arial"/>
          <w:b/>
        </w:rPr>
        <w:t>Honor Confidentiality…What is said in circle stays in circle, but no guarantee</w:t>
      </w:r>
    </w:p>
    <w:p w:rsidR="00ED24B5" w:rsidRDefault="00ED24B5" w:rsidP="00ED24B5">
      <w:pPr>
        <w:pStyle w:val="ListParagraph"/>
        <w:rPr>
          <w:rFonts w:ascii="Arial" w:hAnsi="Arial" w:cs="Arial"/>
        </w:rPr>
      </w:pPr>
    </w:p>
    <w:p w:rsidR="00ED24B5" w:rsidRDefault="00ED24B5" w:rsidP="00ED24B5">
      <w:pPr>
        <w:pStyle w:val="ListParagraph"/>
        <w:numPr>
          <w:ilvl w:val="0"/>
          <w:numId w:val="1"/>
        </w:numPr>
        <w:rPr>
          <w:rFonts w:ascii="Arial" w:hAnsi="Arial" w:cs="Arial"/>
        </w:rPr>
      </w:pPr>
      <w:r>
        <w:rPr>
          <w:rFonts w:ascii="Arial" w:hAnsi="Arial" w:cs="Arial"/>
        </w:rPr>
        <w:t>Have students give you a thumbs up or thumbs down on willingness to participate in group.  If thumbs down… which one do you not agree with?  How can we make it work for you?</w:t>
      </w:r>
    </w:p>
    <w:p w:rsidR="00ED24B5" w:rsidRDefault="00ED24B5" w:rsidP="00ED24B5">
      <w:pPr>
        <w:pStyle w:val="ListParagraph"/>
        <w:numPr>
          <w:ilvl w:val="0"/>
          <w:numId w:val="1"/>
        </w:numPr>
        <w:rPr>
          <w:rFonts w:ascii="Arial" w:hAnsi="Arial" w:cs="Arial"/>
        </w:rPr>
      </w:pPr>
      <w:r>
        <w:rPr>
          <w:rFonts w:ascii="Arial" w:hAnsi="Arial" w:cs="Arial"/>
        </w:rPr>
        <w:t>Redirect students that are not ready to an alternate assignment.</w:t>
      </w:r>
    </w:p>
    <w:p w:rsidR="00ED24B5" w:rsidRDefault="00ED24B5" w:rsidP="00ED24B5">
      <w:pPr>
        <w:pStyle w:val="ListParagraph"/>
        <w:numPr>
          <w:ilvl w:val="0"/>
          <w:numId w:val="1"/>
        </w:numPr>
        <w:rPr>
          <w:rFonts w:ascii="Arial" w:hAnsi="Arial" w:cs="Arial"/>
        </w:rPr>
      </w:pPr>
      <w:r>
        <w:rPr>
          <w:rFonts w:ascii="Arial" w:hAnsi="Arial" w:cs="Arial"/>
        </w:rPr>
        <w:t>If you don’t want to share say no thank you and pass the piece to the next person.</w:t>
      </w:r>
    </w:p>
    <w:p w:rsidR="00ED24B5" w:rsidRDefault="00ED24B5" w:rsidP="00ED24B5">
      <w:pPr>
        <w:pStyle w:val="ListParagraph"/>
        <w:numPr>
          <w:ilvl w:val="0"/>
          <w:numId w:val="1"/>
        </w:numPr>
        <w:rPr>
          <w:rFonts w:ascii="Arial" w:hAnsi="Arial" w:cs="Arial"/>
        </w:rPr>
      </w:pPr>
      <w:r>
        <w:rPr>
          <w:rFonts w:ascii="Arial" w:hAnsi="Arial" w:cs="Arial"/>
          <w:b/>
        </w:rPr>
        <w:t>Thank the students for sitting and participating</w:t>
      </w:r>
      <w:r>
        <w:rPr>
          <w:rFonts w:ascii="Arial" w:hAnsi="Arial" w:cs="Arial"/>
        </w:rPr>
        <w:t>.  Reason that you have chosen to circle up is so that everyone gets an opportunity to learn more about one another.  Explain that it is very important as their counselor/teacher that you build a relationship with each and every one of them to better help and meet their needs.  Challenge them to participate in the circle.</w:t>
      </w:r>
    </w:p>
    <w:p w:rsidR="00ED24B5" w:rsidRDefault="00ED24B5" w:rsidP="00ED24B5">
      <w:pPr>
        <w:pStyle w:val="ListParagraph"/>
        <w:numPr>
          <w:ilvl w:val="0"/>
          <w:numId w:val="1"/>
        </w:numPr>
        <w:rPr>
          <w:rFonts w:ascii="Arial" w:hAnsi="Arial" w:cs="Arial"/>
          <w:b/>
        </w:rPr>
      </w:pPr>
      <w:r>
        <w:rPr>
          <w:rFonts w:ascii="Arial" w:hAnsi="Arial" w:cs="Arial"/>
          <w:b/>
        </w:rPr>
        <w:t>Review the three ways to actively participate in circle</w:t>
      </w:r>
    </w:p>
    <w:p w:rsidR="00ED24B5" w:rsidRDefault="00ED24B5" w:rsidP="00ED24B5">
      <w:pPr>
        <w:pStyle w:val="ListParagraph"/>
        <w:numPr>
          <w:ilvl w:val="0"/>
          <w:numId w:val="3"/>
        </w:numPr>
        <w:rPr>
          <w:rFonts w:ascii="Arial" w:hAnsi="Arial" w:cs="Arial"/>
          <w:b/>
        </w:rPr>
      </w:pPr>
      <w:r>
        <w:rPr>
          <w:rFonts w:ascii="Arial" w:hAnsi="Arial" w:cs="Arial"/>
          <w:b/>
        </w:rPr>
        <w:t xml:space="preserve"> </w:t>
      </w:r>
      <w:r>
        <w:rPr>
          <w:rFonts w:ascii="Arial" w:hAnsi="Arial" w:cs="Arial"/>
        </w:rPr>
        <w:t>Be an active listener</w:t>
      </w:r>
    </w:p>
    <w:p w:rsidR="00ED24B5" w:rsidRDefault="00ED24B5" w:rsidP="00ED24B5">
      <w:pPr>
        <w:pStyle w:val="ListParagraph"/>
        <w:numPr>
          <w:ilvl w:val="0"/>
          <w:numId w:val="3"/>
        </w:numPr>
        <w:rPr>
          <w:rFonts w:ascii="Arial" w:hAnsi="Arial" w:cs="Arial"/>
          <w:b/>
        </w:rPr>
      </w:pPr>
      <w:r>
        <w:rPr>
          <w:rFonts w:ascii="Arial" w:hAnsi="Arial" w:cs="Arial"/>
        </w:rPr>
        <w:t>Raise your hand for a clarifying question, NOT A COMMENT and limit the questions to 3</w:t>
      </w:r>
    </w:p>
    <w:p w:rsidR="00ED24B5" w:rsidRPr="003572E3" w:rsidRDefault="00ED24B5" w:rsidP="00ED24B5">
      <w:pPr>
        <w:pStyle w:val="ListParagraph"/>
        <w:numPr>
          <w:ilvl w:val="0"/>
          <w:numId w:val="3"/>
        </w:numPr>
        <w:rPr>
          <w:rFonts w:ascii="Arial" w:hAnsi="Arial" w:cs="Arial"/>
          <w:b/>
        </w:rPr>
      </w:pPr>
      <w:r>
        <w:rPr>
          <w:rFonts w:ascii="Arial" w:hAnsi="Arial" w:cs="Arial"/>
        </w:rPr>
        <w:t xml:space="preserve">Thumbs up and Thumbs down </w:t>
      </w:r>
    </w:p>
    <w:p w:rsidR="003572E3" w:rsidRDefault="003572E3" w:rsidP="003572E3">
      <w:pPr>
        <w:rPr>
          <w:rFonts w:ascii="Arial" w:hAnsi="Arial" w:cs="Arial"/>
          <w:b/>
        </w:rPr>
      </w:pPr>
    </w:p>
    <w:p w:rsidR="008C7CC9" w:rsidRDefault="003572E3" w:rsidP="007D5F81">
      <w:pPr>
        <w:pStyle w:val="ListParagraph"/>
        <w:numPr>
          <w:ilvl w:val="0"/>
          <w:numId w:val="7"/>
        </w:numPr>
        <w:rPr>
          <w:rFonts w:ascii="Arial" w:hAnsi="Arial" w:cs="Arial"/>
        </w:rPr>
      </w:pPr>
      <w:r w:rsidRPr="008C7CC9">
        <w:rPr>
          <w:rFonts w:ascii="Arial" w:hAnsi="Arial" w:cs="Arial"/>
          <w:b/>
        </w:rPr>
        <w:t xml:space="preserve">Introduction:  </w:t>
      </w:r>
      <w:r w:rsidR="008C7CC9">
        <w:t>Ask students if they have ever had their feelings hurt or been talked to disrespectfully only to hear one of the above expressions in response to their disapproval.  “I was just kidding”, “Can’t you take a joke?</w:t>
      </w:r>
      <w:r w:rsidR="008C7CC9">
        <w:rPr>
          <w:rFonts w:ascii="Arial" w:hAnsi="Arial" w:cs="Arial"/>
        </w:rPr>
        <w:t>” “I didn’t mean anything by it”</w:t>
      </w:r>
    </w:p>
    <w:p w:rsidR="003572E3" w:rsidRPr="008C7CC9" w:rsidRDefault="003572E3" w:rsidP="008C7CC9">
      <w:pPr>
        <w:pStyle w:val="ListParagraph"/>
        <w:rPr>
          <w:rFonts w:ascii="Arial" w:hAnsi="Arial" w:cs="Arial"/>
        </w:rPr>
      </w:pPr>
      <w:r w:rsidRPr="008C7CC9">
        <w:rPr>
          <w:rFonts w:ascii="Arial" w:hAnsi="Arial" w:cs="Arial"/>
        </w:rPr>
        <w:t>Playing and joking around is fun, until you or someone else gets hurt.  Today we are going to talk about the words “Just Kidding”.</w:t>
      </w:r>
    </w:p>
    <w:p w:rsidR="003572E3" w:rsidRPr="003572E3" w:rsidRDefault="003572E3" w:rsidP="003572E3">
      <w:pPr>
        <w:pStyle w:val="ListParagraph"/>
        <w:rPr>
          <w:rFonts w:ascii="Arial" w:hAnsi="Arial" w:cs="Arial"/>
          <w:b/>
        </w:rPr>
      </w:pPr>
    </w:p>
    <w:p w:rsidR="00ED24B5" w:rsidRPr="00003ACF" w:rsidRDefault="003572E3" w:rsidP="00003ACF">
      <w:pPr>
        <w:pStyle w:val="ListParagraph"/>
        <w:numPr>
          <w:ilvl w:val="0"/>
          <w:numId w:val="7"/>
        </w:numPr>
        <w:rPr>
          <w:rFonts w:ascii="Arial" w:hAnsi="Arial" w:cs="Arial"/>
          <w:b/>
        </w:rPr>
      </w:pPr>
      <w:r w:rsidRPr="00ED24B5">
        <w:rPr>
          <w:rFonts w:ascii="Arial" w:hAnsi="Arial" w:cs="Arial"/>
        </w:rPr>
        <w:t xml:space="preserve"> </w:t>
      </w:r>
      <w:r w:rsidR="00ED24B5" w:rsidRPr="00ED24B5">
        <w:rPr>
          <w:rFonts w:ascii="Arial" w:hAnsi="Arial" w:cs="Arial"/>
        </w:rPr>
        <w:t>Introduce the talking piece</w:t>
      </w:r>
      <w:r w:rsidR="00003ACF">
        <w:rPr>
          <w:rFonts w:ascii="Arial" w:hAnsi="Arial" w:cs="Arial"/>
          <w:b/>
        </w:rPr>
        <w:t>/</w:t>
      </w:r>
      <w:r w:rsidR="00ED24B5" w:rsidRPr="00003ACF">
        <w:rPr>
          <w:rFonts w:ascii="Arial" w:hAnsi="Arial" w:cs="Arial"/>
        </w:rPr>
        <w:t xml:space="preserve">Explain why you chose it?  </w:t>
      </w:r>
    </w:p>
    <w:p w:rsidR="00003ACF" w:rsidRPr="00003ACF" w:rsidRDefault="00003ACF" w:rsidP="00003ACF">
      <w:pPr>
        <w:pStyle w:val="ListParagraph"/>
        <w:rPr>
          <w:rFonts w:ascii="Arial" w:hAnsi="Arial" w:cs="Arial"/>
          <w:b/>
        </w:rPr>
      </w:pPr>
      <w:r>
        <w:rPr>
          <w:rFonts w:ascii="Arial" w:hAnsi="Arial" w:cs="Arial"/>
        </w:rPr>
        <w:t>Joke book (its funny), Happy face (funny), game piece or deck of cards (you play games)</w:t>
      </w:r>
    </w:p>
    <w:p w:rsidR="00ED24B5" w:rsidRPr="00ED24B5" w:rsidRDefault="00ED24B5" w:rsidP="00ED24B5">
      <w:pPr>
        <w:pStyle w:val="ListParagraph"/>
        <w:rPr>
          <w:rFonts w:ascii="Arial" w:hAnsi="Arial" w:cs="Arial"/>
          <w:b/>
        </w:rPr>
      </w:pPr>
    </w:p>
    <w:p w:rsidR="00ED24B5" w:rsidRDefault="00ED24B5" w:rsidP="00ED24B5">
      <w:pPr>
        <w:pStyle w:val="ListParagraph"/>
        <w:numPr>
          <w:ilvl w:val="0"/>
          <w:numId w:val="4"/>
        </w:numPr>
        <w:rPr>
          <w:rFonts w:ascii="Arial" w:hAnsi="Arial" w:cs="Arial"/>
        </w:rPr>
      </w:pPr>
      <w:r>
        <w:rPr>
          <w:rFonts w:ascii="Arial" w:hAnsi="Arial" w:cs="Arial"/>
        </w:rPr>
        <w:t xml:space="preserve">Circle Open: </w:t>
      </w:r>
      <w:r w:rsidR="003572E3">
        <w:rPr>
          <w:rFonts w:ascii="Arial" w:hAnsi="Arial" w:cs="Arial"/>
        </w:rPr>
        <w:t xml:space="preserve">On an index card have students write what makes joking/playing/kidding turn bad and put them in the center of the circle.  </w:t>
      </w:r>
    </w:p>
    <w:p w:rsidR="003572E3" w:rsidRDefault="003572E3" w:rsidP="003572E3">
      <w:pPr>
        <w:ind w:left="720"/>
        <w:rPr>
          <w:rFonts w:ascii="Arial" w:hAnsi="Arial" w:cs="Arial"/>
        </w:rPr>
      </w:pPr>
      <w:r>
        <w:rPr>
          <w:rFonts w:ascii="Arial" w:hAnsi="Arial" w:cs="Arial"/>
        </w:rPr>
        <w:t>Ex:  Yo’ momma jokes, physical contact, talk about appearance….</w:t>
      </w:r>
    </w:p>
    <w:p w:rsidR="003572E3" w:rsidRDefault="003572E3" w:rsidP="003572E3">
      <w:pPr>
        <w:pStyle w:val="ListParagraph"/>
        <w:numPr>
          <w:ilvl w:val="0"/>
          <w:numId w:val="4"/>
        </w:numPr>
        <w:rPr>
          <w:rFonts w:ascii="Arial" w:hAnsi="Arial" w:cs="Arial"/>
        </w:rPr>
      </w:pPr>
      <w:r>
        <w:rPr>
          <w:rFonts w:ascii="Arial" w:hAnsi="Arial" w:cs="Arial"/>
        </w:rPr>
        <w:t>Read the words placed in the center of the circle.</w:t>
      </w:r>
    </w:p>
    <w:p w:rsidR="008C7CC9" w:rsidRPr="003572E3" w:rsidRDefault="008C7CC9" w:rsidP="008C7CC9">
      <w:pPr>
        <w:pStyle w:val="ListParagraph"/>
        <w:rPr>
          <w:rFonts w:ascii="Arial" w:hAnsi="Arial" w:cs="Arial"/>
        </w:rPr>
      </w:pPr>
    </w:p>
    <w:p w:rsidR="00ED24B5" w:rsidRDefault="00ED24B5" w:rsidP="00ED24B5">
      <w:pPr>
        <w:ind w:left="360"/>
        <w:rPr>
          <w:rFonts w:ascii="Arial" w:hAnsi="Arial" w:cs="Arial"/>
          <w:b/>
        </w:rPr>
      </w:pPr>
    </w:p>
    <w:p w:rsidR="00ED24B5" w:rsidRDefault="00ED24B5" w:rsidP="00ED24B5">
      <w:pPr>
        <w:ind w:left="360"/>
        <w:rPr>
          <w:rFonts w:ascii="Arial" w:hAnsi="Arial" w:cs="Arial"/>
          <w:b/>
        </w:rPr>
      </w:pPr>
    </w:p>
    <w:p w:rsidR="00ED24B5" w:rsidRDefault="00ED24B5" w:rsidP="00ED24B5">
      <w:pPr>
        <w:rPr>
          <w:rFonts w:ascii="Arial" w:hAnsi="Arial" w:cs="Arial"/>
          <w:b/>
        </w:rPr>
      </w:pPr>
    </w:p>
    <w:p w:rsidR="00ED24B5" w:rsidRDefault="00ED24B5" w:rsidP="00ED24B5">
      <w:pPr>
        <w:rPr>
          <w:rFonts w:ascii="Arial" w:hAnsi="Arial" w:cs="Arial"/>
          <w:b/>
        </w:rPr>
      </w:pPr>
    </w:p>
    <w:p w:rsidR="00ED24B5" w:rsidRDefault="00ED24B5" w:rsidP="00ED24B5">
      <w:pPr>
        <w:pStyle w:val="ListParagraph"/>
        <w:numPr>
          <w:ilvl w:val="0"/>
          <w:numId w:val="4"/>
        </w:numPr>
        <w:shd w:val="clear" w:color="auto" w:fill="FFFFFF"/>
        <w:textAlignment w:val="baseline"/>
        <w:rPr>
          <w:rFonts w:ascii="Helvetica" w:eastAsia="Times New Roman" w:hAnsi="Helvetica" w:cs="Helvetica"/>
          <w:color w:val="191919"/>
        </w:rPr>
      </w:pPr>
      <w:r>
        <w:rPr>
          <w:rFonts w:ascii="Arial" w:hAnsi="Arial" w:cs="Arial"/>
        </w:rPr>
        <w:t>Discussion Round</w:t>
      </w:r>
    </w:p>
    <w:p w:rsidR="00ED24B5" w:rsidRDefault="00ED24B5" w:rsidP="00ED24B5">
      <w:pPr>
        <w:pStyle w:val="ListParagraph"/>
        <w:rPr>
          <w:rFonts w:ascii="Helvetica" w:eastAsia="Times New Roman" w:hAnsi="Helvetica" w:cs="Helvetica"/>
          <w:color w:val="191919"/>
        </w:rPr>
      </w:pPr>
    </w:p>
    <w:p w:rsidR="008C7CC9" w:rsidRDefault="008C7CC9" w:rsidP="008C7CC9">
      <w:pPr>
        <w:rPr>
          <w:rFonts w:ascii="Arial" w:hAnsi="Arial" w:cs="Arial"/>
        </w:rPr>
      </w:pPr>
      <w:r w:rsidRPr="008C7CC9">
        <w:rPr>
          <w:rFonts w:ascii="Arial" w:hAnsi="Arial" w:cs="Arial"/>
        </w:rPr>
        <w:t>1.Which word stood out to you the most?</w:t>
      </w:r>
    </w:p>
    <w:p w:rsidR="008C7CC9" w:rsidRDefault="008C7CC9" w:rsidP="008C7CC9">
      <w:pPr>
        <w:rPr>
          <w:rFonts w:ascii="Arial" w:hAnsi="Arial" w:cs="Arial"/>
        </w:rPr>
      </w:pPr>
      <w:r>
        <w:rPr>
          <w:rFonts w:ascii="Arial" w:hAnsi="Arial" w:cs="Arial"/>
        </w:rPr>
        <w:t>2.  What is the difference between kidding and harmful teasing?</w:t>
      </w:r>
      <w:r w:rsidR="00421E21">
        <w:rPr>
          <w:rFonts w:ascii="Arial" w:hAnsi="Arial" w:cs="Arial"/>
        </w:rPr>
        <w:t xml:space="preserve"> </w:t>
      </w:r>
    </w:p>
    <w:p w:rsidR="00421E21" w:rsidRDefault="00421E21" w:rsidP="008C7CC9">
      <w:pPr>
        <w:rPr>
          <w:rFonts w:ascii="Arial" w:hAnsi="Arial" w:cs="Arial"/>
        </w:rPr>
      </w:pPr>
      <w:r w:rsidRPr="00421E21">
        <w:rPr>
          <w:rFonts w:ascii="Arial" w:hAnsi="Arial" w:cs="Arial"/>
          <w:b/>
        </w:rPr>
        <w:t>Point out</w:t>
      </w:r>
      <w:r>
        <w:rPr>
          <w:rFonts w:ascii="Arial" w:hAnsi="Arial" w:cs="Arial"/>
        </w:rPr>
        <w:t>….</w:t>
      </w:r>
      <w:r>
        <w:rPr>
          <w:rFonts w:ascii="Arial" w:hAnsi="Arial" w:cs="Arial"/>
          <w:u w:val="single"/>
        </w:rPr>
        <w:t>K</w:t>
      </w:r>
      <w:r w:rsidRPr="00421E21">
        <w:rPr>
          <w:rFonts w:ascii="Arial" w:hAnsi="Arial" w:cs="Arial"/>
          <w:u w:val="single"/>
        </w:rPr>
        <w:t>idding</w:t>
      </w:r>
      <w:r>
        <w:rPr>
          <w:rFonts w:ascii="Arial" w:hAnsi="Arial" w:cs="Arial"/>
        </w:rPr>
        <w:t xml:space="preserve">-is two sided, light natured, laughter, no one angry, everyone moves on;  </w:t>
      </w:r>
      <w:r w:rsidRPr="00421E21">
        <w:rPr>
          <w:rFonts w:ascii="Arial" w:hAnsi="Arial" w:cs="Arial"/>
          <w:u w:val="single"/>
        </w:rPr>
        <w:t>Teasing</w:t>
      </w:r>
      <w:r>
        <w:rPr>
          <w:rFonts w:ascii="Arial" w:hAnsi="Arial" w:cs="Arial"/>
        </w:rPr>
        <w:t>-more one sided, feelings are hurt, anger, grudges are made</w:t>
      </w:r>
    </w:p>
    <w:p w:rsidR="008C7CC9" w:rsidRDefault="008C7CC9" w:rsidP="008C7CC9">
      <w:pPr>
        <w:rPr>
          <w:rFonts w:ascii="Arial" w:hAnsi="Arial" w:cs="Arial"/>
        </w:rPr>
      </w:pPr>
      <w:r>
        <w:rPr>
          <w:rFonts w:ascii="Arial" w:hAnsi="Arial" w:cs="Arial"/>
        </w:rPr>
        <w:t>3. How would you let your peer(s) know when their kidding/joking/playing crossed the line?</w:t>
      </w:r>
    </w:p>
    <w:p w:rsidR="00003ACF" w:rsidRPr="008C7CC9" w:rsidRDefault="00003ACF" w:rsidP="00003ACF">
      <w:pPr>
        <w:rPr>
          <w:rFonts w:ascii="Arial" w:hAnsi="Arial" w:cs="Arial"/>
        </w:rPr>
      </w:pPr>
      <w:r>
        <w:rPr>
          <w:rFonts w:ascii="Arial" w:hAnsi="Arial" w:cs="Arial"/>
        </w:rPr>
        <w:t>4.  What can you do when you have crossed the line with your joking/teasing and hurt someone else?</w:t>
      </w:r>
    </w:p>
    <w:p w:rsidR="008C7CC9" w:rsidRDefault="008C7CC9" w:rsidP="008C7CC9">
      <w:pPr>
        <w:rPr>
          <w:rFonts w:ascii="Arial" w:hAnsi="Arial" w:cs="Arial"/>
          <w:b/>
        </w:rPr>
      </w:pPr>
    </w:p>
    <w:p w:rsidR="00003ACF" w:rsidRDefault="00ED24B5" w:rsidP="00003ACF">
      <w:pPr>
        <w:rPr>
          <w:rFonts w:ascii="Arial" w:hAnsi="Arial" w:cs="Arial"/>
        </w:rPr>
      </w:pPr>
      <w:r>
        <w:rPr>
          <w:rFonts w:ascii="Arial" w:hAnsi="Arial" w:cs="Arial"/>
        </w:rPr>
        <w:t xml:space="preserve">Closing: </w:t>
      </w:r>
    </w:p>
    <w:p w:rsidR="00003ACF" w:rsidRDefault="00003ACF" w:rsidP="00003ACF">
      <w:pPr>
        <w:rPr>
          <w:rFonts w:ascii="Arial" w:hAnsi="Arial" w:cs="Arial"/>
        </w:rPr>
      </w:pPr>
      <w:r>
        <w:rPr>
          <w:rFonts w:ascii="Arial" w:hAnsi="Arial" w:cs="Arial"/>
        </w:rPr>
        <w:t>When you chose to joke with someone there are a few things to consider……</w:t>
      </w:r>
    </w:p>
    <w:p w:rsidR="00003ACF" w:rsidRPr="008C7CC9" w:rsidRDefault="00003ACF" w:rsidP="00003ACF">
      <w:pPr>
        <w:rPr>
          <w:rFonts w:ascii="Arial" w:hAnsi="Arial" w:cs="Arial"/>
        </w:rPr>
      </w:pPr>
      <w:r>
        <w:rPr>
          <w:rFonts w:ascii="Arial" w:hAnsi="Arial" w:cs="Arial"/>
        </w:rPr>
        <w:t xml:space="preserve">What is the joking about? (appearance, race, ability), your relationship with that person (friends, strangers, just met), personality of person (do they like to joke, get offended easily, made it clear they didn’t like joking in past), and their life experiences (death of family member, live with grandparents, </w:t>
      </w:r>
      <w:r w:rsidR="003B0CFD">
        <w:rPr>
          <w:rFonts w:ascii="Arial" w:hAnsi="Arial" w:cs="Arial"/>
        </w:rPr>
        <w:t>disability</w:t>
      </w:r>
      <w:r>
        <w:rPr>
          <w:rFonts w:ascii="Arial" w:hAnsi="Arial" w:cs="Arial"/>
        </w:rPr>
        <w:t xml:space="preserve">).  </w:t>
      </w:r>
    </w:p>
    <w:p w:rsidR="00ED24B5" w:rsidRDefault="00ED24B5" w:rsidP="008C7CC9">
      <w:pPr>
        <w:rPr>
          <w:rFonts w:ascii="Arial" w:hAnsi="Arial" w:cs="Arial"/>
        </w:rPr>
      </w:pPr>
    </w:p>
    <w:p w:rsidR="00003ACF" w:rsidRDefault="00003ACF" w:rsidP="008C7CC9">
      <w:pPr>
        <w:rPr>
          <w:rFonts w:ascii="Arial" w:hAnsi="Arial" w:cs="Arial"/>
        </w:rPr>
      </w:pPr>
      <w:r>
        <w:rPr>
          <w:rFonts w:ascii="Arial" w:hAnsi="Arial" w:cs="Arial"/>
        </w:rPr>
        <w:t xml:space="preserve">Watch Minion’s video- </w:t>
      </w:r>
      <w:hyperlink r:id="rId5" w:history="1">
        <w:r w:rsidRPr="0012178F">
          <w:rPr>
            <w:rStyle w:val="Hyperlink"/>
            <w:rFonts w:ascii="Arial" w:hAnsi="Arial" w:cs="Arial"/>
          </w:rPr>
          <w:t>https://youtu.be/n1ePtRdQRT0</w:t>
        </w:r>
      </w:hyperlink>
    </w:p>
    <w:p w:rsidR="00003ACF" w:rsidRDefault="00003ACF" w:rsidP="008C7CC9">
      <w:pPr>
        <w:rPr>
          <w:rFonts w:ascii="Arial" w:hAnsi="Arial" w:cs="Arial"/>
        </w:rPr>
      </w:pPr>
    </w:p>
    <w:p w:rsidR="00003ACF" w:rsidRDefault="009267EA" w:rsidP="008C7CC9">
      <w:pPr>
        <w:rPr>
          <w:rFonts w:ascii="Arial" w:hAnsi="Arial" w:cs="Arial"/>
        </w:rPr>
      </w:pPr>
      <w:r>
        <w:rPr>
          <w:rFonts w:ascii="Arial" w:hAnsi="Arial" w:cs="Arial"/>
        </w:rPr>
        <w:t>How does the clip relate to today’s topic of “Just Kidding/Playing”</w:t>
      </w:r>
    </w:p>
    <w:p w:rsidR="009267EA" w:rsidRDefault="009267EA" w:rsidP="008C7CC9">
      <w:pPr>
        <w:rPr>
          <w:rFonts w:ascii="Arial" w:hAnsi="Arial" w:cs="Arial"/>
        </w:rPr>
      </w:pPr>
      <w:r>
        <w:rPr>
          <w:rFonts w:ascii="Arial" w:hAnsi="Arial" w:cs="Arial"/>
        </w:rPr>
        <w:t>Sometimes playing goes too far and people get hurt…..</w:t>
      </w:r>
    </w:p>
    <w:p w:rsidR="00003ACF" w:rsidRDefault="00003ACF" w:rsidP="008C7CC9">
      <w:pPr>
        <w:rPr>
          <w:rFonts w:ascii="Arial" w:hAnsi="Arial" w:cs="Arial"/>
        </w:rPr>
      </w:pPr>
    </w:p>
    <w:p w:rsidR="00ED24B5" w:rsidRDefault="00ED24B5" w:rsidP="00ED24B5">
      <w:pPr>
        <w:pStyle w:val="ListParagraph"/>
        <w:rPr>
          <w:rFonts w:ascii="Arial" w:hAnsi="Arial" w:cs="Arial"/>
        </w:rPr>
      </w:pPr>
    </w:p>
    <w:p w:rsidR="00447757" w:rsidRDefault="00447757"/>
    <w:sectPr w:rsidR="0044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A2F"/>
    <w:multiLevelType w:val="hybridMultilevel"/>
    <w:tmpl w:val="9D54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860A0D"/>
    <w:multiLevelType w:val="hybridMultilevel"/>
    <w:tmpl w:val="AF24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5F9F"/>
    <w:multiLevelType w:val="hybridMultilevel"/>
    <w:tmpl w:val="7B828E30"/>
    <w:lvl w:ilvl="0" w:tplc="0F7411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CB4A6D"/>
    <w:multiLevelType w:val="hybridMultilevel"/>
    <w:tmpl w:val="89D2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12126A"/>
    <w:multiLevelType w:val="hybridMultilevel"/>
    <w:tmpl w:val="8BC0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B5"/>
    <w:rsid w:val="00003ACF"/>
    <w:rsid w:val="003572E3"/>
    <w:rsid w:val="003B0CFD"/>
    <w:rsid w:val="00421E21"/>
    <w:rsid w:val="00447757"/>
    <w:rsid w:val="007A7996"/>
    <w:rsid w:val="008C7CC9"/>
    <w:rsid w:val="009267EA"/>
    <w:rsid w:val="00DD790B"/>
    <w:rsid w:val="00ED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17305-114F-4564-9531-4DDC9FB6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B5"/>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4B5"/>
    <w:pPr>
      <w:ind w:left="720"/>
    </w:pPr>
  </w:style>
  <w:style w:type="character" w:styleId="Hyperlink">
    <w:name w:val="Hyperlink"/>
    <w:basedOn w:val="DefaultParagraphFont"/>
    <w:uiPriority w:val="99"/>
    <w:unhideWhenUsed/>
    <w:rsid w:val="00003A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n1ePtRdQR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DeWitt</dc:creator>
  <cp:keywords/>
  <dc:description/>
  <cp:lastModifiedBy>Lauren Simmons</cp:lastModifiedBy>
  <cp:revision>2</cp:revision>
  <dcterms:created xsi:type="dcterms:W3CDTF">2017-08-21T19:59:00Z</dcterms:created>
  <dcterms:modified xsi:type="dcterms:W3CDTF">2017-08-21T19:59:00Z</dcterms:modified>
</cp:coreProperties>
</file>