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1628F5">
        <w:rPr>
          <w:rFonts w:ascii="Arial" w:hAnsi="Arial" w:cs="Arial"/>
          <w:u w:val="single"/>
        </w:rPr>
        <w:t>Community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F421E7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Introduce the talking piece. </w:t>
      </w:r>
      <w:r w:rsidR="001628F5">
        <w:rPr>
          <w:rFonts w:ascii="Arial" w:hAnsi="Arial" w:cs="Arial"/>
          <w:b/>
        </w:rPr>
        <w:t>Hula Hoop</w:t>
      </w:r>
    </w:p>
    <w:p w:rsidR="00CA5F91" w:rsidRDefault="00CA5F91" w:rsidP="00CA5F91">
      <w:pPr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1628F5">
        <w:rPr>
          <w:rFonts w:eastAsia="Times New Roman"/>
          <w:b/>
        </w:rPr>
        <w:t>“Without a sense of caring, there can be no sense of community.”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Pr="00CA5F91" w:rsidRDefault="001628F5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makes you feel that you belong?</w:t>
      </w:r>
    </w:p>
    <w:p w:rsidR="00CA5F91" w:rsidRPr="00CA5F91" w:rsidRDefault="001628F5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you doing that makes a difference?</w:t>
      </w:r>
    </w:p>
    <w:p w:rsidR="00CA5F91" w:rsidRPr="00CA5F91" w:rsidRDefault="001628F5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have others done to make a difference for you/made you feel that you belonged?</w:t>
      </w:r>
    </w:p>
    <w:p w:rsidR="00CA5F91" w:rsidRDefault="001628F5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is one thing you can commit to contribute to our sense of community?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1628F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 w:rsidR="001628F5">
        <w:rPr>
          <w:rFonts w:ascii="Arial" w:hAnsi="Arial" w:cs="Arial"/>
        </w:rPr>
        <w:t xml:space="preserve">The Power of Union is Strength - </w:t>
      </w:r>
      <w:r w:rsidR="001628F5" w:rsidRPr="001628F5">
        <w:rPr>
          <w:rFonts w:ascii="Arial" w:hAnsi="Arial" w:cs="Arial"/>
        </w:rPr>
        <w:t>https://www.youtube.com/watch?v=jop2I5u2F3U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1628F5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1628F5"/>
    <w:rsid w:val="00340973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2017-10-25T18:20:00Z</dcterms:created>
  <dcterms:modified xsi:type="dcterms:W3CDTF">2017-10-25T18:20:00Z</dcterms:modified>
</cp:coreProperties>
</file>