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4B" w:rsidRPr="00E350DA" w:rsidRDefault="00065374" w:rsidP="00E350DA">
      <w:pPr>
        <w:adjustRightInd w:val="0"/>
        <w:ind w:left="720" w:right="-900" w:firstLine="720"/>
        <w:rPr>
          <w:rFonts w:ascii="Times New Roman" w:hAnsi="Times New Roman"/>
          <w:b/>
          <w:sz w:val="28"/>
          <w:szCs w:val="28"/>
        </w:rPr>
      </w:pPr>
      <w:r w:rsidRPr="00E350D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26FF7C1" wp14:editId="5C808094">
            <wp:simplePos x="0" y="0"/>
            <wp:positionH relativeFrom="margin">
              <wp:posOffset>-247015</wp:posOffset>
            </wp:positionH>
            <wp:positionV relativeFrom="margin">
              <wp:posOffset>-646430</wp:posOffset>
            </wp:positionV>
            <wp:extent cx="1300480" cy="962025"/>
            <wp:effectExtent l="0" t="0" r="0" b="9525"/>
            <wp:wrapSquare wrapText="bothSides"/>
            <wp:docPr id="30" name="Picture 30" descr="Eagl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agl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0DA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E350DA" w:rsidRPr="00E350DA">
        <w:rPr>
          <w:rFonts w:ascii="Times New Roman" w:hAnsi="Times New Roman"/>
          <w:b/>
          <w:sz w:val="28"/>
          <w:szCs w:val="28"/>
        </w:rPr>
        <w:t>Vendor Application Form</w:t>
      </w:r>
      <w:r w:rsidR="0046214B" w:rsidRPr="00E350DA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224C7A" w:rsidRPr="00224C7A" w:rsidRDefault="00B66159" w:rsidP="00B37494">
      <w:pPr>
        <w:tabs>
          <w:tab w:val="center" w:pos="4320"/>
          <w:tab w:val="left" w:pos="53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B37494">
        <w:rPr>
          <w:rFonts w:ascii="Times New Roman" w:hAnsi="Times New Roman"/>
          <w:sz w:val="24"/>
          <w:szCs w:val="24"/>
        </w:rPr>
        <w:tab/>
      </w:r>
      <w:r w:rsidR="00B37494">
        <w:rPr>
          <w:rFonts w:ascii="Times New Roman" w:hAnsi="Times New Roman"/>
          <w:sz w:val="24"/>
          <w:szCs w:val="24"/>
        </w:rPr>
        <w:tab/>
      </w:r>
    </w:p>
    <w:p w:rsidR="00224C7A" w:rsidRDefault="00261D22" w:rsidP="00224C7A">
      <w:pPr>
        <w:rPr>
          <w:rFonts w:ascii="Times New Roman" w:hAnsi="Times New Roman"/>
          <w:b/>
          <w:sz w:val="24"/>
          <w:szCs w:val="24"/>
        </w:rPr>
      </w:pPr>
      <w:r w:rsidRPr="00261D22">
        <w:rPr>
          <w:rFonts w:ascii="Times New Roman" w:hAnsi="Times New Roman"/>
          <w:b/>
          <w:sz w:val="24"/>
          <w:szCs w:val="24"/>
        </w:rPr>
        <w:t>Instructions:</w:t>
      </w:r>
    </w:p>
    <w:p w:rsidR="00261D22" w:rsidRPr="00F10386" w:rsidRDefault="00BA6B27" w:rsidP="00BA6B2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10386">
        <w:rPr>
          <w:rFonts w:ascii="Times New Roman" w:hAnsi="Times New Roman"/>
        </w:rPr>
        <w:t xml:space="preserve">The application form should be completed and signed by an authorized representative of the vendor. </w:t>
      </w:r>
    </w:p>
    <w:p w:rsidR="00BA6B27" w:rsidRPr="00F10386" w:rsidRDefault="00BA6B27" w:rsidP="00BA6B2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10386">
        <w:rPr>
          <w:rFonts w:ascii="Times New Roman" w:hAnsi="Times New Roman"/>
        </w:rPr>
        <w:t>The application should be submitted (as noted below) with all supporting documents, including but not limited to:</w:t>
      </w:r>
    </w:p>
    <w:p w:rsidR="00BA6B27" w:rsidRPr="00F10386" w:rsidRDefault="00BA6B27" w:rsidP="00BA6B2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F10386">
        <w:rPr>
          <w:rFonts w:ascii="Times New Roman" w:hAnsi="Times New Roman"/>
        </w:rPr>
        <w:t>W-9 Form</w:t>
      </w:r>
    </w:p>
    <w:p w:rsidR="00BA6B27" w:rsidRPr="00F10386" w:rsidRDefault="00BA6B27" w:rsidP="00BA6B2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F10386">
        <w:rPr>
          <w:rFonts w:ascii="Times New Roman" w:hAnsi="Times New Roman"/>
        </w:rPr>
        <w:t>Conflict of Interest Questionnaire</w:t>
      </w:r>
    </w:p>
    <w:p w:rsidR="00BA6B27" w:rsidRPr="00F10386" w:rsidRDefault="00BA6B27" w:rsidP="00BA6B2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F10386">
        <w:rPr>
          <w:rFonts w:ascii="Times New Roman" w:hAnsi="Times New Roman"/>
        </w:rPr>
        <w:t>Felony Conviction Form</w:t>
      </w:r>
    </w:p>
    <w:p w:rsidR="00BA6B27" w:rsidRPr="00F10386" w:rsidRDefault="00BA6B27" w:rsidP="00BA6B2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F10386">
        <w:rPr>
          <w:rFonts w:ascii="Times New Roman" w:hAnsi="Times New Roman"/>
        </w:rPr>
        <w:t>Certificate of Insurance (as appropriate for on-site professional services)</w:t>
      </w:r>
    </w:p>
    <w:p w:rsidR="00BA6B27" w:rsidRPr="00F10386" w:rsidRDefault="00BA6B27" w:rsidP="00BA6B2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F10386">
        <w:rPr>
          <w:rFonts w:ascii="Times New Roman" w:hAnsi="Times New Roman"/>
        </w:rPr>
        <w:t>Certification of Criminal History Record Information (if working directly with students)</w:t>
      </w:r>
    </w:p>
    <w:p w:rsidR="00BA6B27" w:rsidRPr="003A4EAF" w:rsidRDefault="003A4EAF" w:rsidP="003A4EAF">
      <w:pPr>
        <w:rPr>
          <w:rFonts w:ascii="Times New Roman" w:hAnsi="Times New Roman"/>
          <w:b/>
          <w:sz w:val="24"/>
          <w:szCs w:val="24"/>
        </w:rPr>
      </w:pPr>
      <w:r w:rsidRPr="003A4EAF">
        <w:rPr>
          <w:rFonts w:ascii="Times New Roman" w:hAnsi="Times New Roman"/>
          <w:b/>
          <w:sz w:val="24"/>
          <w:szCs w:val="24"/>
        </w:rPr>
        <w:t>Notice to Prospective Vendors:</w:t>
      </w:r>
    </w:p>
    <w:p w:rsidR="003A4EAF" w:rsidRPr="00F10386" w:rsidRDefault="003A4EAF" w:rsidP="003A4EA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10386">
        <w:rPr>
          <w:rFonts w:ascii="Times New Roman" w:hAnsi="Times New Roman"/>
        </w:rPr>
        <w:t>Vendors are not placed on the district’s approved vendor list until a purchase order is approved by the purchasing department.</w:t>
      </w:r>
    </w:p>
    <w:p w:rsidR="003A4EAF" w:rsidRPr="00F10386" w:rsidRDefault="003A4EAF" w:rsidP="003A4EA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10386">
        <w:rPr>
          <w:rFonts w:ascii="Times New Roman" w:hAnsi="Times New Roman"/>
        </w:rPr>
        <w:t xml:space="preserve">Vendors must accept purchase orders for all purchases. </w:t>
      </w:r>
      <w:r w:rsidR="001F4DC1" w:rsidRPr="00F10386">
        <w:rPr>
          <w:rFonts w:ascii="Times New Roman" w:hAnsi="Times New Roman"/>
        </w:rPr>
        <w:t xml:space="preserve">The district will </w:t>
      </w:r>
      <w:r w:rsidR="001F4DC1" w:rsidRPr="00F10386">
        <w:rPr>
          <w:rFonts w:ascii="Times New Roman" w:hAnsi="Times New Roman"/>
          <w:u w:val="single"/>
        </w:rPr>
        <w:t>not</w:t>
      </w:r>
      <w:r w:rsidR="001F4DC1" w:rsidRPr="00F10386">
        <w:rPr>
          <w:rFonts w:ascii="Times New Roman" w:hAnsi="Times New Roman"/>
        </w:rPr>
        <w:t xml:space="preserve"> be responsible for payment for </w:t>
      </w:r>
      <w:r w:rsidRPr="00F10386">
        <w:rPr>
          <w:rFonts w:ascii="Times New Roman" w:hAnsi="Times New Roman"/>
        </w:rPr>
        <w:t xml:space="preserve">goods or services </w:t>
      </w:r>
      <w:r w:rsidR="001F4DC1" w:rsidRPr="00F10386">
        <w:rPr>
          <w:rFonts w:ascii="Times New Roman" w:hAnsi="Times New Roman"/>
        </w:rPr>
        <w:t>that are</w:t>
      </w:r>
      <w:r w:rsidR="006255C5" w:rsidRPr="00F10386">
        <w:rPr>
          <w:rFonts w:ascii="Times New Roman" w:hAnsi="Times New Roman"/>
        </w:rPr>
        <w:t xml:space="preserve"> provided to Lackland ISD</w:t>
      </w:r>
      <w:r w:rsidR="001F4DC1" w:rsidRPr="00F10386">
        <w:rPr>
          <w:rFonts w:ascii="Times New Roman" w:hAnsi="Times New Roman"/>
        </w:rPr>
        <w:t xml:space="preserve"> staff </w:t>
      </w:r>
      <w:r w:rsidRPr="00F10386">
        <w:rPr>
          <w:rFonts w:ascii="Times New Roman" w:hAnsi="Times New Roman"/>
        </w:rPr>
        <w:t>without an approved purchase order issued by the purchasing department.</w:t>
      </w:r>
    </w:p>
    <w:p w:rsidR="003A4EAF" w:rsidRPr="00F10386" w:rsidRDefault="006255C5" w:rsidP="003A4EA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10386">
        <w:rPr>
          <w:rFonts w:ascii="Times New Roman" w:hAnsi="Times New Roman"/>
        </w:rPr>
        <w:t xml:space="preserve">All invoices must reflect the purchase order </w:t>
      </w:r>
      <w:r w:rsidR="003703DE">
        <w:rPr>
          <w:rFonts w:ascii="Times New Roman" w:hAnsi="Times New Roman"/>
        </w:rPr>
        <w:t xml:space="preserve">number </w:t>
      </w:r>
      <w:r w:rsidRPr="00F10386">
        <w:rPr>
          <w:rFonts w:ascii="Times New Roman" w:hAnsi="Times New Roman"/>
        </w:rPr>
        <w:t>and must be mailed</w:t>
      </w:r>
      <w:r w:rsidR="003242C1">
        <w:rPr>
          <w:rFonts w:ascii="Times New Roman" w:hAnsi="Times New Roman"/>
        </w:rPr>
        <w:t>, faxed, or emailed</w:t>
      </w:r>
      <w:r w:rsidRPr="00F10386">
        <w:rPr>
          <w:rFonts w:ascii="Times New Roman" w:hAnsi="Times New Roman"/>
        </w:rPr>
        <w:t xml:space="preserve"> to the Lackland ISD Accounts Payable Department (</w:t>
      </w:r>
      <w:r w:rsidR="003242C1">
        <w:rPr>
          <w:rFonts w:ascii="Times New Roman" w:hAnsi="Times New Roman"/>
        </w:rPr>
        <w:t xml:space="preserve">mailing </w:t>
      </w:r>
      <w:r w:rsidRPr="00F10386">
        <w:rPr>
          <w:rFonts w:ascii="Times New Roman" w:hAnsi="Times New Roman"/>
        </w:rPr>
        <w:t>address</w:t>
      </w:r>
      <w:r w:rsidR="003242C1">
        <w:rPr>
          <w:rFonts w:ascii="Times New Roman" w:hAnsi="Times New Roman"/>
        </w:rPr>
        <w:t>, fax number and email address</w:t>
      </w:r>
      <w:r w:rsidRPr="00F10386">
        <w:rPr>
          <w:rFonts w:ascii="Times New Roman" w:hAnsi="Times New Roman"/>
        </w:rPr>
        <w:t xml:space="preserve"> </w:t>
      </w:r>
      <w:r w:rsidR="005715C5">
        <w:rPr>
          <w:rFonts w:ascii="Times New Roman" w:hAnsi="Times New Roman"/>
        </w:rPr>
        <w:t xml:space="preserve">are noted </w:t>
      </w:r>
      <w:r w:rsidRPr="00F10386">
        <w:rPr>
          <w:rFonts w:ascii="Times New Roman" w:hAnsi="Times New Roman"/>
        </w:rPr>
        <w:t>below).</w:t>
      </w:r>
    </w:p>
    <w:p w:rsidR="006255C5" w:rsidRPr="00F10386" w:rsidRDefault="006255C5" w:rsidP="003A4EA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10386">
        <w:rPr>
          <w:rFonts w:ascii="Times New Roman" w:hAnsi="Times New Roman"/>
        </w:rPr>
        <w:t>All payments are net 30 days after receipt of the goods and/or services.</w:t>
      </w:r>
    </w:p>
    <w:p w:rsidR="00261D22" w:rsidRDefault="00261D22" w:rsidP="00224C7A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6552"/>
      </w:tblGrid>
      <w:tr w:rsidR="004833DD" w:rsidRPr="004833DD" w:rsidTr="00654C0C">
        <w:tc>
          <w:tcPr>
            <w:tcW w:w="10440" w:type="dxa"/>
            <w:gridSpan w:val="2"/>
          </w:tcPr>
          <w:p w:rsidR="004833DD" w:rsidRPr="004833DD" w:rsidRDefault="004833DD" w:rsidP="004C7CD1">
            <w:pPr>
              <w:tabs>
                <w:tab w:val="left" w:pos="945"/>
                <w:tab w:val="left" w:pos="25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833DD">
              <w:rPr>
                <w:rFonts w:ascii="Times New Roman" w:hAnsi="Times New Roman"/>
                <w:b/>
                <w:sz w:val="24"/>
                <w:szCs w:val="24"/>
              </w:rPr>
              <w:t>VENDOR IDENTIFICATION:</w:t>
            </w:r>
          </w:p>
        </w:tc>
      </w:tr>
      <w:tr w:rsidR="004833DD" w:rsidTr="004833DD">
        <w:tc>
          <w:tcPr>
            <w:tcW w:w="3888" w:type="dxa"/>
          </w:tcPr>
          <w:p w:rsidR="0032248E" w:rsidRDefault="004833DD" w:rsidP="004C7CD1">
            <w:pPr>
              <w:tabs>
                <w:tab w:val="left" w:pos="945"/>
                <w:tab w:val="left" w:pos="25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Vendor Name</w:t>
            </w:r>
          </w:p>
        </w:tc>
        <w:tc>
          <w:tcPr>
            <w:tcW w:w="6552" w:type="dxa"/>
          </w:tcPr>
          <w:p w:rsidR="004833DD" w:rsidRDefault="004833DD" w:rsidP="004C7CD1">
            <w:pPr>
              <w:tabs>
                <w:tab w:val="left" w:pos="945"/>
                <w:tab w:val="left" w:pos="25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48E" w:rsidTr="004833DD">
        <w:tc>
          <w:tcPr>
            <w:tcW w:w="3888" w:type="dxa"/>
          </w:tcPr>
          <w:p w:rsidR="0032248E" w:rsidRDefault="0032248E" w:rsidP="004C7CD1">
            <w:pPr>
              <w:tabs>
                <w:tab w:val="left" w:pos="945"/>
                <w:tab w:val="left" w:pos="25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Vendor DBA, if appropriate</w:t>
            </w:r>
          </w:p>
        </w:tc>
        <w:tc>
          <w:tcPr>
            <w:tcW w:w="6552" w:type="dxa"/>
          </w:tcPr>
          <w:p w:rsidR="0032248E" w:rsidRDefault="0032248E" w:rsidP="004C7CD1">
            <w:pPr>
              <w:tabs>
                <w:tab w:val="left" w:pos="945"/>
                <w:tab w:val="left" w:pos="25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3DD" w:rsidTr="004833DD">
        <w:tc>
          <w:tcPr>
            <w:tcW w:w="3888" w:type="dxa"/>
          </w:tcPr>
          <w:p w:rsidR="004833DD" w:rsidRDefault="004833DD" w:rsidP="004C7CD1">
            <w:pPr>
              <w:tabs>
                <w:tab w:val="left" w:pos="945"/>
                <w:tab w:val="left" w:pos="25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Federal Tax ID or Social Security Number</w:t>
            </w:r>
          </w:p>
        </w:tc>
        <w:tc>
          <w:tcPr>
            <w:tcW w:w="6552" w:type="dxa"/>
          </w:tcPr>
          <w:p w:rsidR="004833DD" w:rsidRDefault="004833DD" w:rsidP="004C7CD1">
            <w:pPr>
              <w:tabs>
                <w:tab w:val="left" w:pos="945"/>
                <w:tab w:val="left" w:pos="25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B09" w:rsidTr="004833DD">
        <w:tc>
          <w:tcPr>
            <w:tcW w:w="3888" w:type="dxa"/>
          </w:tcPr>
          <w:p w:rsidR="00A05B09" w:rsidRDefault="00A05B09" w:rsidP="004C7CD1">
            <w:pPr>
              <w:tabs>
                <w:tab w:val="left" w:pos="945"/>
                <w:tab w:val="left" w:pos="25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Type(s) of Goods or Services</w:t>
            </w:r>
          </w:p>
        </w:tc>
        <w:tc>
          <w:tcPr>
            <w:tcW w:w="6552" w:type="dxa"/>
          </w:tcPr>
          <w:p w:rsidR="00A05B09" w:rsidRDefault="00A05B09" w:rsidP="004C7CD1">
            <w:pPr>
              <w:tabs>
                <w:tab w:val="left" w:pos="945"/>
                <w:tab w:val="left" w:pos="25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CF3" w:rsidTr="004833DD">
        <w:tc>
          <w:tcPr>
            <w:tcW w:w="3888" w:type="dxa"/>
          </w:tcPr>
          <w:p w:rsidR="00DC7CF3" w:rsidRDefault="00DC7CF3" w:rsidP="004C7CD1">
            <w:pPr>
              <w:tabs>
                <w:tab w:val="left" w:pos="945"/>
                <w:tab w:val="left" w:pos="25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 any Co-Op contracts such as TCPN, ESC, Buy Board, etc.</w:t>
            </w:r>
          </w:p>
        </w:tc>
        <w:tc>
          <w:tcPr>
            <w:tcW w:w="6552" w:type="dxa"/>
          </w:tcPr>
          <w:p w:rsidR="00DC7CF3" w:rsidRDefault="00DC7CF3" w:rsidP="004C7CD1">
            <w:pPr>
              <w:tabs>
                <w:tab w:val="left" w:pos="945"/>
                <w:tab w:val="left" w:pos="25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3DD" w:rsidRPr="004833DD" w:rsidTr="00CD70C5">
        <w:tc>
          <w:tcPr>
            <w:tcW w:w="10440" w:type="dxa"/>
            <w:gridSpan w:val="2"/>
          </w:tcPr>
          <w:p w:rsidR="004833DD" w:rsidRPr="004833DD" w:rsidRDefault="004833DD" w:rsidP="004833DD">
            <w:pPr>
              <w:tabs>
                <w:tab w:val="left" w:pos="945"/>
                <w:tab w:val="left" w:pos="25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833DD">
              <w:rPr>
                <w:rFonts w:ascii="Times New Roman" w:hAnsi="Times New Roman"/>
                <w:b/>
                <w:sz w:val="24"/>
                <w:szCs w:val="24"/>
              </w:rPr>
              <w:t xml:space="preserve">VENDOR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CONTACT INFORMATION</w:t>
            </w:r>
            <w:r w:rsidRPr="004833D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833DD" w:rsidTr="004833DD">
        <w:tc>
          <w:tcPr>
            <w:tcW w:w="3888" w:type="dxa"/>
          </w:tcPr>
          <w:p w:rsidR="004833DD" w:rsidRDefault="004833DD" w:rsidP="004C7CD1">
            <w:pPr>
              <w:tabs>
                <w:tab w:val="left" w:pos="945"/>
                <w:tab w:val="left" w:pos="25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Vendor Mailing Address:</w:t>
            </w:r>
          </w:p>
          <w:p w:rsidR="004833DD" w:rsidRDefault="004833DD" w:rsidP="004C7CD1">
            <w:pPr>
              <w:tabs>
                <w:tab w:val="left" w:pos="945"/>
                <w:tab w:val="left" w:pos="25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2" w:type="dxa"/>
          </w:tcPr>
          <w:p w:rsidR="004833DD" w:rsidRDefault="004833DD" w:rsidP="004C7CD1">
            <w:pPr>
              <w:tabs>
                <w:tab w:val="left" w:pos="945"/>
                <w:tab w:val="left" w:pos="25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3DD" w:rsidTr="004833DD">
        <w:tc>
          <w:tcPr>
            <w:tcW w:w="3888" w:type="dxa"/>
          </w:tcPr>
          <w:p w:rsidR="004833DD" w:rsidRDefault="004833DD" w:rsidP="004C7CD1">
            <w:pPr>
              <w:tabs>
                <w:tab w:val="left" w:pos="945"/>
                <w:tab w:val="left" w:pos="25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Vendor Remit Address:</w:t>
            </w:r>
          </w:p>
          <w:p w:rsidR="004833DD" w:rsidRDefault="004833DD" w:rsidP="004C7CD1">
            <w:pPr>
              <w:tabs>
                <w:tab w:val="left" w:pos="945"/>
                <w:tab w:val="left" w:pos="25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(If different from mailing)</w:t>
            </w:r>
          </w:p>
        </w:tc>
        <w:tc>
          <w:tcPr>
            <w:tcW w:w="6552" w:type="dxa"/>
          </w:tcPr>
          <w:p w:rsidR="004833DD" w:rsidRDefault="004833DD" w:rsidP="004C7CD1">
            <w:pPr>
              <w:tabs>
                <w:tab w:val="left" w:pos="945"/>
                <w:tab w:val="left" w:pos="25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3DD" w:rsidTr="004833DD">
        <w:tc>
          <w:tcPr>
            <w:tcW w:w="3888" w:type="dxa"/>
          </w:tcPr>
          <w:p w:rsidR="004833DD" w:rsidRDefault="004833DD" w:rsidP="004C7CD1">
            <w:pPr>
              <w:tabs>
                <w:tab w:val="left" w:pos="945"/>
                <w:tab w:val="left" w:pos="25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Vendor Phone Number:</w:t>
            </w:r>
          </w:p>
        </w:tc>
        <w:tc>
          <w:tcPr>
            <w:tcW w:w="6552" w:type="dxa"/>
          </w:tcPr>
          <w:p w:rsidR="004833DD" w:rsidRDefault="004833DD" w:rsidP="004C7CD1">
            <w:pPr>
              <w:tabs>
                <w:tab w:val="left" w:pos="945"/>
                <w:tab w:val="left" w:pos="25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3DD" w:rsidTr="004833DD">
        <w:tc>
          <w:tcPr>
            <w:tcW w:w="3888" w:type="dxa"/>
          </w:tcPr>
          <w:p w:rsidR="004833DD" w:rsidRDefault="004833DD" w:rsidP="004C7CD1">
            <w:pPr>
              <w:tabs>
                <w:tab w:val="left" w:pos="945"/>
                <w:tab w:val="left" w:pos="25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Vendor Fax Number:</w:t>
            </w:r>
          </w:p>
        </w:tc>
        <w:tc>
          <w:tcPr>
            <w:tcW w:w="6552" w:type="dxa"/>
          </w:tcPr>
          <w:p w:rsidR="004833DD" w:rsidRDefault="004833DD" w:rsidP="004C7CD1">
            <w:pPr>
              <w:tabs>
                <w:tab w:val="left" w:pos="945"/>
                <w:tab w:val="left" w:pos="25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3DD" w:rsidTr="004833DD">
        <w:tc>
          <w:tcPr>
            <w:tcW w:w="3888" w:type="dxa"/>
          </w:tcPr>
          <w:p w:rsidR="004833DD" w:rsidRDefault="004833DD" w:rsidP="004C7CD1">
            <w:pPr>
              <w:tabs>
                <w:tab w:val="left" w:pos="945"/>
                <w:tab w:val="left" w:pos="25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Vendor Website URL:</w:t>
            </w:r>
          </w:p>
        </w:tc>
        <w:tc>
          <w:tcPr>
            <w:tcW w:w="6552" w:type="dxa"/>
          </w:tcPr>
          <w:p w:rsidR="004833DD" w:rsidRDefault="004833DD" w:rsidP="004C7CD1">
            <w:pPr>
              <w:tabs>
                <w:tab w:val="left" w:pos="945"/>
                <w:tab w:val="left" w:pos="25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3DD" w:rsidTr="004833DD">
        <w:tc>
          <w:tcPr>
            <w:tcW w:w="3888" w:type="dxa"/>
          </w:tcPr>
          <w:p w:rsidR="004833DD" w:rsidRDefault="004833DD" w:rsidP="004C7CD1">
            <w:pPr>
              <w:tabs>
                <w:tab w:val="left" w:pos="945"/>
                <w:tab w:val="left" w:pos="25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Vendor Email Address:</w:t>
            </w:r>
          </w:p>
          <w:p w:rsidR="004833DD" w:rsidRDefault="004833DD" w:rsidP="004C7CD1">
            <w:pPr>
              <w:tabs>
                <w:tab w:val="left" w:pos="945"/>
                <w:tab w:val="left" w:pos="25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(For distribution of Purchase Orders)</w:t>
            </w:r>
          </w:p>
        </w:tc>
        <w:tc>
          <w:tcPr>
            <w:tcW w:w="6552" w:type="dxa"/>
          </w:tcPr>
          <w:p w:rsidR="004833DD" w:rsidRDefault="004833DD" w:rsidP="004C7CD1">
            <w:pPr>
              <w:tabs>
                <w:tab w:val="left" w:pos="945"/>
                <w:tab w:val="left" w:pos="25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5DBC" w:rsidRDefault="004C7CD1" w:rsidP="004C7CD1">
      <w:pPr>
        <w:tabs>
          <w:tab w:val="left" w:pos="945"/>
          <w:tab w:val="left" w:pos="25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A061E" w:rsidRDefault="005F7662" w:rsidP="00224C7A">
      <w:pPr>
        <w:tabs>
          <w:tab w:val="left" w:pos="25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hereby certify that the above information is true and correct. I further certify that I am an authorized representative of this vendor.</w:t>
      </w:r>
    </w:p>
    <w:p w:rsidR="00AA061E" w:rsidRDefault="00AA061E" w:rsidP="00224C7A">
      <w:pPr>
        <w:tabs>
          <w:tab w:val="left" w:pos="2520"/>
        </w:tabs>
        <w:rPr>
          <w:rFonts w:ascii="Times New Roman" w:hAnsi="Times New Roman"/>
          <w:sz w:val="24"/>
          <w:szCs w:val="24"/>
        </w:rPr>
      </w:pPr>
    </w:p>
    <w:p w:rsidR="00AA061E" w:rsidRDefault="00F76EAC" w:rsidP="00224C7A">
      <w:pPr>
        <w:tabs>
          <w:tab w:val="left" w:pos="25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</w:t>
      </w:r>
    </w:p>
    <w:p w:rsidR="00F76EAC" w:rsidRDefault="00F76EAC" w:rsidP="00224C7A">
      <w:pPr>
        <w:tabs>
          <w:tab w:val="left" w:pos="25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Vendor Authorized Representative (Print Name)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55F9">
        <w:rPr>
          <w:rFonts w:ascii="Times New Roman" w:hAnsi="Times New Roman"/>
          <w:sz w:val="24"/>
          <w:szCs w:val="24"/>
        </w:rPr>
        <w:t>Title</w:t>
      </w:r>
      <w:r>
        <w:rPr>
          <w:rFonts w:ascii="Times New Roman" w:hAnsi="Times New Roman"/>
          <w:sz w:val="24"/>
          <w:szCs w:val="24"/>
        </w:rPr>
        <w:tab/>
      </w:r>
    </w:p>
    <w:p w:rsidR="00AA061E" w:rsidRDefault="00AA061E" w:rsidP="00224C7A">
      <w:pPr>
        <w:tabs>
          <w:tab w:val="left" w:pos="2520"/>
        </w:tabs>
        <w:rPr>
          <w:rFonts w:ascii="Times New Roman" w:hAnsi="Times New Roman"/>
          <w:sz w:val="24"/>
          <w:szCs w:val="24"/>
        </w:rPr>
      </w:pPr>
    </w:p>
    <w:p w:rsidR="006255F9" w:rsidRDefault="006255F9" w:rsidP="006255F9">
      <w:pPr>
        <w:tabs>
          <w:tab w:val="left" w:pos="25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</w:t>
      </w:r>
    </w:p>
    <w:p w:rsidR="006255F9" w:rsidRDefault="006255F9" w:rsidP="006255F9">
      <w:pPr>
        <w:tabs>
          <w:tab w:val="left" w:pos="25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Vendor Authorized Representative (Signature)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A061E" w:rsidRDefault="00AA061E" w:rsidP="00224C7A">
      <w:pPr>
        <w:tabs>
          <w:tab w:val="left" w:pos="2520"/>
        </w:tabs>
        <w:rPr>
          <w:rFonts w:ascii="Times New Roman" w:hAnsi="Times New Roman"/>
          <w:sz w:val="24"/>
          <w:szCs w:val="24"/>
        </w:rPr>
      </w:pPr>
    </w:p>
    <w:p w:rsidR="00AA061E" w:rsidRDefault="0031153E" w:rsidP="0031153E">
      <w:pPr>
        <w:tabs>
          <w:tab w:val="left" w:pos="2520"/>
        </w:tabs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August 2013</w:t>
      </w:r>
    </w:p>
    <w:sectPr w:rsidR="00AA061E" w:rsidSect="00694CC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08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EFF" w:rsidRDefault="004A7EFF" w:rsidP="00D36223">
      <w:r>
        <w:separator/>
      </w:r>
    </w:p>
  </w:endnote>
  <w:endnote w:type="continuationSeparator" w:id="0">
    <w:p w:rsidR="004A7EFF" w:rsidRDefault="004A7EFF" w:rsidP="00D3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5C8" w:rsidRDefault="00E075C8">
    <w:pPr>
      <w:pStyle w:val="Footer"/>
    </w:pPr>
    <w:r>
      <w:t xml:space="preserve">Forward completed application to: Lackland ISD, Attn: Accounts Payable, 2460 Kenly Ave, San Antonio, TX 78236, </w:t>
    </w:r>
    <w:r w:rsidR="00261D22">
      <w:t>via</w:t>
    </w:r>
    <w:r>
      <w:t xml:space="preserve"> fax to (210) 357 5050</w:t>
    </w:r>
    <w:r w:rsidR="004D04C2">
      <w:t xml:space="preserve">, or via email to </w:t>
    </w:r>
    <w:r w:rsidR="00AF2A1D">
      <w:t>Arriaga.m</w:t>
    </w:r>
    <w:r w:rsidR="004D04C2">
      <w:t>@lacklandisd.net</w:t>
    </w:r>
  </w:p>
  <w:p w:rsidR="0097250B" w:rsidRDefault="009725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EFF" w:rsidRDefault="004A7EFF" w:rsidP="00D36223">
      <w:r>
        <w:separator/>
      </w:r>
    </w:p>
  </w:footnote>
  <w:footnote w:type="continuationSeparator" w:id="0">
    <w:p w:rsidR="004A7EFF" w:rsidRDefault="004A7EFF" w:rsidP="00D36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50B" w:rsidRDefault="004A7EF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45610" o:spid="_x0000_s2062" type="#_x0000_t75" style="position:absolute;margin-left:0;margin-top:0;width:228pt;height:139.5pt;z-index:-251657216;mso-position-horizontal:center;mso-position-horizontal-relative:margin;mso-position-vertical:center;mso-position-vertical-relative:margin" o:allowincell="f">
          <v:imagedata r:id="rId1" o:title="Eagle 7" gain="19661f" blacklevel="22938f"/>
          <w10:wrap anchorx="margin" anchory="margin"/>
        </v:shape>
      </w:pict>
    </w:r>
    <w:r>
      <w:rPr>
        <w:noProof/>
      </w:rPr>
      <w:pict>
        <v:shape id="WordPictureWatermark72240751" o:spid="_x0000_s2059" type="#_x0000_t75" style="position:absolute;margin-left:0;margin-top:0;width:191.25pt;height:225pt;z-index:-251659264;mso-position-horizontal:center;mso-position-horizontal-relative:margin;mso-position-vertical:center;mso-position-vertical-relative:margin" o:allowincell="f">
          <v:imagedata r:id="rId2" o:title="Ea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50B" w:rsidRPr="0097250B" w:rsidRDefault="0097250B" w:rsidP="0097250B">
    <w:pPr>
      <w:pStyle w:val="Header"/>
      <w:jc w:val="center"/>
      <w:rPr>
        <w:b/>
        <w:i/>
        <w:color w:val="002060"/>
        <w:sz w:val="32"/>
        <w:szCs w:val="32"/>
      </w:rPr>
    </w:pPr>
    <w:r w:rsidRPr="0097250B">
      <w:rPr>
        <w:b/>
        <w:i/>
        <w:color w:val="002060"/>
        <w:sz w:val="32"/>
        <w:szCs w:val="32"/>
      </w:rPr>
      <w:t>Lackland Independent School District</w:t>
    </w:r>
  </w:p>
  <w:p w:rsidR="0097250B" w:rsidRDefault="009725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50B" w:rsidRDefault="004A7EF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45609" o:spid="_x0000_s2061" type="#_x0000_t75" style="position:absolute;margin-left:0;margin-top:0;width:228pt;height:139.5pt;z-index:-251658240;mso-position-horizontal:center;mso-position-horizontal-relative:margin;mso-position-vertical:center;mso-position-vertical-relative:margin" o:allowincell="f">
          <v:imagedata r:id="rId1" o:title="Eagle 7" gain="19661f" blacklevel="22938f"/>
          <w10:wrap anchorx="margin" anchory="margin"/>
        </v:shape>
      </w:pict>
    </w:r>
    <w:r>
      <w:rPr>
        <w:noProof/>
      </w:rPr>
      <w:pict>
        <v:shape id="WordPictureWatermark72240750" o:spid="_x0000_s2058" type="#_x0000_t75" style="position:absolute;margin-left:0;margin-top:0;width:191.25pt;height:225pt;z-index:-251660288;mso-position-horizontal:center;mso-position-horizontal-relative:margin;mso-position-vertical:center;mso-position-vertical-relative:margin" o:allowincell="f">
          <v:imagedata r:id="rId2" o:title="Eag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57BDE"/>
    <w:multiLevelType w:val="hybridMultilevel"/>
    <w:tmpl w:val="7F9CF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1667D"/>
    <w:multiLevelType w:val="hybridMultilevel"/>
    <w:tmpl w:val="39807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0A"/>
    <w:rsid w:val="0004245E"/>
    <w:rsid w:val="000528BE"/>
    <w:rsid w:val="00065374"/>
    <w:rsid w:val="000D53D8"/>
    <w:rsid w:val="001A5472"/>
    <w:rsid w:val="001E190A"/>
    <w:rsid w:val="001F0D93"/>
    <w:rsid w:val="001F4DC1"/>
    <w:rsid w:val="002038A2"/>
    <w:rsid w:val="00224C7A"/>
    <w:rsid w:val="002430AF"/>
    <w:rsid w:val="00261D22"/>
    <w:rsid w:val="00265D51"/>
    <w:rsid w:val="00294A3A"/>
    <w:rsid w:val="002A4045"/>
    <w:rsid w:val="002B63BD"/>
    <w:rsid w:val="002D2597"/>
    <w:rsid w:val="00304B3C"/>
    <w:rsid w:val="00307319"/>
    <w:rsid w:val="00311355"/>
    <w:rsid w:val="0031153E"/>
    <w:rsid w:val="00321B05"/>
    <w:rsid w:val="0032248E"/>
    <w:rsid w:val="003242C1"/>
    <w:rsid w:val="00332160"/>
    <w:rsid w:val="00333B5E"/>
    <w:rsid w:val="003703DE"/>
    <w:rsid w:val="00373687"/>
    <w:rsid w:val="003A4EAF"/>
    <w:rsid w:val="003D547D"/>
    <w:rsid w:val="003E6622"/>
    <w:rsid w:val="00457CD3"/>
    <w:rsid w:val="0046214B"/>
    <w:rsid w:val="004833DD"/>
    <w:rsid w:val="004A7EFF"/>
    <w:rsid w:val="004B64EA"/>
    <w:rsid w:val="004C7CD1"/>
    <w:rsid w:val="004D04C2"/>
    <w:rsid w:val="004D27B7"/>
    <w:rsid w:val="004E09D0"/>
    <w:rsid w:val="005715C5"/>
    <w:rsid w:val="0058036A"/>
    <w:rsid w:val="005A3871"/>
    <w:rsid w:val="005A587E"/>
    <w:rsid w:val="005E38F8"/>
    <w:rsid w:val="005F7662"/>
    <w:rsid w:val="00607048"/>
    <w:rsid w:val="006255C5"/>
    <w:rsid w:val="006255F9"/>
    <w:rsid w:val="00626DB7"/>
    <w:rsid w:val="00631345"/>
    <w:rsid w:val="00650246"/>
    <w:rsid w:val="00656074"/>
    <w:rsid w:val="00694CCA"/>
    <w:rsid w:val="006F2407"/>
    <w:rsid w:val="007A0EB9"/>
    <w:rsid w:val="007A3CFF"/>
    <w:rsid w:val="008219DE"/>
    <w:rsid w:val="00851DE4"/>
    <w:rsid w:val="00887D28"/>
    <w:rsid w:val="008913E4"/>
    <w:rsid w:val="00892A27"/>
    <w:rsid w:val="008D159C"/>
    <w:rsid w:val="008F77F8"/>
    <w:rsid w:val="0097250B"/>
    <w:rsid w:val="009A646F"/>
    <w:rsid w:val="009C55C2"/>
    <w:rsid w:val="009F052C"/>
    <w:rsid w:val="00A00ACE"/>
    <w:rsid w:val="00A052E5"/>
    <w:rsid w:val="00A05B09"/>
    <w:rsid w:val="00A274F1"/>
    <w:rsid w:val="00A53262"/>
    <w:rsid w:val="00AA061E"/>
    <w:rsid w:val="00AB1392"/>
    <w:rsid w:val="00AB32BD"/>
    <w:rsid w:val="00AF062E"/>
    <w:rsid w:val="00AF2A1D"/>
    <w:rsid w:val="00B3254F"/>
    <w:rsid w:val="00B37494"/>
    <w:rsid w:val="00B66159"/>
    <w:rsid w:val="00B75C40"/>
    <w:rsid w:val="00BA629D"/>
    <w:rsid w:val="00BA6B27"/>
    <w:rsid w:val="00BC2A81"/>
    <w:rsid w:val="00C02FD9"/>
    <w:rsid w:val="00C4771C"/>
    <w:rsid w:val="00CA6043"/>
    <w:rsid w:val="00CB14FB"/>
    <w:rsid w:val="00CE5DBC"/>
    <w:rsid w:val="00CE740A"/>
    <w:rsid w:val="00D03C0B"/>
    <w:rsid w:val="00D05AB2"/>
    <w:rsid w:val="00D1741E"/>
    <w:rsid w:val="00D30CE7"/>
    <w:rsid w:val="00D36223"/>
    <w:rsid w:val="00DA2F04"/>
    <w:rsid w:val="00DC7CF3"/>
    <w:rsid w:val="00E075C8"/>
    <w:rsid w:val="00E27769"/>
    <w:rsid w:val="00E309F5"/>
    <w:rsid w:val="00E350DA"/>
    <w:rsid w:val="00E742BB"/>
    <w:rsid w:val="00E7690D"/>
    <w:rsid w:val="00E95C45"/>
    <w:rsid w:val="00EA1AD2"/>
    <w:rsid w:val="00EC074B"/>
    <w:rsid w:val="00EE3E89"/>
    <w:rsid w:val="00EE4116"/>
    <w:rsid w:val="00F10386"/>
    <w:rsid w:val="00F56F2F"/>
    <w:rsid w:val="00F76EAC"/>
    <w:rsid w:val="00F83A8D"/>
    <w:rsid w:val="00F84298"/>
    <w:rsid w:val="00FB5CE0"/>
    <w:rsid w:val="00FC1584"/>
    <w:rsid w:val="00FD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5:docId w15:val="{D5DE2931-DDCB-4A86-8047-60B2EFAA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7">
    <w:name w:val="heading 7"/>
    <w:basedOn w:val="Heading1"/>
    <w:next w:val="Normal"/>
    <w:qFormat/>
    <w:pPr>
      <w:spacing w:before="0" w:after="0"/>
      <w:outlineLvl w:val="6"/>
    </w:pPr>
    <w:rPr>
      <w:rFonts w:ascii="Impact" w:hAnsi="Impact" w:cs="Times New Roman"/>
      <w:b w:val="0"/>
      <w:bCs w:val="0"/>
      <w:color w:val="333300"/>
      <w:kern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Masthead">
    <w:name w:val="Masthead"/>
    <w:basedOn w:val="Heading1"/>
    <w:pPr>
      <w:spacing w:before="0" w:after="0"/>
    </w:pPr>
    <w:rPr>
      <w:rFonts w:ascii="Impact" w:hAnsi="Impact" w:cs="Times New Roman"/>
      <w:b w:val="0"/>
      <w:bCs w:val="0"/>
      <w:color w:val="000000"/>
      <w:kern w:val="0"/>
      <w:sz w:val="94"/>
      <w:szCs w:val="20"/>
    </w:rPr>
  </w:style>
  <w:style w:type="character" w:styleId="Hyperlink">
    <w:name w:val="Hyperlink"/>
    <w:basedOn w:val="DefaultParagraphFont"/>
    <w:rsid w:val="00B75C40"/>
    <w:rPr>
      <w:color w:val="0000FF"/>
      <w:u w:val="single"/>
    </w:rPr>
  </w:style>
  <w:style w:type="paragraph" w:styleId="BodyText">
    <w:name w:val="Body Text"/>
    <w:basedOn w:val="Normal"/>
    <w:rsid w:val="00CE5DBC"/>
    <w:pPr>
      <w:spacing w:after="120" w:line="240" w:lineRule="atLeast"/>
    </w:pPr>
  </w:style>
  <w:style w:type="paragraph" w:styleId="BodyText2">
    <w:name w:val="Body Text 2"/>
    <w:basedOn w:val="Normal"/>
    <w:rsid w:val="00CE5DBC"/>
    <w:rPr>
      <w:rFonts w:ascii="Times New Roman" w:hAnsi="Times New Roman"/>
      <w:sz w:val="24"/>
    </w:rPr>
  </w:style>
  <w:style w:type="paragraph" w:styleId="Title">
    <w:name w:val="Title"/>
    <w:basedOn w:val="Normal"/>
    <w:qFormat/>
    <w:rsid w:val="00CE5DBC"/>
    <w:pPr>
      <w:jc w:val="center"/>
    </w:pPr>
    <w:rPr>
      <w:rFonts w:ascii="Times New Roman" w:hAnsi="Times New Roman"/>
      <w:b/>
      <w:bCs/>
      <w:sz w:val="24"/>
    </w:rPr>
  </w:style>
  <w:style w:type="paragraph" w:styleId="Footer">
    <w:name w:val="footer"/>
    <w:basedOn w:val="Normal"/>
    <w:link w:val="FooterChar"/>
    <w:uiPriority w:val="99"/>
    <w:rsid w:val="00D36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223"/>
    <w:rPr>
      <w:rFonts w:ascii="Arial" w:hAnsi="Arial"/>
    </w:rPr>
  </w:style>
  <w:style w:type="paragraph" w:styleId="BalloonText">
    <w:name w:val="Balloon Text"/>
    <w:basedOn w:val="Normal"/>
    <w:link w:val="BalloonTextChar"/>
    <w:rsid w:val="00D36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622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7250B"/>
  </w:style>
  <w:style w:type="paragraph" w:styleId="ListParagraph">
    <w:name w:val="List Paragraph"/>
    <w:basedOn w:val="Normal"/>
    <w:uiPriority w:val="34"/>
    <w:qFormat/>
    <w:rsid w:val="00BA6B27"/>
    <w:pPr>
      <w:ind w:left="720"/>
      <w:contextualSpacing/>
    </w:pPr>
  </w:style>
  <w:style w:type="table" w:styleId="TableGrid">
    <w:name w:val="Table Grid"/>
    <w:basedOn w:val="TableNormal"/>
    <w:rsid w:val="00483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</vt:lpstr>
    </vt:vector>
  </TitlesOfParts>
  <Company>LISD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splitek.d</dc:creator>
  <cp:lastModifiedBy>Rebecca Estrada</cp:lastModifiedBy>
  <cp:revision>32</cp:revision>
  <cp:lastPrinted>2013-09-05T19:35:00Z</cp:lastPrinted>
  <dcterms:created xsi:type="dcterms:W3CDTF">2013-09-05T18:21:00Z</dcterms:created>
  <dcterms:modified xsi:type="dcterms:W3CDTF">2015-08-16T16:27:00Z</dcterms:modified>
</cp:coreProperties>
</file>