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75"/>
        <w:gridCol w:w="900"/>
        <w:gridCol w:w="90"/>
        <w:gridCol w:w="1260"/>
        <w:gridCol w:w="3240"/>
        <w:gridCol w:w="3330"/>
        <w:gridCol w:w="4695"/>
      </w:tblGrid>
      <w:tr w:rsidR="00B37671" w:rsidRPr="009A42A3" w14:paraId="6F280AFA" w14:textId="77777777" w:rsidTr="00B17E99">
        <w:trPr>
          <w:cantSplit/>
          <w:trHeight w:val="924"/>
        </w:trPr>
        <w:tc>
          <w:tcPr>
            <w:tcW w:w="975" w:type="dxa"/>
            <w:tcBorders>
              <w:bottom w:val="single" w:sz="12" w:space="0" w:color="auto"/>
            </w:tcBorders>
            <w:shd w:val="clear" w:color="auto" w:fill="E7E6E6" w:themeFill="background2"/>
            <w:vAlign w:val="center"/>
          </w:tcPr>
          <w:p w14:paraId="184AAD52" w14:textId="55EF9AFA" w:rsidR="00B37671" w:rsidRPr="00FF1017" w:rsidRDefault="00B37671" w:rsidP="002A73E3">
            <w:pPr>
              <w:spacing w:after="0"/>
              <w:jc w:val="center"/>
              <w:rPr>
                <w:b/>
                <w:sz w:val="28"/>
                <w:szCs w:val="28"/>
              </w:rPr>
            </w:pPr>
            <w:r w:rsidRPr="00FF1017">
              <w:rPr>
                <w:b/>
                <w:sz w:val="28"/>
                <w:szCs w:val="28"/>
              </w:rPr>
              <w:t>Topic</w:t>
            </w:r>
          </w:p>
        </w:tc>
        <w:tc>
          <w:tcPr>
            <w:tcW w:w="2250" w:type="dxa"/>
            <w:gridSpan w:val="3"/>
            <w:shd w:val="clear" w:color="auto" w:fill="E7E6E6" w:themeFill="background2"/>
            <w:vAlign w:val="center"/>
          </w:tcPr>
          <w:p w14:paraId="42A46A56" w14:textId="0C319228" w:rsidR="00B37671" w:rsidRPr="00521977" w:rsidRDefault="0067286B" w:rsidP="000E674C">
            <w:pPr>
              <w:spacing w:after="0"/>
              <w:jc w:val="center"/>
              <w:rPr>
                <w:i/>
                <w:sz w:val="24"/>
                <w:szCs w:val="24"/>
              </w:rPr>
            </w:pPr>
            <w:r>
              <w:rPr>
                <w:i/>
                <w:sz w:val="24"/>
                <w:szCs w:val="24"/>
              </w:rPr>
              <w:t>Sexual Education</w:t>
            </w:r>
          </w:p>
        </w:tc>
        <w:tc>
          <w:tcPr>
            <w:tcW w:w="3240" w:type="dxa"/>
            <w:shd w:val="clear" w:color="auto" w:fill="E7E6E6" w:themeFill="background2"/>
            <w:vAlign w:val="center"/>
          </w:tcPr>
          <w:p w14:paraId="38903365" w14:textId="7220C254" w:rsidR="00B37671" w:rsidRPr="00B476D1" w:rsidRDefault="00FF1017" w:rsidP="00FF1017">
            <w:pPr>
              <w:spacing w:after="0"/>
              <w:jc w:val="center"/>
              <w:rPr>
                <w:b/>
                <w:sz w:val="28"/>
              </w:rPr>
            </w:pPr>
            <w:r>
              <w:rPr>
                <w:b/>
                <w:sz w:val="28"/>
              </w:rPr>
              <w:t>Unit Title</w:t>
            </w:r>
          </w:p>
        </w:tc>
        <w:tc>
          <w:tcPr>
            <w:tcW w:w="8025" w:type="dxa"/>
            <w:gridSpan w:val="2"/>
            <w:shd w:val="clear" w:color="auto" w:fill="E7E6E6" w:themeFill="background2"/>
            <w:vAlign w:val="center"/>
          </w:tcPr>
          <w:p w14:paraId="03E7D020" w14:textId="03E0C795" w:rsidR="00B37671" w:rsidRPr="00521977" w:rsidRDefault="0067286B" w:rsidP="000E674C">
            <w:pPr>
              <w:spacing w:after="0"/>
              <w:jc w:val="center"/>
              <w:rPr>
                <w:i/>
                <w:sz w:val="24"/>
                <w:szCs w:val="24"/>
              </w:rPr>
            </w:pPr>
            <w:r>
              <w:rPr>
                <w:i/>
                <w:sz w:val="24"/>
                <w:szCs w:val="24"/>
              </w:rPr>
              <w:t>FLASH</w:t>
            </w:r>
            <w:r w:rsidR="003634DA">
              <w:rPr>
                <w:i/>
                <w:sz w:val="24"/>
                <w:szCs w:val="24"/>
              </w:rPr>
              <w:t>-7</w:t>
            </w:r>
            <w:r w:rsidR="003634DA" w:rsidRPr="003634DA">
              <w:rPr>
                <w:i/>
                <w:sz w:val="24"/>
                <w:szCs w:val="24"/>
                <w:vertAlign w:val="superscript"/>
              </w:rPr>
              <w:t>th</w:t>
            </w:r>
            <w:r w:rsidR="003634DA">
              <w:rPr>
                <w:i/>
                <w:sz w:val="24"/>
                <w:szCs w:val="24"/>
              </w:rPr>
              <w:t xml:space="preserve"> Grade</w:t>
            </w:r>
          </w:p>
        </w:tc>
      </w:tr>
      <w:tr w:rsidR="00F16A47" w:rsidRPr="009A42A3" w14:paraId="531E49BB" w14:textId="77777777" w:rsidTr="00B17E99">
        <w:trPr>
          <w:cantSplit/>
          <w:trHeight w:val="924"/>
        </w:trPr>
        <w:tc>
          <w:tcPr>
            <w:tcW w:w="3225" w:type="dxa"/>
            <w:gridSpan w:val="4"/>
            <w:tcBorders>
              <w:bottom w:val="single" w:sz="12" w:space="0" w:color="auto"/>
            </w:tcBorders>
            <w:shd w:val="clear" w:color="auto" w:fill="E7E6E6" w:themeFill="background2"/>
            <w:vAlign w:val="center"/>
          </w:tcPr>
          <w:p w14:paraId="220AD82E" w14:textId="63CC765E" w:rsidR="00F16A47" w:rsidRPr="00F16A47" w:rsidRDefault="00F16A47" w:rsidP="000E674C">
            <w:pPr>
              <w:spacing w:after="0"/>
              <w:jc w:val="center"/>
              <w:rPr>
                <w:b/>
                <w:sz w:val="28"/>
                <w:szCs w:val="28"/>
              </w:rPr>
            </w:pPr>
            <w:r w:rsidRPr="00F16A47">
              <w:rPr>
                <w:b/>
                <w:sz w:val="28"/>
                <w:szCs w:val="28"/>
              </w:rPr>
              <w:t>Grade Level Outcomes</w:t>
            </w:r>
          </w:p>
        </w:tc>
        <w:tc>
          <w:tcPr>
            <w:tcW w:w="11265" w:type="dxa"/>
            <w:gridSpan w:val="3"/>
            <w:shd w:val="clear" w:color="auto" w:fill="E7E6E6" w:themeFill="background2"/>
          </w:tcPr>
          <w:p w14:paraId="677BA686" w14:textId="77777777" w:rsidR="00471AEA" w:rsidRDefault="00471AEA" w:rsidP="00F23197">
            <w:pPr>
              <w:pStyle w:val="ListParagraph"/>
              <w:numPr>
                <w:ilvl w:val="0"/>
                <w:numId w:val="4"/>
              </w:numPr>
              <w:spacing w:after="0"/>
              <w:rPr>
                <w:sz w:val="24"/>
                <w:szCs w:val="24"/>
              </w:rPr>
            </w:pPr>
            <w:r>
              <w:rPr>
                <w:sz w:val="24"/>
                <w:szCs w:val="24"/>
              </w:rPr>
              <w:t>For full standards refer to the Highline Curriculum Grid</w:t>
            </w:r>
          </w:p>
          <w:p w14:paraId="41FC7337" w14:textId="297C1D51" w:rsidR="00471AEA" w:rsidRPr="00471AEA" w:rsidRDefault="00471AEA" w:rsidP="00F23197">
            <w:pPr>
              <w:pStyle w:val="ListParagraph"/>
              <w:numPr>
                <w:ilvl w:val="0"/>
                <w:numId w:val="4"/>
              </w:numPr>
              <w:spacing w:after="0"/>
              <w:rPr>
                <w:sz w:val="24"/>
                <w:szCs w:val="24"/>
              </w:rPr>
            </w:pPr>
            <w:r w:rsidRPr="00471AEA">
              <w:rPr>
                <w:rFonts w:ascii="Arial" w:eastAsia="Times New Roman" w:hAnsi="Arial" w:cs="Arial"/>
                <w:color w:val="000000"/>
              </w:rPr>
              <w:t>H1.Se1.7a</w:t>
            </w:r>
          </w:p>
          <w:p w14:paraId="0F62DB37" w14:textId="197D7E53" w:rsidR="00471AEA" w:rsidRPr="00471AEA" w:rsidRDefault="00471AEA" w:rsidP="00F23197">
            <w:pPr>
              <w:pStyle w:val="ListParagraph"/>
              <w:numPr>
                <w:ilvl w:val="0"/>
                <w:numId w:val="4"/>
              </w:numPr>
              <w:spacing w:after="0"/>
              <w:rPr>
                <w:sz w:val="24"/>
                <w:szCs w:val="24"/>
              </w:rPr>
            </w:pPr>
            <w:r w:rsidRPr="00471AEA">
              <w:rPr>
                <w:rFonts w:ascii="Arial" w:eastAsia="Times New Roman" w:hAnsi="Arial" w:cs="Arial"/>
                <w:color w:val="000000"/>
              </w:rPr>
              <w:t>H1.Se4.7b</w:t>
            </w:r>
            <w:r w:rsidRPr="00471AEA">
              <w:rPr>
                <w:rFonts w:ascii="Times" w:eastAsia="Times New Roman" w:hAnsi="Times"/>
                <w:sz w:val="20"/>
                <w:szCs w:val="20"/>
              </w:rPr>
              <w:t xml:space="preserve"> </w:t>
            </w:r>
          </w:p>
          <w:p w14:paraId="04B86411" w14:textId="7E63FE14" w:rsidR="00471AEA" w:rsidRPr="00471AEA" w:rsidRDefault="00471AEA" w:rsidP="00F23197">
            <w:pPr>
              <w:pStyle w:val="ListParagraph"/>
              <w:numPr>
                <w:ilvl w:val="0"/>
                <w:numId w:val="4"/>
              </w:numPr>
              <w:spacing w:after="0"/>
              <w:rPr>
                <w:sz w:val="24"/>
                <w:szCs w:val="24"/>
              </w:rPr>
            </w:pPr>
            <w:r w:rsidRPr="00471AEA">
              <w:rPr>
                <w:rFonts w:ascii="Arial" w:eastAsia="Times New Roman" w:hAnsi="Arial" w:cs="Arial"/>
                <w:color w:val="000000"/>
              </w:rPr>
              <w:t>H1.Se4.7c</w:t>
            </w:r>
            <w:r w:rsidRPr="00471AEA">
              <w:rPr>
                <w:rFonts w:ascii="Times" w:eastAsia="Times New Roman" w:hAnsi="Times"/>
                <w:sz w:val="20"/>
                <w:szCs w:val="20"/>
              </w:rPr>
              <w:t xml:space="preserve"> </w:t>
            </w:r>
          </w:p>
          <w:p w14:paraId="0CC46DE3" w14:textId="77777777" w:rsidR="00F23197" w:rsidRPr="00F23197" w:rsidRDefault="00471AEA" w:rsidP="00F23197">
            <w:pPr>
              <w:pStyle w:val="ListParagraph"/>
              <w:numPr>
                <w:ilvl w:val="0"/>
                <w:numId w:val="4"/>
              </w:numPr>
              <w:spacing w:after="0"/>
              <w:rPr>
                <w:sz w:val="24"/>
                <w:szCs w:val="24"/>
              </w:rPr>
            </w:pPr>
            <w:r w:rsidRPr="00471AEA">
              <w:rPr>
                <w:rFonts w:ascii="Arial" w:eastAsia="Times New Roman" w:hAnsi="Arial" w:cs="Arial"/>
                <w:color w:val="000000"/>
              </w:rPr>
              <w:t>H1.Se4.7a</w:t>
            </w:r>
          </w:p>
          <w:p w14:paraId="59FBE967" w14:textId="77777777" w:rsidR="00F23197" w:rsidRPr="00F23197" w:rsidRDefault="00471AEA" w:rsidP="00F23197">
            <w:pPr>
              <w:pStyle w:val="ListParagraph"/>
              <w:numPr>
                <w:ilvl w:val="0"/>
                <w:numId w:val="4"/>
              </w:numPr>
              <w:spacing w:after="0"/>
              <w:rPr>
                <w:sz w:val="24"/>
                <w:szCs w:val="24"/>
              </w:rPr>
            </w:pPr>
            <w:r w:rsidRPr="00F23197">
              <w:rPr>
                <w:rFonts w:ascii="Arial" w:eastAsia="Times New Roman" w:hAnsi="Arial" w:cs="Arial"/>
                <w:color w:val="000000"/>
              </w:rPr>
              <w:t>H1.Se.3.7</w:t>
            </w:r>
          </w:p>
          <w:p w14:paraId="4C8A8635" w14:textId="77777777" w:rsidR="00F23197" w:rsidRPr="00F23197" w:rsidRDefault="00471AEA" w:rsidP="00F23197">
            <w:pPr>
              <w:pStyle w:val="ListParagraph"/>
              <w:numPr>
                <w:ilvl w:val="0"/>
                <w:numId w:val="4"/>
              </w:numPr>
              <w:spacing w:after="0"/>
              <w:rPr>
                <w:sz w:val="24"/>
                <w:szCs w:val="24"/>
              </w:rPr>
            </w:pPr>
            <w:r w:rsidRPr="00F23197">
              <w:rPr>
                <w:rFonts w:ascii="Arial" w:eastAsia="Times New Roman" w:hAnsi="Arial" w:cs="Arial"/>
                <w:color w:val="000000"/>
              </w:rPr>
              <w:t>H1.Se5.8b</w:t>
            </w:r>
          </w:p>
          <w:p w14:paraId="61150083" w14:textId="77777777" w:rsidR="00F23197" w:rsidRPr="00F23197" w:rsidRDefault="00471AEA" w:rsidP="00F23197">
            <w:pPr>
              <w:pStyle w:val="ListParagraph"/>
              <w:numPr>
                <w:ilvl w:val="0"/>
                <w:numId w:val="4"/>
              </w:numPr>
              <w:spacing w:after="0"/>
              <w:rPr>
                <w:sz w:val="24"/>
                <w:szCs w:val="24"/>
              </w:rPr>
            </w:pPr>
            <w:r w:rsidRPr="00F23197">
              <w:rPr>
                <w:rFonts w:ascii="Arial" w:eastAsia="Times New Roman" w:hAnsi="Arial" w:cs="Arial"/>
                <w:color w:val="000000"/>
              </w:rPr>
              <w:t>H1.Se6.7a</w:t>
            </w:r>
          </w:p>
          <w:p w14:paraId="42045B73" w14:textId="77777777" w:rsidR="00F23197" w:rsidRPr="00F23197" w:rsidRDefault="00471AEA" w:rsidP="00F23197">
            <w:pPr>
              <w:pStyle w:val="ListParagraph"/>
              <w:numPr>
                <w:ilvl w:val="0"/>
                <w:numId w:val="4"/>
              </w:numPr>
              <w:spacing w:after="0"/>
              <w:rPr>
                <w:sz w:val="24"/>
                <w:szCs w:val="24"/>
              </w:rPr>
            </w:pPr>
            <w:r w:rsidRPr="00F23197">
              <w:rPr>
                <w:rFonts w:ascii="Arial" w:eastAsia="Times New Roman" w:hAnsi="Arial" w:cs="Arial"/>
                <w:color w:val="000000"/>
              </w:rPr>
              <w:t>H3.Se5.HS</w:t>
            </w:r>
          </w:p>
          <w:p w14:paraId="5D74573A" w14:textId="77777777" w:rsidR="00F23197" w:rsidRPr="00F23197" w:rsidRDefault="00471AEA" w:rsidP="00F23197">
            <w:pPr>
              <w:pStyle w:val="ListParagraph"/>
              <w:numPr>
                <w:ilvl w:val="0"/>
                <w:numId w:val="4"/>
              </w:numPr>
              <w:spacing w:after="0"/>
              <w:rPr>
                <w:sz w:val="24"/>
                <w:szCs w:val="24"/>
              </w:rPr>
            </w:pPr>
            <w:r w:rsidRPr="00F23197">
              <w:rPr>
                <w:rFonts w:ascii="Arial" w:eastAsia="Times New Roman" w:hAnsi="Arial" w:cs="Arial"/>
                <w:color w:val="000000"/>
              </w:rPr>
              <w:t>H4.Se5.7b</w:t>
            </w:r>
          </w:p>
          <w:p w14:paraId="090389E8" w14:textId="77777777" w:rsidR="00F23197" w:rsidRPr="00F23197" w:rsidRDefault="00471AEA" w:rsidP="00F23197">
            <w:pPr>
              <w:pStyle w:val="ListParagraph"/>
              <w:numPr>
                <w:ilvl w:val="0"/>
                <w:numId w:val="4"/>
              </w:numPr>
              <w:spacing w:after="0"/>
              <w:rPr>
                <w:sz w:val="24"/>
                <w:szCs w:val="24"/>
              </w:rPr>
            </w:pPr>
            <w:r w:rsidRPr="00F23197">
              <w:rPr>
                <w:rFonts w:ascii="Arial" w:eastAsia="Times New Roman" w:hAnsi="Arial" w:cs="Arial"/>
                <w:color w:val="000000"/>
              </w:rPr>
              <w:t>H1.Se4.HSb</w:t>
            </w:r>
          </w:p>
          <w:p w14:paraId="4A0E57F1" w14:textId="77777777" w:rsidR="00F23197" w:rsidRPr="00F23197" w:rsidRDefault="00471AEA" w:rsidP="00F23197">
            <w:pPr>
              <w:pStyle w:val="ListParagraph"/>
              <w:numPr>
                <w:ilvl w:val="0"/>
                <w:numId w:val="4"/>
              </w:numPr>
              <w:spacing w:after="0"/>
              <w:rPr>
                <w:sz w:val="24"/>
                <w:szCs w:val="24"/>
              </w:rPr>
            </w:pPr>
            <w:r w:rsidRPr="00F23197">
              <w:rPr>
                <w:rFonts w:ascii="Arial" w:eastAsia="Times New Roman" w:hAnsi="Arial" w:cs="Arial"/>
                <w:color w:val="000000"/>
              </w:rPr>
              <w:t>H8.Se4.HS</w:t>
            </w:r>
          </w:p>
          <w:p w14:paraId="152BAB9C" w14:textId="77777777" w:rsidR="00F23197" w:rsidRPr="00F23197" w:rsidRDefault="00471AEA" w:rsidP="00F23197">
            <w:pPr>
              <w:pStyle w:val="ListParagraph"/>
              <w:numPr>
                <w:ilvl w:val="0"/>
                <w:numId w:val="4"/>
              </w:numPr>
              <w:spacing w:after="0"/>
              <w:rPr>
                <w:sz w:val="24"/>
                <w:szCs w:val="24"/>
              </w:rPr>
            </w:pPr>
            <w:r w:rsidRPr="00F23197">
              <w:rPr>
                <w:rFonts w:ascii="Arial" w:eastAsia="Times New Roman" w:hAnsi="Arial" w:cs="Arial"/>
                <w:color w:val="000000"/>
              </w:rPr>
              <w:t>H1.Se4.8c</w:t>
            </w:r>
          </w:p>
          <w:p w14:paraId="30ED5A3A" w14:textId="4C0867C5" w:rsidR="00F23197" w:rsidRPr="00C70566" w:rsidRDefault="00F23197" w:rsidP="00F23197">
            <w:pPr>
              <w:pStyle w:val="ListParagraph"/>
              <w:numPr>
                <w:ilvl w:val="0"/>
                <w:numId w:val="4"/>
              </w:numPr>
              <w:spacing w:after="0"/>
              <w:rPr>
                <w:sz w:val="24"/>
                <w:szCs w:val="24"/>
              </w:rPr>
            </w:pPr>
            <w:r w:rsidRPr="00F23197">
              <w:rPr>
                <w:rFonts w:ascii="Arial" w:eastAsia="Times New Roman" w:hAnsi="Arial" w:cs="Arial"/>
                <w:color w:val="000000"/>
              </w:rPr>
              <w:t>H1.Se5.7</w:t>
            </w:r>
          </w:p>
          <w:p w14:paraId="7981C4EF" w14:textId="322354EE" w:rsidR="00C70566" w:rsidRDefault="00C70566" w:rsidP="00C70566">
            <w:pPr>
              <w:spacing w:after="0"/>
              <w:rPr>
                <w:sz w:val="24"/>
                <w:szCs w:val="24"/>
              </w:rPr>
            </w:pPr>
          </w:p>
          <w:p w14:paraId="107E01B6" w14:textId="4D144F06" w:rsidR="00C70566" w:rsidRDefault="00C70566" w:rsidP="00C70566">
            <w:pPr>
              <w:spacing w:after="0"/>
              <w:rPr>
                <w:sz w:val="24"/>
                <w:szCs w:val="24"/>
              </w:rPr>
            </w:pPr>
          </w:p>
          <w:p w14:paraId="1F2883F4" w14:textId="705AFB42" w:rsidR="00C70566" w:rsidRDefault="00C70566" w:rsidP="00C70566">
            <w:pPr>
              <w:spacing w:after="0"/>
              <w:rPr>
                <w:sz w:val="24"/>
                <w:szCs w:val="24"/>
              </w:rPr>
            </w:pPr>
          </w:p>
          <w:p w14:paraId="6D660816" w14:textId="7E513098" w:rsidR="00C70566" w:rsidRDefault="00C70566" w:rsidP="00C70566">
            <w:pPr>
              <w:spacing w:after="0"/>
              <w:rPr>
                <w:sz w:val="24"/>
                <w:szCs w:val="24"/>
              </w:rPr>
            </w:pPr>
          </w:p>
          <w:p w14:paraId="0BC23A1F" w14:textId="353C7754" w:rsidR="00C70566" w:rsidRDefault="00C70566" w:rsidP="00C70566">
            <w:pPr>
              <w:spacing w:after="0"/>
              <w:rPr>
                <w:sz w:val="24"/>
                <w:szCs w:val="24"/>
              </w:rPr>
            </w:pPr>
          </w:p>
          <w:p w14:paraId="6BBA909A" w14:textId="77777777" w:rsidR="00C70566" w:rsidRPr="00C70566" w:rsidRDefault="00C70566" w:rsidP="00C70566">
            <w:pPr>
              <w:spacing w:after="0"/>
              <w:rPr>
                <w:sz w:val="24"/>
                <w:szCs w:val="24"/>
              </w:rPr>
            </w:pPr>
          </w:p>
          <w:p w14:paraId="42585E16" w14:textId="43958316" w:rsidR="00471AEA" w:rsidRPr="00F16A47" w:rsidRDefault="00471AEA" w:rsidP="00471AEA">
            <w:pPr>
              <w:pStyle w:val="ListParagraph"/>
              <w:spacing w:after="0"/>
              <w:rPr>
                <w:sz w:val="24"/>
                <w:szCs w:val="24"/>
              </w:rPr>
            </w:pPr>
          </w:p>
        </w:tc>
      </w:tr>
      <w:tr w:rsidR="000F628F" w:rsidRPr="009A42A3" w14:paraId="1089D7F6" w14:textId="77777777" w:rsidTr="00B17E99">
        <w:trPr>
          <w:cantSplit/>
          <w:trHeight w:val="879"/>
        </w:trPr>
        <w:tc>
          <w:tcPr>
            <w:tcW w:w="6465" w:type="dxa"/>
            <w:gridSpan w:val="5"/>
            <w:tcBorders>
              <w:bottom w:val="single" w:sz="12" w:space="0" w:color="auto"/>
            </w:tcBorders>
            <w:shd w:val="clear" w:color="auto" w:fill="E7E6E6" w:themeFill="background2"/>
            <w:vAlign w:val="center"/>
          </w:tcPr>
          <w:p w14:paraId="42CD7BE7" w14:textId="42307E4E" w:rsidR="000F628F" w:rsidRPr="009A42A3" w:rsidRDefault="000F628F" w:rsidP="000F628F">
            <w:pPr>
              <w:spacing w:after="0"/>
              <w:jc w:val="center"/>
              <w:rPr>
                <w:b/>
                <w:sz w:val="28"/>
              </w:rPr>
            </w:pPr>
            <w:r w:rsidRPr="009A42A3">
              <w:lastRenderedPageBreak/>
              <w:br w:type="page"/>
            </w:r>
            <w:r w:rsidRPr="009A42A3">
              <w:br w:type="page"/>
            </w:r>
            <w:r>
              <w:rPr>
                <w:b/>
                <w:sz w:val="28"/>
              </w:rPr>
              <w:t>Lesson Description  (Teacher Role)</w:t>
            </w:r>
          </w:p>
        </w:tc>
        <w:tc>
          <w:tcPr>
            <w:tcW w:w="3330" w:type="dxa"/>
            <w:shd w:val="clear" w:color="auto" w:fill="E7E6E6" w:themeFill="background2"/>
            <w:vAlign w:val="center"/>
          </w:tcPr>
          <w:p w14:paraId="71CF6250" w14:textId="20393D7B" w:rsidR="000F628F" w:rsidRPr="009A42A3" w:rsidRDefault="000F628F" w:rsidP="000F628F">
            <w:pPr>
              <w:spacing w:after="0"/>
              <w:jc w:val="center"/>
              <w:rPr>
                <w:b/>
                <w:sz w:val="28"/>
              </w:rPr>
            </w:pPr>
            <w:r w:rsidRPr="009A42A3">
              <w:rPr>
                <w:b/>
                <w:sz w:val="28"/>
              </w:rPr>
              <w:t>Learning Outcomes</w:t>
            </w:r>
          </w:p>
        </w:tc>
        <w:tc>
          <w:tcPr>
            <w:tcW w:w="4695" w:type="dxa"/>
            <w:shd w:val="clear" w:color="auto" w:fill="E7E6E6" w:themeFill="background2"/>
            <w:vAlign w:val="center"/>
          </w:tcPr>
          <w:p w14:paraId="3A8B640B" w14:textId="0EE37675" w:rsidR="000F628F" w:rsidRPr="009A42A3" w:rsidRDefault="000F628F" w:rsidP="000F628F">
            <w:pPr>
              <w:spacing w:after="0"/>
              <w:jc w:val="center"/>
              <w:rPr>
                <w:b/>
                <w:sz w:val="28"/>
              </w:rPr>
            </w:pPr>
            <w:r w:rsidRPr="00B476D1">
              <w:rPr>
                <w:b/>
                <w:sz w:val="28"/>
              </w:rPr>
              <w:t>Lesson</w:t>
            </w:r>
            <w:r>
              <w:rPr>
                <w:b/>
                <w:sz w:val="28"/>
              </w:rPr>
              <w:t xml:space="preserve"> </w:t>
            </w:r>
            <w:r w:rsidRPr="00B476D1">
              <w:rPr>
                <w:b/>
                <w:sz w:val="28"/>
              </w:rPr>
              <w:t>Activities</w:t>
            </w:r>
            <w:r>
              <w:rPr>
                <w:b/>
                <w:sz w:val="28"/>
              </w:rPr>
              <w:t xml:space="preserve"> (Student Role)</w:t>
            </w:r>
          </w:p>
        </w:tc>
      </w:tr>
      <w:tr w:rsidR="00A83D5B" w:rsidRPr="009A42A3" w14:paraId="3B504AAE" w14:textId="77777777" w:rsidTr="00B17E99">
        <w:trPr>
          <w:trHeight w:val="447"/>
        </w:trPr>
        <w:tc>
          <w:tcPr>
            <w:tcW w:w="975" w:type="dxa"/>
            <w:shd w:val="clear" w:color="auto" w:fill="E7E6E6" w:themeFill="background2"/>
            <w:vAlign w:val="center"/>
          </w:tcPr>
          <w:p w14:paraId="132EA34E" w14:textId="441DAA38" w:rsidR="00A83D5B" w:rsidRPr="00C6541A" w:rsidRDefault="00A83D5B" w:rsidP="00A83D5B">
            <w:pPr>
              <w:spacing w:after="0" w:line="480" w:lineRule="auto"/>
              <w:jc w:val="center"/>
              <w:rPr>
                <w:b/>
                <w:sz w:val="32"/>
              </w:rPr>
            </w:pPr>
            <w:r>
              <w:rPr>
                <w:b/>
                <w:sz w:val="32"/>
              </w:rPr>
              <w:t xml:space="preserve"># </w:t>
            </w:r>
            <w:r w:rsidRPr="00C6541A">
              <w:rPr>
                <w:b/>
                <w:sz w:val="32"/>
              </w:rPr>
              <w:t>1</w:t>
            </w:r>
          </w:p>
        </w:tc>
        <w:tc>
          <w:tcPr>
            <w:tcW w:w="900" w:type="dxa"/>
            <w:shd w:val="clear" w:color="auto" w:fill="E7E6E6" w:themeFill="background2"/>
            <w:vAlign w:val="center"/>
          </w:tcPr>
          <w:p w14:paraId="4A946AF3" w14:textId="23DCF975" w:rsidR="00A83D5B" w:rsidRPr="00A83D5B" w:rsidRDefault="00A83D5B" w:rsidP="00A83D5B">
            <w:pPr>
              <w:spacing w:after="0"/>
              <w:jc w:val="center"/>
              <w:rPr>
                <w:sz w:val="24"/>
                <w:szCs w:val="24"/>
              </w:rPr>
            </w:pPr>
            <w:r w:rsidRPr="00A83D5B">
              <w:rPr>
                <w:b/>
                <w:sz w:val="24"/>
                <w:szCs w:val="24"/>
              </w:rPr>
              <w:t>Title:</w:t>
            </w:r>
          </w:p>
        </w:tc>
        <w:tc>
          <w:tcPr>
            <w:tcW w:w="4590" w:type="dxa"/>
            <w:gridSpan w:val="3"/>
            <w:shd w:val="clear" w:color="auto" w:fill="auto"/>
            <w:vAlign w:val="center"/>
          </w:tcPr>
          <w:p w14:paraId="2D24C9EF" w14:textId="61D003E3" w:rsidR="00A83D5B" w:rsidRPr="00B17E99" w:rsidRDefault="00382DD5" w:rsidP="00BE6838">
            <w:pPr>
              <w:spacing w:after="0"/>
              <w:jc w:val="center"/>
              <w:rPr>
                <w:b/>
                <w:sz w:val="24"/>
                <w:szCs w:val="24"/>
              </w:rPr>
            </w:pPr>
            <w:r w:rsidRPr="00B17E99">
              <w:rPr>
                <w:b/>
                <w:sz w:val="24"/>
                <w:szCs w:val="24"/>
              </w:rPr>
              <w:t xml:space="preserve">Introduction </w:t>
            </w:r>
          </w:p>
        </w:tc>
        <w:tc>
          <w:tcPr>
            <w:tcW w:w="3330" w:type="dxa"/>
            <w:vMerge w:val="restart"/>
            <w:shd w:val="clear" w:color="auto" w:fill="auto"/>
            <w:vAlign w:val="center"/>
          </w:tcPr>
          <w:p w14:paraId="40DA2AB4" w14:textId="77777777" w:rsidR="00382DD5" w:rsidRDefault="00382DD5" w:rsidP="00F23197">
            <w:pPr>
              <w:pStyle w:val="ListParagraph"/>
              <w:numPr>
                <w:ilvl w:val="0"/>
                <w:numId w:val="4"/>
              </w:numPr>
              <w:spacing w:after="0" w:line="240" w:lineRule="auto"/>
              <w:rPr>
                <w:sz w:val="24"/>
                <w:szCs w:val="24"/>
              </w:rPr>
            </w:pPr>
            <w:r>
              <w:rPr>
                <w:sz w:val="24"/>
                <w:szCs w:val="24"/>
              </w:rPr>
              <w:t>Students will be able to explain the importance of APPLE for the FLASH Unit.</w:t>
            </w:r>
          </w:p>
          <w:p w14:paraId="0CA51F59" w14:textId="77777777" w:rsidR="00710798" w:rsidRDefault="00710798" w:rsidP="00F23197">
            <w:pPr>
              <w:pStyle w:val="ListParagraph"/>
              <w:numPr>
                <w:ilvl w:val="0"/>
                <w:numId w:val="4"/>
              </w:numPr>
              <w:spacing w:after="0" w:line="240" w:lineRule="auto"/>
              <w:rPr>
                <w:sz w:val="24"/>
                <w:szCs w:val="24"/>
              </w:rPr>
            </w:pPr>
            <w:r>
              <w:rPr>
                <w:sz w:val="24"/>
                <w:szCs w:val="24"/>
              </w:rPr>
              <w:t>Students will be able to understand the process for anonymous questions.</w:t>
            </w:r>
          </w:p>
          <w:p w14:paraId="77639FC6" w14:textId="49459E70" w:rsidR="00710798" w:rsidRPr="00710798" w:rsidRDefault="00710798" w:rsidP="00F23197">
            <w:pPr>
              <w:pStyle w:val="ListParagraph"/>
              <w:numPr>
                <w:ilvl w:val="0"/>
                <w:numId w:val="4"/>
              </w:numPr>
              <w:spacing w:after="0" w:line="240" w:lineRule="auto"/>
              <w:rPr>
                <w:sz w:val="24"/>
                <w:szCs w:val="24"/>
              </w:rPr>
            </w:pPr>
            <w:r>
              <w:rPr>
                <w:sz w:val="24"/>
                <w:szCs w:val="24"/>
              </w:rPr>
              <w:t>Students will be able to demonstrate mutual respect for each other through positive participation.</w:t>
            </w:r>
          </w:p>
        </w:tc>
        <w:tc>
          <w:tcPr>
            <w:tcW w:w="4695" w:type="dxa"/>
            <w:vMerge w:val="restart"/>
            <w:shd w:val="clear" w:color="auto" w:fill="auto"/>
            <w:vAlign w:val="center"/>
          </w:tcPr>
          <w:p w14:paraId="01FF0225" w14:textId="77777777" w:rsidR="001C7838" w:rsidRDefault="00382DD5" w:rsidP="00F23197">
            <w:pPr>
              <w:pStyle w:val="ListParagraph"/>
              <w:numPr>
                <w:ilvl w:val="0"/>
                <w:numId w:val="4"/>
              </w:numPr>
              <w:spacing w:after="0"/>
              <w:rPr>
                <w:sz w:val="24"/>
                <w:szCs w:val="24"/>
              </w:rPr>
            </w:pPr>
            <w:r>
              <w:rPr>
                <w:sz w:val="24"/>
                <w:szCs w:val="24"/>
              </w:rPr>
              <w:t>Students will fill out a chart on APPLE.</w:t>
            </w:r>
          </w:p>
          <w:p w14:paraId="7A3E3AF7" w14:textId="02587B0C" w:rsidR="00382DD5" w:rsidRDefault="00D45CF1" w:rsidP="00F23197">
            <w:pPr>
              <w:pStyle w:val="ListParagraph"/>
              <w:numPr>
                <w:ilvl w:val="0"/>
                <w:numId w:val="4"/>
              </w:numPr>
              <w:spacing w:after="0"/>
              <w:rPr>
                <w:sz w:val="24"/>
                <w:szCs w:val="24"/>
              </w:rPr>
            </w:pPr>
            <w:r>
              <w:rPr>
                <w:sz w:val="24"/>
                <w:szCs w:val="24"/>
              </w:rPr>
              <w:t>Students will brainstorm</w:t>
            </w:r>
            <w:r w:rsidR="00382DD5">
              <w:rPr>
                <w:sz w:val="24"/>
                <w:szCs w:val="24"/>
              </w:rPr>
              <w:t xml:space="preserve"> how APPLE will create a safe a</w:t>
            </w:r>
            <w:r>
              <w:rPr>
                <w:sz w:val="24"/>
                <w:szCs w:val="24"/>
              </w:rPr>
              <w:t>nd respectful class environment through small group discussion</w:t>
            </w:r>
          </w:p>
          <w:p w14:paraId="0EDC0921" w14:textId="77777777" w:rsidR="00382DD5" w:rsidRDefault="00D45CF1" w:rsidP="00F23197">
            <w:pPr>
              <w:pStyle w:val="ListParagraph"/>
              <w:numPr>
                <w:ilvl w:val="0"/>
                <w:numId w:val="4"/>
              </w:numPr>
              <w:spacing w:after="0"/>
              <w:rPr>
                <w:sz w:val="24"/>
                <w:szCs w:val="24"/>
              </w:rPr>
            </w:pPr>
            <w:r>
              <w:rPr>
                <w:sz w:val="24"/>
                <w:szCs w:val="24"/>
              </w:rPr>
              <w:t>Students will have an all class discussion on the importance of FLASH for a positive learning environment.</w:t>
            </w:r>
          </w:p>
          <w:p w14:paraId="43F579D9" w14:textId="2A56F3AF" w:rsidR="00710798" w:rsidRPr="001C7838" w:rsidRDefault="00710798" w:rsidP="00F23197">
            <w:pPr>
              <w:pStyle w:val="ListParagraph"/>
              <w:numPr>
                <w:ilvl w:val="0"/>
                <w:numId w:val="4"/>
              </w:numPr>
              <w:spacing w:after="0"/>
              <w:rPr>
                <w:sz w:val="24"/>
                <w:szCs w:val="24"/>
              </w:rPr>
            </w:pPr>
            <w:r>
              <w:rPr>
                <w:sz w:val="24"/>
                <w:szCs w:val="24"/>
              </w:rPr>
              <w:t>Students will practice asking anonymous questions: They can use any topic to ask a question.</w:t>
            </w:r>
          </w:p>
        </w:tc>
      </w:tr>
      <w:tr w:rsidR="00A27D40" w:rsidRPr="009A42A3" w14:paraId="1D932EF7" w14:textId="77777777" w:rsidTr="00B17E99">
        <w:trPr>
          <w:trHeight w:val="1230"/>
        </w:trPr>
        <w:tc>
          <w:tcPr>
            <w:tcW w:w="975" w:type="dxa"/>
            <w:shd w:val="clear" w:color="auto" w:fill="E7E6E6" w:themeFill="background2"/>
            <w:vAlign w:val="center"/>
          </w:tcPr>
          <w:p w14:paraId="4117F89E" w14:textId="35B058A6" w:rsidR="00A27D40" w:rsidRPr="000F628F" w:rsidRDefault="00A27D40" w:rsidP="00A27D40">
            <w:pPr>
              <w:spacing w:after="0" w:line="480" w:lineRule="auto"/>
              <w:jc w:val="center"/>
              <w:rPr>
                <w:b/>
                <w:sz w:val="24"/>
                <w:szCs w:val="24"/>
              </w:rPr>
            </w:pPr>
            <w:r w:rsidRPr="000F628F">
              <w:rPr>
                <w:b/>
                <w:sz w:val="24"/>
                <w:szCs w:val="24"/>
              </w:rPr>
              <w:t>Time:</w:t>
            </w:r>
          </w:p>
          <w:p w14:paraId="4E010085" w14:textId="2BF50E7A" w:rsidR="00A27D40" w:rsidRPr="00C6541A" w:rsidRDefault="00A27D40" w:rsidP="00A27D40">
            <w:pPr>
              <w:spacing w:after="0" w:line="480" w:lineRule="auto"/>
              <w:jc w:val="center"/>
              <w:rPr>
                <w:b/>
                <w:sz w:val="32"/>
              </w:rPr>
            </w:pPr>
            <w:r>
              <w:rPr>
                <w:b/>
                <w:sz w:val="24"/>
                <w:szCs w:val="24"/>
              </w:rPr>
              <w:t xml:space="preserve">50 </w:t>
            </w:r>
            <w:r w:rsidRPr="000F628F">
              <w:rPr>
                <w:b/>
                <w:sz w:val="24"/>
                <w:szCs w:val="24"/>
              </w:rPr>
              <w:t>min</w:t>
            </w:r>
          </w:p>
        </w:tc>
        <w:tc>
          <w:tcPr>
            <w:tcW w:w="5490" w:type="dxa"/>
            <w:gridSpan w:val="4"/>
            <w:shd w:val="clear" w:color="auto" w:fill="auto"/>
          </w:tcPr>
          <w:p w14:paraId="177DD7E5" w14:textId="30F671FA" w:rsidR="00C70566" w:rsidRDefault="00C70566" w:rsidP="00A27D40">
            <w:pPr>
              <w:spacing w:after="0"/>
              <w:rPr>
                <w:rFonts w:ascii="Arial" w:hAnsi="Arial" w:cs="Arial"/>
              </w:rPr>
            </w:pPr>
          </w:p>
          <w:p w14:paraId="757B9486" w14:textId="77777777" w:rsidR="00C70566" w:rsidRDefault="00C70566" w:rsidP="00C70566">
            <w:pPr>
              <w:tabs>
                <w:tab w:val="left" w:pos="1005"/>
              </w:tabs>
              <w:rPr>
                <w:rFonts w:ascii="Arial" w:hAnsi="Arial" w:cs="Arial"/>
                <w:color w:val="262626"/>
              </w:rPr>
            </w:pPr>
            <w:r>
              <w:rPr>
                <w:rFonts w:ascii="Arial" w:hAnsi="Arial" w:cs="Arial"/>
                <w:color w:val="262626"/>
              </w:rPr>
              <w:t>An introduction of the FLASH unit and class expectations. Students will learn how to interact with each other while learning about sensitive topics that require special consideration and mutual respect. The information students learn in this lesson will be the basis for the unit. Students will learn how to ask anonymous questions and how to talk about sexual health openly and honestly.</w:t>
            </w:r>
          </w:p>
          <w:p w14:paraId="66A7239A" w14:textId="2419C085" w:rsidR="00BE6838" w:rsidRPr="00BE6838" w:rsidRDefault="00BE6838" w:rsidP="00C70566">
            <w:pPr>
              <w:tabs>
                <w:tab w:val="left" w:pos="1005"/>
              </w:tabs>
              <w:rPr>
                <w:rFonts w:ascii="Arial" w:hAnsi="Arial" w:cs="Arial"/>
                <w:color w:val="262626"/>
                <w:sz w:val="16"/>
                <w:szCs w:val="16"/>
              </w:rPr>
            </w:pPr>
            <w:r w:rsidRPr="00BE6838">
              <w:rPr>
                <w:rFonts w:ascii="Arial" w:hAnsi="Arial" w:cs="Arial"/>
                <w:color w:val="262626"/>
                <w:sz w:val="16"/>
                <w:szCs w:val="16"/>
              </w:rPr>
              <w:t>*Link to full lesson below</w:t>
            </w:r>
          </w:p>
          <w:p w14:paraId="797F454E" w14:textId="39384554" w:rsidR="00093BB2" w:rsidRPr="00C70566" w:rsidRDefault="00AB0373" w:rsidP="00C70566">
            <w:pPr>
              <w:tabs>
                <w:tab w:val="left" w:pos="1005"/>
              </w:tabs>
              <w:rPr>
                <w:rFonts w:ascii="Arial" w:hAnsi="Arial" w:cs="Arial"/>
              </w:rPr>
            </w:pPr>
            <w:hyperlink r:id="rId11" w:history="1">
              <w:r w:rsidR="00093BB2" w:rsidRPr="00C35311">
                <w:rPr>
                  <w:rStyle w:val="Hyperlink"/>
                  <w:rFonts w:ascii="Arial" w:hAnsi="Arial" w:cs="Arial"/>
                </w:rPr>
                <w:t>http://www.kingcounty.gov/depts/health/locations/family-planning/education/FLASH/middle-school/~/media/depts/health/family-planning/documents/middle-school/Grades78Lesson1.ashx</w:t>
              </w:r>
            </w:hyperlink>
          </w:p>
        </w:tc>
        <w:tc>
          <w:tcPr>
            <w:tcW w:w="3330" w:type="dxa"/>
            <w:vMerge/>
            <w:shd w:val="clear" w:color="auto" w:fill="auto"/>
            <w:vAlign w:val="center"/>
          </w:tcPr>
          <w:p w14:paraId="51D01D0B" w14:textId="77777777" w:rsidR="00A27D40" w:rsidRDefault="00A27D40" w:rsidP="00F23197">
            <w:pPr>
              <w:pStyle w:val="ListParagraph"/>
              <w:numPr>
                <w:ilvl w:val="0"/>
                <w:numId w:val="3"/>
              </w:numPr>
            </w:pPr>
          </w:p>
        </w:tc>
        <w:tc>
          <w:tcPr>
            <w:tcW w:w="4695" w:type="dxa"/>
            <w:vMerge/>
            <w:shd w:val="clear" w:color="auto" w:fill="auto"/>
            <w:vAlign w:val="center"/>
          </w:tcPr>
          <w:p w14:paraId="37F71952" w14:textId="77777777" w:rsidR="00A27D40" w:rsidRDefault="00A27D40" w:rsidP="00A27D40">
            <w:pPr>
              <w:spacing w:after="0"/>
              <w:rPr>
                <w:sz w:val="24"/>
                <w:szCs w:val="24"/>
              </w:rPr>
            </w:pPr>
          </w:p>
        </w:tc>
      </w:tr>
      <w:tr w:rsidR="00A27D40" w:rsidRPr="009A42A3" w14:paraId="1148E183" w14:textId="77777777" w:rsidTr="00B17E99">
        <w:trPr>
          <w:trHeight w:val="735"/>
        </w:trPr>
        <w:tc>
          <w:tcPr>
            <w:tcW w:w="975" w:type="dxa"/>
            <w:shd w:val="clear" w:color="auto" w:fill="E7E6E6" w:themeFill="background2"/>
            <w:vAlign w:val="center"/>
          </w:tcPr>
          <w:p w14:paraId="124DCEAE" w14:textId="70191D56" w:rsidR="00A27D40" w:rsidRPr="009A42A3" w:rsidRDefault="00A27D40" w:rsidP="00A27D40">
            <w:pPr>
              <w:spacing w:after="0" w:line="480" w:lineRule="auto"/>
              <w:jc w:val="center"/>
              <w:rPr>
                <w:b/>
                <w:sz w:val="32"/>
              </w:rPr>
            </w:pPr>
            <w:r>
              <w:rPr>
                <w:b/>
                <w:sz w:val="32"/>
              </w:rPr>
              <w:t xml:space="preserve"># </w:t>
            </w:r>
            <w:r w:rsidRPr="009A42A3">
              <w:rPr>
                <w:b/>
                <w:sz w:val="32"/>
              </w:rPr>
              <w:t>2</w:t>
            </w:r>
          </w:p>
        </w:tc>
        <w:tc>
          <w:tcPr>
            <w:tcW w:w="900" w:type="dxa"/>
            <w:shd w:val="clear" w:color="auto" w:fill="E7E6E6" w:themeFill="background2"/>
            <w:vAlign w:val="center"/>
          </w:tcPr>
          <w:p w14:paraId="4500F9B8" w14:textId="193EF98D" w:rsidR="00A27D40" w:rsidRPr="000F628F" w:rsidRDefault="00A27D40" w:rsidP="00A27D40">
            <w:pPr>
              <w:spacing w:after="0"/>
              <w:jc w:val="center"/>
              <w:rPr>
                <w:b/>
                <w:sz w:val="24"/>
                <w:szCs w:val="24"/>
              </w:rPr>
            </w:pPr>
            <w:r w:rsidRPr="000F628F">
              <w:rPr>
                <w:b/>
                <w:sz w:val="24"/>
                <w:szCs w:val="24"/>
              </w:rPr>
              <w:t>Title:</w:t>
            </w:r>
          </w:p>
        </w:tc>
        <w:tc>
          <w:tcPr>
            <w:tcW w:w="4590" w:type="dxa"/>
            <w:gridSpan w:val="3"/>
            <w:shd w:val="clear" w:color="auto" w:fill="auto"/>
            <w:vAlign w:val="center"/>
          </w:tcPr>
          <w:p w14:paraId="3B1BA5A1" w14:textId="0D9A650A" w:rsidR="00A27D40" w:rsidRPr="00B17E99" w:rsidRDefault="000666FA" w:rsidP="00A27D40">
            <w:pPr>
              <w:spacing w:after="0"/>
              <w:jc w:val="center"/>
              <w:rPr>
                <w:b/>
                <w:sz w:val="24"/>
                <w:szCs w:val="24"/>
              </w:rPr>
            </w:pPr>
            <w:r>
              <w:rPr>
                <w:b/>
                <w:sz w:val="24"/>
                <w:szCs w:val="24"/>
              </w:rPr>
              <w:t xml:space="preserve">Pregnancy and </w:t>
            </w:r>
            <w:r w:rsidR="00A27D40" w:rsidRPr="00B17E99">
              <w:rPr>
                <w:b/>
                <w:sz w:val="24"/>
                <w:szCs w:val="24"/>
              </w:rPr>
              <w:t>R</w:t>
            </w:r>
            <w:r>
              <w:rPr>
                <w:b/>
                <w:sz w:val="24"/>
                <w:szCs w:val="24"/>
              </w:rPr>
              <w:t>eproduction</w:t>
            </w:r>
          </w:p>
        </w:tc>
        <w:tc>
          <w:tcPr>
            <w:tcW w:w="3330" w:type="dxa"/>
            <w:vMerge w:val="restart"/>
            <w:shd w:val="clear" w:color="auto" w:fill="auto"/>
            <w:vAlign w:val="center"/>
          </w:tcPr>
          <w:p w14:paraId="3A53247F" w14:textId="77777777" w:rsidR="00A27D40" w:rsidRPr="001C7838" w:rsidRDefault="00A27D40" w:rsidP="00F23197">
            <w:pPr>
              <w:pStyle w:val="ListParagraph"/>
              <w:numPr>
                <w:ilvl w:val="0"/>
                <w:numId w:val="2"/>
              </w:numPr>
              <w:spacing w:after="0" w:line="240" w:lineRule="auto"/>
              <w:rPr>
                <w:rFonts w:ascii="Arial" w:eastAsia="Times New Roman" w:hAnsi="Arial" w:cs="Arial"/>
                <w:color w:val="000000"/>
              </w:rPr>
            </w:pPr>
            <w:r w:rsidRPr="001C7838">
              <w:rPr>
                <w:rFonts w:ascii="Arial" w:eastAsia="Times New Roman" w:hAnsi="Arial" w:cs="Arial"/>
                <w:color w:val="000000"/>
              </w:rPr>
              <w:t>Students will describe basic reproductive organs and their functions.</w:t>
            </w:r>
          </w:p>
          <w:p w14:paraId="22ABE964" w14:textId="77777777" w:rsidR="00A27D40" w:rsidRPr="001C7838" w:rsidRDefault="00A27D40" w:rsidP="00F23197">
            <w:pPr>
              <w:pStyle w:val="ListParagraph"/>
              <w:numPr>
                <w:ilvl w:val="0"/>
                <w:numId w:val="2"/>
              </w:numPr>
              <w:spacing w:after="0" w:line="240" w:lineRule="auto"/>
              <w:rPr>
                <w:rFonts w:ascii="Arial" w:eastAsia="Times New Roman" w:hAnsi="Arial" w:cs="Arial"/>
              </w:rPr>
            </w:pPr>
            <w:r w:rsidRPr="001C7838">
              <w:rPr>
                <w:rFonts w:ascii="Arial" w:eastAsia="Times New Roman" w:hAnsi="Arial" w:cs="Arial"/>
              </w:rPr>
              <w:t>Students will describe conception and its relation to the menstrual cycle.</w:t>
            </w:r>
          </w:p>
          <w:p w14:paraId="38255F38" w14:textId="77777777" w:rsidR="00A27D40" w:rsidRPr="001C7838" w:rsidRDefault="00A27D40" w:rsidP="00F23197">
            <w:pPr>
              <w:pStyle w:val="ListParagraph"/>
              <w:numPr>
                <w:ilvl w:val="0"/>
                <w:numId w:val="2"/>
              </w:numPr>
              <w:spacing w:after="0" w:line="240" w:lineRule="auto"/>
              <w:rPr>
                <w:rFonts w:ascii="Arial" w:eastAsia="Times New Roman" w:hAnsi="Arial" w:cs="Arial"/>
              </w:rPr>
            </w:pPr>
            <w:r w:rsidRPr="001C7838">
              <w:rPr>
                <w:rFonts w:ascii="Arial" w:eastAsia="Times New Roman" w:hAnsi="Arial" w:cs="Arial"/>
              </w:rPr>
              <w:t>Students will describe the signs and symptoms of pregnancy</w:t>
            </w:r>
          </w:p>
          <w:p w14:paraId="2EADDDD7" w14:textId="692311B0" w:rsidR="00A27D40" w:rsidRPr="00210550" w:rsidRDefault="00A27D40" w:rsidP="00A27D40">
            <w:pPr>
              <w:pStyle w:val="ListParagraph"/>
              <w:spacing w:after="0"/>
              <w:ind w:left="360"/>
              <w:rPr>
                <w:sz w:val="24"/>
                <w:szCs w:val="24"/>
              </w:rPr>
            </w:pPr>
          </w:p>
        </w:tc>
        <w:tc>
          <w:tcPr>
            <w:tcW w:w="4695" w:type="dxa"/>
            <w:vMerge w:val="restart"/>
            <w:shd w:val="clear" w:color="auto" w:fill="auto"/>
            <w:vAlign w:val="center"/>
          </w:tcPr>
          <w:p w14:paraId="71625FCE" w14:textId="77777777" w:rsidR="00A27D40" w:rsidRPr="001C7838" w:rsidRDefault="00A27D40" w:rsidP="00F23197">
            <w:pPr>
              <w:pStyle w:val="ListParagraph"/>
              <w:numPr>
                <w:ilvl w:val="0"/>
                <w:numId w:val="13"/>
              </w:numPr>
              <w:spacing w:after="0"/>
              <w:rPr>
                <w:sz w:val="24"/>
                <w:szCs w:val="24"/>
              </w:rPr>
            </w:pPr>
            <w:r w:rsidRPr="001C7838">
              <w:rPr>
                <w:sz w:val="24"/>
                <w:szCs w:val="24"/>
              </w:rPr>
              <w:t>Students will fill in reproductive system diagram</w:t>
            </w:r>
            <w:r>
              <w:rPr>
                <w:sz w:val="24"/>
                <w:szCs w:val="24"/>
              </w:rPr>
              <w:t>s (4).</w:t>
            </w:r>
          </w:p>
          <w:p w14:paraId="6232211D" w14:textId="77777777" w:rsidR="00A27D40" w:rsidRDefault="00A27D40" w:rsidP="00F23197">
            <w:pPr>
              <w:pStyle w:val="ListParagraph"/>
              <w:numPr>
                <w:ilvl w:val="0"/>
                <w:numId w:val="13"/>
              </w:numPr>
              <w:spacing w:after="0"/>
              <w:rPr>
                <w:sz w:val="24"/>
                <w:szCs w:val="24"/>
              </w:rPr>
            </w:pPr>
            <w:r w:rsidRPr="00D45CF1">
              <w:rPr>
                <w:sz w:val="24"/>
                <w:szCs w:val="24"/>
              </w:rPr>
              <w:t>Students will participate in a reproductive system and pregnancy game.</w:t>
            </w:r>
          </w:p>
          <w:p w14:paraId="13CB640A" w14:textId="15E84004" w:rsidR="00A27D40" w:rsidRDefault="00A27D40" w:rsidP="00F23197">
            <w:pPr>
              <w:pStyle w:val="ListParagraph"/>
              <w:numPr>
                <w:ilvl w:val="0"/>
                <w:numId w:val="13"/>
              </w:numPr>
              <w:spacing w:after="0"/>
              <w:rPr>
                <w:sz w:val="24"/>
                <w:szCs w:val="24"/>
              </w:rPr>
            </w:pPr>
            <w:r>
              <w:rPr>
                <w:sz w:val="24"/>
                <w:szCs w:val="24"/>
              </w:rPr>
              <w:t>Students can ask pregnancy and reproductive system questions (Q&amp;A) *If time.</w:t>
            </w:r>
          </w:p>
          <w:p w14:paraId="5F245E77" w14:textId="4D33E7BD" w:rsidR="00A27D40" w:rsidRPr="00D45CF1" w:rsidRDefault="00A27D40" w:rsidP="00F23197">
            <w:pPr>
              <w:pStyle w:val="ListParagraph"/>
              <w:numPr>
                <w:ilvl w:val="0"/>
                <w:numId w:val="13"/>
              </w:numPr>
              <w:spacing w:after="0"/>
              <w:rPr>
                <w:sz w:val="24"/>
                <w:szCs w:val="24"/>
              </w:rPr>
            </w:pPr>
            <w:r>
              <w:rPr>
                <w:sz w:val="24"/>
                <w:szCs w:val="24"/>
              </w:rPr>
              <w:t>Students will complete the exit task</w:t>
            </w:r>
          </w:p>
        </w:tc>
      </w:tr>
      <w:tr w:rsidR="00A27D40" w:rsidRPr="009A42A3" w14:paraId="000ED2EF" w14:textId="77777777" w:rsidTr="00B17E99">
        <w:trPr>
          <w:trHeight w:val="1515"/>
        </w:trPr>
        <w:tc>
          <w:tcPr>
            <w:tcW w:w="975" w:type="dxa"/>
            <w:shd w:val="clear" w:color="auto" w:fill="E7E6E6" w:themeFill="background2"/>
            <w:vAlign w:val="center"/>
          </w:tcPr>
          <w:p w14:paraId="7AFC333C" w14:textId="77777777" w:rsidR="00A27D40" w:rsidRPr="000F628F" w:rsidRDefault="00A27D40" w:rsidP="00A27D40">
            <w:pPr>
              <w:spacing w:after="0" w:line="480" w:lineRule="auto"/>
              <w:jc w:val="center"/>
              <w:rPr>
                <w:b/>
                <w:sz w:val="24"/>
                <w:szCs w:val="24"/>
              </w:rPr>
            </w:pPr>
            <w:r w:rsidRPr="000F628F">
              <w:rPr>
                <w:b/>
                <w:sz w:val="24"/>
                <w:szCs w:val="24"/>
              </w:rPr>
              <w:t>Time:</w:t>
            </w:r>
          </w:p>
          <w:p w14:paraId="2828C15E" w14:textId="7BD1E248" w:rsidR="00A27D40" w:rsidRPr="009A42A3" w:rsidRDefault="00A27D40" w:rsidP="00A27D40">
            <w:pPr>
              <w:spacing w:after="0" w:line="480" w:lineRule="auto"/>
              <w:jc w:val="center"/>
              <w:rPr>
                <w:b/>
                <w:sz w:val="32"/>
              </w:rPr>
            </w:pPr>
            <w:r>
              <w:rPr>
                <w:b/>
                <w:sz w:val="24"/>
                <w:szCs w:val="24"/>
              </w:rPr>
              <w:t>50</w:t>
            </w:r>
            <w:r w:rsidRPr="000F628F">
              <w:rPr>
                <w:b/>
                <w:sz w:val="24"/>
                <w:szCs w:val="24"/>
              </w:rPr>
              <w:t xml:space="preserve"> min</w:t>
            </w:r>
          </w:p>
        </w:tc>
        <w:tc>
          <w:tcPr>
            <w:tcW w:w="5490" w:type="dxa"/>
            <w:gridSpan w:val="4"/>
            <w:shd w:val="clear" w:color="auto" w:fill="auto"/>
            <w:vAlign w:val="center"/>
          </w:tcPr>
          <w:p w14:paraId="6BBA5048" w14:textId="77777777" w:rsidR="00A27D40" w:rsidRDefault="00A27D40" w:rsidP="00A27D40">
            <w:pPr>
              <w:spacing w:after="0"/>
              <w:rPr>
                <w:rFonts w:ascii="Arial" w:hAnsi="Arial" w:cs="Arial"/>
                <w:color w:val="262626"/>
              </w:rPr>
            </w:pPr>
            <w:r w:rsidRPr="001C7838">
              <w:rPr>
                <w:rFonts w:ascii="Arial" w:hAnsi="Arial" w:cs="Arial"/>
                <w:color w:val="262626"/>
              </w:rPr>
              <w:t>An overview of basic reproductive organs and their functions is provided in a lecture format, while students follow along on a worksheet. Small groups compete for points by answering questions related to pregnancy and the reproductive system. The lesson concludes with an explanation of FLASH Family Homework.</w:t>
            </w:r>
          </w:p>
          <w:p w14:paraId="65A6C214" w14:textId="77777777" w:rsidR="00A27D40" w:rsidRDefault="00AB0373" w:rsidP="00A27D40">
            <w:pPr>
              <w:spacing w:after="0"/>
              <w:rPr>
                <w:rFonts w:ascii="Arial" w:hAnsi="Arial" w:cs="Arial"/>
              </w:rPr>
            </w:pPr>
            <w:hyperlink r:id="rId12" w:history="1">
              <w:r w:rsidR="00A27D40" w:rsidRPr="00D31A5D">
                <w:rPr>
                  <w:rStyle w:val="Hyperlink"/>
                  <w:rFonts w:ascii="Arial" w:hAnsi="Arial" w:cs="Arial"/>
                </w:rPr>
                <w:t>http://www.etr.org/flash/flash-curriculum/lessons/middle-school/lesson-1-reproductive-system-and-pregnancy/</w:t>
              </w:r>
            </w:hyperlink>
          </w:p>
          <w:p w14:paraId="0BB3B3FB" w14:textId="19C33C3B" w:rsidR="00A27D40" w:rsidRDefault="00A27D40" w:rsidP="00A27D40">
            <w:pPr>
              <w:spacing w:after="0"/>
              <w:rPr>
                <w:sz w:val="24"/>
                <w:szCs w:val="24"/>
              </w:rPr>
            </w:pPr>
          </w:p>
        </w:tc>
        <w:tc>
          <w:tcPr>
            <w:tcW w:w="3330" w:type="dxa"/>
            <w:vMerge/>
            <w:shd w:val="clear" w:color="auto" w:fill="auto"/>
            <w:vAlign w:val="center"/>
          </w:tcPr>
          <w:p w14:paraId="080C5D95" w14:textId="77777777" w:rsidR="00A27D40" w:rsidRDefault="00A27D40" w:rsidP="00F23197">
            <w:pPr>
              <w:pStyle w:val="ListParagraph"/>
              <w:numPr>
                <w:ilvl w:val="0"/>
                <w:numId w:val="2"/>
              </w:numPr>
              <w:spacing w:after="0"/>
            </w:pPr>
          </w:p>
        </w:tc>
        <w:tc>
          <w:tcPr>
            <w:tcW w:w="4695" w:type="dxa"/>
            <w:vMerge/>
            <w:shd w:val="clear" w:color="auto" w:fill="auto"/>
            <w:vAlign w:val="center"/>
          </w:tcPr>
          <w:p w14:paraId="5D6ED5D9" w14:textId="77777777" w:rsidR="00A27D40" w:rsidRDefault="00A27D40" w:rsidP="00A27D40">
            <w:pPr>
              <w:spacing w:after="0"/>
              <w:rPr>
                <w:sz w:val="24"/>
                <w:szCs w:val="24"/>
              </w:rPr>
            </w:pPr>
          </w:p>
        </w:tc>
      </w:tr>
      <w:tr w:rsidR="00A27D40" w:rsidRPr="009A42A3" w14:paraId="64964CCA" w14:textId="77777777" w:rsidTr="00B17E99">
        <w:trPr>
          <w:trHeight w:val="690"/>
        </w:trPr>
        <w:tc>
          <w:tcPr>
            <w:tcW w:w="975" w:type="dxa"/>
            <w:shd w:val="clear" w:color="auto" w:fill="E7E6E6" w:themeFill="background2"/>
            <w:vAlign w:val="center"/>
          </w:tcPr>
          <w:p w14:paraId="34000FBE" w14:textId="6352AA7E" w:rsidR="00A27D40" w:rsidRPr="009A42A3" w:rsidRDefault="00A27D40" w:rsidP="00A27D40">
            <w:pPr>
              <w:spacing w:after="0" w:line="480" w:lineRule="auto"/>
              <w:jc w:val="center"/>
              <w:rPr>
                <w:b/>
                <w:sz w:val="32"/>
              </w:rPr>
            </w:pPr>
            <w:r>
              <w:rPr>
                <w:b/>
                <w:sz w:val="32"/>
              </w:rPr>
              <w:t xml:space="preserve"># </w:t>
            </w:r>
            <w:r w:rsidRPr="009A42A3">
              <w:rPr>
                <w:b/>
                <w:sz w:val="32"/>
              </w:rPr>
              <w:t>3</w:t>
            </w:r>
          </w:p>
        </w:tc>
        <w:tc>
          <w:tcPr>
            <w:tcW w:w="900" w:type="dxa"/>
            <w:shd w:val="clear" w:color="auto" w:fill="E7E6E6" w:themeFill="background2"/>
            <w:vAlign w:val="center"/>
          </w:tcPr>
          <w:p w14:paraId="0E76147D" w14:textId="21815DBA" w:rsidR="00A27D40" w:rsidRDefault="00A27D40" w:rsidP="00A27D40">
            <w:pPr>
              <w:spacing w:after="0"/>
              <w:jc w:val="center"/>
              <w:rPr>
                <w:sz w:val="24"/>
                <w:szCs w:val="24"/>
              </w:rPr>
            </w:pPr>
            <w:r w:rsidRPr="00434860">
              <w:rPr>
                <w:b/>
                <w:sz w:val="24"/>
                <w:szCs w:val="24"/>
              </w:rPr>
              <w:t>Title:</w:t>
            </w:r>
          </w:p>
        </w:tc>
        <w:tc>
          <w:tcPr>
            <w:tcW w:w="4590" w:type="dxa"/>
            <w:gridSpan w:val="3"/>
            <w:shd w:val="clear" w:color="auto" w:fill="FFFFFF"/>
            <w:vAlign w:val="center"/>
          </w:tcPr>
          <w:p w14:paraId="2C61769D" w14:textId="5C861F86" w:rsidR="00A27D40" w:rsidRPr="00B17E99" w:rsidRDefault="00A27D40" w:rsidP="00A27D40">
            <w:pPr>
              <w:tabs>
                <w:tab w:val="left" w:pos="3210"/>
              </w:tabs>
              <w:spacing w:after="0"/>
              <w:jc w:val="center"/>
              <w:rPr>
                <w:b/>
                <w:sz w:val="24"/>
                <w:szCs w:val="24"/>
              </w:rPr>
            </w:pPr>
            <w:r w:rsidRPr="00B17E99">
              <w:rPr>
                <w:b/>
                <w:sz w:val="24"/>
                <w:szCs w:val="24"/>
              </w:rPr>
              <w:t>Sexual Orientation and Gender Identity</w:t>
            </w:r>
          </w:p>
        </w:tc>
        <w:tc>
          <w:tcPr>
            <w:tcW w:w="3330" w:type="dxa"/>
            <w:vMerge w:val="restart"/>
            <w:shd w:val="clear" w:color="auto" w:fill="FFFFFF"/>
            <w:vAlign w:val="center"/>
          </w:tcPr>
          <w:p w14:paraId="52BB32FF" w14:textId="77777777" w:rsidR="00A27D40" w:rsidRDefault="00A27D40" w:rsidP="00A27D40">
            <w:pPr>
              <w:widowControl w:val="0"/>
              <w:autoSpaceDE w:val="0"/>
              <w:autoSpaceDN w:val="0"/>
              <w:adjustRightInd w:val="0"/>
              <w:spacing w:after="0" w:line="240" w:lineRule="auto"/>
              <w:rPr>
                <w:rFonts w:ascii="MerriweatherSans-Regular" w:hAnsi="MerriweatherSans-Regular" w:cs="MerriweatherSans-Regular"/>
                <w:color w:val="262626"/>
                <w:sz w:val="26"/>
                <w:szCs w:val="26"/>
              </w:rPr>
            </w:pPr>
          </w:p>
          <w:p w14:paraId="72A0511A" w14:textId="48329DB2" w:rsidR="00A27D40" w:rsidRPr="00D45CF1" w:rsidRDefault="00A27D40"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Pr>
                <w:rFonts w:ascii="Arial" w:hAnsi="Arial" w:cs="Arial"/>
                <w:color w:val="262626"/>
              </w:rPr>
              <w:t>Students will e</w:t>
            </w:r>
            <w:r w:rsidRPr="00D45CF1">
              <w:rPr>
                <w:rFonts w:ascii="Arial" w:hAnsi="Arial" w:cs="Arial"/>
                <w:color w:val="262626"/>
              </w:rPr>
              <w:t>xplain that everyone has a gender identity and a sexual orientation, and differentiate between them.</w:t>
            </w:r>
          </w:p>
          <w:p w14:paraId="0B5444F0" w14:textId="0E279219" w:rsidR="00A27D40" w:rsidRPr="00D45CF1" w:rsidRDefault="00A27D40"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Pr>
                <w:rFonts w:ascii="Arial" w:hAnsi="Arial" w:cs="Arial"/>
                <w:color w:val="262626"/>
              </w:rPr>
              <w:t>Students will c</w:t>
            </w:r>
            <w:r w:rsidRPr="00D45CF1">
              <w:rPr>
                <w:rFonts w:ascii="Arial" w:hAnsi="Arial" w:cs="Arial"/>
                <w:color w:val="262626"/>
              </w:rPr>
              <w:t>ommunicate respectfully with and about people of all gender identities, gender expressions and sexual orientations.</w:t>
            </w:r>
          </w:p>
          <w:p w14:paraId="321027A6" w14:textId="1F9E7728" w:rsidR="00A27D40" w:rsidRPr="00F20085" w:rsidRDefault="00A27D40" w:rsidP="00A27D40">
            <w:pPr>
              <w:spacing w:after="0"/>
              <w:rPr>
                <w:sz w:val="24"/>
                <w:szCs w:val="24"/>
              </w:rPr>
            </w:pPr>
          </w:p>
        </w:tc>
        <w:tc>
          <w:tcPr>
            <w:tcW w:w="4695" w:type="dxa"/>
            <w:vMerge w:val="restart"/>
            <w:shd w:val="clear" w:color="auto" w:fill="FFFFFF"/>
            <w:vAlign w:val="center"/>
          </w:tcPr>
          <w:p w14:paraId="01A9CE03" w14:textId="77777777" w:rsidR="00A27D40" w:rsidRDefault="00A27D40" w:rsidP="00F23197">
            <w:pPr>
              <w:pStyle w:val="ListParagraph"/>
              <w:numPr>
                <w:ilvl w:val="0"/>
                <w:numId w:val="12"/>
              </w:numPr>
              <w:spacing w:after="0"/>
              <w:rPr>
                <w:sz w:val="24"/>
                <w:szCs w:val="24"/>
              </w:rPr>
            </w:pPr>
            <w:r>
              <w:rPr>
                <w:sz w:val="24"/>
                <w:szCs w:val="24"/>
              </w:rPr>
              <w:t>Small group vocabulary definitions activity.</w:t>
            </w:r>
          </w:p>
          <w:p w14:paraId="42F92FFF" w14:textId="77777777" w:rsidR="00A27D40" w:rsidRDefault="00A27D40" w:rsidP="00F23197">
            <w:pPr>
              <w:pStyle w:val="ListParagraph"/>
              <w:numPr>
                <w:ilvl w:val="0"/>
                <w:numId w:val="12"/>
              </w:numPr>
              <w:spacing w:after="0"/>
              <w:rPr>
                <w:sz w:val="24"/>
                <w:szCs w:val="24"/>
              </w:rPr>
            </w:pPr>
            <w:r>
              <w:rPr>
                <w:sz w:val="24"/>
                <w:szCs w:val="24"/>
              </w:rPr>
              <w:t>Teacher answers common questions**** (Use the answer cards for your own reference but ask for student volunteers for possible answers and then do the correcting/confirming of answers yourself.)</w:t>
            </w:r>
          </w:p>
          <w:p w14:paraId="301F1929" w14:textId="77777777" w:rsidR="00A27D40" w:rsidRDefault="00A27D40" w:rsidP="00F23197">
            <w:pPr>
              <w:pStyle w:val="ListParagraph"/>
              <w:numPr>
                <w:ilvl w:val="0"/>
                <w:numId w:val="12"/>
              </w:numPr>
              <w:spacing w:after="0"/>
              <w:rPr>
                <w:sz w:val="24"/>
                <w:szCs w:val="24"/>
              </w:rPr>
            </w:pPr>
            <w:r>
              <w:rPr>
                <w:sz w:val="24"/>
                <w:szCs w:val="24"/>
              </w:rPr>
              <w:t>Student led questions *** (Give students time to develop and ask questions)</w:t>
            </w:r>
          </w:p>
          <w:p w14:paraId="30CDDCA4" w14:textId="34150A38" w:rsidR="00A27D40" w:rsidRPr="00E272CA" w:rsidRDefault="00A27D40" w:rsidP="00F23197">
            <w:pPr>
              <w:pStyle w:val="ListParagraph"/>
              <w:numPr>
                <w:ilvl w:val="0"/>
                <w:numId w:val="12"/>
              </w:numPr>
              <w:spacing w:after="0"/>
              <w:rPr>
                <w:sz w:val="24"/>
                <w:szCs w:val="24"/>
              </w:rPr>
            </w:pPr>
            <w:r>
              <w:rPr>
                <w:sz w:val="24"/>
                <w:szCs w:val="24"/>
              </w:rPr>
              <w:t>Students will complete the exit ticket</w:t>
            </w:r>
          </w:p>
        </w:tc>
      </w:tr>
      <w:tr w:rsidR="00A27D40" w:rsidRPr="009A42A3" w14:paraId="5B1D5548" w14:textId="77777777" w:rsidTr="00B17E99">
        <w:trPr>
          <w:trHeight w:val="1012"/>
        </w:trPr>
        <w:tc>
          <w:tcPr>
            <w:tcW w:w="975" w:type="dxa"/>
            <w:shd w:val="clear" w:color="auto" w:fill="E7E6E6" w:themeFill="background2"/>
            <w:vAlign w:val="center"/>
          </w:tcPr>
          <w:p w14:paraId="7650E281" w14:textId="79CA4E36" w:rsidR="00A27D40" w:rsidRPr="000F628F" w:rsidRDefault="00A27D40" w:rsidP="00A27D40">
            <w:pPr>
              <w:spacing w:after="0" w:line="480" w:lineRule="auto"/>
              <w:jc w:val="center"/>
              <w:rPr>
                <w:b/>
                <w:sz w:val="24"/>
                <w:szCs w:val="24"/>
              </w:rPr>
            </w:pPr>
            <w:r w:rsidRPr="000F628F">
              <w:rPr>
                <w:b/>
                <w:sz w:val="24"/>
                <w:szCs w:val="24"/>
              </w:rPr>
              <w:t>Time:</w:t>
            </w:r>
          </w:p>
          <w:p w14:paraId="05A78843" w14:textId="614756CB" w:rsidR="00A27D40" w:rsidRPr="009A42A3" w:rsidRDefault="00A27D40" w:rsidP="00A27D40">
            <w:pPr>
              <w:spacing w:after="0" w:line="480" w:lineRule="auto"/>
              <w:jc w:val="center"/>
              <w:rPr>
                <w:b/>
                <w:sz w:val="32"/>
              </w:rPr>
            </w:pPr>
            <w:r>
              <w:rPr>
                <w:b/>
                <w:sz w:val="24"/>
                <w:szCs w:val="24"/>
              </w:rPr>
              <w:t>50-60</w:t>
            </w:r>
            <w:r w:rsidRPr="000F628F">
              <w:rPr>
                <w:b/>
                <w:sz w:val="24"/>
                <w:szCs w:val="24"/>
              </w:rPr>
              <w:t xml:space="preserve"> min</w:t>
            </w:r>
          </w:p>
        </w:tc>
        <w:tc>
          <w:tcPr>
            <w:tcW w:w="5490" w:type="dxa"/>
            <w:gridSpan w:val="4"/>
            <w:shd w:val="clear" w:color="auto" w:fill="FFFFFF"/>
            <w:vAlign w:val="center"/>
          </w:tcPr>
          <w:p w14:paraId="010B3857" w14:textId="77777777" w:rsidR="00A27D40" w:rsidRDefault="00A27D40" w:rsidP="00A27D40">
            <w:pPr>
              <w:spacing w:after="0"/>
              <w:rPr>
                <w:rFonts w:ascii="Arial" w:hAnsi="Arial" w:cs="Arial"/>
                <w:color w:val="262626"/>
              </w:rPr>
            </w:pPr>
            <w:r w:rsidRPr="00D45CF1">
              <w:rPr>
                <w:rFonts w:ascii="Arial" w:hAnsi="Arial" w:cs="Arial"/>
                <w:color w:val="262626"/>
              </w:rPr>
              <w:t>Students learn the definition of identity and the importance of feeling positively about our identities. Sexual orientation and gender identity are introduced as two categories of identity held by everyone. Students learn common terms and foundational information related to these concepts through small- and large-group activities. They discuss strategies that help people develop pride in any of their identities and practice applying these strategies to a scenario about sexual orientation and gender identity.</w:t>
            </w:r>
          </w:p>
          <w:p w14:paraId="399E9FE5" w14:textId="0ABF85AF" w:rsidR="00A27D40" w:rsidRDefault="00AB0373" w:rsidP="00A27D40">
            <w:pPr>
              <w:spacing w:after="0"/>
              <w:rPr>
                <w:rFonts w:ascii="Arial" w:hAnsi="Arial" w:cs="Arial"/>
              </w:rPr>
            </w:pPr>
            <w:hyperlink r:id="rId13" w:history="1">
              <w:r w:rsidR="00A27D40" w:rsidRPr="00D31A5D">
                <w:rPr>
                  <w:rStyle w:val="Hyperlink"/>
                  <w:rFonts w:ascii="Arial" w:hAnsi="Arial" w:cs="Arial"/>
                </w:rPr>
                <w:t>http://www.etr.org/flash/flash-curriculum/lessons/middle-school/lesson-2-sexual-orientation-and-gender-identity/</w:t>
              </w:r>
            </w:hyperlink>
          </w:p>
          <w:p w14:paraId="69941E6D" w14:textId="271A5E41" w:rsidR="00A27D40" w:rsidRPr="00D45CF1" w:rsidRDefault="00A27D40" w:rsidP="00A27D40">
            <w:pPr>
              <w:spacing w:after="0"/>
              <w:rPr>
                <w:rFonts w:ascii="Arial" w:hAnsi="Arial" w:cs="Arial"/>
              </w:rPr>
            </w:pPr>
          </w:p>
        </w:tc>
        <w:tc>
          <w:tcPr>
            <w:tcW w:w="3330" w:type="dxa"/>
            <w:vMerge/>
            <w:shd w:val="clear" w:color="auto" w:fill="FFFFFF"/>
            <w:vAlign w:val="center"/>
          </w:tcPr>
          <w:p w14:paraId="72601B47" w14:textId="77777777" w:rsidR="00A27D40" w:rsidRPr="00F20085" w:rsidRDefault="00A27D40" w:rsidP="00F23197">
            <w:pPr>
              <w:numPr>
                <w:ilvl w:val="0"/>
                <w:numId w:val="1"/>
              </w:numPr>
              <w:spacing w:after="0"/>
            </w:pPr>
          </w:p>
        </w:tc>
        <w:tc>
          <w:tcPr>
            <w:tcW w:w="4695" w:type="dxa"/>
            <w:vMerge/>
            <w:shd w:val="clear" w:color="auto" w:fill="FFFFFF"/>
            <w:vAlign w:val="center"/>
          </w:tcPr>
          <w:p w14:paraId="6C037145" w14:textId="77777777" w:rsidR="00A27D40" w:rsidRDefault="00A27D40" w:rsidP="00A27D40">
            <w:pPr>
              <w:spacing w:after="0"/>
              <w:rPr>
                <w:sz w:val="24"/>
                <w:szCs w:val="24"/>
              </w:rPr>
            </w:pPr>
          </w:p>
        </w:tc>
      </w:tr>
      <w:tr w:rsidR="00A27D40" w:rsidRPr="009A42A3" w14:paraId="5946CDFC" w14:textId="77777777" w:rsidTr="00B17E99">
        <w:trPr>
          <w:trHeight w:val="654"/>
        </w:trPr>
        <w:tc>
          <w:tcPr>
            <w:tcW w:w="975" w:type="dxa"/>
            <w:shd w:val="clear" w:color="auto" w:fill="E7E6E6" w:themeFill="background2"/>
            <w:vAlign w:val="center"/>
          </w:tcPr>
          <w:p w14:paraId="750CD555" w14:textId="1C034509" w:rsidR="00A27D40" w:rsidRPr="009A42A3" w:rsidRDefault="00A27D40" w:rsidP="00A27D40">
            <w:pPr>
              <w:spacing w:after="0" w:line="480" w:lineRule="auto"/>
              <w:jc w:val="center"/>
              <w:rPr>
                <w:b/>
                <w:sz w:val="32"/>
              </w:rPr>
            </w:pPr>
            <w:r>
              <w:rPr>
                <w:b/>
                <w:sz w:val="32"/>
              </w:rPr>
              <w:t xml:space="preserve"># </w:t>
            </w:r>
            <w:r w:rsidRPr="009A42A3">
              <w:rPr>
                <w:b/>
                <w:sz w:val="32"/>
              </w:rPr>
              <w:t>4</w:t>
            </w:r>
          </w:p>
        </w:tc>
        <w:tc>
          <w:tcPr>
            <w:tcW w:w="900" w:type="dxa"/>
            <w:shd w:val="clear" w:color="auto" w:fill="E7E6E6" w:themeFill="background2"/>
            <w:vAlign w:val="center"/>
          </w:tcPr>
          <w:p w14:paraId="13A0342C" w14:textId="417B0297" w:rsidR="00A27D40" w:rsidRDefault="00A27D40" w:rsidP="00A27D40">
            <w:pPr>
              <w:spacing w:after="0"/>
              <w:jc w:val="center"/>
              <w:rPr>
                <w:sz w:val="24"/>
                <w:szCs w:val="24"/>
              </w:rPr>
            </w:pPr>
            <w:r w:rsidRPr="00434860">
              <w:rPr>
                <w:b/>
                <w:sz w:val="24"/>
                <w:szCs w:val="24"/>
              </w:rPr>
              <w:t>Title:</w:t>
            </w:r>
          </w:p>
        </w:tc>
        <w:tc>
          <w:tcPr>
            <w:tcW w:w="4590" w:type="dxa"/>
            <w:gridSpan w:val="3"/>
            <w:shd w:val="clear" w:color="auto" w:fill="FFFFFF"/>
            <w:vAlign w:val="center"/>
          </w:tcPr>
          <w:p w14:paraId="0E6D5898" w14:textId="32F39ABB" w:rsidR="00A27D40" w:rsidRPr="00B17E99" w:rsidRDefault="00A27D40" w:rsidP="00A27D40">
            <w:pPr>
              <w:spacing w:after="0"/>
              <w:jc w:val="center"/>
              <w:rPr>
                <w:b/>
                <w:sz w:val="24"/>
                <w:szCs w:val="24"/>
              </w:rPr>
            </w:pPr>
            <w:r w:rsidRPr="00B17E99">
              <w:rPr>
                <w:b/>
                <w:sz w:val="24"/>
                <w:szCs w:val="24"/>
              </w:rPr>
              <w:t>Dating</w:t>
            </w:r>
            <w:r w:rsidR="000666FA">
              <w:rPr>
                <w:b/>
                <w:sz w:val="24"/>
                <w:szCs w:val="24"/>
              </w:rPr>
              <w:t xml:space="preserve"> Rules</w:t>
            </w:r>
          </w:p>
        </w:tc>
        <w:tc>
          <w:tcPr>
            <w:tcW w:w="3330" w:type="dxa"/>
            <w:vMerge w:val="restart"/>
            <w:shd w:val="clear" w:color="auto" w:fill="FFFFFF"/>
            <w:vAlign w:val="center"/>
          </w:tcPr>
          <w:p w14:paraId="52001B91" w14:textId="77777777" w:rsidR="00A27D40" w:rsidRPr="00A84BF5" w:rsidRDefault="00A27D40"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sidRPr="00A84BF5">
              <w:rPr>
                <w:rFonts w:ascii="Arial" w:hAnsi="Arial" w:cs="Arial"/>
                <w:color w:val="262626"/>
              </w:rPr>
              <w:t>Explain the qualities of a healthy dating relationship.</w:t>
            </w:r>
          </w:p>
          <w:p w14:paraId="13EC656F" w14:textId="692E5B6C" w:rsidR="00A27D40" w:rsidRPr="009A42A3" w:rsidRDefault="00A27D40" w:rsidP="00F23197">
            <w:pPr>
              <w:numPr>
                <w:ilvl w:val="0"/>
                <w:numId w:val="1"/>
              </w:numPr>
              <w:spacing w:after="0"/>
              <w:rPr>
                <w:sz w:val="24"/>
                <w:szCs w:val="24"/>
              </w:rPr>
            </w:pPr>
            <w:r w:rsidRPr="00A84BF5">
              <w:rPr>
                <w:rFonts w:ascii="Arial" w:hAnsi="Arial" w:cs="Arial"/>
                <w:color w:val="262626"/>
              </w:rPr>
              <w:t>Collaborate with others to advocate for safe, respectful and equitable relationships.</w:t>
            </w:r>
          </w:p>
        </w:tc>
        <w:tc>
          <w:tcPr>
            <w:tcW w:w="4695" w:type="dxa"/>
            <w:vMerge w:val="restart"/>
            <w:shd w:val="clear" w:color="auto" w:fill="FFFFFF"/>
            <w:vAlign w:val="center"/>
          </w:tcPr>
          <w:p w14:paraId="2BCD68DB" w14:textId="77777777" w:rsidR="00A27D40" w:rsidRDefault="00A27D40" w:rsidP="00F23197">
            <w:pPr>
              <w:pStyle w:val="ListParagraph"/>
              <w:numPr>
                <w:ilvl w:val="0"/>
                <w:numId w:val="11"/>
              </w:numPr>
              <w:spacing w:after="0"/>
              <w:rPr>
                <w:sz w:val="24"/>
                <w:szCs w:val="24"/>
              </w:rPr>
            </w:pPr>
            <w:r>
              <w:rPr>
                <w:sz w:val="24"/>
                <w:szCs w:val="24"/>
              </w:rPr>
              <w:t>Students will do the warm-up.</w:t>
            </w:r>
          </w:p>
          <w:p w14:paraId="023C76A0" w14:textId="77777777" w:rsidR="00A27D40" w:rsidRDefault="00A27D40" w:rsidP="00F23197">
            <w:pPr>
              <w:pStyle w:val="ListParagraph"/>
              <w:numPr>
                <w:ilvl w:val="0"/>
                <w:numId w:val="11"/>
              </w:numPr>
              <w:spacing w:after="0"/>
              <w:rPr>
                <w:sz w:val="24"/>
                <w:szCs w:val="24"/>
              </w:rPr>
            </w:pPr>
            <w:r>
              <w:rPr>
                <w:sz w:val="24"/>
                <w:szCs w:val="24"/>
              </w:rPr>
              <w:t>Students will brainstorm and discuss dating behaviors.</w:t>
            </w:r>
          </w:p>
          <w:p w14:paraId="649F7C2A" w14:textId="77777777" w:rsidR="00A27D40" w:rsidRDefault="00A27D40" w:rsidP="00F23197">
            <w:pPr>
              <w:pStyle w:val="ListParagraph"/>
              <w:numPr>
                <w:ilvl w:val="0"/>
                <w:numId w:val="11"/>
              </w:numPr>
              <w:spacing w:after="0"/>
              <w:rPr>
                <w:sz w:val="24"/>
                <w:szCs w:val="24"/>
              </w:rPr>
            </w:pPr>
            <w:r>
              <w:rPr>
                <w:sz w:val="24"/>
                <w:szCs w:val="24"/>
              </w:rPr>
              <w:t>Students will review state law on consent.</w:t>
            </w:r>
          </w:p>
          <w:p w14:paraId="556B3F42" w14:textId="77777777" w:rsidR="00A27D40" w:rsidRDefault="00A27D40" w:rsidP="00F23197">
            <w:pPr>
              <w:pStyle w:val="ListParagraph"/>
              <w:numPr>
                <w:ilvl w:val="0"/>
                <w:numId w:val="11"/>
              </w:numPr>
              <w:spacing w:after="0"/>
              <w:rPr>
                <w:sz w:val="24"/>
                <w:szCs w:val="24"/>
              </w:rPr>
            </w:pPr>
            <w:r>
              <w:rPr>
                <w:sz w:val="24"/>
                <w:szCs w:val="24"/>
              </w:rPr>
              <w:t>Students watch “Consent for Tea”</w:t>
            </w:r>
          </w:p>
          <w:p w14:paraId="0E66BC51" w14:textId="16533423" w:rsidR="00A27D40" w:rsidRDefault="00A27D40" w:rsidP="00F23197">
            <w:pPr>
              <w:pStyle w:val="ListParagraph"/>
              <w:numPr>
                <w:ilvl w:val="0"/>
                <w:numId w:val="11"/>
              </w:numPr>
              <w:spacing w:after="0"/>
              <w:rPr>
                <w:sz w:val="24"/>
                <w:szCs w:val="24"/>
              </w:rPr>
            </w:pPr>
            <w:r>
              <w:rPr>
                <w:sz w:val="24"/>
                <w:szCs w:val="24"/>
              </w:rPr>
              <w:t>Students complete exit task.</w:t>
            </w:r>
          </w:p>
          <w:p w14:paraId="6EFC1F39" w14:textId="05045786" w:rsidR="00A27D40" w:rsidRPr="009A42A3" w:rsidRDefault="00A27D40" w:rsidP="00A27D40">
            <w:pPr>
              <w:spacing w:after="0"/>
              <w:rPr>
                <w:sz w:val="24"/>
                <w:szCs w:val="24"/>
              </w:rPr>
            </w:pPr>
          </w:p>
        </w:tc>
      </w:tr>
      <w:tr w:rsidR="00A27D40" w:rsidRPr="009A42A3" w14:paraId="57E3B74A" w14:textId="77777777" w:rsidTr="00B17E99">
        <w:trPr>
          <w:trHeight w:val="1050"/>
        </w:trPr>
        <w:tc>
          <w:tcPr>
            <w:tcW w:w="975" w:type="dxa"/>
            <w:shd w:val="clear" w:color="auto" w:fill="E7E6E6" w:themeFill="background2"/>
            <w:vAlign w:val="center"/>
          </w:tcPr>
          <w:p w14:paraId="0679C08A" w14:textId="77777777" w:rsidR="00731C47" w:rsidRDefault="00A27D40" w:rsidP="00A27D40">
            <w:pPr>
              <w:spacing w:after="0" w:line="480" w:lineRule="auto"/>
              <w:jc w:val="center"/>
              <w:rPr>
                <w:b/>
                <w:sz w:val="24"/>
                <w:szCs w:val="24"/>
              </w:rPr>
            </w:pPr>
            <w:r w:rsidRPr="000F628F">
              <w:rPr>
                <w:b/>
                <w:sz w:val="24"/>
                <w:szCs w:val="24"/>
              </w:rPr>
              <w:t>Time:</w:t>
            </w:r>
            <w:r>
              <w:rPr>
                <w:b/>
                <w:sz w:val="24"/>
                <w:szCs w:val="24"/>
              </w:rPr>
              <w:t xml:space="preserve"> </w:t>
            </w:r>
          </w:p>
          <w:p w14:paraId="60D16190" w14:textId="6DA98397" w:rsidR="00A27D40" w:rsidRPr="009A42A3" w:rsidRDefault="00731C47" w:rsidP="00A27D40">
            <w:pPr>
              <w:spacing w:after="0" w:line="480" w:lineRule="auto"/>
              <w:jc w:val="center"/>
              <w:rPr>
                <w:b/>
                <w:sz w:val="32"/>
              </w:rPr>
            </w:pPr>
            <w:r>
              <w:rPr>
                <w:b/>
                <w:sz w:val="24"/>
                <w:szCs w:val="24"/>
              </w:rPr>
              <w:t>50-60</w:t>
            </w:r>
            <w:r w:rsidR="00A27D40">
              <w:rPr>
                <w:b/>
                <w:sz w:val="24"/>
                <w:szCs w:val="24"/>
              </w:rPr>
              <w:t xml:space="preserve">  </w:t>
            </w:r>
            <w:r w:rsidR="00A27D40" w:rsidRPr="000F628F">
              <w:rPr>
                <w:b/>
                <w:sz w:val="24"/>
                <w:szCs w:val="24"/>
              </w:rPr>
              <w:t xml:space="preserve"> min</w:t>
            </w:r>
          </w:p>
        </w:tc>
        <w:tc>
          <w:tcPr>
            <w:tcW w:w="5490" w:type="dxa"/>
            <w:gridSpan w:val="4"/>
            <w:shd w:val="clear" w:color="auto" w:fill="FFFFFF"/>
            <w:vAlign w:val="center"/>
          </w:tcPr>
          <w:p w14:paraId="744DCA9B" w14:textId="77777777" w:rsidR="00A27D40" w:rsidRPr="00A84BF5" w:rsidRDefault="00A27D40" w:rsidP="00A27D40">
            <w:pPr>
              <w:spacing w:after="0"/>
              <w:rPr>
                <w:rFonts w:ascii="Arial" w:hAnsi="Arial" w:cs="Arial"/>
                <w:color w:val="262626"/>
              </w:rPr>
            </w:pPr>
            <w:r w:rsidRPr="00A84BF5">
              <w:rPr>
                <w:rFonts w:ascii="Arial" w:hAnsi="Arial" w:cs="Arial"/>
                <w:color w:val="262626"/>
              </w:rPr>
              <w:t>Students brainstorm common behaviors, both positive and negative, for each step of dating. Acting as the Presidential Teen Dating Commission, they work in small groups to develop dating rules that would result in healthier relationships. Students vote for their favorite new rules, setting positive norms for healthy dating behaviors.</w:t>
            </w:r>
          </w:p>
          <w:p w14:paraId="6762965D" w14:textId="77777777" w:rsidR="00A27D40" w:rsidRDefault="00AB0373" w:rsidP="00A27D40">
            <w:pPr>
              <w:spacing w:after="0"/>
              <w:rPr>
                <w:rFonts w:ascii="Arial" w:hAnsi="Arial" w:cs="Arial"/>
              </w:rPr>
            </w:pPr>
            <w:hyperlink r:id="rId14" w:history="1">
              <w:r w:rsidR="00A27D40" w:rsidRPr="00D31A5D">
                <w:rPr>
                  <w:rStyle w:val="Hyperlink"/>
                  <w:rFonts w:ascii="Arial" w:hAnsi="Arial" w:cs="Arial"/>
                </w:rPr>
                <w:t>http://www.etr.org/flash/flash-curriculum/lessons/middle-school/lesson-3-rules-of-dating/</w:t>
              </w:r>
            </w:hyperlink>
          </w:p>
          <w:p w14:paraId="0D40ADF2" w14:textId="129E59CB" w:rsidR="00A27D40" w:rsidRDefault="00A27D40" w:rsidP="00A27D40">
            <w:pPr>
              <w:spacing w:after="0"/>
              <w:rPr>
                <w:sz w:val="24"/>
                <w:szCs w:val="24"/>
              </w:rPr>
            </w:pPr>
          </w:p>
        </w:tc>
        <w:tc>
          <w:tcPr>
            <w:tcW w:w="3330" w:type="dxa"/>
            <w:vMerge/>
            <w:shd w:val="clear" w:color="auto" w:fill="FFFFFF"/>
            <w:vAlign w:val="center"/>
          </w:tcPr>
          <w:p w14:paraId="055DC2C2" w14:textId="77777777" w:rsidR="00A27D40" w:rsidRPr="00F20085" w:rsidRDefault="00A27D40" w:rsidP="00F23197">
            <w:pPr>
              <w:numPr>
                <w:ilvl w:val="0"/>
                <w:numId w:val="1"/>
              </w:numPr>
              <w:spacing w:after="0"/>
            </w:pPr>
          </w:p>
        </w:tc>
        <w:tc>
          <w:tcPr>
            <w:tcW w:w="4695" w:type="dxa"/>
            <w:vMerge/>
            <w:shd w:val="clear" w:color="auto" w:fill="FFFFFF"/>
            <w:vAlign w:val="center"/>
          </w:tcPr>
          <w:p w14:paraId="79053589" w14:textId="77777777" w:rsidR="00A27D40" w:rsidRDefault="00A27D40" w:rsidP="00A27D40">
            <w:pPr>
              <w:spacing w:after="0"/>
              <w:rPr>
                <w:sz w:val="24"/>
                <w:szCs w:val="24"/>
              </w:rPr>
            </w:pPr>
          </w:p>
        </w:tc>
      </w:tr>
      <w:tr w:rsidR="00A27D40" w:rsidRPr="009A42A3" w14:paraId="0C2C3428" w14:textId="77777777" w:rsidTr="00B17E99">
        <w:trPr>
          <w:trHeight w:val="627"/>
        </w:trPr>
        <w:tc>
          <w:tcPr>
            <w:tcW w:w="975" w:type="dxa"/>
            <w:shd w:val="clear" w:color="auto" w:fill="E7E6E6" w:themeFill="background2"/>
            <w:vAlign w:val="center"/>
          </w:tcPr>
          <w:p w14:paraId="0C591531" w14:textId="1A02888F" w:rsidR="00A27D40" w:rsidRPr="009A42A3" w:rsidRDefault="00A27D40" w:rsidP="00A27D40">
            <w:pPr>
              <w:spacing w:after="0" w:line="480" w:lineRule="auto"/>
              <w:jc w:val="center"/>
              <w:rPr>
                <w:b/>
                <w:sz w:val="32"/>
              </w:rPr>
            </w:pPr>
            <w:r>
              <w:rPr>
                <w:b/>
                <w:sz w:val="32"/>
              </w:rPr>
              <w:t># 5</w:t>
            </w:r>
          </w:p>
        </w:tc>
        <w:tc>
          <w:tcPr>
            <w:tcW w:w="990" w:type="dxa"/>
            <w:gridSpan w:val="2"/>
            <w:shd w:val="clear" w:color="auto" w:fill="E7E6E6" w:themeFill="background2"/>
            <w:vAlign w:val="center"/>
          </w:tcPr>
          <w:p w14:paraId="28020A97" w14:textId="432E719E" w:rsidR="00A27D40" w:rsidRPr="009A42A3" w:rsidRDefault="00A27D40" w:rsidP="00A27D40">
            <w:pPr>
              <w:spacing w:after="0"/>
              <w:jc w:val="center"/>
              <w:rPr>
                <w:sz w:val="24"/>
                <w:szCs w:val="24"/>
              </w:rPr>
            </w:pPr>
            <w:r w:rsidRPr="00521977">
              <w:rPr>
                <w:b/>
                <w:sz w:val="24"/>
                <w:szCs w:val="24"/>
              </w:rPr>
              <w:t>Title:</w:t>
            </w:r>
          </w:p>
        </w:tc>
        <w:tc>
          <w:tcPr>
            <w:tcW w:w="4500" w:type="dxa"/>
            <w:gridSpan w:val="2"/>
            <w:shd w:val="clear" w:color="auto" w:fill="FFFFFF"/>
            <w:vAlign w:val="center"/>
          </w:tcPr>
          <w:p w14:paraId="0BC4995B" w14:textId="3AD8232D" w:rsidR="00A27D40" w:rsidRPr="00B17E99" w:rsidRDefault="000666FA" w:rsidP="00A27D40">
            <w:pPr>
              <w:spacing w:after="0"/>
              <w:jc w:val="center"/>
              <w:rPr>
                <w:b/>
                <w:sz w:val="24"/>
                <w:szCs w:val="24"/>
              </w:rPr>
            </w:pPr>
            <w:r>
              <w:rPr>
                <w:b/>
                <w:sz w:val="24"/>
                <w:szCs w:val="24"/>
              </w:rPr>
              <w:t>Abstinence/</w:t>
            </w:r>
            <w:r w:rsidR="00A27D40" w:rsidRPr="00B17E99">
              <w:rPr>
                <w:b/>
                <w:sz w:val="24"/>
                <w:szCs w:val="24"/>
              </w:rPr>
              <w:t>Saying No</w:t>
            </w:r>
          </w:p>
        </w:tc>
        <w:tc>
          <w:tcPr>
            <w:tcW w:w="3330" w:type="dxa"/>
            <w:vMerge w:val="restart"/>
            <w:shd w:val="clear" w:color="auto" w:fill="FFFFFF"/>
            <w:vAlign w:val="center"/>
          </w:tcPr>
          <w:p w14:paraId="2F504919" w14:textId="77777777" w:rsidR="00A27D40" w:rsidRDefault="00A27D40" w:rsidP="00A27D40">
            <w:pPr>
              <w:widowControl w:val="0"/>
              <w:autoSpaceDE w:val="0"/>
              <w:autoSpaceDN w:val="0"/>
              <w:adjustRightInd w:val="0"/>
              <w:spacing w:after="0" w:line="240" w:lineRule="auto"/>
              <w:rPr>
                <w:rFonts w:ascii="MerriweatherSans-Regular" w:hAnsi="MerriweatherSans-Regular" w:cs="MerriweatherSans-Regular"/>
                <w:color w:val="262626"/>
                <w:sz w:val="26"/>
                <w:szCs w:val="26"/>
              </w:rPr>
            </w:pPr>
          </w:p>
          <w:p w14:paraId="6823A904" w14:textId="77777777" w:rsidR="00A27D40" w:rsidRPr="00CE2F0D" w:rsidRDefault="00A27D40"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Pr>
                <w:rFonts w:ascii="Arial" w:hAnsi="Arial" w:cs="Arial"/>
                <w:color w:val="262626"/>
              </w:rPr>
              <w:t>Students will d</w:t>
            </w:r>
            <w:r w:rsidRPr="00CE2F0D">
              <w:rPr>
                <w:rFonts w:ascii="Arial" w:hAnsi="Arial" w:cs="Arial"/>
                <w:color w:val="262626"/>
              </w:rPr>
              <w:t>efine sexual abstinence as it relates to pregnancy and STD prevention.</w:t>
            </w:r>
          </w:p>
          <w:p w14:paraId="103C004B" w14:textId="3B17FA9C" w:rsidR="00A27D40" w:rsidRPr="009A42A3" w:rsidRDefault="00A27D40" w:rsidP="00F23197">
            <w:pPr>
              <w:numPr>
                <w:ilvl w:val="0"/>
                <w:numId w:val="1"/>
              </w:numPr>
              <w:spacing w:after="0"/>
              <w:rPr>
                <w:sz w:val="24"/>
                <w:szCs w:val="24"/>
              </w:rPr>
            </w:pPr>
            <w:r>
              <w:rPr>
                <w:rFonts w:ascii="Arial" w:hAnsi="Arial" w:cs="Arial"/>
                <w:color w:val="262626"/>
              </w:rPr>
              <w:t>Students will d</w:t>
            </w:r>
            <w:r w:rsidRPr="00CE2F0D">
              <w:rPr>
                <w:rFonts w:ascii="Arial" w:hAnsi="Arial" w:cs="Arial"/>
                <w:color w:val="262626"/>
              </w:rPr>
              <w:t>emonstrate effective peer refusal skills to avoid sexual risk behaviors.</w:t>
            </w:r>
          </w:p>
        </w:tc>
        <w:tc>
          <w:tcPr>
            <w:tcW w:w="4695" w:type="dxa"/>
            <w:vMerge w:val="restart"/>
            <w:shd w:val="clear" w:color="auto" w:fill="FFFFFF"/>
            <w:vAlign w:val="center"/>
          </w:tcPr>
          <w:p w14:paraId="068E0FA1" w14:textId="77777777" w:rsidR="00A27D40" w:rsidRDefault="00A27D40" w:rsidP="00F23197">
            <w:pPr>
              <w:pStyle w:val="ListParagraph"/>
              <w:numPr>
                <w:ilvl w:val="0"/>
                <w:numId w:val="10"/>
              </w:numPr>
              <w:spacing w:after="0"/>
              <w:ind w:left="345"/>
              <w:rPr>
                <w:sz w:val="24"/>
                <w:szCs w:val="24"/>
              </w:rPr>
            </w:pPr>
            <w:r>
              <w:rPr>
                <w:sz w:val="24"/>
                <w:szCs w:val="24"/>
              </w:rPr>
              <w:t>Students will complete the warm-up.</w:t>
            </w:r>
          </w:p>
          <w:p w14:paraId="12FA5700" w14:textId="77777777" w:rsidR="00A27D40" w:rsidRDefault="00A27D40" w:rsidP="00F23197">
            <w:pPr>
              <w:pStyle w:val="ListParagraph"/>
              <w:numPr>
                <w:ilvl w:val="0"/>
                <w:numId w:val="10"/>
              </w:numPr>
              <w:spacing w:after="0"/>
              <w:ind w:left="345"/>
              <w:rPr>
                <w:sz w:val="24"/>
                <w:szCs w:val="24"/>
              </w:rPr>
            </w:pPr>
            <w:r>
              <w:rPr>
                <w:sz w:val="24"/>
                <w:szCs w:val="24"/>
              </w:rPr>
              <w:t>Class discussion on Abstinence.</w:t>
            </w:r>
          </w:p>
          <w:p w14:paraId="28E867BA" w14:textId="3581F0E4" w:rsidR="00A27D40" w:rsidRDefault="00A27D40" w:rsidP="00F23197">
            <w:pPr>
              <w:pStyle w:val="ListParagraph"/>
              <w:numPr>
                <w:ilvl w:val="0"/>
                <w:numId w:val="10"/>
              </w:numPr>
              <w:spacing w:after="0"/>
              <w:ind w:left="345"/>
              <w:rPr>
                <w:sz w:val="24"/>
                <w:szCs w:val="24"/>
              </w:rPr>
            </w:pPr>
            <w:r>
              <w:rPr>
                <w:sz w:val="24"/>
                <w:szCs w:val="24"/>
              </w:rPr>
              <w:t>Students will learn the 4 steps for refusal skills.</w:t>
            </w:r>
          </w:p>
          <w:p w14:paraId="76E02468" w14:textId="4FAC53E6" w:rsidR="00A27D40" w:rsidRDefault="00A27D40" w:rsidP="00F23197">
            <w:pPr>
              <w:pStyle w:val="ListParagraph"/>
              <w:numPr>
                <w:ilvl w:val="0"/>
                <w:numId w:val="10"/>
              </w:numPr>
              <w:spacing w:after="0"/>
              <w:ind w:left="345"/>
              <w:rPr>
                <w:sz w:val="24"/>
                <w:szCs w:val="24"/>
              </w:rPr>
            </w:pPr>
            <w:r>
              <w:rPr>
                <w:sz w:val="24"/>
                <w:szCs w:val="24"/>
              </w:rPr>
              <w:t>Students will complete the scenarios in small groups. Review answers as a whole class.</w:t>
            </w:r>
          </w:p>
          <w:p w14:paraId="68E3F49E" w14:textId="5E09A877" w:rsidR="00A27D40" w:rsidRPr="00CE2F0D" w:rsidRDefault="00A27D40" w:rsidP="00F23197">
            <w:pPr>
              <w:pStyle w:val="ListParagraph"/>
              <w:numPr>
                <w:ilvl w:val="0"/>
                <w:numId w:val="10"/>
              </w:numPr>
              <w:spacing w:after="0"/>
              <w:ind w:left="345"/>
              <w:rPr>
                <w:sz w:val="24"/>
                <w:szCs w:val="24"/>
              </w:rPr>
            </w:pPr>
            <w:r w:rsidRPr="00CE2F0D">
              <w:rPr>
                <w:sz w:val="24"/>
                <w:szCs w:val="24"/>
              </w:rPr>
              <w:t>Students will complete the exit task.</w:t>
            </w:r>
          </w:p>
        </w:tc>
      </w:tr>
      <w:tr w:rsidR="00A27D40" w:rsidRPr="009A42A3" w14:paraId="2631D941" w14:textId="77777777" w:rsidTr="00B17E99">
        <w:trPr>
          <w:trHeight w:val="840"/>
        </w:trPr>
        <w:tc>
          <w:tcPr>
            <w:tcW w:w="975" w:type="dxa"/>
            <w:shd w:val="clear" w:color="auto" w:fill="E7E6E6" w:themeFill="background2"/>
            <w:vAlign w:val="center"/>
          </w:tcPr>
          <w:p w14:paraId="7D606ACD" w14:textId="77777777" w:rsidR="00A27D40" w:rsidRDefault="00A27D40" w:rsidP="00A27D40">
            <w:pPr>
              <w:spacing w:after="0" w:line="480" w:lineRule="auto"/>
              <w:jc w:val="center"/>
              <w:rPr>
                <w:b/>
                <w:sz w:val="24"/>
                <w:szCs w:val="24"/>
              </w:rPr>
            </w:pPr>
            <w:r w:rsidRPr="000F628F">
              <w:rPr>
                <w:b/>
                <w:sz w:val="24"/>
                <w:szCs w:val="24"/>
              </w:rPr>
              <w:t>Time:</w:t>
            </w:r>
          </w:p>
          <w:p w14:paraId="58E1EDE8" w14:textId="35D9FADD" w:rsidR="00731C47" w:rsidRPr="000F628F" w:rsidRDefault="00731C47" w:rsidP="00A27D40">
            <w:pPr>
              <w:spacing w:after="0" w:line="480" w:lineRule="auto"/>
              <w:jc w:val="center"/>
              <w:rPr>
                <w:b/>
                <w:sz w:val="24"/>
                <w:szCs w:val="24"/>
              </w:rPr>
            </w:pPr>
            <w:r>
              <w:rPr>
                <w:b/>
                <w:sz w:val="24"/>
                <w:szCs w:val="24"/>
              </w:rPr>
              <w:t>50-60</w:t>
            </w:r>
          </w:p>
          <w:p w14:paraId="4782C34E" w14:textId="1E1075E2" w:rsidR="00A27D40" w:rsidRDefault="00A27D40" w:rsidP="00A27D40">
            <w:pPr>
              <w:spacing w:after="0" w:line="480" w:lineRule="auto"/>
              <w:jc w:val="center"/>
              <w:rPr>
                <w:b/>
                <w:sz w:val="32"/>
              </w:rPr>
            </w:pPr>
            <w:r w:rsidRPr="000F628F">
              <w:rPr>
                <w:b/>
                <w:sz w:val="24"/>
                <w:szCs w:val="24"/>
              </w:rPr>
              <w:t xml:space="preserve"> min</w:t>
            </w:r>
          </w:p>
        </w:tc>
        <w:tc>
          <w:tcPr>
            <w:tcW w:w="5490" w:type="dxa"/>
            <w:gridSpan w:val="4"/>
            <w:shd w:val="clear" w:color="auto" w:fill="FFFFFF"/>
            <w:vAlign w:val="center"/>
          </w:tcPr>
          <w:p w14:paraId="4A4E781F" w14:textId="77777777" w:rsidR="00A27D40" w:rsidRDefault="00A27D40" w:rsidP="00A27D40">
            <w:pPr>
              <w:spacing w:after="0"/>
              <w:rPr>
                <w:rFonts w:ascii="Arial" w:hAnsi="Arial" w:cs="Arial"/>
                <w:color w:val="262626"/>
              </w:rPr>
            </w:pPr>
            <w:r w:rsidRPr="00CE2F0D">
              <w:rPr>
                <w:rFonts w:ascii="Arial" w:hAnsi="Arial" w:cs="Arial"/>
                <w:color w:val="262626"/>
              </w:rPr>
              <w:t>Students define abstinence and learn the steps to refusing effectively. In small groups, they practice using refusal skills and observe their peers modeling effective refusal skills.</w:t>
            </w:r>
          </w:p>
          <w:p w14:paraId="3F631A8C" w14:textId="77777777" w:rsidR="00A27D40" w:rsidRDefault="00AB0373" w:rsidP="00A27D40">
            <w:pPr>
              <w:spacing w:after="0"/>
              <w:rPr>
                <w:rFonts w:ascii="Arial" w:hAnsi="Arial" w:cs="Arial"/>
              </w:rPr>
            </w:pPr>
            <w:hyperlink r:id="rId15" w:history="1">
              <w:r w:rsidR="00A27D40" w:rsidRPr="00D31A5D">
                <w:rPr>
                  <w:rStyle w:val="Hyperlink"/>
                  <w:rFonts w:ascii="Arial" w:hAnsi="Arial" w:cs="Arial"/>
                </w:rPr>
                <w:t>http://www.etr.org/flash/flash-curriculum/lessons/middle-school/lesson-4-saying-no/</w:t>
              </w:r>
            </w:hyperlink>
          </w:p>
          <w:p w14:paraId="57FE4C2B" w14:textId="77777777" w:rsidR="00A27D40" w:rsidRDefault="00A27D40" w:rsidP="00A27D40">
            <w:pPr>
              <w:spacing w:after="0"/>
              <w:rPr>
                <w:rFonts w:ascii="Arial" w:hAnsi="Arial" w:cs="Arial"/>
              </w:rPr>
            </w:pPr>
          </w:p>
          <w:p w14:paraId="7AF67EB0" w14:textId="77777777" w:rsidR="00A27D40" w:rsidRPr="00731C47" w:rsidRDefault="00A27D40" w:rsidP="000666FA">
            <w:pPr>
              <w:spacing w:after="0"/>
              <w:rPr>
                <w:rFonts w:ascii="Arial" w:hAnsi="Arial" w:cs="Arial"/>
              </w:rPr>
            </w:pPr>
            <w:r w:rsidRPr="00731C47">
              <w:rPr>
                <w:rFonts w:ascii="Arial" w:hAnsi="Arial" w:cs="Arial"/>
              </w:rPr>
              <w:t>**Can show “Consent w/ Tea”</w:t>
            </w:r>
            <w:r w:rsidR="00731C47" w:rsidRPr="00731C47">
              <w:rPr>
                <w:rFonts w:ascii="Arial" w:hAnsi="Arial" w:cs="Arial"/>
              </w:rPr>
              <w:t xml:space="preserve"> video.</w:t>
            </w:r>
          </w:p>
          <w:p w14:paraId="64748A54" w14:textId="77777777" w:rsidR="00731C47" w:rsidRPr="00731C47" w:rsidRDefault="00731C47" w:rsidP="000666FA">
            <w:pPr>
              <w:spacing w:after="0"/>
              <w:rPr>
                <w:rFonts w:ascii="Arial" w:hAnsi="Arial" w:cs="Arial"/>
              </w:rPr>
            </w:pPr>
          </w:p>
          <w:p w14:paraId="144EA981" w14:textId="77777777" w:rsidR="00731C47" w:rsidRPr="00731C47" w:rsidRDefault="00731C47" w:rsidP="00731C47">
            <w:pPr>
              <w:spacing w:after="0"/>
              <w:rPr>
                <w:rFonts w:ascii="Arial" w:hAnsi="Arial" w:cs="Arial"/>
                <w:sz w:val="16"/>
                <w:szCs w:val="16"/>
              </w:rPr>
            </w:pPr>
            <w:r w:rsidRPr="00731C47">
              <w:rPr>
                <w:rFonts w:ascii="Arial" w:hAnsi="Arial" w:cs="Arial"/>
              </w:rPr>
              <w:t xml:space="preserve">Consent for Tea: </w:t>
            </w:r>
            <w:hyperlink r:id="rId16" w:history="1">
              <w:r w:rsidRPr="00731C47">
                <w:rPr>
                  <w:rStyle w:val="Hyperlink"/>
                  <w:rFonts w:ascii="Arial" w:hAnsi="Arial" w:cs="Arial"/>
                  <w:sz w:val="16"/>
                  <w:szCs w:val="16"/>
                </w:rPr>
                <w:t>https://www.youtube.com/watch?v=Gp6alIALDHA</w:t>
              </w:r>
            </w:hyperlink>
          </w:p>
          <w:p w14:paraId="46D92D77" w14:textId="198E1634" w:rsidR="00731C47" w:rsidRPr="000666FA" w:rsidRDefault="00731C47" w:rsidP="000666FA">
            <w:pPr>
              <w:spacing w:after="0"/>
              <w:rPr>
                <w:sz w:val="16"/>
                <w:szCs w:val="16"/>
              </w:rPr>
            </w:pPr>
          </w:p>
        </w:tc>
        <w:tc>
          <w:tcPr>
            <w:tcW w:w="3330" w:type="dxa"/>
            <w:vMerge/>
            <w:shd w:val="clear" w:color="auto" w:fill="FFFFFF"/>
            <w:vAlign w:val="center"/>
          </w:tcPr>
          <w:p w14:paraId="14B1FFAE" w14:textId="77777777" w:rsidR="00A27D40" w:rsidRDefault="00A27D40" w:rsidP="00F23197">
            <w:pPr>
              <w:numPr>
                <w:ilvl w:val="0"/>
                <w:numId w:val="1"/>
              </w:numPr>
              <w:spacing w:after="0"/>
              <w:rPr>
                <w:sz w:val="24"/>
                <w:szCs w:val="24"/>
              </w:rPr>
            </w:pPr>
          </w:p>
        </w:tc>
        <w:tc>
          <w:tcPr>
            <w:tcW w:w="4695" w:type="dxa"/>
            <w:vMerge/>
            <w:shd w:val="clear" w:color="auto" w:fill="FFFFFF"/>
            <w:vAlign w:val="center"/>
          </w:tcPr>
          <w:p w14:paraId="0BAA7AB3" w14:textId="77777777" w:rsidR="00A27D40" w:rsidRDefault="00A27D40" w:rsidP="00A27D40">
            <w:pPr>
              <w:spacing w:after="0"/>
              <w:rPr>
                <w:sz w:val="24"/>
                <w:szCs w:val="24"/>
              </w:rPr>
            </w:pPr>
          </w:p>
        </w:tc>
      </w:tr>
      <w:tr w:rsidR="00A27D40" w:rsidRPr="009A42A3" w14:paraId="089B2396" w14:textId="77777777" w:rsidTr="00B17E99">
        <w:trPr>
          <w:trHeight w:val="672"/>
        </w:trPr>
        <w:tc>
          <w:tcPr>
            <w:tcW w:w="975" w:type="dxa"/>
            <w:shd w:val="clear" w:color="auto" w:fill="E7E6E6" w:themeFill="background2"/>
            <w:vAlign w:val="center"/>
          </w:tcPr>
          <w:p w14:paraId="16D9A572" w14:textId="5D670FCF" w:rsidR="00A27D40" w:rsidRDefault="00A27D40" w:rsidP="00A27D40">
            <w:pPr>
              <w:spacing w:after="0" w:line="480" w:lineRule="auto"/>
              <w:jc w:val="center"/>
              <w:rPr>
                <w:b/>
                <w:sz w:val="32"/>
              </w:rPr>
            </w:pPr>
            <w:r>
              <w:rPr>
                <w:b/>
                <w:sz w:val="32"/>
              </w:rPr>
              <w:t># 6</w:t>
            </w:r>
          </w:p>
        </w:tc>
        <w:tc>
          <w:tcPr>
            <w:tcW w:w="990" w:type="dxa"/>
            <w:gridSpan w:val="2"/>
            <w:shd w:val="clear" w:color="auto" w:fill="E7E6E6" w:themeFill="background2"/>
            <w:vAlign w:val="center"/>
          </w:tcPr>
          <w:p w14:paraId="309389DC" w14:textId="67CC22F9" w:rsidR="00A27D40" w:rsidRPr="00521977" w:rsidRDefault="00A27D40" w:rsidP="00A27D40">
            <w:pPr>
              <w:spacing w:after="0"/>
              <w:jc w:val="center"/>
              <w:rPr>
                <w:b/>
                <w:sz w:val="24"/>
                <w:szCs w:val="24"/>
              </w:rPr>
            </w:pPr>
            <w:r w:rsidRPr="00521977">
              <w:rPr>
                <w:b/>
                <w:sz w:val="24"/>
                <w:szCs w:val="24"/>
              </w:rPr>
              <w:t>Title:</w:t>
            </w:r>
          </w:p>
        </w:tc>
        <w:tc>
          <w:tcPr>
            <w:tcW w:w="4500" w:type="dxa"/>
            <w:gridSpan w:val="2"/>
            <w:shd w:val="clear" w:color="auto" w:fill="FFFFFF"/>
            <w:vAlign w:val="center"/>
          </w:tcPr>
          <w:p w14:paraId="1C9203EC" w14:textId="72F94B97" w:rsidR="00A27D40" w:rsidRPr="00B17E99" w:rsidRDefault="000666FA" w:rsidP="00A27D40">
            <w:pPr>
              <w:spacing w:after="0"/>
              <w:jc w:val="center"/>
              <w:rPr>
                <w:b/>
                <w:sz w:val="24"/>
                <w:szCs w:val="24"/>
              </w:rPr>
            </w:pPr>
            <w:r>
              <w:rPr>
                <w:b/>
                <w:sz w:val="24"/>
                <w:szCs w:val="24"/>
              </w:rPr>
              <w:t>HIV/</w:t>
            </w:r>
            <w:r w:rsidR="00A27D40" w:rsidRPr="00B17E99">
              <w:rPr>
                <w:b/>
                <w:sz w:val="24"/>
                <w:szCs w:val="24"/>
              </w:rPr>
              <w:t>STDs</w:t>
            </w:r>
          </w:p>
        </w:tc>
        <w:tc>
          <w:tcPr>
            <w:tcW w:w="3330" w:type="dxa"/>
            <w:vMerge w:val="restart"/>
            <w:shd w:val="clear" w:color="auto" w:fill="FFFFFF"/>
            <w:vAlign w:val="center"/>
          </w:tcPr>
          <w:p w14:paraId="7A2EF7AB" w14:textId="77777777" w:rsidR="00A27D40" w:rsidRPr="005443DE" w:rsidRDefault="00A27D40"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Pr>
                <w:rFonts w:ascii="Arial" w:hAnsi="Arial" w:cs="Arial"/>
                <w:color w:val="262626"/>
              </w:rPr>
              <w:t>Student will d</w:t>
            </w:r>
            <w:r w:rsidRPr="005443DE">
              <w:rPr>
                <w:rFonts w:ascii="Arial" w:hAnsi="Arial" w:cs="Arial"/>
                <w:color w:val="262626"/>
              </w:rPr>
              <w:t>escribe the benefits of sexual abstinence as the safest, most effective risk avoidance method of protection from STDs. </w:t>
            </w:r>
          </w:p>
          <w:p w14:paraId="76E05DB8" w14:textId="77777777" w:rsidR="00A27D40" w:rsidRPr="005443DE" w:rsidRDefault="00A27D40"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Pr>
                <w:rFonts w:ascii="Arial" w:hAnsi="Arial" w:cs="Arial"/>
                <w:color w:val="262626"/>
              </w:rPr>
              <w:t>Student will d</w:t>
            </w:r>
            <w:r w:rsidRPr="005443DE">
              <w:rPr>
                <w:rFonts w:ascii="Arial" w:hAnsi="Arial" w:cs="Arial"/>
                <w:color w:val="262626"/>
              </w:rPr>
              <w:t>escribe the benefits of condoms in reducing the risk of STDs.</w:t>
            </w:r>
          </w:p>
          <w:p w14:paraId="18784CC3" w14:textId="77777777" w:rsidR="00A27D40" w:rsidRPr="005443DE" w:rsidRDefault="00A27D40"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Pr>
                <w:rFonts w:ascii="Arial" w:hAnsi="Arial" w:cs="Arial"/>
                <w:color w:val="262626"/>
              </w:rPr>
              <w:t>Student will d</w:t>
            </w:r>
            <w:r w:rsidRPr="005443DE">
              <w:rPr>
                <w:rFonts w:ascii="Arial" w:hAnsi="Arial" w:cs="Arial"/>
                <w:color w:val="262626"/>
              </w:rPr>
              <w:t>escribe the benefits of testing in reducing the spread of STDs.</w:t>
            </w:r>
          </w:p>
          <w:p w14:paraId="5A25A47D" w14:textId="77777777" w:rsidR="00A27D40" w:rsidRPr="005443DE" w:rsidRDefault="00A27D40"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Pr>
                <w:rFonts w:ascii="Arial" w:hAnsi="Arial" w:cs="Arial"/>
                <w:color w:val="262626"/>
              </w:rPr>
              <w:t>Student will s</w:t>
            </w:r>
            <w:r w:rsidRPr="005443DE">
              <w:rPr>
                <w:rFonts w:ascii="Arial" w:hAnsi="Arial" w:cs="Arial"/>
                <w:color w:val="262626"/>
              </w:rPr>
              <w:t>tate a health-enhancing position on the prevention of STDs supported with medically accurate information.</w:t>
            </w:r>
          </w:p>
          <w:p w14:paraId="28AD4369" w14:textId="24B62179" w:rsidR="00A27D40" w:rsidRPr="009A42A3" w:rsidRDefault="00A27D40" w:rsidP="00A27D40">
            <w:pPr>
              <w:spacing w:after="0"/>
              <w:rPr>
                <w:sz w:val="24"/>
                <w:szCs w:val="24"/>
              </w:rPr>
            </w:pPr>
          </w:p>
        </w:tc>
        <w:tc>
          <w:tcPr>
            <w:tcW w:w="4695" w:type="dxa"/>
            <w:vMerge w:val="restart"/>
            <w:shd w:val="clear" w:color="auto" w:fill="FFFFFF"/>
            <w:vAlign w:val="center"/>
          </w:tcPr>
          <w:p w14:paraId="71242C78" w14:textId="6A40F97F" w:rsidR="00A27D40" w:rsidRPr="005443DE" w:rsidRDefault="00A27D40" w:rsidP="00F23197">
            <w:pPr>
              <w:pStyle w:val="ListParagraph"/>
              <w:numPr>
                <w:ilvl w:val="0"/>
                <w:numId w:val="14"/>
              </w:numPr>
              <w:spacing w:after="0"/>
              <w:rPr>
                <w:sz w:val="24"/>
                <w:szCs w:val="24"/>
              </w:rPr>
            </w:pPr>
            <w:r w:rsidRPr="005443DE">
              <w:rPr>
                <w:sz w:val="24"/>
                <w:szCs w:val="24"/>
              </w:rPr>
              <w:t>Students will complete the warm-up activity.</w:t>
            </w:r>
          </w:p>
          <w:p w14:paraId="35B3888E" w14:textId="77777777" w:rsidR="00A27D40" w:rsidRDefault="00A27D40" w:rsidP="00F23197">
            <w:pPr>
              <w:pStyle w:val="ListParagraph"/>
              <w:numPr>
                <w:ilvl w:val="0"/>
                <w:numId w:val="14"/>
              </w:numPr>
              <w:spacing w:after="0"/>
              <w:rPr>
                <w:sz w:val="24"/>
                <w:szCs w:val="24"/>
              </w:rPr>
            </w:pPr>
            <w:r>
              <w:rPr>
                <w:sz w:val="24"/>
                <w:szCs w:val="24"/>
              </w:rPr>
              <w:t>Students will participate in the STD review activity.</w:t>
            </w:r>
          </w:p>
          <w:p w14:paraId="364A5D1C" w14:textId="77777777" w:rsidR="00A27D40" w:rsidRDefault="00A27D40" w:rsidP="00F23197">
            <w:pPr>
              <w:pStyle w:val="ListParagraph"/>
              <w:numPr>
                <w:ilvl w:val="0"/>
                <w:numId w:val="14"/>
              </w:numPr>
              <w:spacing w:after="0"/>
              <w:rPr>
                <w:sz w:val="24"/>
                <w:szCs w:val="24"/>
              </w:rPr>
            </w:pPr>
            <w:r>
              <w:rPr>
                <w:sz w:val="24"/>
                <w:szCs w:val="24"/>
              </w:rPr>
              <w:t>Students will questions about HIV/STDs (Q&amp;A).</w:t>
            </w:r>
          </w:p>
          <w:p w14:paraId="6937F4F4" w14:textId="77777777" w:rsidR="000F299C" w:rsidRDefault="00A27D40" w:rsidP="00F23197">
            <w:pPr>
              <w:pStyle w:val="ListParagraph"/>
              <w:numPr>
                <w:ilvl w:val="0"/>
                <w:numId w:val="14"/>
              </w:numPr>
              <w:spacing w:after="0"/>
              <w:rPr>
                <w:sz w:val="24"/>
                <w:szCs w:val="24"/>
              </w:rPr>
            </w:pPr>
            <w:r>
              <w:rPr>
                <w:sz w:val="24"/>
                <w:szCs w:val="24"/>
              </w:rPr>
              <w:t xml:space="preserve">Complete Exit </w:t>
            </w:r>
            <w:proofErr w:type="spellStart"/>
            <w:r>
              <w:rPr>
                <w:sz w:val="24"/>
                <w:szCs w:val="24"/>
              </w:rPr>
              <w:t>Ticke</w:t>
            </w:r>
            <w:proofErr w:type="spellEnd"/>
          </w:p>
          <w:p w14:paraId="19FFE259" w14:textId="4C317BB7" w:rsidR="00A27D40" w:rsidRPr="005443DE" w:rsidRDefault="00A27D40" w:rsidP="000F299C">
            <w:pPr>
              <w:pStyle w:val="ListParagraph"/>
              <w:spacing w:after="0"/>
              <w:rPr>
                <w:sz w:val="24"/>
                <w:szCs w:val="24"/>
              </w:rPr>
            </w:pPr>
          </w:p>
        </w:tc>
      </w:tr>
      <w:tr w:rsidR="00A27D40" w:rsidRPr="009A42A3" w14:paraId="65218057" w14:textId="77777777" w:rsidTr="00B17E99">
        <w:trPr>
          <w:trHeight w:val="1177"/>
        </w:trPr>
        <w:tc>
          <w:tcPr>
            <w:tcW w:w="975" w:type="dxa"/>
            <w:shd w:val="clear" w:color="auto" w:fill="E7E6E6" w:themeFill="background2"/>
            <w:vAlign w:val="center"/>
          </w:tcPr>
          <w:p w14:paraId="32217DF0" w14:textId="5DE2CA72" w:rsidR="00A27D40" w:rsidRDefault="00A27D40" w:rsidP="00A27D40">
            <w:pPr>
              <w:spacing w:after="0" w:line="480" w:lineRule="auto"/>
              <w:jc w:val="center"/>
              <w:rPr>
                <w:b/>
                <w:sz w:val="24"/>
                <w:szCs w:val="24"/>
              </w:rPr>
            </w:pPr>
            <w:r w:rsidRPr="000F628F">
              <w:rPr>
                <w:b/>
                <w:sz w:val="24"/>
                <w:szCs w:val="24"/>
              </w:rPr>
              <w:t>Time:</w:t>
            </w:r>
          </w:p>
          <w:p w14:paraId="207A0E4D" w14:textId="0DE7BBE9" w:rsidR="00731C47" w:rsidRPr="000F628F" w:rsidRDefault="00731C47" w:rsidP="00A27D40">
            <w:pPr>
              <w:spacing w:after="0" w:line="480" w:lineRule="auto"/>
              <w:jc w:val="center"/>
              <w:rPr>
                <w:b/>
                <w:sz w:val="24"/>
                <w:szCs w:val="24"/>
              </w:rPr>
            </w:pPr>
            <w:r>
              <w:rPr>
                <w:b/>
                <w:sz w:val="24"/>
                <w:szCs w:val="24"/>
              </w:rPr>
              <w:t>50-60</w:t>
            </w:r>
          </w:p>
          <w:p w14:paraId="28A4FA96" w14:textId="7CE4E5DF" w:rsidR="00A27D40" w:rsidRDefault="00A27D40" w:rsidP="00A27D40">
            <w:pPr>
              <w:spacing w:after="0" w:line="480" w:lineRule="auto"/>
              <w:jc w:val="center"/>
              <w:rPr>
                <w:b/>
                <w:sz w:val="32"/>
              </w:rPr>
            </w:pPr>
            <w:r w:rsidRPr="000F628F">
              <w:rPr>
                <w:b/>
                <w:sz w:val="24"/>
                <w:szCs w:val="24"/>
              </w:rPr>
              <w:t>min</w:t>
            </w:r>
          </w:p>
        </w:tc>
        <w:tc>
          <w:tcPr>
            <w:tcW w:w="5490" w:type="dxa"/>
            <w:gridSpan w:val="4"/>
            <w:tcBorders>
              <w:bottom w:val="single" w:sz="12" w:space="0" w:color="auto"/>
            </w:tcBorders>
            <w:shd w:val="clear" w:color="auto" w:fill="FFFFFF"/>
            <w:vAlign w:val="center"/>
          </w:tcPr>
          <w:p w14:paraId="4EF789EE" w14:textId="71C18EED" w:rsidR="00A27D40" w:rsidRDefault="00A27D40" w:rsidP="00A27D40">
            <w:pPr>
              <w:spacing w:after="0"/>
              <w:rPr>
                <w:rFonts w:ascii="Arial" w:hAnsi="Arial" w:cs="Arial"/>
                <w:color w:val="262626"/>
              </w:rPr>
            </w:pPr>
            <w:r w:rsidRPr="005443DE">
              <w:rPr>
                <w:rFonts w:ascii="Arial" w:hAnsi="Arial" w:cs="Arial"/>
                <w:color w:val="262626"/>
              </w:rPr>
              <w:t xml:space="preserve">Students review STD transmission by doing a True/False activity. </w:t>
            </w:r>
            <w:r>
              <w:rPr>
                <w:rFonts w:ascii="Arial" w:hAnsi="Arial" w:cs="Arial"/>
                <w:color w:val="262626"/>
              </w:rPr>
              <w:t>Students will then ask questions about HIV/STDs.</w:t>
            </w:r>
          </w:p>
          <w:p w14:paraId="60D5E78D" w14:textId="77777777" w:rsidR="000666FA" w:rsidRDefault="000666FA" w:rsidP="00A27D40">
            <w:pPr>
              <w:spacing w:after="0"/>
              <w:rPr>
                <w:rFonts w:ascii="Arial" w:hAnsi="Arial" w:cs="Arial"/>
                <w:color w:val="262626"/>
              </w:rPr>
            </w:pPr>
          </w:p>
          <w:p w14:paraId="07C80FC0" w14:textId="0CDA2D65" w:rsidR="00A27D40" w:rsidRDefault="00AB0373" w:rsidP="00A27D40">
            <w:pPr>
              <w:spacing w:after="0"/>
              <w:rPr>
                <w:rFonts w:ascii="Arial" w:hAnsi="Arial" w:cs="Arial"/>
              </w:rPr>
            </w:pPr>
            <w:hyperlink r:id="rId17" w:history="1">
              <w:r w:rsidR="00A27D40" w:rsidRPr="00D31A5D">
                <w:rPr>
                  <w:rStyle w:val="Hyperlink"/>
                  <w:rFonts w:ascii="Arial" w:hAnsi="Arial" w:cs="Arial"/>
                </w:rPr>
                <w:t>http://www.etr.org/flash/flash-curriculum/lessons/middle-school/lesson-5-preventing-stds/</w:t>
              </w:r>
            </w:hyperlink>
          </w:p>
          <w:p w14:paraId="71BAD9F6" w14:textId="0387B219" w:rsidR="00A27D40" w:rsidRPr="005443DE" w:rsidRDefault="00A27D40" w:rsidP="00A27D40">
            <w:pPr>
              <w:spacing w:after="0"/>
              <w:rPr>
                <w:rFonts w:ascii="Arial" w:hAnsi="Arial" w:cs="Arial"/>
              </w:rPr>
            </w:pPr>
          </w:p>
        </w:tc>
        <w:tc>
          <w:tcPr>
            <w:tcW w:w="3330" w:type="dxa"/>
            <w:vMerge/>
            <w:shd w:val="clear" w:color="auto" w:fill="FFFFFF"/>
            <w:vAlign w:val="center"/>
          </w:tcPr>
          <w:p w14:paraId="2848AC6D" w14:textId="77777777" w:rsidR="00A27D40" w:rsidRDefault="00A27D40" w:rsidP="00F23197">
            <w:pPr>
              <w:numPr>
                <w:ilvl w:val="0"/>
                <w:numId w:val="1"/>
              </w:numPr>
              <w:spacing w:after="0"/>
              <w:rPr>
                <w:sz w:val="24"/>
                <w:szCs w:val="24"/>
              </w:rPr>
            </w:pPr>
          </w:p>
        </w:tc>
        <w:tc>
          <w:tcPr>
            <w:tcW w:w="4695" w:type="dxa"/>
            <w:vMerge/>
            <w:shd w:val="clear" w:color="auto" w:fill="FFFFFF"/>
            <w:vAlign w:val="center"/>
          </w:tcPr>
          <w:p w14:paraId="070BA765" w14:textId="77777777" w:rsidR="00A27D40" w:rsidRDefault="00A27D40" w:rsidP="00A27D40">
            <w:pPr>
              <w:spacing w:after="0"/>
              <w:rPr>
                <w:sz w:val="24"/>
                <w:szCs w:val="24"/>
              </w:rPr>
            </w:pPr>
          </w:p>
        </w:tc>
      </w:tr>
      <w:tr w:rsidR="00A27D40" w:rsidRPr="009A42A3" w14:paraId="6E823A68" w14:textId="77777777" w:rsidTr="00B17E99">
        <w:trPr>
          <w:trHeight w:val="672"/>
        </w:trPr>
        <w:tc>
          <w:tcPr>
            <w:tcW w:w="975" w:type="dxa"/>
            <w:shd w:val="clear" w:color="auto" w:fill="E7E6E6" w:themeFill="background2"/>
            <w:vAlign w:val="center"/>
          </w:tcPr>
          <w:p w14:paraId="5F4B7EDF" w14:textId="2A946D8C" w:rsidR="00A27D40" w:rsidRDefault="00A27D40" w:rsidP="00A27D40">
            <w:pPr>
              <w:spacing w:after="0" w:line="480" w:lineRule="auto"/>
              <w:jc w:val="center"/>
              <w:rPr>
                <w:b/>
                <w:sz w:val="32"/>
              </w:rPr>
            </w:pPr>
            <w:r>
              <w:rPr>
                <w:b/>
                <w:sz w:val="32"/>
              </w:rPr>
              <w:t># 7</w:t>
            </w:r>
          </w:p>
        </w:tc>
        <w:tc>
          <w:tcPr>
            <w:tcW w:w="990" w:type="dxa"/>
            <w:gridSpan w:val="2"/>
            <w:shd w:val="clear" w:color="auto" w:fill="E7E6E6" w:themeFill="background2"/>
            <w:vAlign w:val="center"/>
          </w:tcPr>
          <w:p w14:paraId="6E4F114B" w14:textId="77777777" w:rsidR="00A27D40" w:rsidRPr="00521977" w:rsidRDefault="00A27D40" w:rsidP="00A27D40">
            <w:pPr>
              <w:spacing w:after="0"/>
              <w:jc w:val="center"/>
              <w:rPr>
                <w:b/>
                <w:sz w:val="24"/>
                <w:szCs w:val="24"/>
              </w:rPr>
            </w:pPr>
            <w:r w:rsidRPr="00521977">
              <w:rPr>
                <w:b/>
                <w:sz w:val="24"/>
                <w:szCs w:val="24"/>
              </w:rPr>
              <w:t>Title:</w:t>
            </w:r>
          </w:p>
        </w:tc>
        <w:tc>
          <w:tcPr>
            <w:tcW w:w="4500" w:type="dxa"/>
            <w:gridSpan w:val="2"/>
            <w:shd w:val="clear" w:color="auto" w:fill="FFFFFF"/>
            <w:vAlign w:val="center"/>
          </w:tcPr>
          <w:p w14:paraId="6A5753BE" w14:textId="599B86BE" w:rsidR="000F299C" w:rsidRPr="00B17E99" w:rsidRDefault="00A27D40" w:rsidP="000F299C">
            <w:pPr>
              <w:spacing w:after="0"/>
              <w:jc w:val="center"/>
              <w:rPr>
                <w:b/>
                <w:sz w:val="24"/>
                <w:szCs w:val="24"/>
              </w:rPr>
            </w:pPr>
            <w:r w:rsidRPr="00B17E99">
              <w:rPr>
                <w:b/>
                <w:sz w:val="24"/>
                <w:szCs w:val="24"/>
              </w:rPr>
              <w:t xml:space="preserve">Condoms </w:t>
            </w:r>
          </w:p>
        </w:tc>
        <w:tc>
          <w:tcPr>
            <w:tcW w:w="3330" w:type="dxa"/>
            <w:vMerge w:val="restart"/>
            <w:shd w:val="clear" w:color="auto" w:fill="FFFFFF"/>
            <w:vAlign w:val="center"/>
          </w:tcPr>
          <w:p w14:paraId="616141E8" w14:textId="1916C3AB" w:rsidR="00A27D40" w:rsidRPr="002F6FEE" w:rsidRDefault="00A27D40"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sidRPr="002F6FEE">
              <w:rPr>
                <w:rFonts w:ascii="Arial" w:hAnsi="Arial" w:cs="Arial"/>
                <w:color w:val="262626"/>
              </w:rPr>
              <w:t>Student will describe how condoms can reduce the risk of HIV and other STDs. </w:t>
            </w:r>
          </w:p>
          <w:p w14:paraId="6B2A45D5" w14:textId="25520B9A" w:rsidR="00A27D40" w:rsidRPr="002F6FEE" w:rsidRDefault="00A27D40"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sidRPr="002F6FEE">
              <w:rPr>
                <w:rFonts w:ascii="Arial" w:hAnsi="Arial" w:cs="Arial"/>
                <w:color w:val="262626"/>
              </w:rPr>
              <w:t>Student will describe how condoms can reduce the risk of pregnancy. </w:t>
            </w:r>
          </w:p>
          <w:p w14:paraId="333496A3" w14:textId="77777777" w:rsidR="00A27D40" w:rsidRPr="009A42A3" w:rsidRDefault="00A27D40" w:rsidP="000666FA">
            <w:pPr>
              <w:widowControl w:val="0"/>
              <w:tabs>
                <w:tab w:val="left" w:pos="220"/>
                <w:tab w:val="left" w:pos="720"/>
              </w:tabs>
              <w:autoSpaceDE w:val="0"/>
              <w:autoSpaceDN w:val="0"/>
              <w:adjustRightInd w:val="0"/>
              <w:spacing w:after="0" w:line="240" w:lineRule="auto"/>
              <w:rPr>
                <w:sz w:val="24"/>
                <w:szCs w:val="24"/>
              </w:rPr>
            </w:pPr>
          </w:p>
        </w:tc>
        <w:tc>
          <w:tcPr>
            <w:tcW w:w="4695" w:type="dxa"/>
            <w:vMerge w:val="restart"/>
            <w:shd w:val="clear" w:color="auto" w:fill="FFFFFF"/>
            <w:vAlign w:val="center"/>
          </w:tcPr>
          <w:p w14:paraId="2C1119D1" w14:textId="77777777" w:rsidR="00A27D40" w:rsidRDefault="00A27D40" w:rsidP="00F23197">
            <w:pPr>
              <w:pStyle w:val="ListParagraph"/>
              <w:numPr>
                <w:ilvl w:val="0"/>
                <w:numId w:val="16"/>
              </w:numPr>
              <w:spacing w:after="0"/>
              <w:rPr>
                <w:sz w:val="24"/>
                <w:szCs w:val="24"/>
              </w:rPr>
            </w:pPr>
            <w:r>
              <w:rPr>
                <w:sz w:val="24"/>
                <w:szCs w:val="24"/>
              </w:rPr>
              <w:t>Students will complete the warm-up.</w:t>
            </w:r>
          </w:p>
          <w:p w14:paraId="66712848" w14:textId="77777777" w:rsidR="00A27D40" w:rsidRDefault="00A27D40" w:rsidP="00F23197">
            <w:pPr>
              <w:pStyle w:val="ListParagraph"/>
              <w:numPr>
                <w:ilvl w:val="0"/>
                <w:numId w:val="16"/>
              </w:numPr>
              <w:spacing w:after="0"/>
              <w:rPr>
                <w:sz w:val="24"/>
                <w:szCs w:val="24"/>
              </w:rPr>
            </w:pPr>
            <w:r>
              <w:rPr>
                <w:sz w:val="24"/>
                <w:szCs w:val="24"/>
              </w:rPr>
              <w:t>Students will brainstorm condom benefits in a small group.</w:t>
            </w:r>
          </w:p>
          <w:p w14:paraId="4201936D" w14:textId="77777777" w:rsidR="00A27D40" w:rsidRDefault="00A27D40" w:rsidP="00F23197">
            <w:pPr>
              <w:pStyle w:val="ListParagraph"/>
              <w:numPr>
                <w:ilvl w:val="0"/>
                <w:numId w:val="16"/>
              </w:numPr>
              <w:spacing w:after="0"/>
              <w:rPr>
                <w:sz w:val="24"/>
                <w:szCs w:val="24"/>
              </w:rPr>
            </w:pPr>
            <w:r>
              <w:rPr>
                <w:sz w:val="24"/>
                <w:szCs w:val="24"/>
              </w:rPr>
              <w:t>Students will participate in a whole class discussion creating norms for condom use.</w:t>
            </w:r>
          </w:p>
          <w:p w14:paraId="3B208FDE" w14:textId="77777777" w:rsidR="00A27D40" w:rsidRDefault="00A27D40" w:rsidP="00F23197">
            <w:pPr>
              <w:pStyle w:val="ListParagraph"/>
              <w:numPr>
                <w:ilvl w:val="0"/>
                <w:numId w:val="16"/>
              </w:numPr>
              <w:spacing w:after="0"/>
              <w:rPr>
                <w:sz w:val="24"/>
                <w:szCs w:val="24"/>
              </w:rPr>
            </w:pPr>
            <w:r>
              <w:rPr>
                <w:sz w:val="24"/>
                <w:szCs w:val="24"/>
              </w:rPr>
              <w:t>Students complete the individual homework with a partner as classwork.</w:t>
            </w:r>
          </w:p>
          <w:p w14:paraId="0383B34D" w14:textId="796C661B" w:rsidR="00A27D40" w:rsidRPr="002F6FEE" w:rsidRDefault="00A27D40" w:rsidP="00F23197">
            <w:pPr>
              <w:pStyle w:val="ListParagraph"/>
              <w:numPr>
                <w:ilvl w:val="0"/>
                <w:numId w:val="16"/>
              </w:numPr>
              <w:spacing w:after="0"/>
              <w:rPr>
                <w:sz w:val="24"/>
                <w:szCs w:val="24"/>
              </w:rPr>
            </w:pPr>
            <w:r>
              <w:rPr>
                <w:sz w:val="24"/>
                <w:szCs w:val="24"/>
              </w:rPr>
              <w:t>Students complete exit ticket.</w:t>
            </w:r>
          </w:p>
        </w:tc>
      </w:tr>
      <w:tr w:rsidR="00A27D40" w14:paraId="150B92C8" w14:textId="77777777" w:rsidTr="00B17E99">
        <w:trPr>
          <w:trHeight w:val="1177"/>
        </w:trPr>
        <w:tc>
          <w:tcPr>
            <w:tcW w:w="975" w:type="dxa"/>
            <w:shd w:val="clear" w:color="auto" w:fill="E7E6E6" w:themeFill="background2"/>
            <w:vAlign w:val="center"/>
          </w:tcPr>
          <w:p w14:paraId="150792C8" w14:textId="6B3C0A84" w:rsidR="00A27D40" w:rsidRDefault="00A27D40" w:rsidP="00A27D40">
            <w:pPr>
              <w:spacing w:after="0" w:line="480" w:lineRule="auto"/>
              <w:jc w:val="center"/>
              <w:rPr>
                <w:b/>
                <w:sz w:val="24"/>
                <w:szCs w:val="24"/>
              </w:rPr>
            </w:pPr>
            <w:r w:rsidRPr="000F628F">
              <w:rPr>
                <w:b/>
                <w:sz w:val="24"/>
                <w:szCs w:val="24"/>
              </w:rPr>
              <w:t>Time:</w:t>
            </w:r>
          </w:p>
          <w:p w14:paraId="7CDB4469" w14:textId="58CD5926" w:rsidR="00731C47" w:rsidRPr="000F628F" w:rsidRDefault="00731C47" w:rsidP="00A27D40">
            <w:pPr>
              <w:spacing w:after="0" w:line="480" w:lineRule="auto"/>
              <w:jc w:val="center"/>
              <w:rPr>
                <w:b/>
                <w:sz w:val="24"/>
                <w:szCs w:val="24"/>
              </w:rPr>
            </w:pPr>
            <w:r>
              <w:rPr>
                <w:b/>
                <w:sz w:val="24"/>
                <w:szCs w:val="24"/>
              </w:rPr>
              <w:t>20-30</w:t>
            </w:r>
          </w:p>
          <w:p w14:paraId="5E96C4D1" w14:textId="77777777" w:rsidR="00A27D40" w:rsidRDefault="00A27D40" w:rsidP="00A27D40">
            <w:pPr>
              <w:spacing w:after="0" w:line="480" w:lineRule="auto"/>
              <w:jc w:val="center"/>
              <w:rPr>
                <w:b/>
                <w:sz w:val="32"/>
              </w:rPr>
            </w:pPr>
            <w:r w:rsidRPr="000F628F">
              <w:rPr>
                <w:b/>
                <w:sz w:val="24"/>
                <w:szCs w:val="24"/>
              </w:rPr>
              <w:t>min</w:t>
            </w:r>
          </w:p>
        </w:tc>
        <w:tc>
          <w:tcPr>
            <w:tcW w:w="5490" w:type="dxa"/>
            <w:gridSpan w:val="4"/>
            <w:tcBorders>
              <w:bottom w:val="single" w:sz="12" w:space="0" w:color="auto"/>
            </w:tcBorders>
            <w:shd w:val="clear" w:color="auto" w:fill="FFFFFF"/>
            <w:vAlign w:val="center"/>
          </w:tcPr>
          <w:p w14:paraId="129DEF03" w14:textId="47154119" w:rsidR="00A27D40" w:rsidRDefault="00A27D40" w:rsidP="00A27D40">
            <w:pPr>
              <w:spacing w:after="0"/>
              <w:rPr>
                <w:rFonts w:ascii="Arial" w:hAnsi="Arial" w:cs="Arial"/>
                <w:color w:val="262626"/>
              </w:rPr>
            </w:pPr>
            <w:r w:rsidRPr="002F6FEE">
              <w:rPr>
                <w:rFonts w:ascii="Arial" w:hAnsi="Arial" w:cs="Arial"/>
                <w:color w:val="262626"/>
              </w:rPr>
              <w:t>The lesson focuses on encouraging the correct use of condoms for students who may need condoms now or in the future. The lesson opens with a brainstorm about the benefits of condoms, and sets</w:t>
            </w:r>
            <w:r w:rsidR="000666FA">
              <w:rPr>
                <w:rFonts w:ascii="Arial" w:hAnsi="Arial" w:cs="Arial"/>
                <w:color w:val="262626"/>
              </w:rPr>
              <w:t xml:space="preserve"> positive norms for condom use.</w:t>
            </w:r>
            <w:r w:rsidRPr="002F6FEE">
              <w:rPr>
                <w:rFonts w:ascii="Arial" w:hAnsi="Arial" w:cs="Arial"/>
                <w:color w:val="262626"/>
              </w:rPr>
              <w:t xml:space="preserve"> The lesson concludes with students setting their own goals with regard to condoms.</w:t>
            </w:r>
          </w:p>
          <w:p w14:paraId="7A360C69" w14:textId="77777777" w:rsidR="000666FA" w:rsidRDefault="000666FA" w:rsidP="00A27D40">
            <w:pPr>
              <w:spacing w:after="0"/>
              <w:rPr>
                <w:rFonts w:ascii="Arial" w:hAnsi="Arial" w:cs="Arial"/>
                <w:color w:val="262626"/>
              </w:rPr>
            </w:pPr>
          </w:p>
          <w:p w14:paraId="4B779ED5" w14:textId="1671272A" w:rsidR="000666FA" w:rsidRPr="00731C47" w:rsidRDefault="000666FA" w:rsidP="00A27D40">
            <w:pPr>
              <w:spacing w:after="0"/>
              <w:rPr>
                <w:rFonts w:ascii="Arial" w:hAnsi="Arial" w:cs="Arial"/>
                <w:b/>
                <w:color w:val="262626"/>
              </w:rPr>
            </w:pPr>
            <w:r w:rsidRPr="00731C47">
              <w:rPr>
                <w:rFonts w:ascii="Arial" w:hAnsi="Arial" w:cs="Arial"/>
                <w:b/>
                <w:color w:val="262626"/>
              </w:rPr>
              <w:t>*Bulk of lesson (in below link) should be skipped because there is no state standard for knowing condom steps for 7</w:t>
            </w:r>
            <w:r w:rsidRPr="00731C47">
              <w:rPr>
                <w:rFonts w:ascii="Arial" w:hAnsi="Arial" w:cs="Arial"/>
                <w:b/>
                <w:color w:val="262626"/>
                <w:vertAlign w:val="superscript"/>
              </w:rPr>
              <w:t>th</w:t>
            </w:r>
            <w:r w:rsidRPr="00731C47">
              <w:rPr>
                <w:rFonts w:ascii="Arial" w:hAnsi="Arial" w:cs="Arial"/>
                <w:b/>
                <w:color w:val="262626"/>
              </w:rPr>
              <w:t xml:space="preserve"> graders.</w:t>
            </w:r>
            <w:r w:rsidR="00731C47" w:rsidRPr="00731C47">
              <w:rPr>
                <w:rFonts w:ascii="Arial" w:hAnsi="Arial" w:cs="Arial"/>
                <w:b/>
                <w:color w:val="262626"/>
              </w:rPr>
              <w:t xml:space="preserve"> Feel free to combine lesson 7 &amp; 8 together.</w:t>
            </w:r>
          </w:p>
          <w:p w14:paraId="7F75C729" w14:textId="77777777" w:rsidR="000666FA" w:rsidRPr="002F6FEE" w:rsidRDefault="000666FA" w:rsidP="00A27D40">
            <w:pPr>
              <w:spacing w:after="0"/>
              <w:rPr>
                <w:rFonts w:ascii="Arial" w:hAnsi="Arial" w:cs="Arial"/>
                <w:color w:val="262626"/>
              </w:rPr>
            </w:pPr>
          </w:p>
          <w:p w14:paraId="7B489D25" w14:textId="737DD12C" w:rsidR="00A27D40" w:rsidRDefault="00AB0373" w:rsidP="00A27D40">
            <w:pPr>
              <w:spacing w:after="0"/>
              <w:rPr>
                <w:sz w:val="24"/>
                <w:szCs w:val="24"/>
              </w:rPr>
            </w:pPr>
            <w:hyperlink r:id="rId18" w:history="1">
              <w:r w:rsidR="00A27D40" w:rsidRPr="00D31A5D">
                <w:rPr>
                  <w:rStyle w:val="Hyperlink"/>
                  <w:sz w:val="24"/>
                  <w:szCs w:val="24"/>
                </w:rPr>
                <w:t>http://www.etr.org/flash/flash-curriculum/lessons/middle-school/lesson-6-condoms-to-prevent-hiv-and-other-stds/</w:t>
              </w:r>
            </w:hyperlink>
          </w:p>
          <w:p w14:paraId="59096EAD" w14:textId="6F00584E" w:rsidR="00A27D40" w:rsidRDefault="00A27D40" w:rsidP="00A27D40">
            <w:pPr>
              <w:spacing w:after="0"/>
              <w:rPr>
                <w:sz w:val="24"/>
                <w:szCs w:val="24"/>
              </w:rPr>
            </w:pPr>
          </w:p>
        </w:tc>
        <w:tc>
          <w:tcPr>
            <w:tcW w:w="3330" w:type="dxa"/>
            <w:vMerge/>
            <w:shd w:val="clear" w:color="auto" w:fill="FFFFFF"/>
            <w:vAlign w:val="center"/>
          </w:tcPr>
          <w:p w14:paraId="59E7BA23" w14:textId="77777777" w:rsidR="00A27D40" w:rsidRDefault="00A27D40" w:rsidP="00F23197">
            <w:pPr>
              <w:numPr>
                <w:ilvl w:val="0"/>
                <w:numId w:val="1"/>
              </w:numPr>
              <w:spacing w:after="0"/>
              <w:rPr>
                <w:sz w:val="24"/>
                <w:szCs w:val="24"/>
              </w:rPr>
            </w:pPr>
          </w:p>
        </w:tc>
        <w:tc>
          <w:tcPr>
            <w:tcW w:w="4695" w:type="dxa"/>
            <w:vMerge/>
            <w:shd w:val="clear" w:color="auto" w:fill="FFFFFF"/>
            <w:vAlign w:val="center"/>
          </w:tcPr>
          <w:p w14:paraId="29DCC202" w14:textId="77777777" w:rsidR="00A27D40" w:rsidRDefault="00A27D40" w:rsidP="00A27D40">
            <w:pPr>
              <w:spacing w:after="0"/>
              <w:rPr>
                <w:sz w:val="24"/>
                <w:szCs w:val="24"/>
              </w:rPr>
            </w:pPr>
          </w:p>
        </w:tc>
      </w:tr>
      <w:tr w:rsidR="00A27D40" w:rsidRPr="009A42A3" w14:paraId="138050B4" w14:textId="77777777" w:rsidTr="00B17E99">
        <w:trPr>
          <w:trHeight w:val="672"/>
        </w:trPr>
        <w:tc>
          <w:tcPr>
            <w:tcW w:w="975" w:type="dxa"/>
            <w:shd w:val="clear" w:color="auto" w:fill="E7E6E6" w:themeFill="background2"/>
            <w:vAlign w:val="center"/>
          </w:tcPr>
          <w:p w14:paraId="262F9647" w14:textId="6E885A8B" w:rsidR="00A27D40" w:rsidRDefault="00A27D40" w:rsidP="00A27D40">
            <w:pPr>
              <w:spacing w:after="0" w:line="480" w:lineRule="auto"/>
              <w:jc w:val="center"/>
              <w:rPr>
                <w:b/>
                <w:sz w:val="32"/>
              </w:rPr>
            </w:pPr>
            <w:r>
              <w:rPr>
                <w:b/>
                <w:sz w:val="32"/>
              </w:rPr>
              <w:t># 8</w:t>
            </w:r>
          </w:p>
        </w:tc>
        <w:tc>
          <w:tcPr>
            <w:tcW w:w="990" w:type="dxa"/>
            <w:gridSpan w:val="2"/>
            <w:shd w:val="clear" w:color="auto" w:fill="E7E6E6" w:themeFill="background2"/>
            <w:vAlign w:val="center"/>
          </w:tcPr>
          <w:p w14:paraId="0AA4E442" w14:textId="77777777" w:rsidR="00A27D40" w:rsidRPr="00521977" w:rsidRDefault="00A27D40" w:rsidP="00A27D40">
            <w:pPr>
              <w:spacing w:after="0"/>
              <w:jc w:val="center"/>
              <w:rPr>
                <w:b/>
                <w:sz w:val="24"/>
                <w:szCs w:val="24"/>
              </w:rPr>
            </w:pPr>
            <w:r w:rsidRPr="00521977">
              <w:rPr>
                <w:b/>
                <w:sz w:val="24"/>
                <w:szCs w:val="24"/>
              </w:rPr>
              <w:t>Title:</w:t>
            </w:r>
          </w:p>
        </w:tc>
        <w:tc>
          <w:tcPr>
            <w:tcW w:w="4500" w:type="dxa"/>
            <w:gridSpan w:val="2"/>
            <w:shd w:val="clear" w:color="auto" w:fill="FFFFFF"/>
            <w:vAlign w:val="center"/>
          </w:tcPr>
          <w:p w14:paraId="72D56FDF" w14:textId="77777777" w:rsidR="00A27D40" w:rsidRPr="004701DF" w:rsidRDefault="00A27D40" w:rsidP="00A27D40">
            <w:pPr>
              <w:spacing w:after="0"/>
              <w:jc w:val="center"/>
              <w:rPr>
                <w:b/>
                <w:sz w:val="24"/>
                <w:szCs w:val="24"/>
              </w:rPr>
            </w:pPr>
            <w:r w:rsidRPr="004701DF">
              <w:rPr>
                <w:b/>
                <w:sz w:val="24"/>
                <w:szCs w:val="24"/>
              </w:rPr>
              <w:t>Birth Control Methods</w:t>
            </w:r>
          </w:p>
        </w:tc>
        <w:tc>
          <w:tcPr>
            <w:tcW w:w="3330" w:type="dxa"/>
            <w:vMerge w:val="restart"/>
            <w:shd w:val="clear" w:color="auto" w:fill="FFFFFF"/>
            <w:vAlign w:val="center"/>
          </w:tcPr>
          <w:p w14:paraId="40CA4302" w14:textId="77777777" w:rsidR="00A27D40" w:rsidRPr="006C2AC6" w:rsidRDefault="00A27D40" w:rsidP="00F23197">
            <w:pPr>
              <w:pStyle w:val="ListParagraph"/>
              <w:widowControl w:val="0"/>
              <w:numPr>
                <w:ilvl w:val="0"/>
                <w:numId w:val="1"/>
              </w:numPr>
              <w:tabs>
                <w:tab w:val="left" w:pos="220"/>
                <w:tab w:val="left" w:pos="720"/>
              </w:tabs>
              <w:autoSpaceDE w:val="0"/>
              <w:autoSpaceDN w:val="0"/>
              <w:adjustRightInd w:val="0"/>
              <w:spacing w:after="0" w:line="240" w:lineRule="auto"/>
              <w:rPr>
                <w:rFonts w:ascii="MerriweatherSans-Regular" w:hAnsi="MerriweatherSans-Regular" w:cs="MerriweatherSans-Regular"/>
                <w:color w:val="262626"/>
                <w:sz w:val="26"/>
                <w:szCs w:val="26"/>
              </w:rPr>
            </w:pPr>
            <w:r>
              <w:rPr>
                <w:rFonts w:ascii="MerriweatherSans-Regular" w:hAnsi="MerriweatherSans-Regular" w:cs="MerriweatherSans-Regular"/>
                <w:color w:val="262626"/>
                <w:sz w:val="26"/>
                <w:szCs w:val="26"/>
              </w:rPr>
              <w:t>Students will d</w:t>
            </w:r>
            <w:r w:rsidRPr="006C2AC6">
              <w:rPr>
                <w:rFonts w:ascii="MerriweatherSans-Regular" w:hAnsi="MerriweatherSans-Regular" w:cs="MerriweatherSans-Regular"/>
                <w:color w:val="262626"/>
                <w:sz w:val="26"/>
                <w:szCs w:val="26"/>
              </w:rPr>
              <w:t>escribe how birth control methods can reduce the risk of pregnancy.</w:t>
            </w:r>
          </w:p>
          <w:p w14:paraId="2A797E51" w14:textId="77777777" w:rsidR="00A27D40" w:rsidRDefault="00A27D40" w:rsidP="00F23197">
            <w:pPr>
              <w:widowControl w:val="0"/>
              <w:numPr>
                <w:ilvl w:val="0"/>
                <w:numId w:val="1"/>
              </w:numPr>
              <w:tabs>
                <w:tab w:val="left" w:pos="220"/>
                <w:tab w:val="left" w:pos="720"/>
              </w:tabs>
              <w:autoSpaceDE w:val="0"/>
              <w:autoSpaceDN w:val="0"/>
              <w:adjustRightInd w:val="0"/>
              <w:spacing w:after="0" w:line="240" w:lineRule="auto"/>
              <w:rPr>
                <w:rFonts w:ascii="MerriweatherSans-Regular" w:hAnsi="MerriweatherSans-Regular" w:cs="MerriweatherSans-Regular"/>
                <w:color w:val="262626"/>
                <w:sz w:val="26"/>
                <w:szCs w:val="26"/>
              </w:rPr>
            </w:pPr>
            <w:r>
              <w:rPr>
                <w:rFonts w:ascii="MerriweatherSans-Regular" w:hAnsi="MerriweatherSans-Regular" w:cs="MerriweatherSans-Regular"/>
                <w:color w:val="262626"/>
                <w:sz w:val="26"/>
                <w:szCs w:val="26"/>
              </w:rPr>
              <w:t>Students will define emergency contraception and its use.</w:t>
            </w:r>
          </w:p>
          <w:p w14:paraId="11EFB40F" w14:textId="77777777" w:rsidR="00A27D40" w:rsidRDefault="00A27D40" w:rsidP="00F23197">
            <w:pPr>
              <w:widowControl w:val="0"/>
              <w:numPr>
                <w:ilvl w:val="0"/>
                <w:numId w:val="1"/>
              </w:numPr>
              <w:tabs>
                <w:tab w:val="left" w:pos="220"/>
                <w:tab w:val="left" w:pos="720"/>
              </w:tabs>
              <w:autoSpaceDE w:val="0"/>
              <w:autoSpaceDN w:val="0"/>
              <w:adjustRightInd w:val="0"/>
              <w:spacing w:after="0" w:line="240" w:lineRule="auto"/>
              <w:rPr>
                <w:rFonts w:ascii="MerriweatherSans-Regular" w:hAnsi="MerriweatherSans-Regular" w:cs="MerriweatherSans-Regular"/>
                <w:color w:val="262626"/>
                <w:sz w:val="26"/>
                <w:szCs w:val="26"/>
              </w:rPr>
            </w:pPr>
            <w:r>
              <w:rPr>
                <w:rFonts w:ascii="MerriweatherSans-Regular" w:hAnsi="MerriweatherSans-Regular" w:cs="MerriweatherSans-Regular"/>
                <w:color w:val="262626"/>
                <w:sz w:val="26"/>
                <w:szCs w:val="26"/>
              </w:rPr>
              <w:t>Students will describe the benefits of birth control methods.</w:t>
            </w:r>
          </w:p>
          <w:p w14:paraId="0131AB30" w14:textId="33DB53A1" w:rsidR="00A27D40" w:rsidRPr="009A42A3" w:rsidRDefault="00A27D40" w:rsidP="00F23197">
            <w:pPr>
              <w:numPr>
                <w:ilvl w:val="0"/>
                <w:numId w:val="1"/>
              </w:numPr>
              <w:spacing w:after="0"/>
              <w:rPr>
                <w:sz w:val="24"/>
                <w:szCs w:val="24"/>
              </w:rPr>
            </w:pPr>
            <w:r>
              <w:rPr>
                <w:rFonts w:ascii="MerriweatherSans-Regular" w:hAnsi="MerriweatherSans-Regular" w:cs="MerriweatherSans-Regular"/>
                <w:color w:val="262626"/>
                <w:sz w:val="26"/>
                <w:szCs w:val="26"/>
              </w:rPr>
              <w:t>Students will identify resources for reproductive and sexual healthcare services.</w:t>
            </w:r>
          </w:p>
        </w:tc>
        <w:tc>
          <w:tcPr>
            <w:tcW w:w="4695" w:type="dxa"/>
            <w:vMerge w:val="restart"/>
            <w:shd w:val="clear" w:color="auto" w:fill="FFFFFF"/>
            <w:vAlign w:val="center"/>
          </w:tcPr>
          <w:p w14:paraId="65984D4F" w14:textId="45EB57C2" w:rsidR="00A27D40" w:rsidRPr="002403F1" w:rsidRDefault="00A27D40" w:rsidP="00F23197">
            <w:pPr>
              <w:pStyle w:val="ListParagraph"/>
              <w:numPr>
                <w:ilvl w:val="0"/>
                <w:numId w:val="19"/>
              </w:numPr>
              <w:spacing w:after="0"/>
              <w:rPr>
                <w:sz w:val="24"/>
                <w:szCs w:val="24"/>
              </w:rPr>
            </w:pPr>
            <w:r w:rsidRPr="002403F1">
              <w:rPr>
                <w:sz w:val="24"/>
                <w:szCs w:val="24"/>
              </w:rPr>
              <w:t>Students will complete the warm-up</w:t>
            </w:r>
          </w:p>
          <w:p w14:paraId="0A0699B5" w14:textId="497E9A3D" w:rsidR="00710798" w:rsidRPr="00710798" w:rsidRDefault="00A27D40" w:rsidP="00F23197">
            <w:pPr>
              <w:pStyle w:val="ListParagraph"/>
              <w:numPr>
                <w:ilvl w:val="0"/>
                <w:numId w:val="19"/>
              </w:numPr>
              <w:spacing w:after="0"/>
              <w:rPr>
                <w:sz w:val="24"/>
                <w:szCs w:val="24"/>
              </w:rPr>
            </w:pPr>
            <w:r>
              <w:rPr>
                <w:sz w:val="24"/>
                <w:szCs w:val="24"/>
              </w:rPr>
              <w:t>Students will brainstorm types of birth control they have heard of.</w:t>
            </w:r>
          </w:p>
          <w:p w14:paraId="7CCA5FDB" w14:textId="77777777" w:rsidR="00710798" w:rsidRDefault="00710798" w:rsidP="00F23197">
            <w:pPr>
              <w:pStyle w:val="ListParagraph"/>
              <w:numPr>
                <w:ilvl w:val="0"/>
                <w:numId w:val="19"/>
              </w:numPr>
              <w:spacing w:after="0"/>
              <w:rPr>
                <w:sz w:val="24"/>
                <w:szCs w:val="24"/>
              </w:rPr>
            </w:pPr>
            <w:r>
              <w:rPr>
                <w:sz w:val="24"/>
                <w:szCs w:val="24"/>
              </w:rPr>
              <w:t>Students will work in pairs to assign each method to the category that it belongs in.</w:t>
            </w:r>
          </w:p>
          <w:p w14:paraId="1BA73177" w14:textId="77777777" w:rsidR="00710798" w:rsidRDefault="00710798" w:rsidP="00F23197">
            <w:pPr>
              <w:pStyle w:val="ListParagraph"/>
              <w:numPr>
                <w:ilvl w:val="0"/>
                <w:numId w:val="19"/>
              </w:numPr>
              <w:spacing w:after="0"/>
              <w:rPr>
                <w:sz w:val="24"/>
                <w:szCs w:val="24"/>
              </w:rPr>
            </w:pPr>
            <w:r>
              <w:rPr>
                <w:sz w:val="24"/>
                <w:szCs w:val="24"/>
              </w:rPr>
              <w:t>Students will then participate in a walk around and write down their answers on the appropriate poster paper.</w:t>
            </w:r>
          </w:p>
          <w:p w14:paraId="6980F693" w14:textId="32A549A2" w:rsidR="00710798" w:rsidRPr="002403F1" w:rsidRDefault="00710798" w:rsidP="00F23197">
            <w:pPr>
              <w:pStyle w:val="ListParagraph"/>
              <w:numPr>
                <w:ilvl w:val="0"/>
                <w:numId w:val="19"/>
              </w:numPr>
              <w:spacing w:after="0"/>
              <w:rPr>
                <w:sz w:val="24"/>
                <w:szCs w:val="24"/>
              </w:rPr>
            </w:pPr>
            <w:r>
              <w:rPr>
                <w:sz w:val="24"/>
                <w:szCs w:val="24"/>
              </w:rPr>
              <w:t>Students will participate in a whole class discussion talking about their answers and teacher will debrief on right/wrong answers and groupings.</w:t>
            </w:r>
          </w:p>
        </w:tc>
      </w:tr>
      <w:tr w:rsidR="00A27D40" w14:paraId="54F275F9" w14:textId="77777777" w:rsidTr="00B17E99">
        <w:trPr>
          <w:trHeight w:val="1177"/>
        </w:trPr>
        <w:tc>
          <w:tcPr>
            <w:tcW w:w="975" w:type="dxa"/>
            <w:shd w:val="clear" w:color="auto" w:fill="E7E6E6" w:themeFill="background2"/>
            <w:vAlign w:val="center"/>
          </w:tcPr>
          <w:p w14:paraId="3CA4CC87" w14:textId="78215ACC" w:rsidR="00A27D40" w:rsidRDefault="00A27D40" w:rsidP="00A27D40">
            <w:pPr>
              <w:spacing w:after="0" w:line="480" w:lineRule="auto"/>
              <w:jc w:val="center"/>
              <w:rPr>
                <w:b/>
                <w:sz w:val="24"/>
                <w:szCs w:val="24"/>
              </w:rPr>
            </w:pPr>
            <w:r w:rsidRPr="000F628F">
              <w:rPr>
                <w:b/>
                <w:sz w:val="24"/>
                <w:szCs w:val="24"/>
              </w:rPr>
              <w:t>Time:</w:t>
            </w:r>
          </w:p>
          <w:p w14:paraId="76E82200" w14:textId="5D220308" w:rsidR="00731C47" w:rsidRPr="000F628F" w:rsidRDefault="00731C47" w:rsidP="00A27D40">
            <w:pPr>
              <w:spacing w:after="0" w:line="480" w:lineRule="auto"/>
              <w:jc w:val="center"/>
              <w:rPr>
                <w:b/>
                <w:sz w:val="24"/>
                <w:szCs w:val="24"/>
              </w:rPr>
            </w:pPr>
            <w:r>
              <w:rPr>
                <w:b/>
                <w:sz w:val="24"/>
                <w:szCs w:val="24"/>
              </w:rPr>
              <w:t>50-60</w:t>
            </w:r>
          </w:p>
          <w:p w14:paraId="1947274B" w14:textId="77777777" w:rsidR="00A27D40" w:rsidRDefault="00A27D40" w:rsidP="00A27D40">
            <w:pPr>
              <w:spacing w:after="0" w:line="480" w:lineRule="auto"/>
              <w:jc w:val="center"/>
              <w:rPr>
                <w:b/>
                <w:sz w:val="32"/>
              </w:rPr>
            </w:pPr>
            <w:r w:rsidRPr="000F628F">
              <w:rPr>
                <w:b/>
                <w:sz w:val="24"/>
                <w:szCs w:val="24"/>
              </w:rPr>
              <w:t>min</w:t>
            </w:r>
          </w:p>
        </w:tc>
        <w:tc>
          <w:tcPr>
            <w:tcW w:w="5490" w:type="dxa"/>
            <w:gridSpan w:val="4"/>
            <w:tcBorders>
              <w:bottom w:val="single" w:sz="12" w:space="0" w:color="auto"/>
            </w:tcBorders>
            <w:shd w:val="clear" w:color="auto" w:fill="FFFFFF"/>
            <w:vAlign w:val="center"/>
          </w:tcPr>
          <w:p w14:paraId="038C3442" w14:textId="77777777" w:rsidR="00A27D40" w:rsidRPr="006C2AC6" w:rsidRDefault="00A27D40" w:rsidP="00A27D40">
            <w:pPr>
              <w:spacing w:after="0"/>
              <w:rPr>
                <w:rFonts w:ascii="Arial" w:hAnsi="Arial" w:cs="Arial"/>
                <w:color w:val="262626"/>
              </w:rPr>
            </w:pPr>
            <w:r w:rsidRPr="006C2AC6">
              <w:rPr>
                <w:rFonts w:ascii="Arial" w:hAnsi="Arial" w:cs="Arial"/>
                <w:color w:val="262626"/>
              </w:rPr>
              <w:t>The overall purpose of the lesson is for students to learn about birth control methods while developing positive attitudes and positive peer norms about birth control. Students first work in small groups to study their assigned method of birth control. In a full-class activity, the teacher reads aloud a statement about birth control and each small group must determine if the statement is true for their method. There is brief class discussion between statements. The class concludes with students making observations about the positive aspects of the different methods of birth control.</w:t>
            </w:r>
          </w:p>
          <w:p w14:paraId="59BB3053" w14:textId="34BD7216" w:rsidR="00A27D40" w:rsidRDefault="00AB0373" w:rsidP="00A27D40">
            <w:pPr>
              <w:spacing w:after="0"/>
              <w:rPr>
                <w:sz w:val="24"/>
                <w:szCs w:val="24"/>
              </w:rPr>
            </w:pPr>
            <w:hyperlink r:id="rId19" w:history="1">
              <w:r w:rsidR="00A27D40" w:rsidRPr="006C2AC6">
                <w:rPr>
                  <w:rStyle w:val="Hyperlink"/>
                  <w:rFonts w:ascii="Arial" w:hAnsi="Arial" w:cs="Arial"/>
                </w:rPr>
                <w:t>http://www.etr.org/flash/flash-curriculum/lessons/middle-school/lesson-7-birth-control-methods/</w:t>
              </w:r>
            </w:hyperlink>
          </w:p>
        </w:tc>
        <w:tc>
          <w:tcPr>
            <w:tcW w:w="3330" w:type="dxa"/>
            <w:vMerge/>
            <w:shd w:val="clear" w:color="auto" w:fill="FFFFFF"/>
            <w:vAlign w:val="center"/>
          </w:tcPr>
          <w:p w14:paraId="7D39D650" w14:textId="77777777" w:rsidR="00A27D40" w:rsidRDefault="00A27D40" w:rsidP="00F23197">
            <w:pPr>
              <w:numPr>
                <w:ilvl w:val="0"/>
                <w:numId w:val="1"/>
              </w:numPr>
              <w:spacing w:after="0"/>
              <w:rPr>
                <w:sz w:val="24"/>
                <w:szCs w:val="24"/>
              </w:rPr>
            </w:pPr>
          </w:p>
        </w:tc>
        <w:tc>
          <w:tcPr>
            <w:tcW w:w="4695" w:type="dxa"/>
            <w:vMerge/>
            <w:shd w:val="clear" w:color="auto" w:fill="FFFFFF"/>
            <w:vAlign w:val="center"/>
          </w:tcPr>
          <w:p w14:paraId="2EDFA610" w14:textId="77777777" w:rsidR="00A27D40" w:rsidRDefault="00A27D40" w:rsidP="00A27D40">
            <w:pPr>
              <w:spacing w:after="0"/>
              <w:rPr>
                <w:sz w:val="24"/>
                <w:szCs w:val="24"/>
              </w:rPr>
            </w:pPr>
          </w:p>
        </w:tc>
      </w:tr>
    </w:tbl>
    <w:p w14:paraId="18B13FBB" w14:textId="7F3DBF33" w:rsidR="003106FD" w:rsidRDefault="003106FD" w:rsidP="00F20085">
      <w:pPr>
        <w:rPr>
          <w:rFonts w:ascii="Times New Roman" w:hAnsi="Times New Roman"/>
        </w:rPr>
      </w:pPr>
    </w:p>
    <w:p w14:paraId="72DDF02B" w14:textId="77777777" w:rsidR="00382DD5" w:rsidRDefault="00382DD5" w:rsidP="00F20085">
      <w:pPr>
        <w:rPr>
          <w:rFonts w:ascii="Times New Roman" w:hAnsi="Times New Roman"/>
        </w:rPr>
      </w:pPr>
    </w:p>
    <w:p w14:paraId="4753893F" w14:textId="77777777" w:rsidR="00382DD5" w:rsidRDefault="00382DD5" w:rsidP="00F20085">
      <w:pPr>
        <w:rPr>
          <w:rFonts w:ascii="Times New Roman" w:hAnsi="Times New Roman"/>
        </w:rPr>
      </w:pPr>
    </w:p>
    <w:p w14:paraId="6AC517D1" w14:textId="77777777" w:rsidR="00382DD5" w:rsidRDefault="00382DD5" w:rsidP="00F20085">
      <w:pPr>
        <w:rPr>
          <w:rFonts w:ascii="Times New Roman" w:hAnsi="Times New Roman"/>
        </w:rPr>
      </w:pPr>
    </w:p>
    <w:tbl>
      <w:tblPr>
        <w:tblpPr w:leftFromText="180" w:rightFromText="180" w:vertAnchor="text" w:horzAnchor="page" w:tblpX="829" w:tblpY="-27"/>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75"/>
        <w:gridCol w:w="900"/>
        <w:gridCol w:w="90"/>
        <w:gridCol w:w="1260"/>
        <w:gridCol w:w="3240"/>
        <w:gridCol w:w="3330"/>
        <w:gridCol w:w="4713"/>
      </w:tblGrid>
      <w:tr w:rsidR="003634DA" w:rsidRPr="009A42A3" w14:paraId="0F6A00C1" w14:textId="77777777" w:rsidTr="00B17E99">
        <w:trPr>
          <w:cantSplit/>
          <w:trHeight w:val="924"/>
        </w:trPr>
        <w:tc>
          <w:tcPr>
            <w:tcW w:w="975" w:type="dxa"/>
            <w:tcBorders>
              <w:bottom w:val="single" w:sz="12" w:space="0" w:color="auto"/>
            </w:tcBorders>
            <w:shd w:val="clear" w:color="auto" w:fill="E7E6E6" w:themeFill="background2"/>
            <w:vAlign w:val="center"/>
          </w:tcPr>
          <w:p w14:paraId="686ED09D" w14:textId="77777777" w:rsidR="003634DA" w:rsidRPr="00FF1017" w:rsidRDefault="003634DA" w:rsidP="00B17E99">
            <w:pPr>
              <w:spacing w:after="0"/>
              <w:jc w:val="center"/>
              <w:rPr>
                <w:b/>
                <w:sz w:val="28"/>
                <w:szCs w:val="28"/>
              </w:rPr>
            </w:pPr>
            <w:r w:rsidRPr="00FF1017">
              <w:rPr>
                <w:b/>
                <w:sz w:val="28"/>
                <w:szCs w:val="28"/>
              </w:rPr>
              <w:t>Topic</w:t>
            </w:r>
          </w:p>
        </w:tc>
        <w:tc>
          <w:tcPr>
            <w:tcW w:w="2250" w:type="dxa"/>
            <w:gridSpan w:val="3"/>
            <w:shd w:val="clear" w:color="auto" w:fill="E7E6E6" w:themeFill="background2"/>
            <w:vAlign w:val="center"/>
          </w:tcPr>
          <w:p w14:paraId="7E45F72A" w14:textId="77777777" w:rsidR="003634DA" w:rsidRPr="00521977" w:rsidRDefault="003634DA" w:rsidP="00B17E99">
            <w:pPr>
              <w:spacing w:after="0"/>
              <w:jc w:val="center"/>
              <w:rPr>
                <w:i/>
                <w:sz w:val="24"/>
                <w:szCs w:val="24"/>
              </w:rPr>
            </w:pPr>
            <w:r>
              <w:rPr>
                <w:i/>
                <w:sz w:val="24"/>
                <w:szCs w:val="24"/>
              </w:rPr>
              <w:t>Sexual Education</w:t>
            </w:r>
          </w:p>
        </w:tc>
        <w:tc>
          <w:tcPr>
            <w:tcW w:w="3240" w:type="dxa"/>
            <w:shd w:val="clear" w:color="auto" w:fill="E7E6E6" w:themeFill="background2"/>
            <w:vAlign w:val="center"/>
          </w:tcPr>
          <w:p w14:paraId="5D28082F" w14:textId="77777777" w:rsidR="003634DA" w:rsidRPr="00B476D1" w:rsidRDefault="003634DA" w:rsidP="00B17E99">
            <w:pPr>
              <w:spacing w:after="0"/>
              <w:jc w:val="center"/>
              <w:rPr>
                <w:b/>
                <w:sz w:val="28"/>
              </w:rPr>
            </w:pPr>
            <w:r>
              <w:rPr>
                <w:b/>
                <w:sz w:val="28"/>
              </w:rPr>
              <w:t>Unit Title</w:t>
            </w:r>
          </w:p>
        </w:tc>
        <w:tc>
          <w:tcPr>
            <w:tcW w:w="8043" w:type="dxa"/>
            <w:gridSpan w:val="2"/>
            <w:shd w:val="clear" w:color="auto" w:fill="E7E6E6" w:themeFill="background2"/>
            <w:vAlign w:val="center"/>
          </w:tcPr>
          <w:p w14:paraId="63CECBB6" w14:textId="3C10FEF3" w:rsidR="003634DA" w:rsidRPr="00521977" w:rsidRDefault="003634DA" w:rsidP="00B17E99">
            <w:pPr>
              <w:spacing w:after="0"/>
              <w:jc w:val="center"/>
              <w:rPr>
                <w:i/>
                <w:sz w:val="24"/>
                <w:szCs w:val="24"/>
              </w:rPr>
            </w:pPr>
            <w:r>
              <w:rPr>
                <w:i/>
                <w:sz w:val="24"/>
                <w:szCs w:val="24"/>
              </w:rPr>
              <w:t>FLASH-8</w:t>
            </w:r>
            <w:r w:rsidRPr="003634DA">
              <w:rPr>
                <w:i/>
                <w:sz w:val="24"/>
                <w:szCs w:val="24"/>
                <w:vertAlign w:val="superscript"/>
              </w:rPr>
              <w:t>th</w:t>
            </w:r>
            <w:r>
              <w:rPr>
                <w:i/>
                <w:sz w:val="24"/>
                <w:szCs w:val="24"/>
              </w:rPr>
              <w:t xml:space="preserve"> Grade</w:t>
            </w:r>
          </w:p>
        </w:tc>
      </w:tr>
      <w:tr w:rsidR="003634DA" w:rsidRPr="009A42A3" w14:paraId="68CE49D5" w14:textId="77777777" w:rsidTr="00B17E99">
        <w:trPr>
          <w:cantSplit/>
          <w:trHeight w:val="924"/>
        </w:trPr>
        <w:tc>
          <w:tcPr>
            <w:tcW w:w="3225" w:type="dxa"/>
            <w:gridSpan w:val="4"/>
            <w:tcBorders>
              <w:bottom w:val="single" w:sz="12" w:space="0" w:color="auto"/>
            </w:tcBorders>
            <w:shd w:val="clear" w:color="auto" w:fill="E7E6E6" w:themeFill="background2"/>
            <w:vAlign w:val="center"/>
          </w:tcPr>
          <w:p w14:paraId="70AB9459" w14:textId="77777777" w:rsidR="003634DA" w:rsidRPr="00F16A47" w:rsidRDefault="003634DA" w:rsidP="00B17E99">
            <w:pPr>
              <w:spacing w:after="0"/>
              <w:jc w:val="center"/>
              <w:rPr>
                <w:b/>
                <w:sz w:val="28"/>
                <w:szCs w:val="28"/>
              </w:rPr>
            </w:pPr>
            <w:r w:rsidRPr="00F16A47">
              <w:rPr>
                <w:b/>
                <w:sz w:val="28"/>
                <w:szCs w:val="28"/>
              </w:rPr>
              <w:t>Grade Level Outcomes</w:t>
            </w:r>
          </w:p>
        </w:tc>
        <w:tc>
          <w:tcPr>
            <w:tcW w:w="11283" w:type="dxa"/>
            <w:gridSpan w:val="3"/>
            <w:shd w:val="clear" w:color="auto" w:fill="E7E6E6" w:themeFill="background2"/>
          </w:tcPr>
          <w:p w14:paraId="5B294101" w14:textId="77777777" w:rsidR="00471AEA" w:rsidRDefault="00471AEA" w:rsidP="00F23197">
            <w:pPr>
              <w:pStyle w:val="ListParagraph"/>
              <w:numPr>
                <w:ilvl w:val="0"/>
                <w:numId w:val="4"/>
              </w:numPr>
              <w:spacing w:after="0"/>
              <w:rPr>
                <w:sz w:val="24"/>
                <w:szCs w:val="24"/>
              </w:rPr>
            </w:pPr>
            <w:r>
              <w:rPr>
                <w:sz w:val="24"/>
                <w:szCs w:val="24"/>
              </w:rPr>
              <w:t>For full standards refer to the Highline Curriculum Grid</w:t>
            </w:r>
          </w:p>
          <w:p w14:paraId="7C4EA844" w14:textId="77777777" w:rsidR="00471AEA" w:rsidRPr="00471AEA" w:rsidRDefault="00471AEA" w:rsidP="00F23197">
            <w:pPr>
              <w:pStyle w:val="ListParagraph"/>
              <w:numPr>
                <w:ilvl w:val="0"/>
                <w:numId w:val="4"/>
              </w:numPr>
              <w:spacing w:after="0"/>
              <w:rPr>
                <w:sz w:val="24"/>
                <w:szCs w:val="24"/>
              </w:rPr>
            </w:pPr>
            <w:r w:rsidRPr="00471AEA">
              <w:rPr>
                <w:rFonts w:ascii="Arial" w:eastAsia="Times New Roman" w:hAnsi="Arial" w:cs="Arial"/>
                <w:color w:val="000000"/>
              </w:rPr>
              <w:t>H1.Se1.8a</w:t>
            </w:r>
          </w:p>
          <w:p w14:paraId="661EDAE1" w14:textId="77777777" w:rsidR="00471AEA" w:rsidRPr="00471AEA" w:rsidRDefault="00471AEA" w:rsidP="00F23197">
            <w:pPr>
              <w:pStyle w:val="ListParagraph"/>
              <w:numPr>
                <w:ilvl w:val="0"/>
                <w:numId w:val="4"/>
              </w:numPr>
              <w:spacing w:after="0"/>
              <w:rPr>
                <w:sz w:val="24"/>
                <w:szCs w:val="24"/>
              </w:rPr>
            </w:pPr>
            <w:r w:rsidRPr="00471AEA">
              <w:rPr>
                <w:rFonts w:ascii="Arial" w:eastAsia="Times New Roman" w:hAnsi="Arial" w:cs="Arial"/>
                <w:color w:val="000000"/>
              </w:rPr>
              <w:t>H1.Se4.7b</w:t>
            </w:r>
          </w:p>
          <w:p w14:paraId="06406355" w14:textId="77777777" w:rsidR="00471AEA" w:rsidRPr="00471AEA" w:rsidRDefault="00471AEA" w:rsidP="00F23197">
            <w:pPr>
              <w:pStyle w:val="ListParagraph"/>
              <w:numPr>
                <w:ilvl w:val="0"/>
                <w:numId w:val="4"/>
              </w:numPr>
              <w:spacing w:after="0"/>
              <w:rPr>
                <w:sz w:val="24"/>
                <w:szCs w:val="24"/>
              </w:rPr>
            </w:pPr>
            <w:r w:rsidRPr="00471AEA">
              <w:rPr>
                <w:rFonts w:ascii="Arial" w:eastAsia="Times New Roman" w:hAnsi="Arial" w:cs="Arial"/>
                <w:color w:val="000000"/>
              </w:rPr>
              <w:t>H1.Se4.8c</w:t>
            </w:r>
          </w:p>
          <w:p w14:paraId="246D4092" w14:textId="77777777" w:rsidR="00471AEA" w:rsidRPr="00471AEA" w:rsidRDefault="00471AEA" w:rsidP="00F23197">
            <w:pPr>
              <w:pStyle w:val="ListParagraph"/>
              <w:numPr>
                <w:ilvl w:val="0"/>
                <w:numId w:val="4"/>
              </w:numPr>
              <w:spacing w:after="0"/>
              <w:rPr>
                <w:sz w:val="24"/>
                <w:szCs w:val="24"/>
              </w:rPr>
            </w:pPr>
            <w:r w:rsidRPr="00471AEA">
              <w:rPr>
                <w:rFonts w:ascii="Arial" w:eastAsia="Times New Roman" w:hAnsi="Arial" w:cs="Arial"/>
                <w:color w:val="000000"/>
              </w:rPr>
              <w:t>H7.Se4.8</w:t>
            </w:r>
          </w:p>
          <w:p w14:paraId="0B849F11" w14:textId="77777777" w:rsidR="00471AEA" w:rsidRPr="00471AEA" w:rsidRDefault="00471AEA" w:rsidP="00F23197">
            <w:pPr>
              <w:pStyle w:val="ListParagraph"/>
              <w:numPr>
                <w:ilvl w:val="0"/>
                <w:numId w:val="4"/>
              </w:numPr>
              <w:spacing w:after="0"/>
              <w:rPr>
                <w:sz w:val="24"/>
                <w:szCs w:val="24"/>
              </w:rPr>
            </w:pPr>
            <w:r w:rsidRPr="00471AEA">
              <w:rPr>
                <w:rFonts w:ascii="Arial" w:eastAsia="Times New Roman" w:hAnsi="Arial" w:cs="Arial"/>
                <w:color w:val="000000"/>
              </w:rPr>
              <w:t>H1.Se4.8a</w:t>
            </w:r>
          </w:p>
          <w:p w14:paraId="6366015E" w14:textId="77777777" w:rsidR="00471AEA" w:rsidRPr="00471AEA" w:rsidRDefault="00471AEA" w:rsidP="00F23197">
            <w:pPr>
              <w:pStyle w:val="ListParagraph"/>
              <w:numPr>
                <w:ilvl w:val="0"/>
                <w:numId w:val="4"/>
              </w:numPr>
              <w:spacing w:after="0"/>
              <w:rPr>
                <w:sz w:val="24"/>
                <w:szCs w:val="24"/>
              </w:rPr>
            </w:pPr>
            <w:r w:rsidRPr="00471AEA">
              <w:rPr>
                <w:rFonts w:ascii="Arial" w:eastAsia="Times New Roman" w:hAnsi="Arial" w:cs="Arial"/>
                <w:color w:val="000000"/>
              </w:rPr>
              <w:t>H8.Se4.HS</w:t>
            </w:r>
          </w:p>
          <w:p w14:paraId="0F8A9EB6" w14:textId="77777777" w:rsidR="00471AEA" w:rsidRPr="00471AEA" w:rsidRDefault="00471AEA" w:rsidP="00F23197">
            <w:pPr>
              <w:pStyle w:val="ListParagraph"/>
              <w:numPr>
                <w:ilvl w:val="0"/>
                <w:numId w:val="4"/>
              </w:numPr>
              <w:spacing w:after="0"/>
              <w:rPr>
                <w:sz w:val="24"/>
                <w:szCs w:val="24"/>
              </w:rPr>
            </w:pPr>
            <w:r w:rsidRPr="00471AEA">
              <w:rPr>
                <w:rFonts w:ascii="Arial" w:eastAsia="Times New Roman" w:hAnsi="Arial" w:cs="Arial"/>
                <w:color w:val="000000"/>
              </w:rPr>
              <w:t>H1.Se4.HSb</w:t>
            </w:r>
          </w:p>
          <w:p w14:paraId="4438EBA7" w14:textId="77777777" w:rsidR="00471AEA" w:rsidRPr="00471AEA" w:rsidRDefault="00471AEA" w:rsidP="00F23197">
            <w:pPr>
              <w:pStyle w:val="ListParagraph"/>
              <w:numPr>
                <w:ilvl w:val="0"/>
                <w:numId w:val="4"/>
              </w:numPr>
              <w:spacing w:after="0"/>
              <w:rPr>
                <w:sz w:val="24"/>
                <w:szCs w:val="24"/>
              </w:rPr>
            </w:pPr>
            <w:r w:rsidRPr="00471AEA">
              <w:rPr>
                <w:rFonts w:ascii="Arial" w:eastAsia="Times New Roman" w:hAnsi="Arial" w:cs="Arial"/>
                <w:color w:val="000000"/>
              </w:rPr>
              <w:t>H4.Se5.7b</w:t>
            </w:r>
          </w:p>
          <w:p w14:paraId="3E7B73C9" w14:textId="77777777" w:rsidR="00471AEA" w:rsidRPr="00471AEA" w:rsidRDefault="00471AEA" w:rsidP="00F23197">
            <w:pPr>
              <w:pStyle w:val="ListParagraph"/>
              <w:numPr>
                <w:ilvl w:val="0"/>
                <w:numId w:val="4"/>
              </w:numPr>
              <w:spacing w:after="0"/>
              <w:rPr>
                <w:sz w:val="24"/>
                <w:szCs w:val="24"/>
              </w:rPr>
            </w:pPr>
            <w:r w:rsidRPr="00471AEA">
              <w:rPr>
                <w:rFonts w:ascii="Arial" w:eastAsia="Times New Roman" w:hAnsi="Arial" w:cs="Arial"/>
                <w:color w:val="000000"/>
              </w:rPr>
              <w:t>H3.Se5.HS</w:t>
            </w:r>
          </w:p>
          <w:p w14:paraId="50A43A23" w14:textId="77777777" w:rsidR="00471AEA" w:rsidRPr="00471AEA" w:rsidRDefault="00471AEA" w:rsidP="00F23197">
            <w:pPr>
              <w:pStyle w:val="ListParagraph"/>
              <w:numPr>
                <w:ilvl w:val="0"/>
                <w:numId w:val="4"/>
              </w:numPr>
              <w:spacing w:after="0"/>
              <w:rPr>
                <w:sz w:val="24"/>
                <w:szCs w:val="24"/>
              </w:rPr>
            </w:pPr>
            <w:r w:rsidRPr="00471AEA">
              <w:rPr>
                <w:rFonts w:ascii="Arial" w:eastAsia="Times New Roman" w:hAnsi="Arial" w:cs="Arial"/>
                <w:color w:val="000000"/>
              </w:rPr>
              <w:t>H1.Se6.8b</w:t>
            </w:r>
          </w:p>
          <w:p w14:paraId="182AFFB1" w14:textId="475743A8" w:rsidR="00471AEA" w:rsidRPr="00471AEA" w:rsidRDefault="00471AEA" w:rsidP="00F23197">
            <w:pPr>
              <w:pStyle w:val="ListParagraph"/>
              <w:numPr>
                <w:ilvl w:val="0"/>
                <w:numId w:val="4"/>
              </w:numPr>
              <w:spacing w:after="0"/>
              <w:rPr>
                <w:sz w:val="24"/>
                <w:szCs w:val="24"/>
              </w:rPr>
            </w:pPr>
            <w:r w:rsidRPr="00471AEA">
              <w:rPr>
                <w:rFonts w:ascii="Arial" w:eastAsia="Times New Roman" w:hAnsi="Arial" w:cs="Arial"/>
                <w:color w:val="000000"/>
              </w:rPr>
              <w:t>H1.Se5.8b</w:t>
            </w:r>
          </w:p>
          <w:p w14:paraId="016708EE" w14:textId="77777777" w:rsidR="003634DA" w:rsidRPr="00471AEA" w:rsidRDefault="003634DA" w:rsidP="00471AEA">
            <w:pPr>
              <w:spacing w:after="0"/>
              <w:ind w:left="360"/>
              <w:rPr>
                <w:sz w:val="24"/>
                <w:szCs w:val="24"/>
              </w:rPr>
            </w:pPr>
          </w:p>
        </w:tc>
      </w:tr>
      <w:tr w:rsidR="003634DA" w:rsidRPr="009A42A3" w14:paraId="25A00019" w14:textId="77777777" w:rsidTr="00B17E99">
        <w:trPr>
          <w:cantSplit/>
          <w:trHeight w:val="879"/>
        </w:trPr>
        <w:tc>
          <w:tcPr>
            <w:tcW w:w="6465" w:type="dxa"/>
            <w:gridSpan w:val="5"/>
            <w:tcBorders>
              <w:bottom w:val="single" w:sz="12" w:space="0" w:color="auto"/>
            </w:tcBorders>
            <w:shd w:val="clear" w:color="auto" w:fill="E7E6E6" w:themeFill="background2"/>
            <w:vAlign w:val="center"/>
          </w:tcPr>
          <w:p w14:paraId="4CF35323" w14:textId="77777777" w:rsidR="003634DA" w:rsidRPr="009A42A3" w:rsidRDefault="003634DA" w:rsidP="00B17E99">
            <w:pPr>
              <w:spacing w:after="0"/>
              <w:jc w:val="center"/>
              <w:rPr>
                <w:b/>
                <w:sz w:val="28"/>
              </w:rPr>
            </w:pPr>
            <w:r w:rsidRPr="009A42A3">
              <w:br w:type="page"/>
            </w:r>
            <w:r w:rsidRPr="009A42A3">
              <w:br w:type="page"/>
            </w:r>
            <w:r>
              <w:rPr>
                <w:b/>
                <w:sz w:val="28"/>
              </w:rPr>
              <w:t>Lesson Description  (Teacher Role)</w:t>
            </w:r>
          </w:p>
        </w:tc>
        <w:tc>
          <w:tcPr>
            <w:tcW w:w="3330" w:type="dxa"/>
            <w:shd w:val="clear" w:color="auto" w:fill="E7E6E6" w:themeFill="background2"/>
            <w:vAlign w:val="center"/>
          </w:tcPr>
          <w:p w14:paraId="2DC93417" w14:textId="77777777" w:rsidR="003634DA" w:rsidRPr="009A42A3" w:rsidRDefault="003634DA" w:rsidP="00B17E99">
            <w:pPr>
              <w:spacing w:after="0"/>
              <w:jc w:val="center"/>
              <w:rPr>
                <w:b/>
                <w:sz w:val="28"/>
              </w:rPr>
            </w:pPr>
            <w:r w:rsidRPr="009A42A3">
              <w:rPr>
                <w:b/>
                <w:sz w:val="28"/>
              </w:rPr>
              <w:t>Learning Outcomes</w:t>
            </w:r>
          </w:p>
        </w:tc>
        <w:tc>
          <w:tcPr>
            <w:tcW w:w="4713" w:type="dxa"/>
            <w:shd w:val="clear" w:color="auto" w:fill="E7E6E6" w:themeFill="background2"/>
            <w:vAlign w:val="center"/>
          </w:tcPr>
          <w:p w14:paraId="1AE0300C" w14:textId="77777777" w:rsidR="003634DA" w:rsidRPr="009A42A3" w:rsidRDefault="003634DA" w:rsidP="00B17E99">
            <w:pPr>
              <w:spacing w:after="0"/>
              <w:jc w:val="center"/>
              <w:rPr>
                <w:b/>
                <w:sz w:val="28"/>
              </w:rPr>
            </w:pPr>
            <w:r w:rsidRPr="00B476D1">
              <w:rPr>
                <w:b/>
                <w:sz w:val="28"/>
              </w:rPr>
              <w:t>Lesson</w:t>
            </w:r>
            <w:r>
              <w:rPr>
                <w:b/>
                <w:sz w:val="28"/>
              </w:rPr>
              <w:t xml:space="preserve"> </w:t>
            </w:r>
            <w:r w:rsidRPr="00B476D1">
              <w:rPr>
                <w:b/>
                <w:sz w:val="28"/>
              </w:rPr>
              <w:t>Activities</w:t>
            </w:r>
            <w:r>
              <w:rPr>
                <w:b/>
                <w:sz w:val="28"/>
              </w:rPr>
              <w:t xml:space="preserve"> (Student Role)</w:t>
            </w:r>
          </w:p>
        </w:tc>
      </w:tr>
      <w:tr w:rsidR="003634DA" w:rsidRPr="009A42A3" w14:paraId="377B3E05" w14:textId="77777777" w:rsidTr="00B17E99">
        <w:trPr>
          <w:trHeight w:val="447"/>
        </w:trPr>
        <w:tc>
          <w:tcPr>
            <w:tcW w:w="975" w:type="dxa"/>
            <w:shd w:val="clear" w:color="auto" w:fill="E7E6E6" w:themeFill="background2"/>
            <w:vAlign w:val="center"/>
          </w:tcPr>
          <w:p w14:paraId="06307A5B" w14:textId="77777777" w:rsidR="003634DA" w:rsidRPr="00C6541A" w:rsidRDefault="003634DA" w:rsidP="00B17E99">
            <w:pPr>
              <w:spacing w:after="0" w:line="480" w:lineRule="auto"/>
              <w:jc w:val="center"/>
              <w:rPr>
                <w:b/>
                <w:sz w:val="32"/>
              </w:rPr>
            </w:pPr>
            <w:r>
              <w:rPr>
                <w:b/>
                <w:sz w:val="32"/>
              </w:rPr>
              <w:t xml:space="preserve"># </w:t>
            </w:r>
            <w:r w:rsidRPr="00C6541A">
              <w:rPr>
                <w:b/>
                <w:sz w:val="32"/>
              </w:rPr>
              <w:t>1</w:t>
            </w:r>
          </w:p>
        </w:tc>
        <w:tc>
          <w:tcPr>
            <w:tcW w:w="900" w:type="dxa"/>
            <w:shd w:val="clear" w:color="auto" w:fill="E7E6E6" w:themeFill="background2"/>
            <w:vAlign w:val="center"/>
          </w:tcPr>
          <w:p w14:paraId="0CD29C2D" w14:textId="77777777" w:rsidR="003634DA" w:rsidRPr="00A83D5B" w:rsidRDefault="003634DA" w:rsidP="00B17E99">
            <w:pPr>
              <w:spacing w:after="0"/>
              <w:jc w:val="center"/>
              <w:rPr>
                <w:sz w:val="24"/>
                <w:szCs w:val="24"/>
              </w:rPr>
            </w:pPr>
            <w:r w:rsidRPr="00A83D5B">
              <w:rPr>
                <w:b/>
                <w:sz w:val="24"/>
                <w:szCs w:val="24"/>
              </w:rPr>
              <w:t>Title:</w:t>
            </w:r>
          </w:p>
        </w:tc>
        <w:tc>
          <w:tcPr>
            <w:tcW w:w="4590" w:type="dxa"/>
            <w:gridSpan w:val="3"/>
            <w:shd w:val="clear" w:color="auto" w:fill="auto"/>
            <w:vAlign w:val="center"/>
          </w:tcPr>
          <w:p w14:paraId="06BE16C9" w14:textId="7F7F531A" w:rsidR="003634DA" w:rsidRPr="004701DF" w:rsidRDefault="00380C27" w:rsidP="00380C27">
            <w:pPr>
              <w:spacing w:after="0"/>
              <w:jc w:val="center"/>
              <w:rPr>
                <w:b/>
                <w:sz w:val="24"/>
                <w:szCs w:val="24"/>
              </w:rPr>
            </w:pPr>
            <w:r w:rsidRPr="004701DF">
              <w:rPr>
                <w:b/>
                <w:sz w:val="24"/>
                <w:szCs w:val="24"/>
              </w:rPr>
              <w:t xml:space="preserve">Pregnancy </w:t>
            </w:r>
            <w:r>
              <w:rPr>
                <w:b/>
                <w:sz w:val="24"/>
                <w:szCs w:val="24"/>
              </w:rPr>
              <w:t>and Reproduction</w:t>
            </w:r>
          </w:p>
        </w:tc>
        <w:tc>
          <w:tcPr>
            <w:tcW w:w="3330" w:type="dxa"/>
            <w:vMerge w:val="restart"/>
            <w:shd w:val="clear" w:color="auto" w:fill="auto"/>
            <w:vAlign w:val="center"/>
          </w:tcPr>
          <w:p w14:paraId="457CC57B" w14:textId="77777777" w:rsidR="003634DA" w:rsidRPr="001C7838" w:rsidRDefault="003634DA" w:rsidP="00F23197">
            <w:pPr>
              <w:pStyle w:val="ListParagraph"/>
              <w:numPr>
                <w:ilvl w:val="0"/>
                <w:numId w:val="6"/>
              </w:numPr>
              <w:spacing w:after="0" w:line="240" w:lineRule="auto"/>
              <w:rPr>
                <w:rFonts w:ascii="Arial" w:eastAsia="Times New Roman" w:hAnsi="Arial" w:cs="Arial"/>
                <w:color w:val="000000"/>
              </w:rPr>
            </w:pPr>
            <w:r w:rsidRPr="001C7838">
              <w:rPr>
                <w:rFonts w:ascii="Arial" w:eastAsia="Times New Roman" w:hAnsi="Arial" w:cs="Arial"/>
                <w:color w:val="000000"/>
              </w:rPr>
              <w:t>Students will describe basic reproductive organs and their functions.</w:t>
            </w:r>
          </w:p>
          <w:p w14:paraId="5EB0DCD1" w14:textId="77777777" w:rsidR="003634DA" w:rsidRPr="001C7838" w:rsidRDefault="003634DA" w:rsidP="00F23197">
            <w:pPr>
              <w:pStyle w:val="ListParagraph"/>
              <w:numPr>
                <w:ilvl w:val="0"/>
                <w:numId w:val="6"/>
              </w:numPr>
              <w:spacing w:after="0" w:line="240" w:lineRule="auto"/>
              <w:rPr>
                <w:rFonts w:ascii="Arial" w:eastAsia="Times New Roman" w:hAnsi="Arial" w:cs="Arial"/>
              </w:rPr>
            </w:pPr>
            <w:r w:rsidRPr="001C7838">
              <w:rPr>
                <w:rFonts w:ascii="Arial" w:eastAsia="Times New Roman" w:hAnsi="Arial" w:cs="Arial"/>
              </w:rPr>
              <w:t>Students will describe conception and its relation to the menstrual cycle.</w:t>
            </w:r>
          </w:p>
          <w:p w14:paraId="421435A9" w14:textId="77777777" w:rsidR="003634DA" w:rsidRPr="001C7838" w:rsidRDefault="003634DA" w:rsidP="00F23197">
            <w:pPr>
              <w:pStyle w:val="ListParagraph"/>
              <w:numPr>
                <w:ilvl w:val="0"/>
                <w:numId w:val="6"/>
              </w:numPr>
              <w:spacing w:after="0" w:line="240" w:lineRule="auto"/>
              <w:rPr>
                <w:rFonts w:ascii="Arial" w:eastAsia="Times New Roman" w:hAnsi="Arial" w:cs="Arial"/>
              </w:rPr>
            </w:pPr>
            <w:r w:rsidRPr="001C7838">
              <w:rPr>
                <w:rFonts w:ascii="Arial" w:eastAsia="Times New Roman" w:hAnsi="Arial" w:cs="Arial"/>
              </w:rPr>
              <w:t>Students will describe the signs and symptoms of pregnancy</w:t>
            </w:r>
          </w:p>
          <w:p w14:paraId="1C5B7847" w14:textId="77777777" w:rsidR="003634DA" w:rsidRPr="006C15B1" w:rsidRDefault="003634DA" w:rsidP="00B17E99">
            <w:pPr>
              <w:pStyle w:val="ListParagraph"/>
              <w:ind w:left="360"/>
              <w:rPr>
                <w:sz w:val="24"/>
                <w:szCs w:val="24"/>
              </w:rPr>
            </w:pPr>
          </w:p>
        </w:tc>
        <w:tc>
          <w:tcPr>
            <w:tcW w:w="4713" w:type="dxa"/>
            <w:vMerge w:val="restart"/>
            <w:shd w:val="clear" w:color="auto" w:fill="auto"/>
            <w:vAlign w:val="center"/>
          </w:tcPr>
          <w:p w14:paraId="7C21F423" w14:textId="481B80FD" w:rsidR="003634DA" w:rsidRPr="001C7838" w:rsidRDefault="003634DA" w:rsidP="00F23197">
            <w:pPr>
              <w:pStyle w:val="ListParagraph"/>
              <w:numPr>
                <w:ilvl w:val="0"/>
                <w:numId w:val="5"/>
              </w:numPr>
              <w:spacing w:after="0"/>
              <w:ind w:left="705"/>
              <w:rPr>
                <w:sz w:val="24"/>
                <w:szCs w:val="24"/>
              </w:rPr>
            </w:pPr>
            <w:r>
              <w:rPr>
                <w:sz w:val="24"/>
                <w:szCs w:val="24"/>
              </w:rPr>
              <w:t>Students will fill</w:t>
            </w:r>
            <w:r w:rsidRPr="001C7838">
              <w:rPr>
                <w:sz w:val="24"/>
                <w:szCs w:val="24"/>
              </w:rPr>
              <w:t xml:space="preserve"> in reproductive system diagrams</w:t>
            </w:r>
            <w:r>
              <w:rPr>
                <w:sz w:val="24"/>
                <w:szCs w:val="24"/>
              </w:rPr>
              <w:t xml:space="preserve"> as their warm-up.</w:t>
            </w:r>
          </w:p>
          <w:p w14:paraId="42F748F0" w14:textId="77777777" w:rsidR="003634DA" w:rsidRDefault="003634DA" w:rsidP="00F23197">
            <w:pPr>
              <w:pStyle w:val="ListParagraph"/>
              <w:numPr>
                <w:ilvl w:val="0"/>
                <w:numId w:val="5"/>
              </w:numPr>
              <w:spacing w:after="0"/>
              <w:ind w:left="705"/>
              <w:rPr>
                <w:sz w:val="24"/>
                <w:szCs w:val="24"/>
              </w:rPr>
            </w:pPr>
            <w:r w:rsidRPr="003634DA">
              <w:rPr>
                <w:sz w:val="24"/>
                <w:szCs w:val="24"/>
              </w:rPr>
              <w:t>Students will participate in a reproductive system and pregnancy game.</w:t>
            </w:r>
          </w:p>
          <w:p w14:paraId="3D9FD355" w14:textId="23B5E9E5" w:rsidR="00946BD6" w:rsidRPr="003634DA" w:rsidRDefault="00946BD6" w:rsidP="00F23197">
            <w:pPr>
              <w:pStyle w:val="ListParagraph"/>
              <w:numPr>
                <w:ilvl w:val="0"/>
                <w:numId w:val="5"/>
              </w:numPr>
              <w:spacing w:after="0"/>
              <w:ind w:left="705"/>
              <w:rPr>
                <w:sz w:val="24"/>
                <w:szCs w:val="24"/>
              </w:rPr>
            </w:pPr>
            <w:r>
              <w:rPr>
                <w:sz w:val="24"/>
                <w:szCs w:val="24"/>
              </w:rPr>
              <w:t xml:space="preserve">Students will summarize </w:t>
            </w:r>
          </w:p>
        </w:tc>
      </w:tr>
      <w:tr w:rsidR="003634DA" w:rsidRPr="009A42A3" w14:paraId="4998401E" w14:textId="77777777" w:rsidTr="00B17E99">
        <w:trPr>
          <w:trHeight w:val="1230"/>
        </w:trPr>
        <w:tc>
          <w:tcPr>
            <w:tcW w:w="975" w:type="dxa"/>
            <w:shd w:val="clear" w:color="auto" w:fill="E7E6E6" w:themeFill="background2"/>
            <w:vAlign w:val="center"/>
          </w:tcPr>
          <w:p w14:paraId="0E070D00" w14:textId="77777777" w:rsidR="003634DA" w:rsidRPr="000F628F" w:rsidRDefault="003634DA" w:rsidP="00B17E99">
            <w:pPr>
              <w:spacing w:after="0" w:line="480" w:lineRule="auto"/>
              <w:jc w:val="center"/>
              <w:rPr>
                <w:b/>
                <w:sz w:val="24"/>
                <w:szCs w:val="24"/>
              </w:rPr>
            </w:pPr>
            <w:r w:rsidRPr="000F628F">
              <w:rPr>
                <w:b/>
                <w:sz w:val="24"/>
                <w:szCs w:val="24"/>
              </w:rPr>
              <w:t>Time:</w:t>
            </w:r>
          </w:p>
          <w:p w14:paraId="3F8A81E8" w14:textId="6F4103EC" w:rsidR="003634DA" w:rsidRPr="00C6541A" w:rsidRDefault="003634DA" w:rsidP="00B17E99">
            <w:pPr>
              <w:spacing w:after="0" w:line="480" w:lineRule="auto"/>
              <w:jc w:val="center"/>
              <w:rPr>
                <w:b/>
                <w:sz w:val="32"/>
              </w:rPr>
            </w:pPr>
            <w:r>
              <w:rPr>
                <w:b/>
                <w:sz w:val="24"/>
                <w:szCs w:val="24"/>
              </w:rPr>
              <w:t>50</w:t>
            </w:r>
            <w:r w:rsidR="004E3364">
              <w:rPr>
                <w:b/>
                <w:sz w:val="24"/>
                <w:szCs w:val="24"/>
              </w:rPr>
              <w:t>-60</w:t>
            </w:r>
            <w:r>
              <w:rPr>
                <w:b/>
                <w:sz w:val="24"/>
                <w:szCs w:val="24"/>
              </w:rPr>
              <w:t xml:space="preserve"> </w:t>
            </w:r>
            <w:r w:rsidRPr="000F628F">
              <w:rPr>
                <w:b/>
                <w:sz w:val="24"/>
                <w:szCs w:val="24"/>
              </w:rPr>
              <w:t>min</w:t>
            </w:r>
          </w:p>
        </w:tc>
        <w:tc>
          <w:tcPr>
            <w:tcW w:w="5490" w:type="dxa"/>
            <w:gridSpan w:val="4"/>
            <w:shd w:val="clear" w:color="auto" w:fill="auto"/>
          </w:tcPr>
          <w:p w14:paraId="0DF83D71" w14:textId="412E59F7" w:rsidR="00731C47" w:rsidRPr="00731C47" w:rsidRDefault="00731C47" w:rsidP="00B17E99">
            <w:pPr>
              <w:spacing w:after="0"/>
              <w:rPr>
                <w:rFonts w:ascii="Arial" w:hAnsi="Arial" w:cs="Arial"/>
                <w:b/>
                <w:color w:val="262626"/>
                <w:sz w:val="16"/>
                <w:szCs w:val="16"/>
              </w:rPr>
            </w:pPr>
            <w:r w:rsidRPr="00731C47">
              <w:rPr>
                <w:rFonts w:ascii="Arial" w:hAnsi="Arial" w:cs="Arial"/>
                <w:b/>
                <w:color w:val="262626"/>
                <w:sz w:val="16"/>
                <w:szCs w:val="16"/>
              </w:rPr>
              <w:t>*Add a brief introduction to FLASH from 7</w:t>
            </w:r>
            <w:r w:rsidRPr="00731C47">
              <w:rPr>
                <w:rFonts w:ascii="Arial" w:hAnsi="Arial" w:cs="Arial"/>
                <w:b/>
                <w:color w:val="262626"/>
                <w:sz w:val="16"/>
                <w:szCs w:val="16"/>
                <w:vertAlign w:val="superscript"/>
              </w:rPr>
              <w:t>th</w:t>
            </w:r>
            <w:r w:rsidRPr="00731C47">
              <w:rPr>
                <w:rFonts w:ascii="Arial" w:hAnsi="Arial" w:cs="Arial"/>
                <w:b/>
                <w:color w:val="262626"/>
                <w:sz w:val="16"/>
                <w:szCs w:val="16"/>
              </w:rPr>
              <w:t xml:space="preserve"> grade lessons.</w:t>
            </w:r>
          </w:p>
          <w:p w14:paraId="05976473" w14:textId="77777777" w:rsidR="00731C47" w:rsidRDefault="00731C47" w:rsidP="00B17E99">
            <w:pPr>
              <w:spacing w:after="0"/>
              <w:rPr>
                <w:rFonts w:ascii="Arial" w:hAnsi="Arial" w:cs="Arial"/>
                <w:color w:val="262626"/>
              </w:rPr>
            </w:pPr>
          </w:p>
          <w:p w14:paraId="3FA67101" w14:textId="1BF5443B" w:rsidR="003634DA" w:rsidRDefault="003634DA" w:rsidP="00B17E99">
            <w:pPr>
              <w:spacing w:after="0"/>
              <w:rPr>
                <w:rFonts w:ascii="Arial" w:hAnsi="Arial" w:cs="Arial"/>
                <w:color w:val="262626"/>
              </w:rPr>
            </w:pPr>
            <w:r w:rsidRPr="001C7838">
              <w:rPr>
                <w:rFonts w:ascii="Arial" w:hAnsi="Arial" w:cs="Arial"/>
                <w:color w:val="262626"/>
              </w:rPr>
              <w:t>An overview of basic reproductive organs and their functions is provided in a lecture format, while students follow along on a worksheet. Small groups compete for points by answering questions related to pregnancy and the reproductive system. The lesson concludes with an explanation of FLASH Family Homework.</w:t>
            </w:r>
          </w:p>
          <w:p w14:paraId="6F4A1764" w14:textId="77777777" w:rsidR="003634DA" w:rsidRDefault="00AB0373" w:rsidP="00B17E99">
            <w:pPr>
              <w:spacing w:after="0"/>
              <w:rPr>
                <w:rFonts w:ascii="Arial" w:hAnsi="Arial" w:cs="Arial"/>
              </w:rPr>
            </w:pPr>
            <w:hyperlink r:id="rId20" w:history="1">
              <w:r w:rsidR="003634DA" w:rsidRPr="00D31A5D">
                <w:rPr>
                  <w:rStyle w:val="Hyperlink"/>
                  <w:rFonts w:ascii="Arial" w:hAnsi="Arial" w:cs="Arial"/>
                </w:rPr>
                <w:t>http://www.etr.org/flash/flash-curriculum/lessons/middle-school/lesson-1-reproductive-system-and-pregnancy/</w:t>
              </w:r>
            </w:hyperlink>
          </w:p>
          <w:p w14:paraId="087043FA" w14:textId="77777777" w:rsidR="003634DA" w:rsidRPr="001C7838" w:rsidRDefault="003634DA" w:rsidP="00B17E99">
            <w:pPr>
              <w:spacing w:after="0"/>
              <w:rPr>
                <w:rFonts w:ascii="Arial" w:hAnsi="Arial" w:cs="Arial"/>
              </w:rPr>
            </w:pPr>
          </w:p>
        </w:tc>
        <w:tc>
          <w:tcPr>
            <w:tcW w:w="3330" w:type="dxa"/>
            <w:vMerge/>
            <w:shd w:val="clear" w:color="auto" w:fill="auto"/>
            <w:vAlign w:val="center"/>
          </w:tcPr>
          <w:p w14:paraId="55EC8FFB" w14:textId="77777777" w:rsidR="003634DA" w:rsidRDefault="003634DA" w:rsidP="00F23197">
            <w:pPr>
              <w:pStyle w:val="ListParagraph"/>
              <w:numPr>
                <w:ilvl w:val="0"/>
                <w:numId w:val="3"/>
              </w:numPr>
            </w:pPr>
          </w:p>
        </w:tc>
        <w:tc>
          <w:tcPr>
            <w:tcW w:w="4713" w:type="dxa"/>
            <w:vMerge/>
            <w:shd w:val="clear" w:color="auto" w:fill="auto"/>
            <w:vAlign w:val="center"/>
          </w:tcPr>
          <w:p w14:paraId="6F5C78EE" w14:textId="77777777" w:rsidR="003634DA" w:rsidRDefault="003634DA" w:rsidP="00B17E99">
            <w:pPr>
              <w:spacing w:after="0"/>
              <w:rPr>
                <w:sz w:val="24"/>
                <w:szCs w:val="24"/>
              </w:rPr>
            </w:pPr>
          </w:p>
        </w:tc>
      </w:tr>
      <w:tr w:rsidR="003634DA" w:rsidRPr="009A42A3" w14:paraId="0A18D265" w14:textId="77777777" w:rsidTr="00B17E99">
        <w:trPr>
          <w:trHeight w:val="735"/>
        </w:trPr>
        <w:tc>
          <w:tcPr>
            <w:tcW w:w="975" w:type="dxa"/>
            <w:shd w:val="clear" w:color="auto" w:fill="E7E6E6" w:themeFill="background2"/>
            <w:vAlign w:val="center"/>
          </w:tcPr>
          <w:p w14:paraId="70E089E6" w14:textId="77777777" w:rsidR="003634DA" w:rsidRPr="009A42A3" w:rsidRDefault="003634DA" w:rsidP="00B17E99">
            <w:pPr>
              <w:spacing w:after="0" w:line="480" w:lineRule="auto"/>
              <w:jc w:val="center"/>
              <w:rPr>
                <w:b/>
                <w:sz w:val="32"/>
              </w:rPr>
            </w:pPr>
            <w:r>
              <w:rPr>
                <w:b/>
                <w:sz w:val="32"/>
              </w:rPr>
              <w:t xml:space="preserve"># </w:t>
            </w:r>
            <w:r w:rsidRPr="009A42A3">
              <w:rPr>
                <w:b/>
                <w:sz w:val="32"/>
              </w:rPr>
              <w:t>2</w:t>
            </w:r>
          </w:p>
        </w:tc>
        <w:tc>
          <w:tcPr>
            <w:tcW w:w="900" w:type="dxa"/>
            <w:shd w:val="clear" w:color="auto" w:fill="E7E6E6" w:themeFill="background2"/>
            <w:vAlign w:val="center"/>
          </w:tcPr>
          <w:p w14:paraId="711735F0" w14:textId="77777777" w:rsidR="003634DA" w:rsidRPr="000F628F" w:rsidRDefault="003634DA" w:rsidP="00B17E99">
            <w:pPr>
              <w:spacing w:after="0"/>
              <w:jc w:val="center"/>
              <w:rPr>
                <w:b/>
                <w:sz w:val="24"/>
                <w:szCs w:val="24"/>
              </w:rPr>
            </w:pPr>
            <w:r w:rsidRPr="000F628F">
              <w:rPr>
                <w:b/>
                <w:sz w:val="24"/>
                <w:szCs w:val="24"/>
              </w:rPr>
              <w:t>Title:</w:t>
            </w:r>
          </w:p>
        </w:tc>
        <w:tc>
          <w:tcPr>
            <w:tcW w:w="4590" w:type="dxa"/>
            <w:gridSpan w:val="3"/>
            <w:shd w:val="clear" w:color="auto" w:fill="auto"/>
            <w:vAlign w:val="center"/>
          </w:tcPr>
          <w:p w14:paraId="227D1BEB" w14:textId="77777777" w:rsidR="003634DA" w:rsidRPr="004701DF" w:rsidRDefault="003634DA" w:rsidP="00B17E99">
            <w:pPr>
              <w:spacing w:after="0"/>
              <w:jc w:val="center"/>
              <w:rPr>
                <w:b/>
                <w:sz w:val="24"/>
                <w:szCs w:val="24"/>
              </w:rPr>
            </w:pPr>
            <w:r w:rsidRPr="004701DF">
              <w:rPr>
                <w:b/>
                <w:sz w:val="24"/>
                <w:szCs w:val="24"/>
              </w:rPr>
              <w:t>Sexual Orientation and Gender Identity</w:t>
            </w:r>
          </w:p>
        </w:tc>
        <w:tc>
          <w:tcPr>
            <w:tcW w:w="3330" w:type="dxa"/>
            <w:vMerge w:val="restart"/>
            <w:shd w:val="clear" w:color="auto" w:fill="auto"/>
            <w:vAlign w:val="center"/>
          </w:tcPr>
          <w:p w14:paraId="1D4DEF42" w14:textId="77777777" w:rsidR="00E272CA" w:rsidRPr="00D45CF1" w:rsidRDefault="00E272CA" w:rsidP="00F23197">
            <w:pPr>
              <w:widowControl w:val="0"/>
              <w:numPr>
                <w:ilvl w:val="0"/>
                <w:numId w:val="2"/>
              </w:numPr>
              <w:tabs>
                <w:tab w:val="left" w:pos="220"/>
                <w:tab w:val="left" w:pos="720"/>
              </w:tabs>
              <w:autoSpaceDE w:val="0"/>
              <w:autoSpaceDN w:val="0"/>
              <w:adjustRightInd w:val="0"/>
              <w:spacing w:after="0" w:line="240" w:lineRule="auto"/>
              <w:rPr>
                <w:rFonts w:ascii="Arial" w:hAnsi="Arial" w:cs="Arial"/>
                <w:color w:val="262626"/>
              </w:rPr>
            </w:pPr>
            <w:r>
              <w:rPr>
                <w:rFonts w:ascii="Arial" w:hAnsi="Arial" w:cs="Arial"/>
                <w:color w:val="262626"/>
              </w:rPr>
              <w:t>Students will e</w:t>
            </w:r>
            <w:r w:rsidRPr="00D45CF1">
              <w:rPr>
                <w:rFonts w:ascii="Arial" w:hAnsi="Arial" w:cs="Arial"/>
                <w:color w:val="262626"/>
              </w:rPr>
              <w:t>xplain that everyone has a gender identity and a sexual orientation, and differentiate between them.</w:t>
            </w:r>
          </w:p>
          <w:p w14:paraId="51E07385" w14:textId="77777777" w:rsidR="00E272CA" w:rsidRPr="00D45CF1" w:rsidRDefault="00E272CA" w:rsidP="00F23197">
            <w:pPr>
              <w:widowControl w:val="0"/>
              <w:numPr>
                <w:ilvl w:val="0"/>
                <w:numId w:val="2"/>
              </w:numPr>
              <w:tabs>
                <w:tab w:val="left" w:pos="220"/>
                <w:tab w:val="left" w:pos="720"/>
              </w:tabs>
              <w:autoSpaceDE w:val="0"/>
              <w:autoSpaceDN w:val="0"/>
              <w:adjustRightInd w:val="0"/>
              <w:spacing w:after="0" w:line="240" w:lineRule="auto"/>
              <w:rPr>
                <w:rFonts w:ascii="Arial" w:hAnsi="Arial" w:cs="Arial"/>
                <w:color w:val="262626"/>
              </w:rPr>
            </w:pPr>
            <w:r>
              <w:rPr>
                <w:rFonts w:ascii="Arial" w:hAnsi="Arial" w:cs="Arial"/>
                <w:color w:val="262626"/>
              </w:rPr>
              <w:t>Students will c</w:t>
            </w:r>
            <w:r w:rsidRPr="00D45CF1">
              <w:rPr>
                <w:rFonts w:ascii="Arial" w:hAnsi="Arial" w:cs="Arial"/>
                <w:color w:val="262626"/>
              </w:rPr>
              <w:t>ommunicate respectfully with and about people of all gender identities, gender expressions and sexual orientations.</w:t>
            </w:r>
          </w:p>
          <w:p w14:paraId="34A4D738" w14:textId="2ABC862A" w:rsidR="003634DA" w:rsidRPr="00210550" w:rsidRDefault="00E272CA" w:rsidP="00F23197">
            <w:pPr>
              <w:pStyle w:val="ListParagraph"/>
              <w:numPr>
                <w:ilvl w:val="0"/>
                <w:numId w:val="2"/>
              </w:numPr>
              <w:spacing w:after="0"/>
              <w:rPr>
                <w:sz w:val="24"/>
                <w:szCs w:val="24"/>
              </w:rPr>
            </w:pPr>
            <w:r>
              <w:rPr>
                <w:rFonts w:ascii="Arial" w:hAnsi="Arial" w:cs="Arial"/>
                <w:color w:val="262626"/>
              </w:rPr>
              <w:t>Students will e</w:t>
            </w:r>
            <w:r w:rsidRPr="00D45CF1">
              <w:rPr>
                <w:rFonts w:ascii="Arial" w:hAnsi="Arial" w:cs="Arial"/>
                <w:color w:val="262626"/>
              </w:rPr>
              <w:t>xplain why it’s important for people to feel proud of their identities, including their sexual orientation and gender identity.</w:t>
            </w:r>
          </w:p>
        </w:tc>
        <w:tc>
          <w:tcPr>
            <w:tcW w:w="4713" w:type="dxa"/>
            <w:vMerge w:val="restart"/>
            <w:shd w:val="clear" w:color="auto" w:fill="auto"/>
            <w:vAlign w:val="center"/>
          </w:tcPr>
          <w:p w14:paraId="1066F28C" w14:textId="77777777" w:rsidR="003634DA" w:rsidRDefault="00E272CA" w:rsidP="00F23197">
            <w:pPr>
              <w:pStyle w:val="ListParagraph"/>
              <w:numPr>
                <w:ilvl w:val="0"/>
                <w:numId w:val="7"/>
              </w:numPr>
              <w:spacing w:after="0"/>
              <w:ind w:left="435" w:hanging="180"/>
              <w:rPr>
                <w:sz w:val="24"/>
                <w:szCs w:val="24"/>
              </w:rPr>
            </w:pPr>
            <w:r>
              <w:rPr>
                <w:sz w:val="24"/>
                <w:szCs w:val="24"/>
              </w:rPr>
              <w:t>Students will do the vocabulary activity as a review.</w:t>
            </w:r>
          </w:p>
          <w:p w14:paraId="67401A8C" w14:textId="77777777" w:rsidR="00E272CA" w:rsidRDefault="00E272CA" w:rsidP="00F23197">
            <w:pPr>
              <w:pStyle w:val="ListParagraph"/>
              <w:numPr>
                <w:ilvl w:val="0"/>
                <w:numId w:val="7"/>
              </w:numPr>
              <w:spacing w:after="0"/>
              <w:ind w:left="435" w:hanging="180"/>
              <w:rPr>
                <w:sz w:val="24"/>
                <w:szCs w:val="24"/>
              </w:rPr>
            </w:pPr>
            <w:r>
              <w:rPr>
                <w:sz w:val="24"/>
                <w:szCs w:val="24"/>
              </w:rPr>
              <w:t>Students will answer commonly asked questions w/ the provided answers.</w:t>
            </w:r>
          </w:p>
          <w:p w14:paraId="55AB74D5" w14:textId="1B004B19" w:rsidR="00A84BF5" w:rsidRPr="00A84BF5" w:rsidRDefault="00A84BF5" w:rsidP="00F23197">
            <w:pPr>
              <w:pStyle w:val="ListParagraph"/>
              <w:numPr>
                <w:ilvl w:val="0"/>
                <w:numId w:val="7"/>
              </w:numPr>
              <w:spacing w:after="0"/>
              <w:ind w:left="435" w:hanging="180"/>
              <w:rPr>
                <w:sz w:val="24"/>
                <w:szCs w:val="24"/>
              </w:rPr>
            </w:pPr>
            <w:r>
              <w:rPr>
                <w:sz w:val="24"/>
                <w:szCs w:val="24"/>
              </w:rPr>
              <w:t>Large group discussion on ways to develop pride in one’s identity.</w:t>
            </w:r>
          </w:p>
          <w:p w14:paraId="754DC09E" w14:textId="77777777" w:rsidR="00A84BF5" w:rsidRDefault="00A84BF5" w:rsidP="00F23197">
            <w:pPr>
              <w:pStyle w:val="ListParagraph"/>
              <w:numPr>
                <w:ilvl w:val="0"/>
                <w:numId w:val="7"/>
              </w:numPr>
              <w:spacing w:after="0"/>
              <w:ind w:left="435" w:hanging="180"/>
              <w:rPr>
                <w:sz w:val="24"/>
                <w:szCs w:val="24"/>
              </w:rPr>
            </w:pPr>
            <w:r>
              <w:rPr>
                <w:sz w:val="24"/>
                <w:szCs w:val="24"/>
              </w:rPr>
              <w:t>Students will analyze a scenario.</w:t>
            </w:r>
          </w:p>
          <w:p w14:paraId="32E158CF" w14:textId="2B225081" w:rsidR="00A84BF5" w:rsidRPr="00E272CA" w:rsidRDefault="00A84BF5" w:rsidP="00F23197">
            <w:pPr>
              <w:pStyle w:val="ListParagraph"/>
              <w:numPr>
                <w:ilvl w:val="0"/>
                <w:numId w:val="7"/>
              </w:numPr>
              <w:spacing w:after="0"/>
              <w:ind w:left="435" w:hanging="180"/>
              <w:rPr>
                <w:sz w:val="24"/>
                <w:szCs w:val="24"/>
              </w:rPr>
            </w:pPr>
            <w:r>
              <w:rPr>
                <w:sz w:val="24"/>
                <w:szCs w:val="24"/>
              </w:rPr>
              <w:t>Students will answer the exit ticket: Explain how a person can develop pride for their identity?</w:t>
            </w:r>
          </w:p>
        </w:tc>
      </w:tr>
      <w:tr w:rsidR="003634DA" w:rsidRPr="009A42A3" w14:paraId="3B6FEED9" w14:textId="77777777" w:rsidTr="00B17E99">
        <w:trPr>
          <w:trHeight w:val="1515"/>
        </w:trPr>
        <w:tc>
          <w:tcPr>
            <w:tcW w:w="975" w:type="dxa"/>
            <w:shd w:val="clear" w:color="auto" w:fill="E7E6E6" w:themeFill="background2"/>
            <w:vAlign w:val="center"/>
          </w:tcPr>
          <w:p w14:paraId="754C3452" w14:textId="2DADED91" w:rsidR="003634DA" w:rsidRPr="000F628F" w:rsidRDefault="003634DA" w:rsidP="00B17E99">
            <w:pPr>
              <w:spacing w:after="0" w:line="480" w:lineRule="auto"/>
              <w:jc w:val="center"/>
              <w:rPr>
                <w:b/>
                <w:sz w:val="24"/>
                <w:szCs w:val="24"/>
              </w:rPr>
            </w:pPr>
            <w:r w:rsidRPr="000F628F">
              <w:rPr>
                <w:b/>
                <w:sz w:val="24"/>
                <w:szCs w:val="24"/>
              </w:rPr>
              <w:t>Time:</w:t>
            </w:r>
          </w:p>
          <w:p w14:paraId="07802082" w14:textId="5841F4BB" w:rsidR="003634DA" w:rsidRPr="009A42A3" w:rsidRDefault="00E272CA" w:rsidP="00B17E99">
            <w:pPr>
              <w:spacing w:after="0" w:line="480" w:lineRule="auto"/>
              <w:jc w:val="center"/>
              <w:rPr>
                <w:b/>
                <w:sz w:val="32"/>
              </w:rPr>
            </w:pPr>
            <w:r>
              <w:rPr>
                <w:b/>
                <w:sz w:val="24"/>
                <w:szCs w:val="24"/>
              </w:rPr>
              <w:t>50-60</w:t>
            </w:r>
            <w:r w:rsidR="003634DA" w:rsidRPr="000F628F">
              <w:rPr>
                <w:b/>
                <w:sz w:val="24"/>
                <w:szCs w:val="24"/>
              </w:rPr>
              <w:t xml:space="preserve"> min</w:t>
            </w:r>
          </w:p>
        </w:tc>
        <w:tc>
          <w:tcPr>
            <w:tcW w:w="5490" w:type="dxa"/>
            <w:gridSpan w:val="4"/>
            <w:shd w:val="clear" w:color="auto" w:fill="auto"/>
            <w:vAlign w:val="center"/>
          </w:tcPr>
          <w:p w14:paraId="6C4E8043" w14:textId="77777777" w:rsidR="00E272CA" w:rsidRDefault="00E272CA" w:rsidP="00B17E99">
            <w:pPr>
              <w:spacing w:after="0"/>
              <w:rPr>
                <w:rFonts w:ascii="Arial" w:hAnsi="Arial" w:cs="Arial"/>
                <w:color w:val="262626"/>
              </w:rPr>
            </w:pPr>
            <w:r w:rsidRPr="00D45CF1">
              <w:rPr>
                <w:rFonts w:ascii="Arial" w:hAnsi="Arial" w:cs="Arial"/>
                <w:color w:val="262626"/>
              </w:rPr>
              <w:t>Students learn the definition of identity and the importance of feeling positively about our identities. Sexual orientation and gender identity are introduced as two categories of identity held by everyone. Students learn common terms and foundational information related to these concepts through small- and large-group activities. They discuss strategies that help people develop pride in any of their identities and practice applying these strategies to a scenario about sexual orientation and gender identity.</w:t>
            </w:r>
          </w:p>
          <w:p w14:paraId="596BD24C" w14:textId="1A9B70C5" w:rsidR="003634DA" w:rsidRDefault="00AB0373" w:rsidP="00B17E99">
            <w:pPr>
              <w:spacing w:after="0"/>
              <w:rPr>
                <w:sz w:val="24"/>
                <w:szCs w:val="24"/>
              </w:rPr>
            </w:pPr>
            <w:hyperlink r:id="rId21" w:history="1">
              <w:r w:rsidR="00E272CA" w:rsidRPr="00D31A5D">
                <w:rPr>
                  <w:rStyle w:val="Hyperlink"/>
                  <w:rFonts w:ascii="Arial" w:hAnsi="Arial" w:cs="Arial"/>
                </w:rPr>
                <w:t>http://www.etr.org/flash/flash-curriculum/lessons/middle-school/lesson-2-sexual-orientation-and-gender-identity/</w:t>
              </w:r>
            </w:hyperlink>
          </w:p>
        </w:tc>
        <w:tc>
          <w:tcPr>
            <w:tcW w:w="3330" w:type="dxa"/>
            <w:vMerge/>
            <w:shd w:val="clear" w:color="auto" w:fill="auto"/>
            <w:vAlign w:val="center"/>
          </w:tcPr>
          <w:p w14:paraId="186F9ADC" w14:textId="77777777" w:rsidR="003634DA" w:rsidRDefault="003634DA" w:rsidP="00F23197">
            <w:pPr>
              <w:pStyle w:val="ListParagraph"/>
              <w:numPr>
                <w:ilvl w:val="0"/>
                <w:numId w:val="2"/>
              </w:numPr>
              <w:spacing w:after="0"/>
            </w:pPr>
          </w:p>
        </w:tc>
        <w:tc>
          <w:tcPr>
            <w:tcW w:w="4713" w:type="dxa"/>
            <w:vMerge/>
            <w:shd w:val="clear" w:color="auto" w:fill="auto"/>
            <w:vAlign w:val="center"/>
          </w:tcPr>
          <w:p w14:paraId="0C9496F5" w14:textId="77777777" w:rsidR="003634DA" w:rsidRDefault="003634DA" w:rsidP="00B17E99">
            <w:pPr>
              <w:spacing w:after="0"/>
              <w:rPr>
                <w:sz w:val="24"/>
                <w:szCs w:val="24"/>
              </w:rPr>
            </w:pPr>
          </w:p>
        </w:tc>
      </w:tr>
      <w:tr w:rsidR="003634DA" w:rsidRPr="009A42A3" w14:paraId="106F7964" w14:textId="77777777" w:rsidTr="00B17E99">
        <w:trPr>
          <w:trHeight w:val="690"/>
        </w:trPr>
        <w:tc>
          <w:tcPr>
            <w:tcW w:w="975" w:type="dxa"/>
            <w:shd w:val="clear" w:color="auto" w:fill="E7E6E6" w:themeFill="background2"/>
            <w:vAlign w:val="center"/>
          </w:tcPr>
          <w:p w14:paraId="502ADD5D" w14:textId="77777777" w:rsidR="003634DA" w:rsidRPr="009A42A3" w:rsidRDefault="003634DA" w:rsidP="00B17E99">
            <w:pPr>
              <w:spacing w:after="0" w:line="480" w:lineRule="auto"/>
              <w:jc w:val="center"/>
              <w:rPr>
                <w:b/>
                <w:sz w:val="32"/>
              </w:rPr>
            </w:pPr>
            <w:r>
              <w:rPr>
                <w:b/>
                <w:sz w:val="32"/>
              </w:rPr>
              <w:t xml:space="preserve"># </w:t>
            </w:r>
            <w:r w:rsidRPr="009A42A3">
              <w:rPr>
                <w:b/>
                <w:sz w:val="32"/>
              </w:rPr>
              <w:t>3</w:t>
            </w:r>
          </w:p>
        </w:tc>
        <w:tc>
          <w:tcPr>
            <w:tcW w:w="900" w:type="dxa"/>
            <w:shd w:val="clear" w:color="auto" w:fill="E7E6E6" w:themeFill="background2"/>
            <w:vAlign w:val="center"/>
          </w:tcPr>
          <w:p w14:paraId="177B0D28" w14:textId="77777777" w:rsidR="003634DA" w:rsidRDefault="003634DA" w:rsidP="00B17E99">
            <w:pPr>
              <w:spacing w:after="0"/>
              <w:jc w:val="center"/>
              <w:rPr>
                <w:sz w:val="24"/>
                <w:szCs w:val="24"/>
              </w:rPr>
            </w:pPr>
            <w:r w:rsidRPr="00434860">
              <w:rPr>
                <w:b/>
                <w:sz w:val="24"/>
                <w:szCs w:val="24"/>
              </w:rPr>
              <w:t>Title:</w:t>
            </w:r>
          </w:p>
        </w:tc>
        <w:tc>
          <w:tcPr>
            <w:tcW w:w="4590" w:type="dxa"/>
            <w:gridSpan w:val="3"/>
            <w:shd w:val="clear" w:color="auto" w:fill="FFFFFF"/>
            <w:vAlign w:val="center"/>
          </w:tcPr>
          <w:p w14:paraId="66B47F3C" w14:textId="4A2C8FBD" w:rsidR="003634DA" w:rsidRPr="004701DF" w:rsidRDefault="003634DA" w:rsidP="00B17E99">
            <w:pPr>
              <w:tabs>
                <w:tab w:val="left" w:pos="3210"/>
              </w:tabs>
              <w:spacing w:after="0"/>
              <w:jc w:val="center"/>
              <w:rPr>
                <w:b/>
                <w:sz w:val="24"/>
                <w:szCs w:val="24"/>
              </w:rPr>
            </w:pPr>
            <w:r w:rsidRPr="004701DF">
              <w:rPr>
                <w:b/>
                <w:sz w:val="24"/>
                <w:szCs w:val="24"/>
              </w:rPr>
              <w:t>Dating</w:t>
            </w:r>
            <w:r w:rsidR="00731C47">
              <w:rPr>
                <w:b/>
                <w:sz w:val="24"/>
                <w:szCs w:val="24"/>
              </w:rPr>
              <w:t xml:space="preserve"> Rules</w:t>
            </w:r>
          </w:p>
        </w:tc>
        <w:tc>
          <w:tcPr>
            <w:tcW w:w="3330" w:type="dxa"/>
            <w:vMerge w:val="restart"/>
            <w:shd w:val="clear" w:color="auto" w:fill="FFFFFF"/>
            <w:vAlign w:val="center"/>
          </w:tcPr>
          <w:p w14:paraId="6FE2CD9C" w14:textId="77777777" w:rsidR="00A84BF5" w:rsidRPr="00A84BF5" w:rsidRDefault="00A84BF5"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sidRPr="00A84BF5">
              <w:rPr>
                <w:rFonts w:ascii="Arial" w:hAnsi="Arial" w:cs="Arial"/>
                <w:color w:val="262626"/>
              </w:rPr>
              <w:t>Explain the qualities of a healthy dating relationship.</w:t>
            </w:r>
          </w:p>
          <w:p w14:paraId="35821A7B" w14:textId="6AF6CC63" w:rsidR="003634DA" w:rsidRPr="00F20085" w:rsidRDefault="00A84BF5" w:rsidP="00F23197">
            <w:pPr>
              <w:numPr>
                <w:ilvl w:val="0"/>
                <w:numId w:val="1"/>
              </w:numPr>
              <w:spacing w:after="0"/>
              <w:rPr>
                <w:sz w:val="24"/>
                <w:szCs w:val="24"/>
              </w:rPr>
            </w:pPr>
            <w:r w:rsidRPr="00A84BF5">
              <w:rPr>
                <w:rFonts w:ascii="Arial" w:hAnsi="Arial" w:cs="Arial"/>
                <w:color w:val="262626"/>
              </w:rPr>
              <w:t>Collaborate with others to advocate for safe, respectful and equitable relationships.</w:t>
            </w:r>
          </w:p>
        </w:tc>
        <w:tc>
          <w:tcPr>
            <w:tcW w:w="4713" w:type="dxa"/>
            <w:vMerge w:val="restart"/>
            <w:shd w:val="clear" w:color="auto" w:fill="FFFFFF"/>
            <w:vAlign w:val="center"/>
          </w:tcPr>
          <w:p w14:paraId="47278147" w14:textId="77777777" w:rsidR="003634DA" w:rsidRDefault="00A84BF5" w:rsidP="00F23197">
            <w:pPr>
              <w:pStyle w:val="ListParagraph"/>
              <w:numPr>
                <w:ilvl w:val="0"/>
                <w:numId w:val="8"/>
              </w:numPr>
              <w:spacing w:after="0"/>
              <w:ind w:left="525" w:hanging="450"/>
              <w:rPr>
                <w:sz w:val="24"/>
                <w:szCs w:val="24"/>
              </w:rPr>
            </w:pPr>
            <w:r>
              <w:rPr>
                <w:sz w:val="24"/>
                <w:szCs w:val="24"/>
              </w:rPr>
              <w:t>Students will do the warm-up.</w:t>
            </w:r>
          </w:p>
          <w:p w14:paraId="05A85955" w14:textId="77777777" w:rsidR="00A84BF5" w:rsidRDefault="00A84BF5" w:rsidP="00F23197">
            <w:pPr>
              <w:pStyle w:val="ListParagraph"/>
              <w:numPr>
                <w:ilvl w:val="0"/>
                <w:numId w:val="8"/>
              </w:numPr>
              <w:spacing w:after="0"/>
              <w:ind w:left="525" w:hanging="450"/>
              <w:rPr>
                <w:sz w:val="24"/>
                <w:szCs w:val="24"/>
              </w:rPr>
            </w:pPr>
            <w:r>
              <w:rPr>
                <w:sz w:val="24"/>
                <w:szCs w:val="24"/>
              </w:rPr>
              <w:t>Students will brainstorm and discuss dating behaviors.</w:t>
            </w:r>
          </w:p>
          <w:p w14:paraId="5A4B77B5" w14:textId="77777777" w:rsidR="00A84BF5" w:rsidRDefault="00A84BF5" w:rsidP="00F23197">
            <w:pPr>
              <w:pStyle w:val="ListParagraph"/>
              <w:numPr>
                <w:ilvl w:val="0"/>
                <w:numId w:val="8"/>
              </w:numPr>
              <w:spacing w:after="0"/>
              <w:ind w:left="525" w:hanging="450"/>
              <w:rPr>
                <w:sz w:val="24"/>
                <w:szCs w:val="24"/>
              </w:rPr>
            </w:pPr>
            <w:r>
              <w:rPr>
                <w:sz w:val="24"/>
                <w:szCs w:val="24"/>
              </w:rPr>
              <w:t>Students will review state law on consent.</w:t>
            </w:r>
          </w:p>
          <w:p w14:paraId="2F25AE5B" w14:textId="77777777" w:rsidR="00A84BF5" w:rsidRDefault="000F5E7F" w:rsidP="00F23197">
            <w:pPr>
              <w:pStyle w:val="ListParagraph"/>
              <w:numPr>
                <w:ilvl w:val="0"/>
                <w:numId w:val="8"/>
              </w:numPr>
              <w:spacing w:after="0"/>
              <w:ind w:left="525" w:hanging="450"/>
              <w:rPr>
                <w:sz w:val="24"/>
                <w:szCs w:val="24"/>
              </w:rPr>
            </w:pPr>
            <w:r>
              <w:rPr>
                <w:sz w:val="24"/>
                <w:szCs w:val="24"/>
              </w:rPr>
              <w:t>Students watch “Consent for Tea”</w:t>
            </w:r>
          </w:p>
          <w:p w14:paraId="1103EBD9" w14:textId="77777777" w:rsidR="000F5E7F" w:rsidRDefault="000F5E7F" w:rsidP="00F23197">
            <w:pPr>
              <w:pStyle w:val="ListParagraph"/>
              <w:numPr>
                <w:ilvl w:val="0"/>
                <w:numId w:val="8"/>
              </w:numPr>
              <w:spacing w:after="0"/>
              <w:ind w:left="525" w:hanging="450"/>
              <w:rPr>
                <w:sz w:val="24"/>
                <w:szCs w:val="24"/>
              </w:rPr>
            </w:pPr>
            <w:r>
              <w:rPr>
                <w:sz w:val="24"/>
                <w:szCs w:val="24"/>
              </w:rPr>
              <w:t>Students complete the Presidential Teen Dating Commission Activity</w:t>
            </w:r>
          </w:p>
          <w:p w14:paraId="5B3EB9EC" w14:textId="30F4C455" w:rsidR="002B099C" w:rsidRPr="00A84BF5" w:rsidRDefault="002B099C" w:rsidP="00F23197">
            <w:pPr>
              <w:pStyle w:val="ListParagraph"/>
              <w:numPr>
                <w:ilvl w:val="0"/>
                <w:numId w:val="8"/>
              </w:numPr>
              <w:spacing w:after="0"/>
              <w:ind w:left="525" w:hanging="450"/>
              <w:rPr>
                <w:sz w:val="24"/>
                <w:szCs w:val="24"/>
              </w:rPr>
            </w:pPr>
            <w:r>
              <w:rPr>
                <w:sz w:val="24"/>
                <w:szCs w:val="24"/>
              </w:rPr>
              <w:t>Students complete exit task. **(Use the assessment activity)</w:t>
            </w:r>
          </w:p>
        </w:tc>
      </w:tr>
      <w:tr w:rsidR="003634DA" w:rsidRPr="009A42A3" w14:paraId="12276D17" w14:textId="77777777" w:rsidTr="00B17E99">
        <w:trPr>
          <w:trHeight w:val="1012"/>
        </w:trPr>
        <w:tc>
          <w:tcPr>
            <w:tcW w:w="975" w:type="dxa"/>
            <w:shd w:val="clear" w:color="auto" w:fill="E7E6E6" w:themeFill="background2"/>
            <w:vAlign w:val="center"/>
          </w:tcPr>
          <w:p w14:paraId="1F909EF6" w14:textId="1C3C3186" w:rsidR="003634DA" w:rsidRPr="000F628F" w:rsidRDefault="003634DA" w:rsidP="00B17E99">
            <w:pPr>
              <w:spacing w:after="0" w:line="480" w:lineRule="auto"/>
              <w:jc w:val="center"/>
              <w:rPr>
                <w:b/>
                <w:sz w:val="24"/>
                <w:szCs w:val="24"/>
              </w:rPr>
            </w:pPr>
            <w:r w:rsidRPr="000F628F">
              <w:rPr>
                <w:b/>
                <w:sz w:val="24"/>
                <w:szCs w:val="24"/>
              </w:rPr>
              <w:t>Time:</w:t>
            </w:r>
          </w:p>
          <w:p w14:paraId="0A2F0E99" w14:textId="5191CBE1" w:rsidR="003634DA" w:rsidRPr="009A42A3" w:rsidRDefault="00E272CA" w:rsidP="00B17E99">
            <w:pPr>
              <w:spacing w:after="0" w:line="480" w:lineRule="auto"/>
              <w:jc w:val="center"/>
              <w:rPr>
                <w:b/>
                <w:sz w:val="32"/>
              </w:rPr>
            </w:pPr>
            <w:r>
              <w:rPr>
                <w:b/>
                <w:sz w:val="24"/>
                <w:szCs w:val="24"/>
              </w:rPr>
              <w:t>50-60</w:t>
            </w:r>
            <w:r w:rsidR="003634DA" w:rsidRPr="000F628F">
              <w:rPr>
                <w:b/>
                <w:sz w:val="24"/>
                <w:szCs w:val="24"/>
              </w:rPr>
              <w:t xml:space="preserve"> min</w:t>
            </w:r>
          </w:p>
        </w:tc>
        <w:tc>
          <w:tcPr>
            <w:tcW w:w="5490" w:type="dxa"/>
            <w:gridSpan w:val="4"/>
            <w:shd w:val="clear" w:color="auto" w:fill="FFFFFF"/>
            <w:vAlign w:val="center"/>
          </w:tcPr>
          <w:p w14:paraId="4A6CF8CE" w14:textId="1DE72580" w:rsidR="00E272CA" w:rsidRPr="00A84BF5" w:rsidRDefault="00A84BF5" w:rsidP="00B17E99">
            <w:pPr>
              <w:spacing w:after="0"/>
              <w:rPr>
                <w:rFonts w:ascii="Arial" w:hAnsi="Arial" w:cs="Arial"/>
                <w:color w:val="262626"/>
              </w:rPr>
            </w:pPr>
            <w:r w:rsidRPr="00A84BF5">
              <w:rPr>
                <w:rFonts w:ascii="Arial" w:hAnsi="Arial" w:cs="Arial"/>
                <w:color w:val="262626"/>
              </w:rPr>
              <w:t>Students brainstorm common behaviors, both positive and negative, for each step of dating. Acting as the Presidential Teen Dating Commission, they work in small groups to develop dating rules that would result in healthier relationships. Students vote for their favorite new rules, setting positive norms for healthy dating behaviors.</w:t>
            </w:r>
          </w:p>
          <w:p w14:paraId="4796517A" w14:textId="569D8081" w:rsidR="00A84BF5" w:rsidRDefault="00AB0373" w:rsidP="00B17E99">
            <w:pPr>
              <w:spacing w:after="0"/>
              <w:rPr>
                <w:rFonts w:ascii="Arial" w:hAnsi="Arial" w:cs="Arial"/>
              </w:rPr>
            </w:pPr>
            <w:hyperlink r:id="rId22" w:history="1">
              <w:r w:rsidR="00A84BF5" w:rsidRPr="00D31A5D">
                <w:rPr>
                  <w:rStyle w:val="Hyperlink"/>
                  <w:rFonts w:ascii="Arial" w:hAnsi="Arial" w:cs="Arial"/>
                </w:rPr>
                <w:t>http://www.etr.org/flash/flash-curriculum/lessons/middle-school/lesson-3-rules-of-dating/</w:t>
              </w:r>
            </w:hyperlink>
          </w:p>
          <w:p w14:paraId="17200D4C" w14:textId="77777777" w:rsidR="000F5E7F" w:rsidRDefault="000F5E7F" w:rsidP="00B17E99">
            <w:pPr>
              <w:spacing w:after="0"/>
              <w:rPr>
                <w:rFonts w:ascii="Arial" w:hAnsi="Arial" w:cs="Arial"/>
              </w:rPr>
            </w:pPr>
          </w:p>
          <w:p w14:paraId="4A4FC525" w14:textId="77777777" w:rsidR="003634DA" w:rsidRDefault="003634DA" w:rsidP="00B17E99">
            <w:pPr>
              <w:spacing w:after="0"/>
              <w:rPr>
                <w:sz w:val="24"/>
                <w:szCs w:val="24"/>
              </w:rPr>
            </w:pPr>
          </w:p>
        </w:tc>
        <w:tc>
          <w:tcPr>
            <w:tcW w:w="3330" w:type="dxa"/>
            <w:vMerge/>
            <w:shd w:val="clear" w:color="auto" w:fill="FFFFFF"/>
            <w:vAlign w:val="center"/>
          </w:tcPr>
          <w:p w14:paraId="714AF3CE" w14:textId="77777777" w:rsidR="003634DA" w:rsidRPr="00F20085" w:rsidRDefault="003634DA" w:rsidP="00F23197">
            <w:pPr>
              <w:numPr>
                <w:ilvl w:val="0"/>
                <w:numId w:val="1"/>
              </w:numPr>
              <w:spacing w:after="0"/>
            </w:pPr>
          </w:p>
        </w:tc>
        <w:tc>
          <w:tcPr>
            <w:tcW w:w="4713" w:type="dxa"/>
            <w:vMerge/>
            <w:shd w:val="clear" w:color="auto" w:fill="FFFFFF"/>
            <w:vAlign w:val="center"/>
          </w:tcPr>
          <w:p w14:paraId="63781E18" w14:textId="77777777" w:rsidR="003634DA" w:rsidRDefault="003634DA" w:rsidP="00B17E99">
            <w:pPr>
              <w:spacing w:after="0"/>
              <w:rPr>
                <w:sz w:val="24"/>
                <w:szCs w:val="24"/>
              </w:rPr>
            </w:pPr>
          </w:p>
        </w:tc>
      </w:tr>
      <w:tr w:rsidR="003634DA" w:rsidRPr="009A42A3" w14:paraId="1C1F8889" w14:textId="77777777" w:rsidTr="00B17E99">
        <w:trPr>
          <w:trHeight w:val="654"/>
        </w:trPr>
        <w:tc>
          <w:tcPr>
            <w:tcW w:w="975" w:type="dxa"/>
            <w:shd w:val="clear" w:color="auto" w:fill="E7E6E6" w:themeFill="background2"/>
            <w:vAlign w:val="center"/>
          </w:tcPr>
          <w:p w14:paraId="0D90D430" w14:textId="77777777" w:rsidR="003634DA" w:rsidRPr="009A42A3" w:rsidRDefault="003634DA" w:rsidP="00B17E99">
            <w:pPr>
              <w:spacing w:after="0" w:line="480" w:lineRule="auto"/>
              <w:jc w:val="center"/>
              <w:rPr>
                <w:b/>
                <w:sz w:val="32"/>
              </w:rPr>
            </w:pPr>
            <w:r>
              <w:rPr>
                <w:b/>
                <w:sz w:val="32"/>
              </w:rPr>
              <w:t xml:space="preserve"># </w:t>
            </w:r>
            <w:r w:rsidRPr="009A42A3">
              <w:rPr>
                <w:b/>
                <w:sz w:val="32"/>
              </w:rPr>
              <w:t>4</w:t>
            </w:r>
          </w:p>
        </w:tc>
        <w:tc>
          <w:tcPr>
            <w:tcW w:w="900" w:type="dxa"/>
            <w:shd w:val="clear" w:color="auto" w:fill="E7E6E6" w:themeFill="background2"/>
            <w:vAlign w:val="center"/>
          </w:tcPr>
          <w:p w14:paraId="0828FE32" w14:textId="77777777" w:rsidR="003634DA" w:rsidRDefault="003634DA" w:rsidP="00B17E99">
            <w:pPr>
              <w:spacing w:after="0"/>
              <w:jc w:val="center"/>
              <w:rPr>
                <w:sz w:val="24"/>
                <w:szCs w:val="24"/>
              </w:rPr>
            </w:pPr>
            <w:r w:rsidRPr="00434860">
              <w:rPr>
                <w:b/>
                <w:sz w:val="24"/>
                <w:szCs w:val="24"/>
              </w:rPr>
              <w:t>Title:</w:t>
            </w:r>
          </w:p>
        </w:tc>
        <w:tc>
          <w:tcPr>
            <w:tcW w:w="4590" w:type="dxa"/>
            <w:gridSpan w:val="3"/>
            <w:shd w:val="clear" w:color="auto" w:fill="FFFFFF"/>
            <w:vAlign w:val="center"/>
          </w:tcPr>
          <w:p w14:paraId="27AC85F4" w14:textId="22E13D75" w:rsidR="003634DA" w:rsidRPr="004701DF" w:rsidRDefault="00731C47" w:rsidP="00B17E99">
            <w:pPr>
              <w:spacing w:after="0"/>
              <w:jc w:val="center"/>
              <w:rPr>
                <w:b/>
                <w:sz w:val="24"/>
                <w:szCs w:val="24"/>
              </w:rPr>
            </w:pPr>
            <w:r>
              <w:rPr>
                <w:b/>
                <w:sz w:val="24"/>
                <w:szCs w:val="24"/>
              </w:rPr>
              <w:t>Abstinence/</w:t>
            </w:r>
            <w:r w:rsidR="003634DA" w:rsidRPr="004701DF">
              <w:rPr>
                <w:b/>
                <w:sz w:val="24"/>
                <w:szCs w:val="24"/>
              </w:rPr>
              <w:t>Saying No</w:t>
            </w:r>
          </w:p>
        </w:tc>
        <w:tc>
          <w:tcPr>
            <w:tcW w:w="3330" w:type="dxa"/>
            <w:vMerge w:val="restart"/>
            <w:shd w:val="clear" w:color="auto" w:fill="FFFFFF"/>
            <w:vAlign w:val="center"/>
          </w:tcPr>
          <w:p w14:paraId="0DE8AE5C" w14:textId="27F7840C" w:rsidR="00CE2F0D" w:rsidRPr="00CE2F0D" w:rsidRDefault="00CE2F0D"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Pr>
                <w:rFonts w:ascii="Arial" w:hAnsi="Arial" w:cs="Arial"/>
                <w:color w:val="262626"/>
              </w:rPr>
              <w:t>Students will d</w:t>
            </w:r>
            <w:r w:rsidRPr="00CE2F0D">
              <w:rPr>
                <w:rFonts w:ascii="Arial" w:hAnsi="Arial" w:cs="Arial"/>
                <w:color w:val="262626"/>
              </w:rPr>
              <w:t>efine sexual abstinence as it relates to pregnancy and STD prevention.</w:t>
            </w:r>
          </w:p>
          <w:p w14:paraId="209BA78D" w14:textId="7E8A7479" w:rsidR="003634DA" w:rsidRPr="009A42A3" w:rsidRDefault="00CE2F0D" w:rsidP="00F23197">
            <w:pPr>
              <w:numPr>
                <w:ilvl w:val="0"/>
                <w:numId w:val="1"/>
              </w:numPr>
              <w:spacing w:after="0"/>
              <w:rPr>
                <w:sz w:val="24"/>
                <w:szCs w:val="24"/>
              </w:rPr>
            </w:pPr>
            <w:r>
              <w:rPr>
                <w:rFonts w:ascii="Arial" w:hAnsi="Arial" w:cs="Arial"/>
                <w:color w:val="262626"/>
              </w:rPr>
              <w:t>Students will d</w:t>
            </w:r>
            <w:r w:rsidRPr="00CE2F0D">
              <w:rPr>
                <w:rFonts w:ascii="Arial" w:hAnsi="Arial" w:cs="Arial"/>
                <w:color w:val="262626"/>
              </w:rPr>
              <w:t>emonstrate effective peer refusal skills to avoid sexual risk behaviors.</w:t>
            </w:r>
          </w:p>
        </w:tc>
        <w:tc>
          <w:tcPr>
            <w:tcW w:w="4713" w:type="dxa"/>
            <w:vMerge w:val="restart"/>
            <w:shd w:val="clear" w:color="auto" w:fill="FFFFFF"/>
            <w:vAlign w:val="center"/>
          </w:tcPr>
          <w:p w14:paraId="07E6CCD6" w14:textId="77777777" w:rsidR="003634DA" w:rsidRDefault="002B099C" w:rsidP="00F23197">
            <w:pPr>
              <w:pStyle w:val="ListParagraph"/>
              <w:numPr>
                <w:ilvl w:val="0"/>
                <w:numId w:val="9"/>
              </w:numPr>
              <w:spacing w:after="0"/>
              <w:ind w:left="345"/>
              <w:rPr>
                <w:sz w:val="24"/>
                <w:szCs w:val="24"/>
              </w:rPr>
            </w:pPr>
            <w:r>
              <w:rPr>
                <w:sz w:val="24"/>
                <w:szCs w:val="24"/>
              </w:rPr>
              <w:t>Students will complete the warm-up.</w:t>
            </w:r>
          </w:p>
          <w:p w14:paraId="3ECD4D04" w14:textId="77777777" w:rsidR="002B099C" w:rsidRDefault="00CE2F0D" w:rsidP="00F23197">
            <w:pPr>
              <w:pStyle w:val="ListParagraph"/>
              <w:numPr>
                <w:ilvl w:val="0"/>
                <w:numId w:val="9"/>
              </w:numPr>
              <w:spacing w:after="0"/>
              <w:ind w:left="345"/>
              <w:rPr>
                <w:sz w:val="24"/>
                <w:szCs w:val="24"/>
              </w:rPr>
            </w:pPr>
            <w:r>
              <w:rPr>
                <w:sz w:val="24"/>
                <w:szCs w:val="24"/>
              </w:rPr>
              <w:t>Class discussion on Abstinence.</w:t>
            </w:r>
          </w:p>
          <w:p w14:paraId="3FF8035C" w14:textId="77777777" w:rsidR="00CE2F0D" w:rsidRDefault="00CE2F0D" w:rsidP="00F23197">
            <w:pPr>
              <w:pStyle w:val="ListParagraph"/>
              <w:numPr>
                <w:ilvl w:val="0"/>
                <w:numId w:val="9"/>
              </w:numPr>
              <w:spacing w:after="0"/>
              <w:ind w:left="345"/>
              <w:rPr>
                <w:sz w:val="24"/>
                <w:szCs w:val="24"/>
              </w:rPr>
            </w:pPr>
            <w:r>
              <w:rPr>
                <w:sz w:val="24"/>
                <w:szCs w:val="24"/>
              </w:rPr>
              <w:t>Review 4 steps for refusal skills.</w:t>
            </w:r>
          </w:p>
          <w:p w14:paraId="7A93BABD" w14:textId="77777777" w:rsidR="00CE2F0D" w:rsidRDefault="00CE2F0D" w:rsidP="00F23197">
            <w:pPr>
              <w:pStyle w:val="ListParagraph"/>
              <w:numPr>
                <w:ilvl w:val="0"/>
                <w:numId w:val="9"/>
              </w:numPr>
              <w:spacing w:after="0"/>
              <w:ind w:left="345"/>
              <w:rPr>
                <w:sz w:val="24"/>
                <w:szCs w:val="24"/>
              </w:rPr>
            </w:pPr>
            <w:r>
              <w:rPr>
                <w:sz w:val="24"/>
                <w:szCs w:val="24"/>
              </w:rPr>
              <w:t>Students will complete their assigned scenario and then 3-4 groups will present their scenario to the class.</w:t>
            </w:r>
          </w:p>
          <w:p w14:paraId="0E7791C2" w14:textId="3C3A30E5" w:rsidR="00CE2F0D" w:rsidRPr="002B099C" w:rsidRDefault="00CE2F0D" w:rsidP="00F23197">
            <w:pPr>
              <w:pStyle w:val="ListParagraph"/>
              <w:numPr>
                <w:ilvl w:val="0"/>
                <w:numId w:val="9"/>
              </w:numPr>
              <w:spacing w:after="0"/>
              <w:ind w:left="345"/>
              <w:rPr>
                <w:sz w:val="24"/>
                <w:szCs w:val="24"/>
              </w:rPr>
            </w:pPr>
            <w:r>
              <w:rPr>
                <w:sz w:val="24"/>
                <w:szCs w:val="24"/>
              </w:rPr>
              <w:t>Students will complete the exit task* (Use the assessment questions)</w:t>
            </w:r>
          </w:p>
        </w:tc>
      </w:tr>
      <w:tr w:rsidR="003634DA" w:rsidRPr="009A42A3" w14:paraId="097FA22B" w14:textId="77777777" w:rsidTr="00B17E99">
        <w:trPr>
          <w:trHeight w:val="1050"/>
        </w:trPr>
        <w:tc>
          <w:tcPr>
            <w:tcW w:w="975" w:type="dxa"/>
            <w:shd w:val="clear" w:color="auto" w:fill="E7E6E6" w:themeFill="background2"/>
            <w:vAlign w:val="center"/>
          </w:tcPr>
          <w:p w14:paraId="64FAB103" w14:textId="575B93C6" w:rsidR="004E3364" w:rsidRDefault="003634DA" w:rsidP="00B17E99">
            <w:pPr>
              <w:spacing w:after="0" w:line="480" w:lineRule="auto"/>
              <w:jc w:val="center"/>
              <w:rPr>
                <w:b/>
                <w:sz w:val="24"/>
                <w:szCs w:val="24"/>
              </w:rPr>
            </w:pPr>
            <w:r w:rsidRPr="000F628F">
              <w:rPr>
                <w:b/>
                <w:sz w:val="24"/>
                <w:szCs w:val="24"/>
              </w:rPr>
              <w:t>Time:</w:t>
            </w:r>
            <w:r>
              <w:rPr>
                <w:b/>
                <w:sz w:val="24"/>
                <w:szCs w:val="24"/>
              </w:rPr>
              <w:t xml:space="preserve">   </w:t>
            </w:r>
            <w:r w:rsidRPr="000F628F">
              <w:rPr>
                <w:b/>
                <w:sz w:val="24"/>
                <w:szCs w:val="24"/>
              </w:rPr>
              <w:t xml:space="preserve"> </w:t>
            </w:r>
            <w:r w:rsidR="004E3364">
              <w:rPr>
                <w:b/>
                <w:sz w:val="24"/>
                <w:szCs w:val="24"/>
              </w:rPr>
              <w:t>50-60</w:t>
            </w:r>
          </w:p>
          <w:p w14:paraId="00C5A712" w14:textId="0065AAF1" w:rsidR="003634DA" w:rsidRPr="009A42A3" w:rsidRDefault="003634DA" w:rsidP="00B17E99">
            <w:pPr>
              <w:spacing w:after="0" w:line="480" w:lineRule="auto"/>
              <w:jc w:val="center"/>
              <w:rPr>
                <w:b/>
                <w:sz w:val="32"/>
              </w:rPr>
            </w:pPr>
            <w:r w:rsidRPr="000F628F">
              <w:rPr>
                <w:b/>
                <w:sz w:val="24"/>
                <w:szCs w:val="24"/>
              </w:rPr>
              <w:t>min</w:t>
            </w:r>
          </w:p>
        </w:tc>
        <w:tc>
          <w:tcPr>
            <w:tcW w:w="5490" w:type="dxa"/>
            <w:gridSpan w:val="4"/>
            <w:shd w:val="clear" w:color="auto" w:fill="FFFFFF"/>
            <w:vAlign w:val="center"/>
          </w:tcPr>
          <w:p w14:paraId="34177BD6" w14:textId="77777777" w:rsidR="003634DA" w:rsidRDefault="00CE2F0D" w:rsidP="00B17E99">
            <w:pPr>
              <w:spacing w:after="0"/>
              <w:rPr>
                <w:rFonts w:ascii="Arial" w:hAnsi="Arial" w:cs="Arial"/>
                <w:color w:val="262626"/>
              </w:rPr>
            </w:pPr>
            <w:r w:rsidRPr="00CE2F0D">
              <w:rPr>
                <w:rFonts w:ascii="Arial" w:hAnsi="Arial" w:cs="Arial"/>
                <w:color w:val="262626"/>
              </w:rPr>
              <w:t>Students define abstinence and learn the steps to refusing effectively. In small groups, they practice using refusal skills and observe their peers modeling effective refusal skills.</w:t>
            </w:r>
          </w:p>
          <w:p w14:paraId="0BB1FB0F" w14:textId="064FBFC3" w:rsidR="00CE2F0D" w:rsidRDefault="00AB0373" w:rsidP="00B17E99">
            <w:pPr>
              <w:spacing w:after="0"/>
              <w:rPr>
                <w:rFonts w:ascii="Arial" w:hAnsi="Arial" w:cs="Arial"/>
              </w:rPr>
            </w:pPr>
            <w:hyperlink r:id="rId23" w:history="1">
              <w:r w:rsidR="00CE2F0D" w:rsidRPr="00D31A5D">
                <w:rPr>
                  <w:rStyle w:val="Hyperlink"/>
                  <w:rFonts w:ascii="Arial" w:hAnsi="Arial" w:cs="Arial"/>
                </w:rPr>
                <w:t>http://www.etr.org/flash/flash-curriculum/lessons/middle-school/lesson-4-saying-no/</w:t>
              </w:r>
            </w:hyperlink>
          </w:p>
          <w:p w14:paraId="4F1C4676" w14:textId="77777777" w:rsidR="00731C47" w:rsidRDefault="00731C47" w:rsidP="00731C47">
            <w:pPr>
              <w:spacing w:after="0"/>
              <w:rPr>
                <w:rFonts w:ascii="Arial" w:hAnsi="Arial" w:cs="Arial"/>
              </w:rPr>
            </w:pPr>
          </w:p>
          <w:p w14:paraId="6C6F4B15" w14:textId="35E87D10" w:rsidR="00731C47" w:rsidRPr="00731C47" w:rsidRDefault="00731C47" w:rsidP="00731C47">
            <w:pPr>
              <w:spacing w:after="0"/>
              <w:rPr>
                <w:rFonts w:ascii="Arial" w:hAnsi="Arial" w:cs="Arial"/>
              </w:rPr>
            </w:pPr>
            <w:r w:rsidRPr="00731C47">
              <w:rPr>
                <w:rFonts w:ascii="Arial" w:hAnsi="Arial" w:cs="Arial"/>
              </w:rPr>
              <w:t>Consent for Tea</w:t>
            </w:r>
            <w:r>
              <w:rPr>
                <w:rFonts w:ascii="Arial" w:hAnsi="Arial" w:cs="Arial"/>
              </w:rPr>
              <w:t xml:space="preserve"> video</w:t>
            </w:r>
            <w:r w:rsidRPr="00731C47">
              <w:rPr>
                <w:rFonts w:ascii="Arial" w:hAnsi="Arial" w:cs="Arial"/>
              </w:rPr>
              <w:t xml:space="preserve">: </w:t>
            </w:r>
            <w:hyperlink r:id="rId24" w:history="1">
              <w:r w:rsidRPr="00731C47">
                <w:rPr>
                  <w:rStyle w:val="Hyperlink"/>
                  <w:rFonts w:ascii="Arial" w:hAnsi="Arial" w:cs="Arial"/>
                </w:rPr>
                <w:t>https://www.youtube.com/watch?v=Gp6alIALDHA</w:t>
              </w:r>
            </w:hyperlink>
          </w:p>
          <w:p w14:paraId="3C7C5576" w14:textId="77777777" w:rsidR="00CE2F0D" w:rsidRDefault="00CE2F0D" w:rsidP="00B17E99">
            <w:pPr>
              <w:spacing w:after="0"/>
              <w:rPr>
                <w:rFonts w:ascii="Arial" w:hAnsi="Arial" w:cs="Arial"/>
              </w:rPr>
            </w:pPr>
          </w:p>
          <w:p w14:paraId="39A712F7" w14:textId="5B65F580" w:rsidR="00CE2F0D" w:rsidRPr="00CE2F0D" w:rsidRDefault="00CE2F0D" w:rsidP="00B17E99">
            <w:pPr>
              <w:spacing w:after="0"/>
              <w:rPr>
                <w:rFonts w:ascii="Arial" w:hAnsi="Arial" w:cs="Arial"/>
              </w:rPr>
            </w:pPr>
          </w:p>
        </w:tc>
        <w:tc>
          <w:tcPr>
            <w:tcW w:w="3330" w:type="dxa"/>
            <w:vMerge/>
            <w:shd w:val="clear" w:color="auto" w:fill="FFFFFF"/>
            <w:vAlign w:val="center"/>
          </w:tcPr>
          <w:p w14:paraId="598F54C3" w14:textId="77777777" w:rsidR="003634DA" w:rsidRPr="00F20085" w:rsidRDefault="003634DA" w:rsidP="00F23197">
            <w:pPr>
              <w:numPr>
                <w:ilvl w:val="0"/>
                <w:numId w:val="1"/>
              </w:numPr>
              <w:spacing w:after="0"/>
            </w:pPr>
          </w:p>
        </w:tc>
        <w:tc>
          <w:tcPr>
            <w:tcW w:w="4713" w:type="dxa"/>
            <w:vMerge/>
            <w:shd w:val="clear" w:color="auto" w:fill="FFFFFF"/>
            <w:vAlign w:val="center"/>
          </w:tcPr>
          <w:p w14:paraId="6AB3A9A2" w14:textId="77777777" w:rsidR="003634DA" w:rsidRDefault="003634DA" w:rsidP="00B17E99">
            <w:pPr>
              <w:spacing w:after="0"/>
              <w:rPr>
                <w:sz w:val="24"/>
                <w:szCs w:val="24"/>
              </w:rPr>
            </w:pPr>
          </w:p>
        </w:tc>
      </w:tr>
      <w:tr w:rsidR="003634DA" w:rsidRPr="009A42A3" w14:paraId="51BE6A7F" w14:textId="77777777" w:rsidTr="00B17E99">
        <w:trPr>
          <w:trHeight w:val="627"/>
        </w:trPr>
        <w:tc>
          <w:tcPr>
            <w:tcW w:w="975" w:type="dxa"/>
            <w:shd w:val="clear" w:color="auto" w:fill="E7E6E6" w:themeFill="background2"/>
            <w:vAlign w:val="center"/>
          </w:tcPr>
          <w:p w14:paraId="007CF7D5" w14:textId="77777777" w:rsidR="003634DA" w:rsidRPr="009A42A3" w:rsidRDefault="003634DA" w:rsidP="00B17E99">
            <w:pPr>
              <w:spacing w:after="0" w:line="480" w:lineRule="auto"/>
              <w:jc w:val="center"/>
              <w:rPr>
                <w:b/>
                <w:sz w:val="32"/>
              </w:rPr>
            </w:pPr>
            <w:r>
              <w:rPr>
                <w:b/>
                <w:sz w:val="32"/>
              </w:rPr>
              <w:t># 5</w:t>
            </w:r>
          </w:p>
        </w:tc>
        <w:tc>
          <w:tcPr>
            <w:tcW w:w="990" w:type="dxa"/>
            <w:gridSpan w:val="2"/>
            <w:shd w:val="clear" w:color="auto" w:fill="E7E6E6" w:themeFill="background2"/>
            <w:vAlign w:val="center"/>
          </w:tcPr>
          <w:p w14:paraId="553C604C" w14:textId="77777777" w:rsidR="003634DA" w:rsidRPr="009A42A3" w:rsidRDefault="003634DA" w:rsidP="00B17E99">
            <w:pPr>
              <w:spacing w:after="0"/>
              <w:jc w:val="center"/>
              <w:rPr>
                <w:sz w:val="24"/>
                <w:szCs w:val="24"/>
              </w:rPr>
            </w:pPr>
            <w:r w:rsidRPr="00521977">
              <w:rPr>
                <w:b/>
                <w:sz w:val="24"/>
                <w:szCs w:val="24"/>
              </w:rPr>
              <w:t>Title:</w:t>
            </w:r>
          </w:p>
        </w:tc>
        <w:tc>
          <w:tcPr>
            <w:tcW w:w="4500" w:type="dxa"/>
            <w:gridSpan w:val="2"/>
            <w:shd w:val="clear" w:color="auto" w:fill="FFFFFF"/>
            <w:vAlign w:val="center"/>
          </w:tcPr>
          <w:p w14:paraId="08472D1D" w14:textId="46C461C8" w:rsidR="003634DA" w:rsidRPr="004701DF" w:rsidRDefault="00731C47" w:rsidP="00B17E99">
            <w:pPr>
              <w:spacing w:after="0"/>
              <w:jc w:val="center"/>
              <w:rPr>
                <w:b/>
                <w:sz w:val="24"/>
                <w:szCs w:val="24"/>
              </w:rPr>
            </w:pPr>
            <w:r>
              <w:rPr>
                <w:b/>
                <w:sz w:val="24"/>
                <w:szCs w:val="24"/>
              </w:rPr>
              <w:t>HIV/</w:t>
            </w:r>
            <w:r w:rsidR="003634DA" w:rsidRPr="004701DF">
              <w:rPr>
                <w:b/>
                <w:sz w:val="24"/>
                <w:szCs w:val="24"/>
              </w:rPr>
              <w:t>STDs</w:t>
            </w:r>
          </w:p>
        </w:tc>
        <w:tc>
          <w:tcPr>
            <w:tcW w:w="3330" w:type="dxa"/>
            <w:vMerge w:val="restart"/>
            <w:shd w:val="clear" w:color="auto" w:fill="FFFFFF"/>
            <w:vAlign w:val="center"/>
          </w:tcPr>
          <w:p w14:paraId="07CBC327" w14:textId="4BD2AA57" w:rsidR="005443DE" w:rsidRPr="005443DE" w:rsidRDefault="005443DE"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Pr>
                <w:rFonts w:ascii="Arial" w:hAnsi="Arial" w:cs="Arial"/>
                <w:color w:val="262626"/>
              </w:rPr>
              <w:t>Student will d</w:t>
            </w:r>
            <w:r w:rsidRPr="005443DE">
              <w:rPr>
                <w:rFonts w:ascii="Arial" w:hAnsi="Arial" w:cs="Arial"/>
                <w:color w:val="262626"/>
              </w:rPr>
              <w:t>escribe the benefits of sexual abstinence as the safest, most effective risk avoidance method of protection from STDs. </w:t>
            </w:r>
          </w:p>
          <w:p w14:paraId="2F0A7634" w14:textId="30B67CDF" w:rsidR="005443DE" w:rsidRPr="005443DE" w:rsidRDefault="005443DE"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Pr>
                <w:rFonts w:ascii="Arial" w:hAnsi="Arial" w:cs="Arial"/>
                <w:color w:val="262626"/>
              </w:rPr>
              <w:t>Student will d</w:t>
            </w:r>
            <w:r w:rsidRPr="005443DE">
              <w:rPr>
                <w:rFonts w:ascii="Arial" w:hAnsi="Arial" w:cs="Arial"/>
                <w:color w:val="262626"/>
              </w:rPr>
              <w:t>escribe the benefits of condoms in reducing the risk of STDs.</w:t>
            </w:r>
          </w:p>
          <w:p w14:paraId="3F6563DC" w14:textId="55B3CF32" w:rsidR="005443DE" w:rsidRPr="005443DE" w:rsidRDefault="005443DE"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Pr>
                <w:rFonts w:ascii="Arial" w:hAnsi="Arial" w:cs="Arial"/>
                <w:color w:val="262626"/>
              </w:rPr>
              <w:t>Student will d</w:t>
            </w:r>
            <w:r w:rsidRPr="005443DE">
              <w:rPr>
                <w:rFonts w:ascii="Arial" w:hAnsi="Arial" w:cs="Arial"/>
                <w:color w:val="262626"/>
              </w:rPr>
              <w:t>escribe the benefits of testing in reducing the spread of STDs.</w:t>
            </w:r>
          </w:p>
          <w:p w14:paraId="2FB4C6E4" w14:textId="710E7C35" w:rsidR="005443DE" w:rsidRPr="005443DE" w:rsidRDefault="005443DE"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Pr>
                <w:rFonts w:ascii="Arial" w:hAnsi="Arial" w:cs="Arial"/>
                <w:color w:val="262626"/>
              </w:rPr>
              <w:t>Student will s</w:t>
            </w:r>
            <w:r w:rsidRPr="005443DE">
              <w:rPr>
                <w:rFonts w:ascii="Arial" w:hAnsi="Arial" w:cs="Arial"/>
                <w:color w:val="262626"/>
              </w:rPr>
              <w:t>tate a health-enhancing position on the prevention of STDs supported with medically accurate information.</w:t>
            </w:r>
          </w:p>
          <w:p w14:paraId="2D9A66E3" w14:textId="0354F254" w:rsidR="003634DA" w:rsidRPr="009A42A3" w:rsidRDefault="005443DE" w:rsidP="00F23197">
            <w:pPr>
              <w:numPr>
                <w:ilvl w:val="0"/>
                <w:numId w:val="1"/>
              </w:numPr>
              <w:spacing w:after="0"/>
              <w:rPr>
                <w:sz w:val="24"/>
                <w:szCs w:val="24"/>
              </w:rPr>
            </w:pPr>
            <w:r>
              <w:rPr>
                <w:rFonts w:ascii="Arial" w:hAnsi="Arial" w:cs="Arial"/>
                <w:color w:val="262626"/>
              </w:rPr>
              <w:t>Student will c</w:t>
            </w:r>
            <w:r w:rsidRPr="005443DE">
              <w:rPr>
                <w:rFonts w:ascii="Arial" w:hAnsi="Arial" w:cs="Arial"/>
                <w:color w:val="262626"/>
              </w:rPr>
              <w:t>ollaborate with others to advocate for behaviors that prevent STDs.</w:t>
            </w:r>
          </w:p>
        </w:tc>
        <w:tc>
          <w:tcPr>
            <w:tcW w:w="4713" w:type="dxa"/>
            <w:vMerge w:val="restart"/>
            <w:shd w:val="clear" w:color="auto" w:fill="FFFFFF"/>
            <w:vAlign w:val="center"/>
          </w:tcPr>
          <w:p w14:paraId="3225557F" w14:textId="74A26B4C" w:rsidR="004E3364" w:rsidRPr="005443DE" w:rsidRDefault="004E3364" w:rsidP="00F23197">
            <w:pPr>
              <w:pStyle w:val="ListParagraph"/>
              <w:numPr>
                <w:ilvl w:val="0"/>
                <w:numId w:val="1"/>
              </w:numPr>
              <w:spacing w:after="0"/>
              <w:rPr>
                <w:sz w:val="24"/>
                <w:szCs w:val="24"/>
              </w:rPr>
            </w:pPr>
            <w:r w:rsidRPr="005443DE">
              <w:rPr>
                <w:sz w:val="24"/>
                <w:szCs w:val="24"/>
              </w:rPr>
              <w:t>Students will complete the warm-up activity.</w:t>
            </w:r>
            <w:r>
              <w:rPr>
                <w:sz w:val="24"/>
                <w:szCs w:val="24"/>
              </w:rPr>
              <w:t xml:space="preserve"> ** (What are 3 ways to protect yourself from HIV/STDs?)</w:t>
            </w:r>
          </w:p>
          <w:p w14:paraId="5D4DB1D1" w14:textId="77777777" w:rsidR="004E3364" w:rsidRDefault="004E3364" w:rsidP="00F23197">
            <w:pPr>
              <w:pStyle w:val="ListParagraph"/>
              <w:numPr>
                <w:ilvl w:val="0"/>
                <w:numId w:val="1"/>
              </w:numPr>
              <w:spacing w:after="0"/>
              <w:rPr>
                <w:sz w:val="24"/>
                <w:szCs w:val="24"/>
              </w:rPr>
            </w:pPr>
            <w:r>
              <w:rPr>
                <w:sz w:val="24"/>
                <w:szCs w:val="24"/>
              </w:rPr>
              <w:t>Students will participate in the STD review activity.</w:t>
            </w:r>
          </w:p>
          <w:p w14:paraId="15FB34E1" w14:textId="61284F5D" w:rsidR="004E3364" w:rsidRDefault="004E3364" w:rsidP="00B17E99">
            <w:pPr>
              <w:pStyle w:val="ListParagraph"/>
              <w:spacing w:after="0"/>
              <w:ind w:left="0"/>
              <w:rPr>
                <w:sz w:val="24"/>
                <w:szCs w:val="24"/>
              </w:rPr>
            </w:pPr>
            <w:r>
              <w:rPr>
                <w:sz w:val="24"/>
                <w:szCs w:val="24"/>
              </w:rPr>
              <w:t>**Can turn this into a class competition**</w:t>
            </w:r>
          </w:p>
          <w:p w14:paraId="3B350DEF" w14:textId="77777777" w:rsidR="003634DA" w:rsidRDefault="004E3364" w:rsidP="00F23197">
            <w:pPr>
              <w:pStyle w:val="ListParagraph"/>
              <w:numPr>
                <w:ilvl w:val="0"/>
                <w:numId w:val="15"/>
              </w:numPr>
              <w:spacing w:after="0"/>
              <w:rPr>
                <w:sz w:val="24"/>
                <w:szCs w:val="24"/>
              </w:rPr>
            </w:pPr>
            <w:r>
              <w:rPr>
                <w:sz w:val="24"/>
                <w:szCs w:val="24"/>
              </w:rPr>
              <w:t>Students will complete their persuasion map.</w:t>
            </w:r>
          </w:p>
          <w:p w14:paraId="7752CF52" w14:textId="77777777" w:rsidR="004E3364" w:rsidRDefault="004E3364" w:rsidP="00F23197">
            <w:pPr>
              <w:pStyle w:val="ListParagraph"/>
              <w:numPr>
                <w:ilvl w:val="0"/>
                <w:numId w:val="15"/>
              </w:numPr>
              <w:spacing w:after="0"/>
              <w:rPr>
                <w:sz w:val="24"/>
                <w:szCs w:val="24"/>
              </w:rPr>
            </w:pPr>
            <w:r>
              <w:rPr>
                <w:sz w:val="24"/>
                <w:szCs w:val="24"/>
              </w:rPr>
              <w:t>Students will use their persuasion maps to create a high quality PSA to be displayed or heard school wide.</w:t>
            </w:r>
          </w:p>
          <w:p w14:paraId="1769D288" w14:textId="607EEEE2" w:rsidR="004E3364" w:rsidRPr="004E3364" w:rsidRDefault="004E3364" w:rsidP="00F23197">
            <w:pPr>
              <w:pStyle w:val="ListParagraph"/>
              <w:numPr>
                <w:ilvl w:val="0"/>
                <w:numId w:val="15"/>
              </w:numPr>
              <w:spacing w:after="0"/>
              <w:rPr>
                <w:sz w:val="24"/>
                <w:szCs w:val="24"/>
              </w:rPr>
            </w:pPr>
            <w:r>
              <w:rPr>
                <w:sz w:val="24"/>
                <w:szCs w:val="24"/>
              </w:rPr>
              <w:t>S</w:t>
            </w:r>
            <w:r w:rsidR="006C2AC6">
              <w:rPr>
                <w:sz w:val="24"/>
                <w:szCs w:val="24"/>
              </w:rPr>
              <w:t>tudents complete exit ticket. (U</w:t>
            </w:r>
            <w:r>
              <w:rPr>
                <w:sz w:val="24"/>
                <w:szCs w:val="24"/>
              </w:rPr>
              <w:t>se the assessment questions)</w:t>
            </w:r>
          </w:p>
        </w:tc>
      </w:tr>
      <w:tr w:rsidR="003634DA" w:rsidRPr="009A42A3" w14:paraId="3D820413" w14:textId="77777777" w:rsidTr="00B17E99">
        <w:trPr>
          <w:trHeight w:val="840"/>
        </w:trPr>
        <w:tc>
          <w:tcPr>
            <w:tcW w:w="975" w:type="dxa"/>
            <w:shd w:val="clear" w:color="auto" w:fill="E7E6E6" w:themeFill="background2"/>
            <w:vAlign w:val="center"/>
          </w:tcPr>
          <w:p w14:paraId="110861BB" w14:textId="7D646BE7" w:rsidR="003634DA" w:rsidRPr="000F628F" w:rsidRDefault="003634DA" w:rsidP="00B17E99">
            <w:pPr>
              <w:spacing w:after="0" w:line="480" w:lineRule="auto"/>
              <w:jc w:val="center"/>
              <w:rPr>
                <w:b/>
                <w:sz w:val="24"/>
                <w:szCs w:val="24"/>
              </w:rPr>
            </w:pPr>
            <w:r w:rsidRPr="000F628F">
              <w:rPr>
                <w:b/>
                <w:sz w:val="24"/>
                <w:szCs w:val="24"/>
              </w:rPr>
              <w:t>Time:</w:t>
            </w:r>
          </w:p>
          <w:p w14:paraId="099A0360" w14:textId="2FFF90D7" w:rsidR="003634DA" w:rsidRDefault="004E3364" w:rsidP="00B17E99">
            <w:pPr>
              <w:spacing w:after="0" w:line="480" w:lineRule="auto"/>
              <w:jc w:val="center"/>
              <w:rPr>
                <w:b/>
                <w:sz w:val="32"/>
              </w:rPr>
            </w:pPr>
            <w:r>
              <w:rPr>
                <w:b/>
                <w:sz w:val="24"/>
                <w:szCs w:val="24"/>
              </w:rPr>
              <w:t>50-60</w:t>
            </w:r>
            <w:r w:rsidR="003634DA" w:rsidRPr="000F628F">
              <w:rPr>
                <w:b/>
                <w:sz w:val="24"/>
                <w:szCs w:val="24"/>
              </w:rPr>
              <w:t xml:space="preserve"> min</w:t>
            </w:r>
          </w:p>
        </w:tc>
        <w:tc>
          <w:tcPr>
            <w:tcW w:w="5490" w:type="dxa"/>
            <w:gridSpan w:val="4"/>
            <w:shd w:val="clear" w:color="auto" w:fill="FFFFFF"/>
            <w:vAlign w:val="center"/>
          </w:tcPr>
          <w:p w14:paraId="6E5F645E" w14:textId="77777777" w:rsidR="003634DA" w:rsidRDefault="004E3364" w:rsidP="00B17E99">
            <w:pPr>
              <w:spacing w:after="0"/>
              <w:rPr>
                <w:rFonts w:ascii="Arial" w:hAnsi="Arial" w:cs="Arial"/>
                <w:color w:val="262626"/>
              </w:rPr>
            </w:pPr>
            <w:r w:rsidRPr="004E3364">
              <w:rPr>
                <w:rFonts w:ascii="Arial" w:hAnsi="Arial" w:cs="Arial"/>
                <w:color w:val="262626"/>
              </w:rPr>
              <w:t>Students review STD transmission by doing a True/False activity. Working in pairs or triads, they use a persuasion map to develop convincing argument about preventing STDs. Then pairs/triads create STD prevention Public Service Announcements for social media and share them with the class.</w:t>
            </w:r>
          </w:p>
          <w:p w14:paraId="5C9A6C86" w14:textId="77777777" w:rsidR="004E3364" w:rsidRDefault="004E3364" w:rsidP="00B17E99">
            <w:pPr>
              <w:spacing w:after="0"/>
              <w:rPr>
                <w:rFonts w:ascii="Arial" w:hAnsi="Arial" w:cs="Arial"/>
                <w:color w:val="262626"/>
              </w:rPr>
            </w:pPr>
          </w:p>
          <w:p w14:paraId="081AB53E" w14:textId="5AFAEABD" w:rsidR="004E3364" w:rsidRDefault="00AB0373" w:rsidP="00B17E99">
            <w:pPr>
              <w:spacing w:after="0"/>
              <w:rPr>
                <w:rFonts w:ascii="Arial" w:hAnsi="Arial" w:cs="Arial"/>
              </w:rPr>
            </w:pPr>
            <w:hyperlink r:id="rId25" w:history="1">
              <w:r w:rsidR="004E3364" w:rsidRPr="00D31A5D">
                <w:rPr>
                  <w:rStyle w:val="Hyperlink"/>
                  <w:rFonts w:ascii="Arial" w:hAnsi="Arial" w:cs="Arial"/>
                </w:rPr>
                <w:t>http://www.etr.org/flash/flash-curriculum/lessons/middle-school/lesson-5-preventing-stds/</w:t>
              </w:r>
            </w:hyperlink>
          </w:p>
          <w:p w14:paraId="74803571" w14:textId="24B67E5E" w:rsidR="004E3364" w:rsidRPr="004E3364" w:rsidRDefault="004E3364" w:rsidP="00B17E99">
            <w:pPr>
              <w:spacing w:after="0"/>
              <w:rPr>
                <w:rFonts w:ascii="Arial" w:hAnsi="Arial" w:cs="Arial"/>
              </w:rPr>
            </w:pPr>
          </w:p>
        </w:tc>
        <w:tc>
          <w:tcPr>
            <w:tcW w:w="3330" w:type="dxa"/>
            <w:vMerge/>
            <w:shd w:val="clear" w:color="auto" w:fill="FFFFFF"/>
            <w:vAlign w:val="center"/>
          </w:tcPr>
          <w:p w14:paraId="758F1966" w14:textId="77777777" w:rsidR="003634DA" w:rsidRDefault="003634DA" w:rsidP="00F23197">
            <w:pPr>
              <w:numPr>
                <w:ilvl w:val="0"/>
                <w:numId w:val="1"/>
              </w:numPr>
              <w:spacing w:after="0"/>
              <w:rPr>
                <w:sz w:val="24"/>
                <w:szCs w:val="24"/>
              </w:rPr>
            </w:pPr>
          </w:p>
        </w:tc>
        <w:tc>
          <w:tcPr>
            <w:tcW w:w="4713" w:type="dxa"/>
            <w:vMerge/>
            <w:shd w:val="clear" w:color="auto" w:fill="FFFFFF"/>
            <w:vAlign w:val="center"/>
          </w:tcPr>
          <w:p w14:paraId="0DCE46E2" w14:textId="77777777" w:rsidR="003634DA" w:rsidRDefault="003634DA" w:rsidP="00B17E99">
            <w:pPr>
              <w:spacing w:after="0"/>
              <w:rPr>
                <w:sz w:val="24"/>
                <w:szCs w:val="24"/>
              </w:rPr>
            </w:pPr>
          </w:p>
        </w:tc>
      </w:tr>
      <w:tr w:rsidR="003634DA" w:rsidRPr="009A42A3" w14:paraId="5DF126D6" w14:textId="77777777" w:rsidTr="00B17E99">
        <w:trPr>
          <w:trHeight w:val="672"/>
        </w:trPr>
        <w:tc>
          <w:tcPr>
            <w:tcW w:w="975" w:type="dxa"/>
            <w:shd w:val="clear" w:color="auto" w:fill="E7E6E6" w:themeFill="background2"/>
            <w:vAlign w:val="center"/>
          </w:tcPr>
          <w:p w14:paraId="3FE31AAE" w14:textId="77777777" w:rsidR="003634DA" w:rsidRDefault="003634DA" w:rsidP="00B17E99">
            <w:pPr>
              <w:spacing w:after="0" w:line="480" w:lineRule="auto"/>
              <w:jc w:val="center"/>
              <w:rPr>
                <w:b/>
                <w:sz w:val="32"/>
              </w:rPr>
            </w:pPr>
            <w:r>
              <w:rPr>
                <w:b/>
                <w:sz w:val="32"/>
              </w:rPr>
              <w:t># 6</w:t>
            </w:r>
          </w:p>
        </w:tc>
        <w:tc>
          <w:tcPr>
            <w:tcW w:w="990" w:type="dxa"/>
            <w:gridSpan w:val="2"/>
            <w:shd w:val="clear" w:color="auto" w:fill="E7E6E6" w:themeFill="background2"/>
            <w:vAlign w:val="center"/>
          </w:tcPr>
          <w:p w14:paraId="06834D85" w14:textId="77777777" w:rsidR="003634DA" w:rsidRPr="00521977" w:rsidRDefault="003634DA" w:rsidP="00B17E99">
            <w:pPr>
              <w:spacing w:after="0"/>
              <w:jc w:val="center"/>
              <w:rPr>
                <w:b/>
                <w:sz w:val="24"/>
                <w:szCs w:val="24"/>
              </w:rPr>
            </w:pPr>
            <w:r w:rsidRPr="00521977">
              <w:rPr>
                <w:b/>
                <w:sz w:val="24"/>
                <w:szCs w:val="24"/>
              </w:rPr>
              <w:t>Title:</w:t>
            </w:r>
          </w:p>
        </w:tc>
        <w:tc>
          <w:tcPr>
            <w:tcW w:w="4500" w:type="dxa"/>
            <w:gridSpan w:val="2"/>
            <w:shd w:val="clear" w:color="auto" w:fill="FFFFFF"/>
            <w:vAlign w:val="center"/>
          </w:tcPr>
          <w:p w14:paraId="7641A5A7" w14:textId="3E8D0642" w:rsidR="003634DA" w:rsidRPr="00F673A6" w:rsidRDefault="003634DA" w:rsidP="000F299C">
            <w:pPr>
              <w:spacing w:after="0"/>
              <w:jc w:val="center"/>
              <w:rPr>
                <w:b/>
                <w:sz w:val="24"/>
                <w:szCs w:val="24"/>
              </w:rPr>
            </w:pPr>
            <w:r w:rsidRPr="00F673A6">
              <w:rPr>
                <w:b/>
                <w:sz w:val="24"/>
                <w:szCs w:val="24"/>
              </w:rPr>
              <w:t xml:space="preserve">Condoms </w:t>
            </w:r>
          </w:p>
        </w:tc>
        <w:tc>
          <w:tcPr>
            <w:tcW w:w="3330" w:type="dxa"/>
            <w:vMerge w:val="restart"/>
            <w:shd w:val="clear" w:color="auto" w:fill="FFFFFF"/>
            <w:vAlign w:val="center"/>
          </w:tcPr>
          <w:p w14:paraId="05325D87" w14:textId="77777777" w:rsidR="006C2AC6" w:rsidRPr="002F6FEE" w:rsidRDefault="006C2AC6"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sidRPr="002F6FEE">
              <w:rPr>
                <w:rFonts w:ascii="Arial" w:hAnsi="Arial" w:cs="Arial"/>
                <w:color w:val="262626"/>
              </w:rPr>
              <w:t>Student will describe how condoms can reduce the risk of HIV and other STDs. </w:t>
            </w:r>
          </w:p>
          <w:p w14:paraId="783AA6A8" w14:textId="77777777" w:rsidR="006C2AC6" w:rsidRPr="002F6FEE" w:rsidRDefault="006C2AC6" w:rsidP="00F23197">
            <w:pPr>
              <w:widowControl w:val="0"/>
              <w:numPr>
                <w:ilvl w:val="0"/>
                <w:numId w:val="1"/>
              </w:numPr>
              <w:tabs>
                <w:tab w:val="left" w:pos="220"/>
                <w:tab w:val="left" w:pos="720"/>
              </w:tabs>
              <w:autoSpaceDE w:val="0"/>
              <w:autoSpaceDN w:val="0"/>
              <w:adjustRightInd w:val="0"/>
              <w:spacing w:after="0" w:line="240" w:lineRule="auto"/>
              <w:rPr>
                <w:rFonts w:ascii="Arial" w:hAnsi="Arial" w:cs="Arial"/>
                <w:color w:val="262626"/>
              </w:rPr>
            </w:pPr>
            <w:r w:rsidRPr="002F6FEE">
              <w:rPr>
                <w:rFonts w:ascii="Arial" w:hAnsi="Arial" w:cs="Arial"/>
                <w:color w:val="262626"/>
              </w:rPr>
              <w:t>Student will describe how condoms can reduce the risk of pregnancy. </w:t>
            </w:r>
          </w:p>
          <w:p w14:paraId="4F7CFCAA" w14:textId="7D187815" w:rsidR="003634DA" w:rsidRPr="009A42A3" w:rsidRDefault="006C2AC6" w:rsidP="00F23197">
            <w:pPr>
              <w:numPr>
                <w:ilvl w:val="0"/>
                <w:numId w:val="1"/>
              </w:numPr>
              <w:spacing w:after="0"/>
              <w:rPr>
                <w:sz w:val="24"/>
                <w:szCs w:val="24"/>
              </w:rPr>
            </w:pPr>
            <w:r w:rsidRPr="002F6FEE">
              <w:rPr>
                <w:rFonts w:ascii="Arial" w:hAnsi="Arial" w:cs="Arial"/>
                <w:color w:val="262626"/>
              </w:rPr>
              <w:t>Student will describe the steps to using a condom correctly.</w:t>
            </w:r>
          </w:p>
        </w:tc>
        <w:tc>
          <w:tcPr>
            <w:tcW w:w="4713" w:type="dxa"/>
            <w:vMerge w:val="restart"/>
            <w:shd w:val="clear" w:color="auto" w:fill="FFFFFF"/>
            <w:vAlign w:val="center"/>
          </w:tcPr>
          <w:p w14:paraId="252D9EBB" w14:textId="77777777" w:rsidR="006C2AC6" w:rsidRDefault="006C2AC6" w:rsidP="00F23197">
            <w:pPr>
              <w:pStyle w:val="ListParagraph"/>
              <w:numPr>
                <w:ilvl w:val="0"/>
                <w:numId w:val="17"/>
              </w:numPr>
              <w:spacing w:after="0"/>
              <w:rPr>
                <w:sz w:val="24"/>
                <w:szCs w:val="24"/>
              </w:rPr>
            </w:pPr>
            <w:r>
              <w:rPr>
                <w:sz w:val="24"/>
                <w:szCs w:val="24"/>
              </w:rPr>
              <w:t>Students will complete the warm-up.</w:t>
            </w:r>
          </w:p>
          <w:p w14:paraId="622F27BA" w14:textId="69BF5598" w:rsidR="006C2AC6" w:rsidRDefault="006C2AC6" w:rsidP="00F23197">
            <w:pPr>
              <w:pStyle w:val="ListParagraph"/>
              <w:numPr>
                <w:ilvl w:val="0"/>
                <w:numId w:val="17"/>
              </w:numPr>
              <w:spacing w:after="0"/>
              <w:rPr>
                <w:sz w:val="24"/>
                <w:szCs w:val="24"/>
              </w:rPr>
            </w:pPr>
            <w:r>
              <w:rPr>
                <w:sz w:val="24"/>
                <w:szCs w:val="24"/>
              </w:rPr>
              <w:t>Students will participate in whole class review discussion on benefits and norms of condom use.</w:t>
            </w:r>
          </w:p>
          <w:p w14:paraId="03E3A52F" w14:textId="5E63E18D" w:rsidR="006C2AC6" w:rsidRDefault="006C2AC6" w:rsidP="00F23197">
            <w:pPr>
              <w:pStyle w:val="ListParagraph"/>
              <w:numPr>
                <w:ilvl w:val="0"/>
                <w:numId w:val="17"/>
              </w:numPr>
              <w:spacing w:after="0"/>
              <w:rPr>
                <w:sz w:val="24"/>
                <w:szCs w:val="24"/>
              </w:rPr>
            </w:pPr>
            <w:r>
              <w:rPr>
                <w:sz w:val="24"/>
                <w:szCs w:val="24"/>
              </w:rPr>
              <w:t>Students will compete in a card sort for the steps of condom use. (offer a reward for the winning group)</w:t>
            </w:r>
          </w:p>
          <w:p w14:paraId="4F44A728" w14:textId="38D0CB3E" w:rsidR="006C2AC6" w:rsidRDefault="006C2AC6" w:rsidP="00F23197">
            <w:pPr>
              <w:pStyle w:val="ListParagraph"/>
              <w:numPr>
                <w:ilvl w:val="0"/>
                <w:numId w:val="17"/>
              </w:numPr>
              <w:spacing w:after="0"/>
              <w:rPr>
                <w:sz w:val="24"/>
                <w:szCs w:val="24"/>
              </w:rPr>
            </w:pPr>
            <w:r>
              <w:rPr>
                <w:sz w:val="24"/>
                <w:szCs w:val="24"/>
              </w:rPr>
              <w:t>Students complete the condom solution scenarios.</w:t>
            </w:r>
          </w:p>
          <w:p w14:paraId="3D11EE61" w14:textId="438D87D2" w:rsidR="006C2AC6" w:rsidRDefault="006C2AC6" w:rsidP="00F23197">
            <w:pPr>
              <w:pStyle w:val="ListParagraph"/>
              <w:numPr>
                <w:ilvl w:val="0"/>
                <w:numId w:val="17"/>
              </w:numPr>
              <w:spacing w:after="0"/>
              <w:rPr>
                <w:sz w:val="24"/>
                <w:szCs w:val="24"/>
              </w:rPr>
            </w:pPr>
            <w:r>
              <w:rPr>
                <w:sz w:val="24"/>
                <w:szCs w:val="24"/>
              </w:rPr>
              <w:t>Students will complete the goal setting for condom use.</w:t>
            </w:r>
          </w:p>
          <w:p w14:paraId="08F5EF7C" w14:textId="39CE2E32" w:rsidR="003634DA" w:rsidRPr="006C2AC6" w:rsidRDefault="006C2AC6" w:rsidP="00F23197">
            <w:pPr>
              <w:pStyle w:val="ListParagraph"/>
              <w:numPr>
                <w:ilvl w:val="0"/>
                <w:numId w:val="17"/>
              </w:numPr>
              <w:spacing w:after="0"/>
              <w:rPr>
                <w:sz w:val="24"/>
                <w:szCs w:val="24"/>
              </w:rPr>
            </w:pPr>
            <w:r w:rsidRPr="006C2AC6">
              <w:rPr>
                <w:sz w:val="24"/>
                <w:szCs w:val="24"/>
              </w:rPr>
              <w:t>Students complete exit ticket.</w:t>
            </w:r>
            <w:r>
              <w:rPr>
                <w:sz w:val="24"/>
                <w:szCs w:val="24"/>
              </w:rPr>
              <w:t xml:space="preserve"> (Use the assessment questions)</w:t>
            </w:r>
          </w:p>
        </w:tc>
      </w:tr>
      <w:tr w:rsidR="003634DA" w:rsidRPr="009A42A3" w14:paraId="6C9CAF65" w14:textId="77777777" w:rsidTr="00B17E99">
        <w:trPr>
          <w:trHeight w:val="1177"/>
        </w:trPr>
        <w:tc>
          <w:tcPr>
            <w:tcW w:w="975" w:type="dxa"/>
            <w:shd w:val="clear" w:color="auto" w:fill="E7E6E6" w:themeFill="background2"/>
            <w:vAlign w:val="center"/>
          </w:tcPr>
          <w:p w14:paraId="076BC1D4" w14:textId="73F2C571" w:rsidR="003634DA" w:rsidRPr="000F628F" w:rsidRDefault="003634DA" w:rsidP="00B17E99">
            <w:pPr>
              <w:spacing w:after="0" w:line="480" w:lineRule="auto"/>
              <w:jc w:val="center"/>
              <w:rPr>
                <w:b/>
                <w:sz w:val="24"/>
                <w:szCs w:val="24"/>
              </w:rPr>
            </w:pPr>
            <w:r w:rsidRPr="000F628F">
              <w:rPr>
                <w:b/>
                <w:sz w:val="24"/>
                <w:szCs w:val="24"/>
              </w:rPr>
              <w:t>Time:</w:t>
            </w:r>
          </w:p>
          <w:p w14:paraId="4BF78C93" w14:textId="6F1981EB" w:rsidR="003634DA" w:rsidRDefault="006C2AC6" w:rsidP="00B17E99">
            <w:pPr>
              <w:spacing w:after="0" w:line="480" w:lineRule="auto"/>
              <w:jc w:val="center"/>
              <w:rPr>
                <w:b/>
                <w:sz w:val="32"/>
              </w:rPr>
            </w:pPr>
            <w:r>
              <w:rPr>
                <w:b/>
                <w:sz w:val="24"/>
                <w:szCs w:val="24"/>
              </w:rPr>
              <w:t xml:space="preserve">50-60 </w:t>
            </w:r>
            <w:r w:rsidR="003634DA" w:rsidRPr="000F628F">
              <w:rPr>
                <w:b/>
                <w:sz w:val="24"/>
                <w:szCs w:val="24"/>
              </w:rPr>
              <w:t>min</w:t>
            </w:r>
          </w:p>
        </w:tc>
        <w:tc>
          <w:tcPr>
            <w:tcW w:w="5490" w:type="dxa"/>
            <w:gridSpan w:val="4"/>
            <w:tcBorders>
              <w:bottom w:val="single" w:sz="12" w:space="0" w:color="auto"/>
            </w:tcBorders>
            <w:shd w:val="clear" w:color="auto" w:fill="FFFFFF"/>
            <w:vAlign w:val="center"/>
          </w:tcPr>
          <w:p w14:paraId="477F5FC2" w14:textId="77777777" w:rsidR="002F6FEE" w:rsidRPr="002F6FEE" w:rsidRDefault="002F6FEE" w:rsidP="00B17E99">
            <w:pPr>
              <w:spacing w:after="0"/>
              <w:rPr>
                <w:rFonts w:ascii="Arial" w:hAnsi="Arial" w:cs="Arial"/>
                <w:color w:val="262626"/>
              </w:rPr>
            </w:pPr>
            <w:r w:rsidRPr="002F6FEE">
              <w:rPr>
                <w:rFonts w:ascii="Arial" w:hAnsi="Arial" w:cs="Arial"/>
                <w:color w:val="262626"/>
              </w:rPr>
              <w:t>The lesson focuses on encouraging the correct use of condoms for students who may need condoms now or in the future. The lesson opens with a brainstorm about the benefits of condoms, and sets positive norms for condom use. Students learn correct condom use by assembling condom instructions in the correct order and by observing a teacher demonstration. In small groups, students come up with solutions to common problems related to correct and consistent condom use by responding to scenarios. The lesson concludes with students setting their own goals with regard to condoms.</w:t>
            </w:r>
          </w:p>
          <w:p w14:paraId="7C898138" w14:textId="77777777" w:rsidR="002F6FEE" w:rsidRDefault="00AB0373" w:rsidP="00B17E99">
            <w:pPr>
              <w:spacing w:after="0"/>
              <w:rPr>
                <w:sz w:val="24"/>
                <w:szCs w:val="24"/>
              </w:rPr>
            </w:pPr>
            <w:hyperlink r:id="rId26" w:history="1">
              <w:r w:rsidR="002F6FEE" w:rsidRPr="00D31A5D">
                <w:rPr>
                  <w:rStyle w:val="Hyperlink"/>
                  <w:sz w:val="24"/>
                  <w:szCs w:val="24"/>
                </w:rPr>
                <w:t>http://www.etr.org/flash/flash-curriculum/lessons/middle-school/lesson-6-condoms-to-prevent-hiv-and-other-stds/</w:t>
              </w:r>
            </w:hyperlink>
          </w:p>
          <w:p w14:paraId="72D8C3D5" w14:textId="77777777" w:rsidR="003634DA" w:rsidRDefault="003634DA" w:rsidP="00B17E99">
            <w:pPr>
              <w:spacing w:after="0"/>
              <w:rPr>
                <w:sz w:val="24"/>
                <w:szCs w:val="24"/>
              </w:rPr>
            </w:pPr>
          </w:p>
        </w:tc>
        <w:tc>
          <w:tcPr>
            <w:tcW w:w="3330" w:type="dxa"/>
            <w:vMerge/>
            <w:shd w:val="clear" w:color="auto" w:fill="FFFFFF"/>
            <w:vAlign w:val="center"/>
          </w:tcPr>
          <w:p w14:paraId="00DDB9D2" w14:textId="77777777" w:rsidR="003634DA" w:rsidRDefault="003634DA" w:rsidP="00F23197">
            <w:pPr>
              <w:numPr>
                <w:ilvl w:val="0"/>
                <w:numId w:val="1"/>
              </w:numPr>
              <w:spacing w:after="0"/>
              <w:rPr>
                <w:sz w:val="24"/>
                <w:szCs w:val="24"/>
              </w:rPr>
            </w:pPr>
          </w:p>
        </w:tc>
        <w:tc>
          <w:tcPr>
            <w:tcW w:w="4713" w:type="dxa"/>
            <w:vMerge/>
            <w:shd w:val="clear" w:color="auto" w:fill="FFFFFF"/>
            <w:vAlign w:val="center"/>
          </w:tcPr>
          <w:p w14:paraId="552E4F15" w14:textId="77777777" w:rsidR="003634DA" w:rsidRDefault="003634DA" w:rsidP="00B17E99">
            <w:pPr>
              <w:spacing w:after="0"/>
              <w:rPr>
                <w:sz w:val="24"/>
                <w:szCs w:val="24"/>
              </w:rPr>
            </w:pPr>
          </w:p>
        </w:tc>
      </w:tr>
      <w:tr w:rsidR="003634DA" w:rsidRPr="009A42A3" w14:paraId="0C89BAEE" w14:textId="77777777" w:rsidTr="00B17E99">
        <w:trPr>
          <w:trHeight w:val="672"/>
        </w:trPr>
        <w:tc>
          <w:tcPr>
            <w:tcW w:w="975" w:type="dxa"/>
            <w:shd w:val="clear" w:color="auto" w:fill="E7E6E6" w:themeFill="background2"/>
            <w:vAlign w:val="center"/>
          </w:tcPr>
          <w:p w14:paraId="5201A808" w14:textId="77777777" w:rsidR="003634DA" w:rsidRDefault="003634DA" w:rsidP="00B17E99">
            <w:pPr>
              <w:spacing w:after="0" w:line="480" w:lineRule="auto"/>
              <w:jc w:val="center"/>
              <w:rPr>
                <w:b/>
                <w:sz w:val="32"/>
              </w:rPr>
            </w:pPr>
            <w:r>
              <w:rPr>
                <w:b/>
                <w:sz w:val="32"/>
              </w:rPr>
              <w:t># 7</w:t>
            </w:r>
          </w:p>
        </w:tc>
        <w:tc>
          <w:tcPr>
            <w:tcW w:w="990" w:type="dxa"/>
            <w:gridSpan w:val="2"/>
            <w:shd w:val="clear" w:color="auto" w:fill="E7E6E6" w:themeFill="background2"/>
            <w:vAlign w:val="center"/>
          </w:tcPr>
          <w:p w14:paraId="24981BF1" w14:textId="77777777" w:rsidR="003634DA" w:rsidRPr="00521977" w:rsidRDefault="003634DA" w:rsidP="00B17E99">
            <w:pPr>
              <w:spacing w:after="0"/>
              <w:jc w:val="center"/>
              <w:rPr>
                <w:b/>
                <w:sz w:val="24"/>
                <w:szCs w:val="24"/>
              </w:rPr>
            </w:pPr>
            <w:r w:rsidRPr="00521977">
              <w:rPr>
                <w:b/>
                <w:sz w:val="24"/>
                <w:szCs w:val="24"/>
              </w:rPr>
              <w:t>Title:</w:t>
            </w:r>
          </w:p>
        </w:tc>
        <w:tc>
          <w:tcPr>
            <w:tcW w:w="4500" w:type="dxa"/>
            <w:gridSpan w:val="2"/>
            <w:shd w:val="clear" w:color="auto" w:fill="FFFFFF"/>
            <w:vAlign w:val="center"/>
          </w:tcPr>
          <w:p w14:paraId="7A74A8A4" w14:textId="77777777" w:rsidR="003634DA" w:rsidRPr="00F673A6" w:rsidRDefault="003634DA" w:rsidP="00B17E99">
            <w:pPr>
              <w:spacing w:after="0"/>
              <w:jc w:val="center"/>
              <w:rPr>
                <w:b/>
                <w:sz w:val="24"/>
                <w:szCs w:val="24"/>
              </w:rPr>
            </w:pPr>
            <w:r w:rsidRPr="00F673A6">
              <w:rPr>
                <w:b/>
                <w:sz w:val="24"/>
                <w:szCs w:val="24"/>
              </w:rPr>
              <w:t>Birth Control Methods</w:t>
            </w:r>
          </w:p>
        </w:tc>
        <w:tc>
          <w:tcPr>
            <w:tcW w:w="3330" w:type="dxa"/>
            <w:vMerge w:val="restart"/>
            <w:shd w:val="clear" w:color="auto" w:fill="FFFFFF"/>
            <w:vAlign w:val="center"/>
          </w:tcPr>
          <w:p w14:paraId="411D758E" w14:textId="08246AB4" w:rsidR="006C2AC6" w:rsidRPr="006C2AC6" w:rsidRDefault="006C2AC6" w:rsidP="00F23197">
            <w:pPr>
              <w:pStyle w:val="ListParagraph"/>
              <w:widowControl w:val="0"/>
              <w:numPr>
                <w:ilvl w:val="0"/>
                <w:numId w:val="1"/>
              </w:numPr>
              <w:tabs>
                <w:tab w:val="left" w:pos="220"/>
                <w:tab w:val="left" w:pos="720"/>
              </w:tabs>
              <w:autoSpaceDE w:val="0"/>
              <w:autoSpaceDN w:val="0"/>
              <w:adjustRightInd w:val="0"/>
              <w:spacing w:after="0" w:line="240" w:lineRule="auto"/>
              <w:rPr>
                <w:rFonts w:ascii="MerriweatherSans-Regular" w:hAnsi="MerriweatherSans-Regular" w:cs="MerriweatherSans-Regular"/>
                <w:color w:val="262626"/>
                <w:sz w:val="26"/>
                <w:szCs w:val="26"/>
              </w:rPr>
            </w:pPr>
            <w:r>
              <w:rPr>
                <w:rFonts w:ascii="MerriweatherSans-Regular" w:hAnsi="MerriweatherSans-Regular" w:cs="MerriweatherSans-Regular"/>
                <w:color w:val="262626"/>
                <w:sz w:val="26"/>
                <w:szCs w:val="26"/>
              </w:rPr>
              <w:t>Students will d</w:t>
            </w:r>
            <w:r w:rsidRPr="006C2AC6">
              <w:rPr>
                <w:rFonts w:ascii="MerriweatherSans-Regular" w:hAnsi="MerriweatherSans-Regular" w:cs="MerriweatherSans-Regular"/>
                <w:color w:val="262626"/>
                <w:sz w:val="26"/>
                <w:szCs w:val="26"/>
              </w:rPr>
              <w:t>escribe how birth control methods can reduce the risk of pregnancy.</w:t>
            </w:r>
          </w:p>
          <w:p w14:paraId="2233976A" w14:textId="39210A83" w:rsidR="006C2AC6" w:rsidRDefault="006C2AC6" w:rsidP="00F23197">
            <w:pPr>
              <w:widowControl w:val="0"/>
              <w:numPr>
                <w:ilvl w:val="0"/>
                <w:numId w:val="1"/>
              </w:numPr>
              <w:tabs>
                <w:tab w:val="left" w:pos="220"/>
                <w:tab w:val="left" w:pos="720"/>
              </w:tabs>
              <w:autoSpaceDE w:val="0"/>
              <w:autoSpaceDN w:val="0"/>
              <w:adjustRightInd w:val="0"/>
              <w:spacing w:after="0" w:line="240" w:lineRule="auto"/>
              <w:rPr>
                <w:rFonts w:ascii="MerriweatherSans-Regular" w:hAnsi="MerriweatherSans-Regular" w:cs="MerriweatherSans-Regular"/>
                <w:color w:val="262626"/>
                <w:sz w:val="26"/>
                <w:szCs w:val="26"/>
              </w:rPr>
            </w:pPr>
            <w:r>
              <w:rPr>
                <w:rFonts w:ascii="MerriweatherSans-Regular" w:hAnsi="MerriweatherSans-Regular" w:cs="MerriweatherSans-Regular"/>
                <w:color w:val="262626"/>
                <w:sz w:val="26"/>
                <w:szCs w:val="26"/>
              </w:rPr>
              <w:t>Students will define emergency contraception and its use.</w:t>
            </w:r>
          </w:p>
          <w:p w14:paraId="30447448" w14:textId="7A87F8C6" w:rsidR="006C2AC6" w:rsidRDefault="006C2AC6" w:rsidP="00F23197">
            <w:pPr>
              <w:widowControl w:val="0"/>
              <w:numPr>
                <w:ilvl w:val="0"/>
                <w:numId w:val="1"/>
              </w:numPr>
              <w:tabs>
                <w:tab w:val="left" w:pos="220"/>
                <w:tab w:val="left" w:pos="720"/>
              </w:tabs>
              <w:autoSpaceDE w:val="0"/>
              <w:autoSpaceDN w:val="0"/>
              <w:adjustRightInd w:val="0"/>
              <w:spacing w:after="0" w:line="240" w:lineRule="auto"/>
              <w:rPr>
                <w:rFonts w:ascii="MerriweatherSans-Regular" w:hAnsi="MerriweatherSans-Regular" w:cs="MerriweatherSans-Regular"/>
                <w:color w:val="262626"/>
                <w:sz w:val="26"/>
                <w:szCs w:val="26"/>
              </w:rPr>
            </w:pPr>
            <w:r>
              <w:rPr>
                <w:rFonts w:ascii="MerriweatherSans-Regular" w:hAnsi="MerriweatherSans-Regular" w:cs="MerriweatherSans-Regular"/>
                <w:color w:val="262626"/>
                <w:sz w:val="26"/>
                <w:szCs w:val="26"/>
              </w:rPr>
              <w:t>Students will describe the benefits of birth control methods.</w:t>
            </w:r>
          </w:p>
          <w:p w14:paraId="68768F57" w14:textId="6A34094A" w:rsidR="003634DA" w:rsidRPr="009A42A3" w:rsidRDefault="006C2AC6" w:rsidP="00F23197">
            <w:pPr>
              <w:numPr>
                <w:ilvl w:val="0"/>
                <w:numId w:val="1"/>
              </w:numPr>
              <w:spacing w:after="0"/>
              <w:rPr>
                <w:sz w:val="24"/>
                <w:szCs w:val="24"/>
              </w:rPr>
            </w:pPr>
            <w:r>
              <w:rPr>
                <w:rFonts w:ascii="MerriweatherSans-Regular" w:hAnsi="MerriweatherSans-Regular" w:cs="MerriweatherSans-Regular"/>
                <w:color w:val="262626"/>
                <w:sz w:val="26"/>
                <w:szCs w:val="26"/>
              </w:rPr>
              <w:t>Students will identify resources for reproductive and sexual healthcare services.</w:t>
            </w:r>
          </w:p>
        </w:tc>
        <w:tc>
          <w:tcPr>
            <w:tcW w:w="4713" w:type="dxa"/>
            <w:vMerge w:val="restart"/>
            <w:shd w:val="clear" w:color="auto" w:fill="FFFFFF"/>
            <w:vAlign w:val="center"/>
          </w:tcPr>
          <w:p w14:paraId="69555DF5" w14:textId="76206F69" w:rsidR="003634DA" w:rsidRPr="006C2AC6" w:rsidRDefault="006C2AC6" w:rsidP="00F23197">
            <w:pPr>
              <w:pStyle w:val="ListParagraph"/>
              <w:numPr>
                <w:ilvl w:val="0"/>
                <w:numId w:val="18"/>
              </w:numPr>
              <w:spacing w:after="0"/>
              <w:rPr>
                <w:sz w:val="24"/>
                <w:szCs w:val="24"/>
              </w:rPr>
            </w:pPr>
            <w:r w:rsidRPr="006C2AC6">
              <w:rPr>
                <w:sz w:val="24"/>
                <w:szCs w:val="24"/>
              </w:rPr>
              <w:t>Students will complete the warm-up.</w:t>
            </w:r>
          </w:p>
          <w:p w14:paraId="179EFBD1" w14:textId="77777777" w:rsidR="006C2AC6" w:rsidRDefault="00F14118" w:rsidP="00F23197">
            <w:pPr>
              <w:pStyle w:val="ListParagraph"/>
              <w:numPr>
                <w:ilvl w:val="0"/>
                <w:numId w:val="18"/>
              </w:numPr>
              <w:spacing w:after="0"/>
              <w:rPr>
                <w:sz w:val="24"/>
                <w:szCs w:val="24"/>
              </w:rPr>
            </w:pPr>
            <w:r>
              <w:rPr>
                <w:sz w:val="24"/>
                <w:szCs w:val="24"/>
              </w:rPr>
              <w:t>Students will participate in Birth Control Study Groups</w:t>
            </w:r>
          </w:p>
          <w:p w14:paraId="7A6CF1EC" w14:textId="078AD98E" w:rsidR="00F14118" w:rsidRDefault="00F14118" w:rsidP="00F23197">
            <w:pPr>
              <w:pStyle w:val="ListParagraph"/>
              <w:numPr>
                <w:ilvl w:val="0"/>
                <w:numId w:val="18"/>
              </w:numPr>
              <w:spacing w:after="0"/>
              <w:rPr>
                <w:sz w:val="24"/>
                <w:szCs w:val="24"/>
              </w:rPr>
            </w:pPr>
            <w:r>
              <w:rPr>
                <w:sz w:val="24"/>
                <w:szCs w:val="24"/>
              </w:rPr>
              <w:t>Students will participate in “The truth about birth control” Activity</w:t>
            </w:r>
          </w:p>
          <w:p w14:paraId="334D6E8C" w14:textId="77777777" w:rsidR="00F14118" w:rsidRDefault="00F14118" w:rsidP="00F23197">
            <w:pPr>
              <w:pStyle w:val="ListParagraph"/>
              <w:numPr>
                <w:ilvl w:val="0"/>
                <w:numId w:val="18"/>
              </w:numPr>
              <w:spacing w:after="0"/>
              <w:rPr>
                <w:sz w:val="24"/>
                <w:szCs w:val="24"/>
              </w:rPr>
            </w:pPr>
            <w:r>
              <w:rPr>
                <w:sz w:val="24"/>
                <w:szCs w:val="24"/>
              </w:rPr>
              <w:t>If time allows, students will participate in the Complete The Sentence activity.</w:t>
            </w:r>
          </w:p>
          <w:p w14:paraId="2765EEDF" w14:textId="27EAF1BA" w:rsidR="00F14118" w:rsidRPr="00F14118" w:rsidRDefault="00F14118" w:rsidP="00F23197">
            <w:pPr>
              <w:pStyle w:val="ListParagraph"/>
              <w:numPr>
                <w:ilvl w:val="0"/>
                <w:numId w:val="18"/>
              </w:numPr>
              <w:spacing w:after="0"/>
              <w:rPr>
                <w:sz w:val="24"/>
                <w:szCs w:val="24"/>
              </w:rPr>
            </w:pPr>
            <w:r>
              <w:rPr>
                <w:sz w:val="24"/>
                <w:szCs w:val="24"/>
              </w:rPr>
              <w:t>Students complete the exit ticket.</w:t>
            </w:r>
          </w:p>
        </w:tc>
      </w:tr>
      <w:tr w:rsidR="003634DA" w14:paraId="01B77174" w14:textId="77777777" w:rsidTr="00B17E99">
        <w:trPr>
          <w:trHeight w:val="1177"/>
        </w:trPr>
        <w:tc>
          <w:tcPr>
            <w:tcW w:w="975" w:type="dxa"/>
            <w:shd w:val="clear" w:color="auto" w:fill="E7E6E6" w:themeFill="background2"/>
            <w:vAlign w:val="center"/>
          </w:tcPr>
          <w:p w14:paraId="1AD4EEBE" w14:textId="3C96C035" w:rsidR="003634DA" w:rsidRPr="000F628F" w:rsidRDefault="003634DA" w:rsidP="00B17E99">
            <w:pPr>
              <w:spacing w:after="0" w:line="480" w:lineRule="auto"/>
              <w:jc w:val="center"/>
              <w:rPr>
                <w:b/>
                <w:sz w:val="24"/>
                <w:szCs w:val="24"/>
              </w:rPr>
            </w:pPr>
            <w:r w:rsidRPr="000F628F">
              <w:rPr>
                <w:b/>
                <w:sz w:val="24"/>
                <w:szCs w:val="24"/>
              </w:rPr>
              <w:t>Time:</w:t>
            </w:r>
          </w:p>
          <w:p w14:paraId="75D79DED" w14:textId="409A1972" w:rsidR="003634DA" w:rsidRDefault="006C2AC6" w:rsidP="00B17E99">
            <w:pPr>
              <w:spacing w:after="0" w:line="480" w:lineRule="auto"/>
              <w:jc w:val="center"/>
              <w:rPr>
                <w:b/>
                <w:sz w:val="32"/>
              </w:rPr>
            </w:pPr>
            <w:r>
              <w:rPr>
                <w:b/>
                <w:sz w:val="24"/>
                <w:szCs w:val="24"/>
              </w:rPr>
              <w:t xml:space="preserve">50-60 </w:t>
            </w:r>
            <w:r w:rsidR="003634DA" w:rsidRPr="000F628F">
              <w:rPr>
                <w:b/>
                <w:sz w:val="24"/>
                <w:szCs w:val="24"/>
              </w:rPr>
              <w:t>min</w:t>
            </w:r>
          </w:p>
        </w:tc>
        <w:tc>
          <w:tcPr>
            <w:tcW w:w="5490" w:type="dxa"/>
            <w:gridSpan w:val="4"/>
            <w:tcBorders>
              <w:bottom w:val="single" w:sz="12" w:space="0" w:color="auto"/>
            </w:tcBorders>
            <w:shd w:val="clear" w:color="auto" w:fill="FFFFFF"/>
            <w:vAlign w:val="center"/>
          </w:tcPr>
          <w:p w14:paraId="72CEF4AA" w14:textId="77777777" w:rsidR="003634DA" w:rsidRPr="006C2AC6" w:rsidRDefault="006C2AC6" w:rsidP="00B17E99">
            <w:pPr>
              <w:spacing w:after="0"/>
              <w:rPr>
                <w:rFonts w:ascii="Arial" w:hAnsi="Arial" w:cs="Arial"/>
                <w:color w:val="262626"/>
              </w:rPr>
            </w:pPr>
            <w:r w:rsidRPr="006C2AC6">
              <w:rPr>
                <w:rFonts w:ascii="Arial" w:hAnsi="Arial" w:cs="Arial"/>
                <w:color w:val="262626"/>
              </w:rPr>
              <w:t>The overall purpose of the lesson is for students to learn about birth control methods while developing positive attitudes and positive peer norms about birth control. Students first work in small groups to study their assigned method of birth control. In a full-class activity, the teacher reads aloud a statement about birth control and each small group must determine if the statement is true for their method. There is brief class discussion between statements. The class concludes with students making observations about the positive aspects of the different methods of birth control.</w:t>
            </w:r>
          </w:p>
          <w:p w14:paraId="608AC5CB" w14:textId="78346A2B" w:rsidR="006C2AC6" w:rsidRPr="006C2AC6" w:rsidRDefault="00AB0373" w:rsidP="00B17E99">
            <w:pPr>
              <w:spacing w:after="0"/>
              <w:rPr>
                <w:rFonts w:ascii="Arial" w:hAnsi="Arial" w:cs="Arial"/>
              </w:rPr>
            </w:pPr>
            <w:hyperlink r:id="rId27" w:history="1">
              <w:r w:rsidR="006C2AC6" w:rsidRPr="006C2AC6">
                <w:rPr>
                  <w:rStyle w:val="Hyperlink"/>
                  <w:rFonts w:ascii="Arial" w:hAnsi="Arial" w:cs="Arial"/>
                </w:rPr>
                <w:t>http://www.etr.org/flash/flash-curriculum/lessons/middle-school/lesson-7-birth-control-methods/</w:t>
              </w:r>
            </w:hyperlink>
          </w:p>
          <w:p w14:paraId="6BD2820F" w14:textId="2F22AE70" w:rsidR="006C2AC6" w:rsidRDefault="006C2AC6" w:rsidP="00B17E99">
            <w:pPr>
              <w:spacing w:after="0"/>
              <w:rPr>
                <w:sz w:val="24"/>
                <w:szCs w:val="24"/>
              </w:rPr>
            </w:pPr>
          </w:p>
        </w:tc>
        <w:tc>
          <w:tcPr>
            <w:tcW w:w="3330" w:type="dxa"/>
            <w:vMerge/>
            <w:shd w:val="clear" w:color="auto" w:fill="FFFFFF"/>
            <w:vAlign w:val="center"/>
          </w:tcPr>
          <w:p w14:paraId="05D4681F" w14:textId="77777777" w:rsidR="003634DA" w:rsidRDefault="003634DA" w:rsidP="00F23197">
            <w:pPr>
              <w:numPr>
                <w:ilvl w:val="0"/>
                <w:numId w:val="1"/>
              </w:numPr>
              <w:spacing w:after="0"/>
              <w:rPr>
                <w:sz w:val="24"/>
                <w:szCs w:val="24"/>
              </w:rPr>
            </w:pPr>
          </w:p>
        </w:tc>
        <w:tc>
          <w:tcPr>
            <w:tcW w:w="4713" w:type="dxa"/>
            <w:vMerge/>
            <w:shd w:val="clear" w:color="auto" w:fill="FFFFFF"/>
            <w:vAlign w:val="center"/>
          </w:tcPr>
          <w:p w14:paraId="40AB2BAD" w14:textId="77777777" w:rsidR="003634DA" w:rsidRDefault="003634DA" w:rsidP="00B17E99">
            <w:pPr>
              <w:spacing w:after="0"/>
              <w:rPr>
                <w:sz w:val="24"/>
                <w:szCs w:val="24"/>
              </w:rPr>
            </w:pPr>
          </w:p>
        </w:tc>
      </w:tr>
    </w:tbl>
    <w:p w14:paraId="75882E4D" w14:textId="20FE0DD8" w:rsidR="003634DA" w:rsidRPr="00B3165D" w:rsidRDefault="006C2AC6" w:rsidP="003634DA">
      <w:pPr>
        <w:rPr>
          <w:rFonts w:ascii="Times New Roman" w:hAnsi="Times New Roman"/>
        </w:rPr>
      </w:pPr>
      <w:r>
        <w:rPr>
          <w:rFonts w:ascii="Times New Roman" w:hAnsi="Times New Roman"/>
        </w:rPr>
        <w:br w:type="textWrapping" w:clear="all"/>
      </w:r>
    </w:p>
    <w:p w14:paraId="731ADBCA" w14:textId="77777777" w:rsidR="003634DA" w:rsidRPr="00B3165D" w:rsidRDefault="003634DA" w:rsidP="00F20085">
      <w:pPr>
        <w:rPr>
          <w:rFonts w:ascii="Times New Roman" w:hAnsi="Times New Roman"/>
        </w:rPr>
      </w:pPr>
      <w:bookmarkStart w:id="0" w:name="_GoBack"/>
      <w:bookmarkEnd w:id="0"/>
    </w:p>
    <w:sectPr w:rsidR="003634DA" w:rsidRPr="00B3165D" w:rsidSect="00B476D1">
      <w:footerReference w:type="default" r:id="rId28"/>
      <w:headerReference w:type="first" r:id="rId29"/>
      <w:footerReference w:type="first" r:id="rId30"/>
      <w:pgSz w:w="15840" w:h="12240" w:orient="landscape"/>
      <w:pgMar w:top="1152"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7CC58" w14:textId="77777777" w:rsidR="00471AEA" w:rsidRDefault="00471AEA" w:rsidP="00B3165D">
      <w:pPr>
        <w:spacing w:after="0" w:line="240" w:lineRule="auto"/>
      </w:pPr>
      <w:r>
        <w:separator/>
      </w:r>
    </w:p>
  </w:endnote>
  <w:endnote w:type="continuationSeparator" w:id="0">
    <w:p w14:paraId="2624B184" w14:textId="77777777" w:rsidR="00471AEA" w:rsidRDefault="00471AEA" w:rsidP="00B3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erriweatherSans-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pct12" w:color="auto" w:fill="auto"/>
      <w:tblLook w:val="04A0" w:firstRow="1" w:lastRow="0" w:firstColumn="1" w:lastColumn="0" w:noHBand="0" w:noVBand="1"/>
    </w:tblPr>
    <w:tblGrid>
      <w:gridCol w:w="14400"/>
    </w:tblGrid>
    <w:tr w:rsidR="00471AEA" w14:paraId="4E3A7FB8" w14:textId="77777777" w:rsidTr="00EE6381">
      <w:tc>
        <w:tcPr>
          <w:tcW w:w="14616" w:type="dxa"/>
          <w:shd w:val="pct12" w:color="auto" w:fill="auto"/>
        </w:tcPr>
        <w:p w14:paraId="492291A7" w14:textId="3939E38C" w:rsidR="00471AEA" w:rsidRPr="005D3353" w:rsidRDefault="00471AEA" w:rsidP="004235F1">
          <w:pPr>
            <w:pStyle w:val="Footer"/>
            <w:rPr>
              <w:b/>
            </w:rPr>
          </w:pPr>
          <w:r>
            <w:rPr>
              <w:b/>
            </w:rPr>
            <w:t xml:space="preserve">Highline Health Education                                         Author: N. Calkins                                        </w:t>
          </w:r>
          <w:r w:rsidRPr="005D3353">
            <w:rPr>
              <w:b/>
            </w:rPr>
            <w:t>Revised</w:t>
          </w:r>
          <w:r>
            <w:rPr>
              <w:b/>
            </w:rPr>
            <w:t>: 5.5.2016</w:t>
          </w:r>
        </w:p>
      </w:tc>
    </w:tr>
  </w:tbl>
  <w:p w14:paraId="35429DB2" w14:textId="77777777" w:rsidR="00471AEA" w:rsidRDefault="00471AEA" w:rsidP="00EE6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0BDE" w14:textId="5863153B" w:rsidR="00471AEA" w:rsidRDefault="00471AEA" w:rsidP="004235F1">
    <w:pPr>
      <w:pStyle w:val="Footer"/>
      <w:tabs>
        <w:tab w:val="clear" w:pos="4680"/>
        <w:tab w:val="clear" w:pos="9360"/>
        <w:tab w:val="center" w:pos="7200"/>
        <w:tab w:val="right" w:pos="144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EC36F" w14:textId="77777777" w:rsidR="00471AEA" w:rsidRDefault="00471AEA" w:rsidP="00B3165D">
      <w:pPr>
        <w:spacing w:after="0" w:line="240" w:lineRule="auto"/>
      </w:pPr>
      <w:r>
        <w:separator/>
      </w:r>
    </w:p>
  </w:footnote>
  <w:footnote w:type="continuationSeparator" w:id="0">
    <w:p w14:paraId="620A5796" w14:textId="77777777" w:rsidR="00471AEA" w:rsidRDefault="00471AEA" w:rsidP="00B31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BE9D4" w14:textId="77777777" w:rsidR="00471AEA" w:rsidRDefault="00471AEA" w:rsidP="00431355">
    <w:pPr>
      <w:pStyle w:val="Header"/>
      <w:tabs>
        <w:tab w:val="clear" w:pos="4680"/>
        <w:tab w:val="clear" w:pos="9360"/>
        <w:tab w:val="left" w:pos="4575"/>
      </w:tabs>
      <w:jc w:val="both"/>
    </w:pPr>
    <w:r>
      <w:tab/>
    </w:r>
  </w:p>
  <w:tbl>
    <w:tblPr>
      <w:tblW w:w="14940" w:type="dxa"/>
      <w:tblInd w:w="-360" w:type="dxa"/>
      <w:tblLook w:val="04A0" w:firstRow="1" w:lastRow="0" w:firstColumn="1" w:lastColumn="0" w:noHBand="0" w:noVBand="1"/>
    </w:tblPr>
    <w:tblGrid>
      <w:gridCol w:w="14940"/>
    </w:tblGrid>
    <w:tr w:rsidR="00471AEA" w:rsidRPr="005D3353" w14:paraId="705857A5" w14:textId="77777777" w:rsidTr="00431355">
      <w:tc>
        <w:tcPr>
          <w:tcW w:w="14940" w:type="dxa"/>
          <w:shd w:val="pct25" w:color="auto" w:fill="auto"/>
        </w:tcPr>
        <w:p w14:paraId="6AB657EF" w14:textId="20D8307F" w:rsidR="00471AEA" w:rsidRPr="00431355" w:rsidRDefault="00471AEA" w:rsidP="00431355">
          <w:pPr>
            <w:rPr>
              <w:rFonts w:ascii="Times New Roman" w:hAnsi="Times New Roman"/>
              <w:sz w:val="40"/>
              <w:szCs w:val="40"/>
            </w:rPr>
          </w:pPr>
          <w:r>
            <w:rPr>
              <w:sz w:val="36"/>
              <w:szCs w:val="36"/>
            </w:rPr>
            <w:t>Health Education Unit Plan                                     Teacher:                               Grade Level:</w:t>
          </w:r>
        </w:p>
      </w:tc>
    </w:tr>
    <w:tr w:rsidR="00471AEA" w:rsidRPr="005D3353" w14:paraId="7716A986" w14:textId="77777777" w:rsidTr="00431355">
      <w:tblPrEx>
        <w:shd w:val="pct12" w:color="auto" w:fill="auto"/>
      </w:tblPrEx>
      <w:tc>
        <w:tcPr>
          <w:tcW w:w="14940" w:type="dxa"/>
          <w:shd w:val="pct12" w:color="auto" w:fill="auto"/>
        </w:tcPr>
        <w:p w14:paraId="1C40A56B" w14:textId="5063AB28" w:rsidR="00471AEA" w:rsidRPr="00984598" w:rsidRDefault="00471AEA" w:rsidP="004D1B28">
          <w:pPr>
            <w:rPr>
              <w:rFonts w:ascii="Times New Roman" w:hAnsi="Times New Roman"/>
              <w:sz w:val="24"/>
              <w:szCs w:val="48"/>
            </w:rPr>
          </w:pPr>
          <w:r>
            <w:rPr>
              <w:b/>
              <w:sz w:val="28"/>
              <w:szCs w:val="28"/>
            </w:rPr>
            <w:t>Core Idea: Wellness___ Safety __   Nutrition ___  Sexual Health ___  Social Emotional Health ___ Substance Use &amp; Abuse ___</w:t>
          </w:r>
        </w:p>
      </w:tc>
    </w:tr>
  </w:tbl>
  <w:p w14:paraId="3B72679A" w14:textId="77777777" w:rsidR="00471AEA" w:rsidRDefault="00471AEA" w:rsidP="00EE6381">
    <w:pPr>
      <w:pStyle w:val="Header"/>
      <w:tabs>
        <w:tab w:val="clear" w:pos="4680"/>
        <w:tab w:val="clear" w:pos="9360"/>
        <w:tab w:val="left" w:pos="45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487"/>
    <w:multiLevelType w:val="hybridMultilevel"/>
    <w:tmpl w:val="F42494DE"/>
    <w:lvl w:ilvl="0" w:tplc="7426629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B08BA"/>
    <w:multiLevelType w:val="hybridMultilevel"/>
    <w:tmpl w:val="0E788AD8"/>
    <w:lvl w:ilvl="0" w:tplc="8A5097D4">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42BC0"/>
    <w:multiLevelType w:val="hybridMultilevel"/>
    <w:tmpl w:val="4BE4DAE0"/>
    <w:lvl w:ilvl="0" w:tplc="8A5097D4">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B751F"/>
    <w:multiLevelType w:val="hybridMultilevel"/>
    <w:tmpl w:val="EEEC7400"/>
    <w:lvl w:ilvl="0" w:tplc="8A5097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00981"/>
    <w:multiLevelType w:val="hybridMultilevel"/>
    <w:tmpl w:val="7E3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659AE"/>
    <w:multiLevelType w:val="hybridMultilevel"/>
    <w:tmpl w:val="7668E35E"/>
    <w:lvl w:ilvl="0" w:tplc="8A5097D4">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05224"/>
    <w:multiLevelType w:val="hybridMultilevel"/>
    <w:tmpl w:val="E9201234"/>
    <w:lvl w:ilvl="0" w:tplc="8A5097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C4599"/>
    <w:multiLevelType w:val="hybridMultilevel"/>
    <w:tmpl w:val="31444878"/>
    <w:lvl w:ilvl="0" w:tplc="8A509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E370EC"/>
    <w:multiLevelType w:val="hybridMultilevel"/>
    <w:tmpl w:val="DF10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C1C8B"/>
    <w:multiLevelType w:val="hybridMultilevel"/>
    <w:tmpl w:val="91107F30"/>
    <w:lvl w:ilvl="0" w:tplc="8A5097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3634D"/>
    <w:multiLevelType w:val="hybridMultilevel"/>
    <w:tmpl w:val="0F42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1677D"/>
    <w:multiLevelType w:val="hybridMultilevel"/>
    <w:tmpl w:val="0796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546B2"/>
    <w:multiLevelType w:val="hybridMultilevel"/>
    <w:tmpl w:val="D81E8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5E3A85"/>
    <w:multiLevelType w:val="hybridMultilevel"/>
    <w:tmpl w:val="7C5E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F5EBC"/>
    <w:multiLevelType w:val="hybridMultilevel"/>
    <w:tmpl w:val="1D54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B1EC7"/>
    <w:multiLevelType w:val="hybridMultilevel"/>
    <w:tmpl w:val="C37A920E"/>
    <w:lvl w:ilvl="0" w:tplc="7426629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1406B"/>
    <w:multiLevelType w:val="hybridMultilevel"/>
    <w:tmpl w:val="6CE04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513BF"/>
    <w:multiLevelType w:val="hybridMultilevel"/>
    <w:tmpl w:val="5030D798"/>
    <w:lvl w:ilvl="0" w:tplc="8A5097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43128"/>
    <w:multiLevelType w:val="hybridMultilevel"/>
    <w:tmpl w:val="0930B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2"/>
  </w:num>
  <w:num w:numId="4">
    <w:abstractNumId w:val="10"/>
  </w:num>
  <w:num w:numId="5">
    <w:abstractNumId w:val="7"/>
  </w:num>
  <w:num w:numId="6">
    <w:abstractNumId w:val="4"/>
  </w:num>
  <w:num w:numId="7">
    <w:abstractNumId w:val="17"/>
  </w:num>
  <w:num w:numId="8">
    <w:abstractNumId w:val="3"/>
  </w:num>
  <w:num w:numId="9">
    <w:abstractNumId w:val="9"/>
  </w:num>
  <w:num w:numId="10">
    <w:abstractNumId w:val="6"/>
  </w:num>
  <w:num w:numId="11">
    <w:abstractNumId w:val="2"/>
  </w:num>
  <w:num w:numId="12">
    <w:abstractNumId w:val="5"/>
  </w:num>
  <w:num w:numId="13">
    <w:abstractNumId w:val="1"/>
  </w:num>
  <w:num w:numId="14">
    <w:abstractNumId w:val="14"/>
  </w:num>
  <w:num w:numId="15">
    <w:abstractNumId w:val="15"/>
  </w:num>
  <w:num w:numId="16">
    <w:abstractNumId w:val="8"/>
  </w:num>
  <w:num w:numId="17">
    <w:abstractNumId w:val="11"/>
  </w:num>
  <w:num w:numId="18">
    <w:abstractNumId w:val="13"/>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D"/>
    <w:rsid w:val="0001148B"/>
    <w:rsid w:val="000248A4"/>
    <w:rsid w:val="0003103E"/>
    <w:rsid w:val="00063EB2"/>
    <w:rsid w:val="000666FA"/>
    <w:rsid w:val="00077CAB"/>
    <w:rsid w:val="00093BB2"/>
    <w:rsid w:val="000A14DD"/>
    <w:rsid w:val="000D2A45"/>
    <w:rsid w:val="000E674C"/>
    <w:rsid w:val="000F299C"/>
    <w:rsid w:val="000F4570"/>
    <w:rsid w:val="000F5E7F"/>
    <w:rsid w:val="000F628F"/>
    <w:rsid w:val="00154CCE"/>
    <w:rsid w:val="001561A9"/>
    <w:rsid w:val="001758BF"/>
    <w:rsid w:val="0017629B"/>
    <w:rsid w:val="00176EFB"/>
    <w:rsid w:val="001C0362"/>
    <w:rsid w:val="001C7838"/>
    <w:rsid w:val="001D5DBA"/>
    <w:rsid w:val="001E085B"/>
    <w:rsid w:val="001F4A3C"/>
    <w:rsid w:val="00210550"/>
    <w:rsid w:val="002247BD"/>
    <w:rsid w:val="002403F1"/>
    <w:rsid w:val="00254CF5"/>
    <w:rsid w:val="002A73E3"/>
    <w:rsid w:val="002B099C"/>
    <w:rsid w:val="002D54C1"/>
    <w:rsid w:val="002F31B4"/>
    <w:rsid w:val="002F53D0"/>
    <w:rsid w:val="002F6FEE"/>
    <w:rsid w:val="003106FD"/>
    <w:rsid w:val="00355A1C"/>
    <w:rsid w:val="00357916"/>
    <w:rsid w:val="003634DA"/>
    <w:rsid w:val="00380C27"/>
    <w:rsid w:val="00382DD5"/>
    <w:rsid w:val="003848D3"/>
    <w:rsid w:val="00387242"/>
    <w:rsid w:val="0039670B"/>
    <w:rsid w:val="003A12EB"/>
    <w:rsid w:val="003B5483"/>
    <w:rsid w:val="003C2078"/>
    <w:rsid w:val="003E75BB"/>
    <w:rsid w:val="003F0B12"/>
    <w:rsid w:val="00420647"/>
    <w:rsid w:val="004235F1"/>
    <w:rsid w:val="0042772B"/>
    <w:rsid w:val="00431355"/>
    <w:rsid w:val="00434860"/>
    <w:rsid w:val="004701DF"/>
    <w:rsid w:val="00471AEA"/>
    <w:rsid w:val="004735C4"/>
    <w:rsid w:val="004B5D15"/>
    <w:rsid w:val="004D1B28"/>
    <w:rsid w:val="004E2E17"/>
    <w:rsid w:val="004E3364"/>
    <w:rsid w:val="005060B7"/>
    <w:rsid w:val="0051711A"/>
    <w:rsid w:val="00521977"/>
    <w:rsid w:val="005443DE"/>
    <w:rsid w:val="005632DF"/>
    <w:rsid w:val="005B5D44"/>
    <w:rsid w:val="005C483E"/>
    <w:rsid w:val="005D7D5A"/>
    <w:rsid w:val="005E6B86"/>
    <w:rsid w:val="00653289"/>
    <w:rsid w:val="0067286B"/>
    <w:rsid w:val="00690DE0"/>
    <w:rsid w:val="00694977"/>
    <w:rsid w:val="006B1EA9"/>
    <w:rsid w:val="006C15B1"/>
    <w:rsid w:val="006C2AC6"/>
    <w:rsid w:val="006C3C23"/>
    <w:rsid w:val="006F22A9"/>
    <w:rsid w:val="007047DD"/>
    <w:rsid w:val="00710798"/>
    <w:rsid w:val="00731C47"/>
    <w:rsid w:val="0078027D"/>
    <w:rsid w:val="007B5D29"/>
    <w:rsid w:val="007D725C"/>
    <w:rsid w:val="007F2009"/>
    <w:rsid w:val="00802F04"/>
    <w:rsid w:val="00815CCF"/>
    <w:rsid w:val="008A14B8"/>
    <w:rsid w:val="008F3BCA"/>
    <w:rsid w:val="00915B12"/>
    <w:rsid w:val="00946BD6"/>
    <w:rsid w:val="00970FB2"/>
    <w:rsid w:val="00984598"/>
    <w:rsid w:val="00986675"/>
    <w:rsid w:val="00997E06"/>
    <w:rsid w:val="009A42A3"/>
    <w:rsid w:val="009A5D61"/>
    <w:rsid w:val="00A173C3"/>
    <w:rsid w:val="00A27D40"/>
    <w:rsid w:val="00A70416"/>
    <w:rsid w:val="00A777DC"/>
    <w:rsid w:val="00A83D5B"/>
    <w:rsid w:val="00A84BF5"/>
    <w:rsid w:val="00AB0373"/>
    <w:rsid w:val="00AB5347"/>
    <w:rsid w:val="00AC244C"/>
    <w:rsid w:val="00AD5A60"/>
    <w:rsid w:val="00AF6780"/>
    <w:rsid w:val="00B06654"/>
    <w:rsid w:val="00B17E99"/>
    <w:rsid w:val="00B3165D"/>
    <w:rsid w:val="00B37671"/>
    <w:rsid w:val="00B476D1"/>
    <w:rsid w:val="00B833B9"/>
    <w:rsid w:val="00BA2876"/>
    <w:rsid w:val="00BB4DA6"/>
    <w:rsid w:val="00BC24BF"/>
    <w:rsid w:val="00BE6838"/>
    <w:rsid w:val="00BF292A"/>
    <w:rsid w:val="00C33007"/>
    <w:rsid w:val="00C6541A"/>
    <w:rsid w:val="00C70566"/>
    <w:rsid w:val="00CA2749"/>
    <w:rsid w:val="00CE2F0D"/>
    <w:rsid w:val="00D04291"/>
    <w:rsid w:val="00D2558D"/>
    <w:rsid w:val="00D45CF1"/>
    <w:rsid w:val="00D96CC6"/>
    <w:rsid w:val="00E272CA"/>
    <w:rsid w:val="00E40E80"/>
    <w:rsid w:val="00E775CC"/>
    <w:rsid w:val="00E77C73"/>
    <w:rsid w:val="00E92E9B"/>
    <w:rsid w:val="00EE6381"/>
    <w:rsid w:val="00F02977"/>
    <w:rsid w:val="00F076F5"/>
    <w:rsid w:val="00F122BA"/>
    <w:rsid w:val="00F14118"/>
    <w:rsid w:val="00F1637F"/>
    <w:rsid w:val="00F16A47"/>
    <w:rsid w:val="00F20085"/>
    <w:rsid w:val="00F23197"/>
    <w:rsid w:val="00F524ED"/>
    <w:rsid w:val="00F673A6"/>
    <w:rsid w:val="00F9720C"/>
    <w:rsid w:val="00FE534B"/>
    <w:rsid w:val="00FF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11AC88"/>
  <w15:docId w15:val="{6C57F577-2BEA-4E14-B8EB-0A329661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4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165D"/>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B3165D"/>
    <w:rPr>
      <w:rFonts w:ascii="Times New Roman" w:eastAsia="Times New Roman" w:hAnsi="Times New Roman"/>
      <w:sz w:val="24"/>
      <w:szCs w:val="24"/>
    </w:rPr>
  </w:style>
  <w:style w:type="paragraph" w:styleId="Footer">
    <w:name w:val="footer"/>
    <w:basedOn w:val="Normal"/>
    <w:link w:val="FooterChar"/>
    <w:uiPriority w:val="99"/>
    <w:rsid w:val="00B3165D"/>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3165D"/>
    <w:rPr>
      <w:rFonts w:ascii="Times New Roman" w:eastAsia="Times New Roman" w:hAnsi="Times New Roman"/>
      <w:sz w:val="24"/>
      <w:szCs w:val="24"/>
    </w:rPr>
  </w:style>
  <w:style w:type="paragraph" w:styleId="ListParagraph">
    <w:name w:val="List Paragraph"/>
    <w:basedOn w:val="Normal"/>
    <w:uiPriority w:val="34"/>
    <w:qFormat/>
    <w:rsid w:val="00210550"/>
    <w:pPr>
      <w:ind w:left="720"/>
      <w:contextualSpacing/>
    </w:pPr>
  </w:style>
  <w:style w:type="character" w:styleId="Hyperlink">
    <w:name w:val="Hyperlink"/>
    <w:basedOn w:val="DefaultParagraphFont"/>
    <w:uiPriority w:val="99"/>
    <w:unhideWhenUsed/>
    <w:rsid w:val="001C7838"/>
    <w:rPr>
      <w:color w:val="0563C1" w:themeColor="hyperlink"/>
      <w:u w:val="single"/>
    </w:rPr>
  </w:style>
  <w:style w:type="character" w:styleId="FollowedHyperlink">
    <w:name w:val="FollowedHyperlink"/>
    <w:basedOn w:val="DefaultParagraphFont"/>
    <w:uiPriority w:val="99"/>
    <w:semiHidden/>
    <w:unhideWhenUsed/>
    <w:rsid w:val="00382DD5"/>
    <w:rPr>
      <w:color w:val="954F72" w:themeColor="followedHyperlink"/>
      <w:u w:val="single"/>
    </w:rPr>
  </w:style>
  <w:style w:type="character" w:styleId="Strong">
    <w:name w:val="Strong"/>
    <w:basedOn w:val="DefaultParagraphFont"/>
    <w:uiPriority w:val="22"/>
    <w:qFormat/>
    <w:rsid w:val="006C2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8805">
      <w:bodyDiv w:val="1"/>
      <w:marLeft w:val="0"/>
      <w:marRight w:val="0"/>
      <w:marTop w:val="0"/>
      <w:marBottom w:val="0"/>
      <w:divBdr>
        <w:top w:val="none" w:sz="0" w:space="0" w:color="auto"/>
        <w:left w:val="none" w:sz="0" w:space="0" w:color="auto"/>
        <w:bottom w:val="none" w:sz="0" w:space="0" w:color="auto"/>
        <w:right w:val="none" w:sz="0" w:space="0" w:color="auto"/>
      </w:divBdr>
    </w:div>
    <w:div w:id="102387366">
      <w:bodyDiv w:val="1"/>
      <w:marLeft w:val="0"/>
      <w:marRight w:val="0"/>
      <w:marTop w:val="0"/>
      <w:marBottom w:val="0"/>
      <w:divBdr>
        <w:top w:val="none" w:sz="0" w:space="0" w:color="auto"/>
        <w:left w:val="none" w:sz="0" w:space="0" w:color="auto"/>
        <w:bottom w:val="none" w:sz="0" w:space="0" w:color="auto"/>
        <w:right w:val="none" w:sz="0" w:space="0" w:color="auto"/>
      </w:divBdr>
    </w:div>
    <w:div w:id="188684550">
      <w:bodyDiv w:val="1"/>
      <w:marLeft w:val="0"/>
      <w:marRight w:val="0"/>
      <w:marTop w:val="0"/>
      <w:marBottom w:val="0"/>
      <w:divBdr>
        <w:top w:val="none" w:sz="0" w:space="0" w:color="auto"/>
        <w:left w:val="none" w:sz="0" w:space="0" w:color="auto"/>
        <w:bottom w:val="none" w:sz="0" w:space="0" w:color="auto"/>
        <w:right w:val="none" w:sz="0" w:space="0" w:color="auto"/>
      </w:divBdr>
    </w:div>
    <w:div w:id="357775675">
      <w:bodyDiv w:val="1"/>
      <w:marLeft w:val="0"/>
      <w:marRight w:val="0"/>
      <w:marTop w:val="0"/>
      <w:marBottom w:val="0"/>
      <w:divBdr>
        <w:top w:val="none" w:sz="0" w:space="0" w:color="auto"/>
        <w:left w:val="none" w:sz="0" w:space="0" w:color="auto"/>
        <w:bottom w:val="none" w:sz="0" w:space="0" w:color="auto"/>
        <w:right w:val="none" w:sz="0" w:space="0" w:color="auto"/>
      </w:divBdr>
    </w:div>
    <w:div w:id="452791226">
      <w:bodyDiv w:val="1"/>
      <w:marLeft w:val="0"/>
      <w:marRight w:val="0"/>
      <w:marTop w:val="0"/>
      <w:marBottom w:val="0"/>
      <w:divBdr>
        <w:top w:val="none" w:sz="0" w:space="0" w:color="auto"/>
        <w:left w:val="none" w:sz="0" w:space="0" w:color="auto"/>
        <w:bottom w:val="none" w:sz="0" w:space="0" w:color="auto"/>
        <w:right w:val="none" w:sz="0" w:space="0" w:color="auto"/>
      </w:divBdr>
    </w:div>
    <w:div w:id="466513345">
      <w:bodyDiv w:val="1"/>
      <w:marLeft w:val="0"/>
      <w:marRight w:val="0"/>
      <w:marTop w:val="0"/>
      <w:marBottom w:val="0"/>
      <w:divBdr>
        <w:top w:val="none" w:sz="0" w:space="0" w:color="auto"/>
        <w:left w:val="none" w:sz="0" w:space="0" w:color="auto"/>
        <w:bottom w:val="none" w:sz="0" w:space="0" w:color="auto"/>
        <w:right w:val="none" w:sz="0" w:space="0" w:color="auto"/>
      </w:divBdr>
    </w:div>
    <w:div w:id="504633738">
      <w:bodyDiv w:val="1"/>
      <w:marLeft w:val="0"/>
      <w:marRight w:val="0"/>
      <w:marTop w:val="0"/>
      <w:marBottom w:val="0"/>
      <w:divBdr>
        <w:top w:val="none" w:sz="0" w:space="0" w:color="auto"/>
        <w:left w:val="none" w:sz="0" w:space="0" w:color="auto"/>
        <w:bottom w:val="none" w:sz="0" w:space="0" w:color="auto"/>
        <w:right w:val="none" w:sz="0" w:space="0" w:color="auto"/>
      </w:divBdr>
    </w:div>
    <w:div w:id="545069603">
      <w:bodyDiv w:val="1"/>
      <w:marLeft w:val="0"/>
      <w:marRight w:val="0"/>
      <w:marTop w:val="0"/>
      <w:marBottom w:val="0"/>
      <w:divBdr>
        <w:top w:val="none" w:sz="0" w:space="0" w:color="auto"/>
        <w:left w:val="none" w:sz="0" w:space="0" w:color="auto"/>
        <w:bottom w:val="none" w:sz="0" w:space="0" w:color="auto"/>
        <w:right w:val="none" w:sz="0" w:space="0" w:color="auto"/>
      </w:divBdr>
    </w:div>
    <w:div w:id="634415391">
      <w:bodyDiv w:val="1"/>
      <w:marLeft w:val="0"/>
      <w:marRight w:val="0"/>
      <w:marTop w:val="0"/>
      <w:marBottom w:val="0"/>
      <w:divBdr>
        <w:top w:val="none" w:sz="0" w:space="0" w:color="auto"/>
        <w:left w:val="none" w:sz="0" w:space="0" w:color="auto"/>
        <w:bottom w:val="none" w:sz="0" w:space="0" w:color="auto"/>
        <w:right w:val="none" w:sz="0" w:space="0" w:color="auto"/>
      </w:divBdr>
    </w:div>
    <w:div w:id="684943423">
      <w:bodyDiv w:val="1"/>
      <w:marLeft w:val="0"/>
      <w:marRight w:val="0"/>
      <w:marTop w:val="0"/>
      <w:marBottom w:val="0"/>
      <w:divBdr>
        <w:top w:val="none" w:sz="0" w:space="0" w:color="auto"/>
        <w:left w:val="none" w:sz="0" w:space="0" w:color="auto"/>
        <w:bottom w:val="none" w:sz="0" w:space="0" w:color="auto"/>
        <w:right w:val="none" w:sz="0" w:space="0" w:color="auto"/>
      </w:divBdr>
    </w:div>
    <w:div w:id="809439620">
      <w:bodyDiv w:val="1"/>
      <w:marLeft w:val="0"/>
      <w:marRight w:val="0"/>
      <w:marTop w:val="0"/>
      <w:marBottom w:val="0"/>
      <w:divBdr>
        <w:top w:val="none" w:sz="0" w:space="0" w:color="auto"/>
        <w:left w:val="none" w:sz="0" w:space="0" w:color="auto"/>
        <w:bottom w:val="none" w:sz="0" w:space="0" w:color="auto"/>
        <w:right w:val="none" w:sz="0" w:space="0" w:color="auto"/>
      </w:divBdr>
    </w:div>
    <w:div w:id="917638701">
      <w:bodyDiv w:val="1"/>
      <w:marLeft w:val="0"/>
      <w:marRight w:val="0"/>
      <w:marTop w:val="0"/>
      <w:marBottom w:val="0"/>
      <w:divBdr>
        <w:top w:val="none" w:sz="0" w:space="0" w:color="auto"/>
        <w:left w:val="none" w:sz="0" w:space="0" w:color="auto"/>
        <w:bottom w:val="none" w:sz="0" w:space="0" w:color="auto"/>
        <w:right w:val="none" w:sz="0" w:space="0" w:color="auto"/>
      </w:divBdr>
    </w:div>
    <w:div w:id="957756912">
      <w:bodyDiv w:val="1"/>
      <w:marLeft w:val="0"/>
      <w:marRight w:val="0"/>
      <w:marTop w:val="0"/>
      <w:marBottom w:val="0"/>
      <w:divBdr>
        <w:top w:val="none" w:sz="0" w:space="0" w:color="auto"/>
        <w:left w:val="none" w:sz="0" w:space="0" w:color="auto"/>
        <w:bottom w:val="none" w:sz="0" w:space="0" w:color="auto"/>
        <w:right w:val="none" w:sz="0" w:space="0" w:color="auto"/>
      </w:divBdr>
    </w:div>
    <w:div w:id="1105855272">
      <w:bodyDiv w:val="1"/>
      <w:marLeft w:val="0"/>
      <w:marRight w:val="0"/>
      <w:marTop w:val="0"/>
      <w:marBottom w:val="0"/>
      <w:divBdr>
        <w:top w:val="none" w:sz="0" w:space="0" w:color="auto"/>
        <w:left w:val="none" w:sz="0" w:space="0" w:color="auto"/>
        <w:bottom w:val="none" w:sz="0" w:space="0" w:color="auto"/>
        <w:right w:val="none" w:sz="0" w:space="0" w:color="auto"/>
      </w:divBdr>
    </w:div>
    <w:div w:id="1193808559">
      <w:bodyDiv w:val="1"/>
      <w:marLeft w:val="0"/>
      <w:marRight w:val="0"/>
      <w:marTop w:val="0"/>
      <w:marBottom w:val="0"/>
      <w:divBdr>
        <w:top w:val="none" w:sz="0" w:space="0" w:color="auto"/>
        <w:left w:val="none" w:sz="0" w:space="0" w:color="auto"/>
        <w:bottom w:val="none" w:sz="0" w:space="0" w:color="auto"/>
        <w:right w:val="none" w:sz="0" w:space="0" w:color="auto"/>
      </w:divBdr>
    </w:div>
    <w:div w:id="1221135815">
      <w:bodyDiv w:val="1"/>
      <w:marLeft w:val="0"/>
      <w:marRight w:val="0"/>
      <w:marTop w:val="0"/>
      <w:marBottom w:val="0"/>
      <w:divBdr>
        <w:top w:val="none" w:sz="0" w:space="0" w:color="auto"/>
        <w:left w:val="none" w:sz="0" w:space="0" w:color="auto"/>
        <w:bottom w:val="none" w:sz="0" w:space="0" w:color="auto"/>
        <w:right w:val="none" w:sz="0" w:space="0" w:color="auto"/>
      </w:divBdr>
    </w:div>
    <w:div w:id="1284077459">
      <w:bodyDiv w:val="1"/>
      <w:marLeft w:val="0"/>
      <w:marRight w:val="0"/>
      <w:marTop w:val="0"/>
      <w:marBottom w:val="0"/>
      <w:divBdr>
        <w:top w:val="none" w:sz="0" w:space="0" w:color="auto"/>
        <w:left w:val="none" w:sz="0" w:space="0" w:color="auto"/>
        <w:bottom w:val="none" w:sz="0" w:space="0" w:color="auto"/>
        <w:right w:val="none" w:sz="0" w:space="0" w:color="auto"/>
      </w:divBdr>
    </w:div>
    <w:div w:id="1343556273">
      <w:bodyDiv w:val="1"/>
      <w:marLeft w:val="0"/>
      <w:marRight w:val="0"/>
      <w:marTop w:val="0"/>
      <w:marBottom w:val="0"/>
      <w:divBdr>
        <w:top w:val="none" w:sz="0" w:space="0" w:color="auto"/>
        <w:left w:val="none" w:sz="0" w:space="0" w:color="auto"/>
        <w:bottom w:val="none" w:sz="0" w:space="0" w:color="auto"/>
        <w:right w:val="none" w:sz="0" w:space="0" w:color="auto"/>
      </w:divBdr>
    </w:div>
    <w:div w:id="1391341521">
      <w:bodyDiv w:val="1"/>
      <w:marLeft w:val="0"/>
      <w:marRight w:val="0"/>
      <w:marTop w:val="0"/>
      <w:marBottom w:val="0"/>
      <w:divBdr>
        <w:top w:val="none" w:sz="0" w:space="0" w:color="auto"/>
        <w:left w:val="none" w:sz="0" w:space="0" w:color="auto"/>
        <w:bottom w:val="none" w:sz="0" w:space="0" w:color="auto"/>
        <w:right w:val="none" w:sz="0" w:space="0" w:color="auto"/>
      </w:divBdr>
    </w:div>
    <w:div w:id="1766489556">
      <w:bodyDiv w:val="1"/>
      <w:marLeft w:val="0"/>
      <w:marRight w:val="0"/>
      <w:marTop w:val="0"/>
      <w:marBottom w:val="0"/>
      <w:divBdr>
        <w:top w:val="none" w:sz="0" w:space="0" w:color="auto"/>
        <w:left w:val="none" w:sz="0" w:space="0" w:color="auto"/>
        <w:bottom w:val="none" w:sz="0" w:space="0" w:color="auto"/>
        <w:right w:val="none" w:sz="0" w:space="0" w:color="auto"/>
      </w:divBdr>
    </w:div>
    <w:div w:id="1830706798">
      <w:bodyDiv w:val="1"/>
      <w:marLeft w:val="0"/>
      <w:marRight w:val="0"/>
      <w:marTop w:val="0"/>
      <w:marBottom w:val="0"/>
      <w:divBdr>
        <w:top w:val="none" w:sz="0" w:space="0" w:color="auto"/>
        <w:left w:val="none" w:sz="0" w:space="0" w:color="auto"/>
        <w:bottom w:val="none" w:sz="0" w:space="0" w:color="auto"/>
        <w:right w:val="none" w:sz="0" w:space="0" w:color="auto"/>
      </w:divBdr>
    </w:div>
    <w:div w:id="1839036793">
      <w:bodyDiv w:val="1"/>
      <w:marLeft w:val="0"/>
      <w:marRight w:val="0"/>
      <w:marTop w:val="0"/>
      <w:marBottom w:val="0"/>
      <w:divBdr>
        <w:top w:val="none" w:sz="0" w:space="0" w:color="auto"/>
        <w:left w:val="none" w:sz="0" w:space="0" w:color="auto"/>
        <w:bottom w:val="none" w:sz="0" w:space="0" w:color="auto"/>
        <w:right w:val="none" w:sz="0" w:space="0" w:color="auto"/>
      </w:divBdr>
    </w:div>
    <w:div w:id="1845515510">
      <w:bodyDiv w:val="1"/>
      <w:marLeft w:val="0"/>
      <w:marRight w:val="0"/>
      <w:marTop w:val="0"/>
      <w:marBottom w:val="0"/>
      <w:divBdr>
        <w:top w:val="none" w:sz="0" w:space="0" w:color="auto"/>
        <w:left w:val="none" w:sz="0" w:space="0" w:color="auto"/>
        <w:bottom w:val="none" w:sz="0" w:space="0" w:color="auto"/>
        <w:right w:val="none" w:sz="0" w:space="0" w:color="auto"/>
      </w:divBdr>
    </w:div>
    <w:div w:id="1919288042">
      <w:bodyDiv w:val="1"/>
      <w:marLeft w:val="0"/>
      <w:marRight w:val="0"/>
      <w:marTop w:val="0"/>
      <w:marBottom w:val="0"/>
      <w:divBdr>
        <w:top w:val="none" w:sz="0" w:space="0" w:color="auto"/>
        <w:left w:val="none" w:sz="0" w:space="0" w:color="auto"/>
        <w:bottom w:val="none" w:sz="0" w:space="0" w:color="auto"/>
        <w:right w:val="none" w:sz="0" w:space="0" w:color="auto"/>
      </w:divBdr>
    </w:div>
    <w:div w:id="1999989601">
      <w:bodyDiv w:val="1"/>
      <w:marLeft w:val="0"/>
      <w:marRight w:val="0"/>
      <w:marTop w:val="0"/>
      <w:marBottom w:val="0"/>
      <w:divBdr>
        <w:top w:val="none" w:sz="0" w:space="0" w:color="auto"/>
        <w:left w:val="none" w:sz="0" w:space="0" w:color="auto"/>
        <w:bottom w:val="none" w:sz="0" w:space="0" w:color="auto"/>
        <w:right w:val="none" w:sz="0" w:space="0" w:color="auto"/>
      </w:divBdr>
    </w:div>
    <w:div w:id="2044285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r.org/flash/flash-curriculum/lessons/middle-school/lesson-2-sexual-orientation-and-gender-identity/" TargetMode="External"/><Relationship Id="rId18" Type="http://schemas.openxmlformats.org/officeDocument/2006/relationships/hyperlink" Target="http://www.etr.org/flash/flash-curriculum/lessons/middle-school/lesson-6-condoms-to-prevent-hiv-and-other-stds/" TargetMode="External"/><Relationship Id="rId26" Type="http://schemas.openxmlformats.org/officeDocument/2006/relationships/hyperlink" Target="http://www.etr.org/flash/flash-curriculum/lessons/middle-school/lesson-6-condoms-to-prevent-hiv-and-other-stds/" TargetMode="External"/><Relationship Id="rId3" Type="http://schemas.openxmlformats.org/officeDocument/2006/relationships/customXml" Target="../customXml/item3.xml"/><Relationship Id="rId21" Type="http://schemas.openxmlformats.org/officeDocument/2006/relationships/hyperlink" Target="http://www.etr.org/flash/flash-curriculum/lessons/middle-school/lesson-2-sexual-orientation-and-gender-identity/" TargetMode="External"/><Relationship Id="rId7" Type="http://schemas.openxmlformats.org/officeDocument/2006/relationships/settings" Target="settings.xml"/><Relationship Id="rId12" Type="http://schemas.openxmlformats.org/officeDocument/2006/relationships/hyperlink" Target="http://www.etr.org/flash/flash-curriculum/lessons/middle-school/lesson-1-reproductive-system-and-pregnancy/" TargetMode="External"/><Relationship Id="rId17" Type="http://schemas.openxmlformats.org/officeDocument/2006/relationships/hyperlink" Target="http://www.etr.org/flash/flash-curriculum/lessons/middle-school/lesson-5-preventing-stds/" TargetMode="External"/><Relationship Id="rId25" Type="http://schemas.openxmlformats.org/officeDocument/2006/relationships/hyperlink" Target="http://www.etr.org/flash/flash-curriculum/lessons/middle-school/lesson-5-preventing-stds/" TargetMode="External"/><Relationship Id="rId2" Type="http://schemas.openxmlformats.org/officeDocument/2006/relationships/customXml" Target="../customXml/item2.xml"/><Relationship Id="rId16" Type="http://schemas.openxmlformats.org/officeDocument/2006/relationships/hyperlink" Target="https://www.youtube.com/watch?v=Gp6alIALDHA" TargetMode="External"/><Relationship Id="rId20" Type="http://schemas.openxmlformats.org/officeDocument/2006/relationships/hyperlink" Target="http://www.etr.org/flash/flash-curriculum/lessons/middle-school/lesson-1-reproductive-system-and-pregnanc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ngcounty.gov/depts/health/locations/family-planning/education/FLASH/middle-school/~/media/depts/health/family-planning/documents/middle-school/Grades78Lesson1.ashx" TargetMode="External"/><Relationship Id="rId24" Type="http://schemas.openxmlformats.org/officeDocument/2006/relationships/hyperlink" Target="https://www.youtube.com/watch?v=Gp6alIALDH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tr.org/flash/flash-curriculum/lessons/middle-school/lesson-4-saying-no/" TargetMode="External"/><Relationship Id="rId23" Type="http://schemas.openxmlformats.org/officeDocument/2006/relationships/hyperlink" Target="http://www.etr.org/flash/flash-curriculum/lessons/middle-school/lesson-4-saying-no/"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tr.org/flash/flash-curriculum/lessons/middle-school/lesson-7-birth-control-method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r.org/flash/flash-curriculum/lessons/middle-school/lesson-3-rules-of-dating/" TargetMode="External"/><Relationship Id="rId22" Type="http://schemas.openxmlformats.org/officeDocument/2006/relationships/hyperlink" Target="http://www.etr.org/flash/flash-curriculum/lessons/middle-school/lesson-3-rules-of-dating/" TargetMode="External"/><Relationship Id="rId27" Type="http://schemas.openxmlformats.org/officeDocument/2006/relationships/hyperlink" Target="http://www.etr.org/flash/flash-curriculum/lessons/middle-school/lesson-7-birth-control-method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60C7420643343986022D771B0E5B1" ma:contentTypeVersion="0" ma:contentTypeDescription="Create a new document." ma:contentTypeScope="" ma:versionID="ebb168c83570200c3b736e6e14b8fa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F0AC5-A15B-418E-ABCA-CAE8A1ED8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D4423A-D569-4F9A-B030-7678B895F363}">
  <ds:schemaRefs>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A44D95E-297F-4424-B960-2BF2798A6B2F}">
  <ds:schemaRefs>
    <ds:schemaRef ds:uri="http://schemas.microsoft.com/sharepoint/v3/contenttype/forms"/>
  </ds:schemaRefs>
</ds:datastoreItem>
</file>

<file path=customXml/itemProps4.xml><?xml version="1.0" encoding="utf-8"?>
<ds:datastoreItem xmlns:ds="http://schemas.openxmlformats.org/officeDocument/2006/customXml" ds:itemID="{717B647F-3080-4EB7-80A0-60D0E543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Severson, Derek J</dc:creator>
  <cp:keywords/>
  <cp:lastModifiedBy>Michelle Mohn</cp:lastModifiedBy>
  <cp:revision>2</cp:revision>
  <cp:lastPrinted>2016-05-06T18:08:00Z</cp:lastPrinted>
  <dcterms:created xsi:type="dcterms:W3CDTF">2016-06-29T20:14:00Z</dcterms:created>
  <dcterms:modified xsi:type="dcterms:W3CDTF">2016-06-29T20:14:00Z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0x01010084660C7420643343986022D771B0E5B1</vt:lpwstr>
  </property>
</Properties>
</file>