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B382C0" w14:textId="77777777" w:rsidR="007D3779" w:rsidRDefault="007D3779" w:rsidP="004F03AE">
      <w:pPr>
        <w:rPr>
          <w:rFonts w:ascii="Arial" w:hAnsi="Arial" w:cs="Arial"/>
          <w:sz w:val="19"/>
          <w:szCs w:val="19"/>
        </w:rPr>
      </w:pPr>
    </w:p>
    <w:p w14:paraId="56ABE92C" w14:textId="77777777" w:rsidR="00F0617B" w:rsidRDefault="00F0617B" w:rsidP="004F03AE">
      <w:pPr>
        <w:rPr>
          <w:rFonts w:ascii="Arial" w:hAnsi="Arial" w:cs="Arial"/>
          <w:sz w:val="19"/>
          <w:szCs w:val="19"/>
        </w:rPr>
      </w:pPr>
    </w:p>
    <w:p w14:paraId="1C1D2CA1" w14:textId="77777777" w:rsidR="00F0617B" w:rsidRDefault="00F0617B" w:rsidP="004F03AE">
      <w:pPr>
        <w:rPr>
          <w:rFonts w:ascii="Arial" w:hAnsi="Arial" w:cs="Arial"/>
          <w:sz w:val="19"/>
          <w:szCs w:val="19"/>
        </w:rPr>
      </w:pPr>
    </w:p>
    <w:p w14:paraId="71E91242" w14:textId="77777777" w:rsidR="000755C5" w:rsidRDefault="000755C5" w:rsidP="000755C5">
      <w:pPr>
        <w:pStyle w:val="standardheadingbold"/>
        <w:spacing w:before="0" w:beforeAutospacing="0" w:after="0" w:afterAutospacing="0" w:line="259" w:lineRule="atLeast"/>
        <w:rPr>
          <w:rFonts w:ascii="Arial" w:hAnsi="Arial" w:cs="Arial"/>
          <w:b/>
          <w:bCs/>
          <w:color w:val="1D2125"/>
        </w:rPr>
      </w:pPr>
      <w:r>
        <w:rPr>
          <w:rFonts w:ascii="Arial" w:hAnsi="Arial" w:cs="Arial"/>
          <w:b/>
          <w:bCs/>
          <w:color w:val="1D2125"/>
        </w:rPr>
        <w:t>USDA Funding and Non-discrimination Statement</w:t>
      </w:r>
    </w:p>
    <w:p w14:paraId="30031D80" w14:textId="3C55661C" w:rsidR="00F0617B" w:rsidRDefault="00F0617B" w:rsidP="004F03AE">
      <w:pPr>
        <w:rPr>
          <w:rFonts w:ascii="Helvetica" w:hAnsi="Helvetica" w:cs="Helvetica"/>
          <w:color w:val="1B1B1B"/>
          <w:sz w:val="24"/>
        </w:rPr>
      </w:pPr>
    </w:p>
    <w:p w14:paraId="333B0FE6" w14:textId="7BDDA838" w:rsidR="00C72404" w:rsidRPr="00393C3C" w:rsidRDefault="00C72404" w:rsidP="004F03AE">
      <w:pPr>
        <w:rPr>
          <w:rFonts w:asciiTheme="minorHAnsi" w:hAnsiTheme="minorHAnsi" w:cstheme="minorHAnsi"/>
          <w:sz w:val="22"/>
          <w:szCs w:val="22"/>
        </w:rPr>
      </w:pPr>
    </w:p>
    <w:p w14:paraId="4EEEC31B" w14:textId="4B139976"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In accordance with federal law and the U.S. Department of Agriculture</w:t>
      </w:r>
      <w:r w:rsidR="00E95DBC">
        <w:rPr>
          <w:rFonts w:asciiTheme="minorHAnsi" w:hAnsiTheme="minorHAnsi" w:cstheme="minorHAnsi"/>
          <w:sz w:val="22"/>
          <w:szCs w:val="22"/>
        </w:rPr>
        <w:t xml:space="preserve"> </w:t>
      </w:r>
      <w:bookmarkStart w:id="0" w:name="_GoBack"/>
      <w:bookmarkEnd w:id="0"/>
      <w:r w:rsidRPr="00393C3C">
        <w:rPr>
          <w:rFonts w:asciiTheme="minorHAnsi" w:hAnsiTheme="minorHAnsi" w:cstheme="minorHAnsi"/>
          <w:sz w:val="22"/>
          <w:szCs w:val="22"/>
        </w:rPr>
        <w:t>(USDA)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38BFBBE6" w14:textId="77777777" w:rsidR="00C72404" w:rsidRPr="00393C3C" w:rsidRDefault="00C72404" w:rsidP="00C72404">
      <w:pPr>
        <w:rPr>
          <w:rFonts w:asciiTheme="minorHAnsi" w:hAnsiTheme="minorHAnsi" w:cstheme="minorHAnsi"/>
          <w:sz w:val="22"/>
          <w:szCs w:val="22"/>
        </w:rPr>
      </w:pPr>
    </w:p>
    <w:p w14:paraId="2E983F45"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Program information may be made available in languages other than English. Persons with disabilities who require alternative means of communication for program information (e.g., Braille, large print, audiotape, American Sign Language), should contact the responsible state or local agency that administers the program or USDA's Target Center at (202) 720-2600 (voice and TTY) or contact USDA through the Federal Relay Service at (800) 887-8339.</w:t>
      </w:r>
    </w:p>
    <w:p w14:paraId="21C0164E" w14:textId="77777777" w:rsidR="00C72404" w:rsidRPr="00393C3C" w:rsidRDefault="00C72404" w:rsidP="00C72404">
      <w:pPr>
        <w:rPr>
          <w:rFonts w:asciiTheme="minorHAnsi" w:hAnsiTheme="minorHAnsi" w:cstheme="minorHAnsi"/>
          <w:sz w:val="22"/>
          <w:szCs w:val="22"/>
        </w:rPr>
      </w:pPr>
    </w:p>
    <w:p w14:paraId="612478D0" w14:textId="2444F528"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 xml:space="preserve">To file a program discrimination complaint, a Complainant should complete a Form AD-3027, USDA Program Discrimination Complaint Form (PDF) from any USDA office, by calling (866) 632-9992, or by </w:t>
      </w:r>
      <w:r w:rsidR="003E78EC" w:rsidRPr="00393C3C">
        <w:rPr>
          <w:rFonts w:asciiTheme="minorHAnsi" w:hAnsiTheme="minorHAnsi" w:cstheme="minorHAnsi"/>
          <w:sz w:val="22"/>
          <w:szCs w:val="22"/>
        </w:rPr>
        <w:t>writing</w:t>
      </w:r>
      <w:r w:rsidRPr="00393C3C">
        <w:rPr>
          <w:rFonts w:asciiTheme="minorHAnsi" w:hAnsiTheme="minorHAnsi" w:cstheme="minorHAnsi"/>
          <w:sz w:val="22"/>
          <w:szCs w:val="22"/>
        </w:rPr>
        <w:t xml:space="preserve"> a letter addressed to USDA. The letter must contain the complainants name, address, telephone number, and a written description of the alleged discriminatory action in sufficient detail to inform the Assistant Secretary for Civil Rights (ASCR) about the nature and date of the alleged civil rights violation. The completed AD-3027 form or letter must be submitted to USDA by:   </w:t>
      </w:r>
    </w:p>
    <w:p w14:paraId="4F3BB288" w14:textId="77777777" w:rsidR="00C72404" w:rsidRPr="00393C3C" w:rsidRDefault="00C72404" w:rsidP="00C72404">
      <w:pPr>
        <w:rPr>
          <w:rFonts w:asciiTheme="minorHAnsi" w:hAnsiTheme="minorHAnsi" w:cstheme="minorHAnsi"/>
          <w:sz w:val="22"/>
          <w:szCs w:val="22"/>
        </w:rPr>
      </w:pPr>
    </w:p>
    <w:p w14:paraId="403CE59F"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1. mail:</w:t>
      </w:r>
    </w:p>
    <w:p w14:paraId="7B41D2E9"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U.S. Department of Agriculture</w:t>
      </w:r>
    </w:p>
    <w:p w14:paraId="27451FCB"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Office of the Assistant Secretary for Civil Rights</w:t>
      </w:r>
    </w:p>
    <w:p w14:paraId="21E17EFF"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1400 Independence Avenue, SW</w:t>
      </w:r>
    </w:p>
    <w:p w14:paraId="62D1C4B7"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Washington, D.C. 20250-</w:t>
      </w:r>
      <w:proofErr w:type="gramStart"/>
      <w:r w:rsidRPr="00393C3C">
        <w:rPr>
          <w:rFonts w:asciiTheme="minorHAnsi" w:hAnsiTheme="minorHAnsi" w:cstheme="minorHAnsi"/>
          <w:sz w:val="22"/>
          <w:szCs w:val="22"/>
        </w:rPr>
        <w:t>9410;  or</w:t>
      </w:r>
      <w:proofErr w:type="gramEnd"/>
    </w:p>
    <w:p w14:paraId="247496A5"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2. fax</w:t>
      </w:r>
    </w:p>
    <w:p w14:paraId="27C3FC94"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(833) 256-1665 or (202) 690-7442 or</w:t>
      </w:r>
    </w:p>
    <w:p w14:paraId="24BD7BEE" w14:textId="77777777" w:rsidR="00C72404" w:rsidRPr="00393C3C" w:rsidRDefault="00C72404" w:rsidP="00C72404">
      <w:pPr>
        <w:rPr>
          <w:rFonts w:asciiTheme="minorHAnsi" w:hAnsiTheme="minorHAnsi" w:cstheme="minorHAnsi"/>
          <w:sz w:val="22"/>
          <w:szCs w:val="22"/>
        </w:rPr>
      </w:pPr>
    </w:p>
    <w:p w14:paraId="14481BDA"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3. email:</w:t>
      </w:r>
    </w:p>
    <w:p w14:paraId="2D612B20" w14:textId="77777777"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program.intake@usda.gov</w:t>
      </w:r>
    </w:p>
    <w:p w14:paraId="03C0358F" w14:textId="77777777" w:rsidR="00C72404" w:rsidRPr="00393C3C" w:rsidRDefault="00C72404" w:rsidP="00C72404">
      <w:pPr>
        <w:rPr>
          <w:rFonts w:asciiTheme="minorHAnsi" w:hAnsiTheme="minorHAnsi" w:cstheme="minorHAnsi"/>
          <w:sz w:val="22"/>
          <w:szCs w:val="22"/>
        </w:rPr>
      </w:pPr>
    </w:p>
    <w:p w14:paraId="7FD354A2" w14:textId="77777777" w:rsidR="00C72404" w:rsidRPr="00393C3C" w:rsidRDefault="00C72404" w:rsidP="00C72404">
      <w:pPr>
        <w:rPr>
          <w:rFonts w:asciiTheme="minorHAnsi" w:hAnsiTheme="minorHAnsi" w:cstheme="minorHAnsi"/>
          <w:sz w:val="22"/>
          <w:szCs w:val="22"/>
        </w:rPr>
      </w:pPr>
    </w:p>
    <w:p w14:paraId="018B58FE" w14:textId="6962D910" w:rsidR="00C72404" w:rsidRPr="00393C3C" w:rsidRDefault="00C72404" w:rsidP="00C72404">
      <w:pPr>
        <w:rPr>
          <w:rFonts w:asciiTheme="minorHAnsi" w:hAnsiTheme="minorHAnsi" w:cstheme="minorHAnsi"/>
          <w:sz w:val="22"/>
          <w:szCs w:val="22"/>
        </w:rPr>
      </w:pPr>
      <w:r w:rsidRPr="00393C3C">
        <w:rPr>
          <w:rFonts w:asciiTheme="minorHAnsi" w:hAnsiTheme="minorHAnsi" w:cstheme="minorHAnsi"/>
          <w:sz w:val="22"/>
          <w:szCs w:val="22"/>
        </w:rPr>
        <w:t>This institution is an equal opportunity provider.</w:t>
      </w:r>
    </w:p>
    <w:p w14:paraId="461FED13" w14:textId="77777777" w:rsidR="00C72404" w:rsidRPr="00393C3C" w:rsidRDefault="00C72404" w:rsidP="004F03AE">
      <w:pPr>
        <w:rPr>
          <w:rFonts w:asciiTheme="minorHAnsi" w:hAnsiTheme="minorHAnsi" w:cstheme="minorHAnsi"/>
          <w:sz w:val="22"/>
          <w:szCs w:val="22"/>
        </w:rPr>
      </w:pPr>
    </w:p>
    <w:p w14:paraId="102E31BA" w14:textId="77777777" w:rsidR="00C72404" w:rsidRPr="00393C3C" w:rsidRDefault="00C72404">
      <w:pPr>
        <w:rPr>
          <w:rFonts w:asciiTheme="minorHAnsi" w:hAnsiTheme="minorHAnsi" w:cstheme="minorHAnsi"/>
          <w:sz w:val="22"/>
          <w:szCs w:val="22"/>
        </w:rPr>
      </w:pPr>
    </w:p>
    <w:sectPr w:rsidR="00C72404" w:rsidRPr="00393C3C" w:rsidSect="00DE2D1B">
      <w:headerReference w:type="default" r:id="rId8"/>
      <w:pgSz w:w="12240" w:h="15840"/>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7FE86" w14:textId="77777777" w:rsidR="00570F51" w:rsidRDefault="00570F51" w:rsidP="008D04AC">
      <w:r>
        <w:separator/>
      </w:r>
    </w:p>
  </w:endnote>
  <w:endnote w:type="continuationSeparator" w:id="0">
    <w:p w14:paraId="069F5B66" w14:textId="77777777" w:rsidR="00570F51" w:rsidRDefault="00570F51" w:rsidP="008D0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17105" w14:textId="77777777" w:rsidR="00570F51" w:rsidRDefault="00570F51" w:rsidP="008D04AC">
      <w:r>
        <w:separator/>
      </w:r>
    </w:p>
  </w:footnote>
  <w:footnote w:type="continuationSeparator" w:id="0">
    <w:p w14:paraId="3F456174" w14:textId="77777777" w:rsidR="00570F51" w:rsidRDefault="00570F51" w:rsidP="008D0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48BBE" w14:textId="77777777" w:rsidR="008D04AC" w:rsidRPr="008D04AC" w:rsidRDefault="008D04AC" w:rsidP="008D04AC">
    <w:pPr>
      <w:spacing w:line="0" w:lineRule="atLeast"/>
      <w:jc w:val="center"/>
      <w:rPr>
        <w:rFonts w:ascii="Bookman Old Style" w:hAnsi="Bookman Old Style" w:cs="Arial"/>
        <w:b/>
        <w:sz w:val="32"/>
        <w:szCs w:val="32"/>
      </w:rPr>
    </w:pPr>
    <w:bookmarkStart w:id="1" w:name="page1"/>
    <w:bookmarkEnd w:id="1"/>
    <w:r w:rsidRPr="008D04AC">
      <w:rPr>
        <w:rFonts w:ascii="Bookman Old Style" w:hAnsi="Bookman Old Style" w:cs="Arial"/>
        <w:b/>
        <w:sz w:val="32"/>
        <w:szCs w:val="32"/>
      </w:rPr>
      <w:t>River Valley School District</w:t>
    </w:r>
  </w:p>
  <w:p w14:paraId="65C1AE1F" w14:textId="77777777" w:rsidR="008D04AC" w:rsidRPr="008D04AC" w:rsidRDefault="008D04AC" w:rsidP="008D04AC">
    <w:pPr>
      <w:spacing w:line="20" w:lineRule="exact"/>
      <w:rPr>
        <w:rFonts w:ascii="Times New Roman" w:hAnsi="Times New Roman" w:cs="Arial"/>
        <w:sz w:val="24"/>
        <w:szCs w:val="20"/>
      </w:rPr>
    </w:pPr>
    <w:r w:rsidRPr="008D04AC">
      <w:rPr>
        <w:rFonts w:ascii="Times New Roman" w:hAnsi="Times New Roman" w:cs="Arial"/>
        <w:b/>
        <w:noProof/>
        <w:sz w:val="23"/>
        <w:szCs w:val="20"/>
      </w:rPr>
      <w:drawing>
        <wp:anchor distT="0" distB="0" distL="114300" distR="114300" simplePos="0" relativeHeight="251659264" behindDoc="1" locked="0" layoutInCell="1" allowOverlap="1" wp14:anchorId="2B5717B9" wp14:editId="4735D5EB">
          <wp:simplePos x="0" y="0"/>
          <wp:positionH relativeFrom="column">
            <wp:posOffset>-400685</wp:posOffset>
          </wp:positionH>
          <wp:positionV relativeFrom="paragraph">
            <wp:posOffset>-143510</wp:posOffset>
          </wp:positionV>
          <wp:extent cx="1258570" cy="1061085"/>
          <wp:effectExtent l="0" t="0" r="0" b="571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570" cy="1061085"/>
                  </a:xfrm>
                  <a:prstGeom prst="rect">
                    <a:avLst/>
                  </a:prstGeom>
                  <a:noFill/>
                </pic:spPr>
              </pic:pic>
            </a:graphicData>
          </a:graphic>
          <wp14:sizeRelH relativeFrom="page">
            <wp14:pctWidth>0</wp14:pctWidth>
          </wp14:sizeRelH>
          <wp14:sizeRelV relativeFrom="page">
            <wp14:pctHeight>0</wp14:pctHeight>
          </wp14:sizeRelV>
        </wp:anchor>
      </w:drawing>
    </w:r>
  </w:p>
  <w:p w14:paraId="5241BAA5" w14:textId="77777777" w:rsidR="008D04AC" w:rsidRPr="008D04AC" w:rsidRDefault="008D04AC" w:rsidP="008D04AC">
    <w:pPr>
      <w:spacing w:line="8" w:lineRule="exact"/>
      <w:rPr>
        <w:rFonts w:ascii="Times New Roman" w:hAnsi="Times New Roman" w:cs="Arial"/>
        <w:sz w:val="24"/>
        <w:szCs w:val="20"/>
      </w:rPr>
    </w:pPr>
  </w:p>
  <w:p w14:paraId="3EA22E8C" w14:textId="77777777" w:rsidR="008D04AC" w:rsidRPr="008D04AC" w:rsidRDefault="00C230A5" w:rsidP="008D04AC">
    <w:pPr>
      <w:spacing w:line="0" w:lineRule="atLeast"/>
      <w:jc w:val="center"/>
      <w:rPr>
        <w:rFonts w:ascii="Bookman Old Style" w:hAnsi="Bookman Old Style" w:cs="Arial"/>
      </w:rPr>
    </w:pPr>
    <w:r>
      <w:rPr>
        <w:rFonts w:ascii="Bookman Old Style" w:hAnsi="Bookman Old Style" w:cs="Arial"/>
      </w:rPr>
      <w:t>Cafeteria</w:t>
    </w:r>
  </w:p>
  <w:p w14:paraId="6EE08C32" w14:textId="77777777" w:rsidR="008D04AC" w:rsidRPr="008D04AC" w:rsidRDefault="008D04AC" w:rsidP="008D04AC">
    <w:pPr>
      <w:spacing w:line="12" w:lineRule="exact"/>
      <w:rPr>
        <w:rFonts w:ascii="Bookman Old Style" w:hAnsi="Bookman Old Style" w:cs="Arial"/>
      </w:rPr>
    </w:pPr>
  </w:p>
  <w:p w14:paraId="376F441D" w14:textId="77777777" w:rsidR="008D04AC" w:rsidRPr="008D04AC" w:rsidRDefault="008D04AC" w:rsidP="008D04AC">
    <w:pPr>
      <w:spacing w:line="0" w:lineRule="atLeast"/>
      <w:jc w:val="center"/>
      <w:rPr>
        <w:rFonts w:ascii="Bookman Old Style" w:hAnsi="Bookman Old Style" w:cs="Arial"/>
      </w:rPr>
    </w:pPr>
    <w:r w:rsidRPr="008D04AC">
      <w:rPr>
        <w:rFonts w:ascii="Bookman Old Style" w:hAnsi="Bookman Old Style" w:cs="Arial"/>
      </w:rPr>
      <w:t>102 School Lane</w:t>
    </w:r>
  </w:p>
  <w:p w14:paraId="4294E061" w14:textId="77777777" w:rsidR="008D04AC" w:rsidRPr="008D04AC" w:rsidRDefault="008D04AC" w:rsidP="008D04AC">
    <w:pPr>
      <w:spacing w:line="12" w:lineRule="exact"/>
      <w:rPr>
        <w:rFonts w:ascii="Bookman Old Style" w:hAnsi="Bookman Old Style" w:cs="Arial"/>
      </w:rPr>
    </w:pPr>
  </w:p>
  <w:p w14:paraId="6470CCE4" w14:textId="77777777" w:rsidR="008D04AC" w:rsidRPr="008D04AC" w:rsidRDefault="008D04AC" w:rsidP="008D04AC">
    <w:pPr>
      <w:spacing w:line="0" w:lineRule="atLeast"/>
      <w:jc w:val="center"/>
      <w:rPr>
        <w:rFonts w:ascii="Times New Roman" w:hAnsi="Times New Roman" w:cs="Arial"/>
        <w:sz w:val="24"/>
        <w:szCs w:val="20"/>
      </w:rPr>
    </w:pPr>
    <w:r w:rsidRPr="008D04AC">
      <w:rPr>
        <w:rFonts w:ascii="Bookman Old Style" w:hAnsi="Bookman Old Style" w:cs="Arial"/>
      </w:rPr>
      <w:t>Blairsville, PA 15717</w:t>
    </w:r>
  </w:p>
  <w:p w14:paraId="567136FF" w14:textId="77777777" w:rsidR="008D04AC" w:rsidRPr="008D04AC" w:rsidRDefault="008D04AC" w:rsidP="008D04AC">
    <w:pPr>
      <w:spacing w:line="12" w:lineRule="exact"/>
      <w:rPr>
        <w:rFonts w:ascii="Times New Roman" w:hAnsi="Times New Roman" w:cs="Arial"/>
        <w:sz w:val="24"/>
        <w:szCs w:val="20"/>
      </w:rPr>
    </w:pPr>
  </w:p>
  <w:p w14:paraId="5057AB41" w14:textId="77777777" w:rsidR="008D04AC" w:rsidRPr="008D04AC" w:rsidRDefault="008D04AC" w:rsidP="008D04AC">
    <w:pPr>
      <w:contextualSpacing/>
      <w:jc w:val="center"/>
      <w:rPr>
        <w:rFonts w:ascii="Bookman Old Style" w:hAnsi="Bookman Old Style" w:cs="Arial"/>
        <w:sz w:val="18"/>
        <w:szCs w:val="18"/>
      </w:rPr>
    </w:pPr>
    <w:r w:rsidRPr="008D04AC">
      <w:rPr>
        <w:rFonts w:ascii="Bookman Old Style" w:hAnsi="Bookman Old Style" w:cs="Arial"/>
        <w:sz w:val="18"/>
        <w:szCs w:val="18"/>
      </w:rPr>
      <w:t xml:space="preserve">(724) 459-5500 Ext. </w:t>
    </w:r>
    <w:r w:rsidR="00C230A5">
      <w:rPr>
        <w:rFonts w:ascii="Bookman Old Style" w:hAnsi="Bookman Old Style" w:cs="Arial"/>
        <w:sz w:val="18"/>
        <w:szCs w:val="18"/>
      </w:rPr>
      <w:t>2114</w:t>
    </w:r>
    <w:r w:rsidRPr="008D04AC">
      <w:rPr>
        <w:rFonts w:ascii="Bookman Old Style" w:hAnsi="Bookman Old Style" w:cs="Arial"/>
        <w:sz w:val="18"/>
        <w:szCs w:val="18"/>
      </w:rPr>
      <w:t xml:space="preserve"> </w:t>
    </w:r>
  </w:p>
  <w:p w14:paraId="4E51B58D" w14:textId="77777777" w:rsidR="008D04AC" w:rsidRPr="008D04AC" w:rsidRDefault="00804403" w:rsidP="008D04AC">
    <w:pPr>
      <w:contextualSpacing/>
      <w:jc w:val="center"/>
      <w:rPr>
        <w:rFonts w:ascii="Bookman Old Style" w:hAnsi="Bookman Old Style" w:cs="Arial"/>
        <w:sz w:val="18"/>
        <w:szCs w:val="18"/>
      </w:rPr>
    </w:pPr>
    <w:r>
      <w:rPr>
        <w:rFonts w:ascii="Bookman Old Style" w:hAnsi="Bookman Old Style" w:cs="Arial"/>
        <w:sz w:val="18"/>
        <w:szCs w:val="18"/>
      </w:rPr>
      <w:t>Fax: (724) 459-4862</w:t>
    </w:r>
  </w:p>
  <w:p w14:paraId="2FAED35E" w14:textId="77777777" w:rsidR="008D04AC" w:rsidRPr="008D04AC" w:rsidRDefault="004C4548" w:rsidP="008D04AC">
    <w:pPr>
      <w:tabs>
        <w:tab w:val="left" w:pos="4140"/>
      </w:tabs>
      <w:ind w:left="3744" w:right="3442"/>
      <w:contextualSpacing/>
      <w:rPr>
        <w:rFonts w:ascii="Bookman Old Style" w:hAnsi="Bookman Old Style" w:cs="Arial"/>
        <w:sz w:val="32"/>
        <w:szCs w:val="32"/>
      </w:rPr>
    </w:pPr>
    <w:r w:rsidRPr="008D04AC">
      <w:rPr>
        <w:rFonts w:ascii="Times New Roman" w:hAnsi="Times New Roman" w:cs="Arial"/>
        <w:noProof/>
        <w:sz w:val="23"/>
        <w:szCs w:val="20"/>
      </w:rPr>
      <w:drawing>
        <wp:anchor distT="0" distB="0" distL="114300" distR="114300" simplePos="0" relativeHeight="251660288" behindDoc="1" locked="0" layoutInCell="1" allowOverlap="1" wp14:anchorId="775C7DAC" wp14:editId="324E1F81">
          <wp:simplePos x="0" y="0"/>
          <wp:positionH relativeFrom="column">
            <wp:posOffset>-466725</wp:posOffset>
          </wp:positionH>
          <wp:positionV relativeFrom="paragraph">
            <wp:posOffset>224156</wp:posOffset>
          </wp:positionV>
          <wp:extent cx="6886575" cy="82550"/>
          <wp:effectExtent l="0" t="0" r="952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86575" cy="82550"/>
                  </a:xfrm>
                  <a:prstGeom prst="rect">
                    <a:avLst/>
                  </a:prstGeom>
                  <a:noFill/>
                </pic:spPr>
              </pic:pic>
            </a:graphicData>
          </a:graphic>
          <wp14:sizeRelH relativeFrom="page">
            <wp14:pctWidth>0</wp14:pctWidth>
          </wp14:sizeRelH>
          <wp14:sizeRelV relativeFrom="page">
            <wp14:pctHeight>0</wp14:pctHeight>
          </wp14:sizeRelV>
        </wp:anchor>
      </w:drawing>
    </w:r>
  </w:p>
  <w:p w14:paraId="60EF7B43" w14:textId="77777777" w:rsidR="008D04AC" w:rsidRPr="008D04AC" w:rsidRDefault="004C4548" w:rsidP="008D04AC">
    <w:pPr>
      <w:spacing w:line="20" w:lineRule="exact"/>
      <w:rPr>
        <w:rFonts w:ascii="Times New Roman" w:hAnsi="Times New Roman" w:cs="Arial"/>
        <w:sz w:val="24"/>
        <w:szCs w:val="20"/>
      </w:rPr>
    </w:pPr>
    <w:r w:rsidRPr="008D04AC">
      <w:rPr>
        <w:rFonts w:ascii="Times New Roman" w:hAnsi="Times New Roman" w:cs="Arial"/>
        <w:noProof/>
        <w:sz w:val="23"/>
        <w:szCs w:val="20"/>
      </w:rPr>
      <w:drawing>
        <wp:anchor distT="0" distB="0" distL="114300" distR="114300" simplePos="0" relativeHeight="251661312" behindDoc="1" locked="0" layoutInCell="1" allowOverlap="1" wp14:anchorId="7A1B609E" wp14:editId="0756758D">
          <wp:simplePos x="0" y="0"/>
          <wp:positionH relativeFrom="column">
            <wp:posOffset>-466725</wp:posOffset>
          </wp:positionH>
          <wp:positionV relativeFrom="paragraph">
            <wp:posOffset>90082</wp:posOffset>
          </wp:positionV>
          <wp:extent cx="6896100" cy="45807"/>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flipV="1">
                    <a:off x="0" y="0"/>
                    <a:ext cx="8173809" cy="54294"/>
                  </a:xfrm>
                  <a:prstGeom prst="rect">
                    <a:avLst/>
                  </a:prstGeom>
                  <a:noFill/>
                </pic:spPr>
              </pic:pic>
            </a:graphicData>
          </a:graphic>
          <wp14:sizeRelH relativeFrom="page">
            <wp14:pctWidth>0</wp14:pctWidth>
          </wp14:sizeRelH>
          <wp14:sizeRelV relativeFrom="page">
            <wp14:pctHeight>0</wp14:pctHeight>
          </wp14:sizeRelV>
        </wp:anchor>
      </w:drawing>
    </w:r>
  </w:p>
  <w:p w14:paraId="5E58A96E" w14:textId="77777777" w:rsidR="008D04AC" w:rsidRDefault="008D04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E0006E"/>
    <w:multiLevelType w:val="hybridMultilevel"/>
    <w:tmpl w:val="B6EAD4F4"/>
    <w:lvl w:ilvl="0" w:tplc="4B042B9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4AC"/>
    <w:rsid w:val="000755C5"/>
    <w:rsid w:val="000C1E98"/>
    <w:rsid w:val="000F22EE"/>
    <w:rsid w:val="0010480A"/>
    <w:rsid w:val="0015051D"/>
    <w:rsid w:val="00152363"/>
    <w:rsid w:val="001C1059"/>
    <w:rsid w:val="00203790"/>
    <w:rsid w:val="00221BDD"/>
    <w:rsid w:val="00226803"/>
    <w:rsid w:val="00241B53"/>
    <w:rsid w:val="002765C9"/>
    <w:rsid w:val="002A3CFC"/>
    <w:rsid w:val="002B450A"/>
    <w:rsid w:val="002C3707"/>
    <w:rsid w:val="002D7356"/>
    <w:rsid w:val="002E5008"/>
    <w:rsid w:val="0035620B"/>
    <w:rsid w:val="003912AE"/>
    <w:rsid w:val="00393C3C"/>
    <w:rsid w:val="003E78EC"/>
    <w:rsid w:val="004A138B"/>
    <w:rsid w:val="004C4548"/>
    <w:rsid w:val="004F03AE"/>
    <w:rsid w:val="005517A0"/>
    <w:rsid w:val="00570F51"/>
    <w:rsid w:val="00572DA9"/>
    <w:rsid w:val="00582E15"/>
    <w:rsid w:val="005E7A97"/>
    <w:rsid w:val="005F63A7"/>
    <w:rsid w:val="00664410"/>
    <w:rsid w:val="006669AC"/>
    <w:rsid w:val="00677DAE"/>
    <w:rsid w:val="0068145F"/>
    <w:rsid w:val="007315B2"/>
    <w:rsid w:val="00745509"/>
    <w:rsid w:val="007C02C0"/>
    <w:rsid w:val="007D3779"/>
    <w:rsid w:val="007D43C5"/>
    <w:rsid w:val="007F1482"/>
    <w:rsid w:val="00804403"/>
    <w:rsid w:val="00824828"/>
    <w:rsid w:val="00841289"/>
    <w:rsid w:val="008B2336"/>
    <w:rsid w:val="008B4FD6"/>
    <w:rsid w:val="008D04AC"/>
    <w:rsid w:val="00930E53"/>
    <w:rsid w:val="00967614"/>
    <w:rsid w:val="00991657"/>
    <w:rsid w:val="00995CA7"/>
    <w:rsid w:val="009A2A1B"/>
    <w:rsid w:val="00A200E0"/>
    <w:rsid w:val="00A407E3"/>
    <w:rsid w:val="00A90F2B"/>
    <w:rsid w:val="00AB1AC9"/>
    <w:rsid w:val="00AE64C5"/>
    <w:rsid w:val="00AF19C0"/>
    <w:rsid w:val="00BE6EE3"/>
    <w:rsid w:val="00C230A5"/>
    <w:rsid w:val="00C72404"/>
    <w:rsid w:val="00CD6399"/>
    <w:rsid w:val="00D05D93"/>
    <w:rsid w:val="00DE2D1B"/>
    <w:rsid w:val="00E176B0"/>
    <w:rsid w:val="00E2675F"/>
    <w:rsid w:val="00E95DBC"/>
    <w:rsid w:val="00EA2EF2"/>
    <w:rsid w:val="00F0617B"/>
    <w:rsid w:val="00F10AB7"/>
    <w:rsid w:val="00F66008"/>
    <w:rsid w:val="00F93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565A0"/>
  <w15:chartTrackingRefBased/>
  <w15:docId w15:val="{FE493D35-952C-4A47-BE50-5874AC8E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138B"/>
    <w:pPr>
      <w:widowControl w:val="0"/>
      <w:autoSpaceDE w:val="0"/>
      <w:autoSpaceDN w:val="0"/>
      <w:adjustRightInd w:val="0"/>
      <w:spacing w:after="0" w:line="240" w:lineRule="auto"/>
    </w:pPr>
    <w:rPr>
      <w:rFonts w:ascii="Courier" w:eastAsia="Times New Roman" w:hAnsi="Courier"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D04AC"/>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rsid w:val="008D04AC"/>
  </w:style>
  <w:style w:type="paragraph" w:styleId="Footer">
    <w:name w:val="footer"/>
    <w:basedOn w:val="Normal"/>
    <w:link w:val="FooterChar"/>
    <w:uiPriority w:val="99"/>
    <w:unhideWhenUsed/>
    <w:rsid w:val="008D04AC"/>
    <w:pPr>
      <w:widowControl/>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D04AC"/>
  </w:style>
  <w:style w:type="character" w:styleId="Hyperlink">
    <w:name w:val="Hyperlink"/>
    <w:uiPriority w:val="99"/>
    <w:unhideWhenUsed/>
    <w:rsid w:val="001C1059"/>
    <w:rPr>
      <w:strike w:val="0"/>
      <w:dstrike w:val="0"/>
      <w:color w:val="2D81C2"/>
      <w:u w:val="none"/>
      <w:effect w:val="none"/>
    </w:rPr>
  </w:style>
  <w:style w:type="paragraph" w:customStyle="1" w:styleId="Default">
    <w:name w:val="Default"/>
    <w:rsid w:val="001C1059"/>
    <w:pPr>
      <w:autoSpaceDE w:val="0"/>
      <w:autoSpaceDN w:val="0"/>
      <w:adjustRightInd w:val="0"/>
      <w:spacing w:after="0" w:line="240" w:lineRule="auto"/>
    </w:pPr>
    <w:rPr>
      <w:rFonts w:ascii="Arial" w:eastAsia="Calibri" w:hAnsi="Arial" w:cs="Arial"/>
      <w:color w:val="000000"/>
      <w:sz w:val="24"/>
      <w:szCs w:val="24"/>
    </w:rPr>
  </w:style>
  <w:style w:type="paragraph" w:customStyle="1" w:styleId="eightpixelindent">
    <w:name w:val="eightpixelindent"/>
    <w:basedOn w:val="Normal"/>
    <w:rsid w:val="001C1059"/>
    <w:pPr>
      <w:widowControl/>
      <w:autoSpaceDE/>
      <w:autoSpaceDN/>
      <w:adjustRightInd/>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4F03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3AE"/>
    <w:rPr>
      <w:rFonts w:ascii="Segoe UI" w:eastAsia="Times New Roman" w:hAnsi="Segoe UI" w:cs="Segoe UI"/>
      <w:sz w:val="18"/>
      <w:szCs w:val="18"/>
    </w:rPr>
  </w:style>
  <w:style w:type="paragraph" w:customStyle="1" w:styleId="standardheadingbold">
    <w:name w:val="standardheadingbold"/>
    <w:basedOn w:val="Normal"/>
    <w:rsid w:val="000755C5"/>
    <w:pPr>
      <w:widowControl/>
      <w:autoSpaceDE/>
      <w:autoSpaceDN/>
      <w:adjustRightInd/>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80B88-8980-4D0B-88E6-E782D8C63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Santoro</dc:creator>
  <cp:keywords/>
  <dc:description/>
  <cp:lastModifiedBy>George Coutsoumbis</cp:lastModifiedBy>
  <cp:revision>6</cp:revision>
  <cp:lastPrinted>2021-08-03T16:33:00Z</cp:lastPrinted>
  <dcterms:created xsi:type="dcterms:W3CDTF">2026-10-13T21:36:00Z</dcterms:created>
  <dcterms:modified xsi:type="dcterms:W3CDTF">2026-10-29T14:28:00Z</dcterms:modified>
</cp:coreProperties>
</file>