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59F0AC" w14:textId="77777777" w:rsidR="00D1403A" w:rsidRDefault="00D1403A" w:rsidP="00D1403A">
      <w:pPr>
        <w:jc w:val="center"/>
        <w:rPr>
          <w:b/>
          <w:bCs/>
          <w:sz w:val="32"/>
          <w:szCs w:val="32"/>
        </w:rPr>
      </w:pPr>
      <w:r>
        <w:rPr>
          <w:b/>
          <w:bCs/>
          <w:sz w:val="32"/>
          <w:szCs w:val="32"/>
        </w:rPr>
        <w:t>SDMC</w:t>
      </w:r>
      <w:r w:rsidRPr="0054381F">
        <w:rPr>
          <w:b/>
          <w:bCs/>
          <w:sz w:val="32"/>
          <w:szCs w:val="32"/>
        </w:rPr>
        <w:t xml:space="preserve"> Meeting</w:t>
      </w:r>
    </w:p>
    <w:p w14:paraId="4872D5B8" w14:textId="7A7B58B3" w:rsidR="00D1403A" w:rsidRDefault="00D1403A" w:rsidP="00D1403A">
      <w:pPr>
        <w:jc w:val="center"/>
        <w:rPr>
          <w:b/>
          <w:bCs/>
          <w:sz w:val="28"/>
          <w:szCs w:val="28"/>
        </w:rPr>
      </w:pPr>
      <w:r>
        <w:rPr>
          <w:b/>
          <w:bCs/>
          <w:sz w:val="28"/>
          <w:szCs w:val="28"/>
        </w:rPr>
        <w:t>October 28, 2026</w:t>
      </w:r>
    </w:p>
    <w:p w14:paraId="787DC882" w14:textId="268FFCC8" w:rsidR="00D1403A" w:rsidRPr="0012001D" w:rsidRDefault="00D1403A" w:rsidP="00D1403A">
      <w:pPr>
        <w:jc w:val="center"/>
        <w:rPr>
          <w:b/>
          <w:bCs/>
          <w:sz w:val="28"/>
          <w:szCs w:val="28"/>
        </w:rPr>
      </w:pPr>
      <w:r>
        <w:rPr>
          <w:b/>
          <w:bCs/>
          <w:sz w:val="28"/>
          <w:szCs w:val="28"/>
        </w:rPr>
        <w:t>3:30pm-4:15pm</w:t>
      </w:r>
    </w:p>
    <w:p w14:paraId="790BB3E4" w14:textId="4B60D724" w:rsidR="00D1403A" w:rsidRDefault="00B922CA" w:rsidP="00D1403A">
      <w:pPr>
        <w:spacing w:line="360" w:lineRule="auto"/>
        <w:ind w:right="-360"/>
        <w:rPr>
          <w:b/>
          <w:bCs/>
          <w:sz w:val="28"/>
          <w:szCs w:val="28"/>
        </w:rPr>
      </w:pPr>
      <w:bookmarkStart w:id="0" w:name="_Hlk124163350"/>
      <w:r>
        <w:rPr>
          <w:b/>
          <w:bCs/>
          <w:sz w:val="28"/>
          <w:szCs w:val="28"/>
        </w:rPr>
        <w:t>Minutes</w:t>
      </w:r>
      <w:r w:rsidR="00D1403A" w:rsidRPr="0054381F">
        <w:rPr>
          <w:b/>
          <w:bCs/>
          <w:sz w:val="28"/>
          <w:szCs w:val="28"/>
        </w:rPr>
        <w:t xml:space="preserve"> </w:t>
      </w:r>
    </w:p>
    <w:p w14:paraId="3C10972F" w14:textId="77777777" w:rsidR="00B922CA" w:rsidRPr="00C220B3" w:rsidRDefault="00B922CA" w:rsidP="00B922CA">
      <w:pPr>
        <w:pStyle w:val="BodyText"/>
        <w:rPr>
          <w:rFonts w:ascii="Times New Roman" w:hAnsi="Times New Roman" w:cs="Times New Roman"/>
        </w:rPr>
      </w:pPr>
      <w:r w:rsidRPr="00C220B3">
        <w:rPr>
          <w:rFonts w:ascii="Times New Roman" w:hAnsi="Times New Roman" w:cs="Times New Roman"/>
        </w:rPr>
        <w:t>Welcome and Introductions</w:t>
      </w:r>
    </w:p>
    <w:p w14:paraId="6384BCEA" w14:textId="77777777" w:rsidR="00B922CA" w:rsidRDefault="00B922CA" w:rsidP="00B922CA">
      <w:pPr>
        <w:pStyle w:val="BodyText"/>
        <w:rPr>
          <w:rFonts w:ascii="Times New Roman" w:hAnsi="Times New Roman" w:cs="Times New Roman"/>
          <w:b/>
          <w:bCs/>
        </w:rPr>
      </w:pPr>
      <w:r w:rsidRPr="00C220B3">
        <w:rPr>
          <w:rFonts w:ascii="Times New Roman" w:hAnsi="Times New Roman" w:cs="Times New Roman"/>
        </w:rPr>
        <w:t>The meeting was called to order at 3:30 p.m. by Mr. Alarcón, Principal, who welcomed committee members to the first Shared Decision-Making Committee (SDMC) meeting of the 2026–2027 school year. He explained the purpose of the committee and emphasized the importance of collaboration among school staff, parents, and community representatives in supporting student achievement and campus improvement.</w:t>
      </w:r>
    </w:p>
    <w:p w14:paraId="76504ADA" w14:textId="77777777" w:rsidR="00B922CA" w:rsidRPr="00C220B3" w:rsidRDefault="00B922CA" w:rsidP="00B922CA">
      <w:pPr>
        <w:pStyle w:val="BodyText"/>
        <w:rPr>
          <w:rFonts w:ascii="Times New Roman" w:hAnsi="Times New Roman" w:cs="Times New Roman"/>
          <w:b/>
          <w:bCs/>
        </w:rPr>
      </w:pPr>
    </w:p>
    <w:p w14:paraId="015471FA" w14:textId="77777777" w:rsidR="00B922CA" w:rsidRDefault="00B922CA" w:rsidP="00B922CA">
      <w:pPr>
        <w:pStyle w:val="BodyText"/>
        <w:rPr>
          <w:rFonts w:ascii="Times New Roman" w:hAnsi="Times New Roman" w:cs="Times New Roman"/>
          <w:b/>
          <w:bCs/>
        </w:rPr>
      </w:pPr>
      <w:r w:rsidRPr="00C220B3">
        <w:rPr>
          <w:rFonts w:ascii="Times New Roman" w:hAnsi="Times New Roman" w:cs="Times New Roman"/>
        </w:rPr>
        <w:t>Committee members introduced themselves, including Ms. Delatorre, Teacher; Ms. Ortuño, Teaching Assistant; Ms. Nieves, Teacher; Ms. Panza, Teacher Specialist; Ms. Maldonado, Secretary; Ms. Perez, Assistant Principal; Ms. Gordon, Community Member and local public library representative; and Ms. Johnson, School Counselor. Mr. Alarcón thanked everyone for their participation and proceeded with the agenda.</w:t>
      </w:r>
    </w:p>
    <w:p w14:paraId="1FA54323" w14:textId="77777777" w:rsidR="00B922CA" w:rsidRPr="00C220B3" w:rsidRDefault="00B922CA" w:rsidP="00B922CA">
      <w:pPr>
        <w:pStyle w:val="BodyText"/>
        <w:rPr>
          <w:rFonts w:ascii="Times New Roman" w:hAnsi="Times New Roman" w:cs="Times New Roman"/>
          <w:b/>
          <w:bCs/>
        </w:rPr>
      </w:pPr>
    </w:p>
    <w:p w14:paraId="220D5BDA" w14:textId="77777777" w:rsidR="00B922CA" w:rsidRPr="00C220B3" w:rsidRDefault="00B922CA" w:rsidP="00B922CA">
      <w:pPr>
        <w:pStyle w:val="BodyText"/>
        <w:rPr>
          <w:rFonts w:ascii="Times New Roman" w:hAnsi="Times New Roman" w:cs="Times New Roman"/>
        </w:rPr>
      </w:pPr>
      <w:r w:rsidRPr="00C220B3">
        <w:rPr>
          <w:rFonts w:ascii="Times New Roman" w:hAnsi="Times New Roman" w:cs="Times New Roman"/>
        </w:rPr>
        <w:t>State of the School and Comprehensive Needs Assessment</w:t>
      </w:r>
    </w:p>
    <w:p w14:paraId="758979C5" w14:textId="77777777" w:rsidR="00B922CA" w:rsidRDefault="00B922CA" w:rsidP="00B922CA">
      <w:pPr>
        <w:pStyle w:val="BodyText"/>
        <w:rPr>
          <w:rFonts w:ascii="Times New Roman" w:hAnsi="Times New Roman" w:cs="Times New Roman"/>
          <w:b/>
          <w:bCs/>
        </w:rPr>
      </w:pPr>
      <w:r w:rsidRPr="00C220B3">
        <w:rPr>
          <w:rFonts w:ascii="Times New Roman" w:hAnsi="Times New Roman" w:cs="Times New Roman"/>
        </w:rPr>
        <w:t>Mr. Alarcón presented an overview of Park Place Elementary's academic performance and assessment data. Mr. Alarcón explained that the Comprehensive Needs Assessment (CNA) identifies areas of strength and opportunities for improvement and serves as the foundation for developing the Campus Improvement Plan (CIP).</w:t>
      </w:r>
      <w:r>
        <w:rPr>
          <w:rFonts w:ascii="Times New Roman" w:hAnsi="Times New Roman" w:cs="Times New Roman"/>
        </w:rPr>
        <w:t xml:space="preserve"> Mr. </w:t>
      </w:r>
      <w:r w:rsidRPr="00C220B3">
        <w:rPr>
          <w:rFonts w:ascii="Times New Roman" w:hAnsi="Times New Roman" w:cs="Times New Roman"/>
        </w:rPr>
        <w:t>Alarcón reported that Park Place Elementary received an accountability rating of B, with an overall score of 84 out of 100. Although the campus has consistently earned a B rating, the goal is to achieve an A rating.</w:t>
      </w:r>
    </w:p>
    <w:p w14:paraId="36116C45" w14:textId="77777777" w:rsidR="00B922CA" w:rsidRPr="00C220B3" w:rsidRDefault="00B922CA" w:rsidP="00B922CA">
      <w:pPr>
        <w:pStyle w:val="BodyText"/>
        <w:rPr>
          <w:rFonts w:ascii="Times New Roman" w:hAnsi="Times New Roman" w:cs="Times New Roman"/>
          <w:b/>
          <w:bCs/>
        </w:rPr>
      </w:pPr>
    </w:p>
    <w:p w14:paraId="5573724D" w14:textId="77777777" w:rsidR="00B922CA" w:rsidRDefault="00B922CA" w:rsidP="00B922CA">
      <w:pPr>
        <w:pStyle w:val="BodyText"/>
        <w:rPr>
          <w:rFonts w:ascii="Times New Roman" w:hAnsi="Times New Roman" w:cs="Times New Roman"/>
          <w:b/>
          <w:bCs/>
        </w:rPr>
      </w:pPr>
      <w:r w:rsidRPr="00C220B3">
        <w:rPr>
          <w:rFonts w:ascii="Times New Roman" w:hAnsi="Times New Roman" w:cs="Times New Roman"/>
        </w:rPr>
        <w:t>Mr. Alarcón reviewed STAAR Reading, Mathematics, and Science performance, emphasizing the importance of increasing the percentage of students achieving Meets Grade Level and Masters Grade Level performance. He discussed improvements in mathematics and identified science as an area requiring continued attention. He also reviewed STAAR Alternate 2 assessment results for eligible students receiving special education services.</w:t>
      </w:r>
      <w:r>
        <w:rPr>
          <w:rFonts w:ascii="Times New Roman" w:hAnsi="Times New Roman" w:cs="Times New Roman"/>
        </w:rPr>
        <w:t xml:space="preserve"> </w:t>
      </w:r>
      <w:r w:rsidRPr="00C220B3">
        <w:rPr>
          <w:rFonts w:ascii="Times New Roman" w:hAnsi="Times New Roman" w:cs="Times New Roman"/>
        </w:rPr>
        <w:t>Mr. Alarcón recognized Ms. Maldonado, Secretary, for receiving Secretary of the Month recognition.</w:t>
      </w:r>
    </w:p>
    <w:p w14:paraId="48F4C8A4" w14:textId="77777777" w:rsidR="00B922CA" w:rsidRPr="00C220B3" w:rsidRDefault="00B922CA" w:rsidP="00B922CA">
      <w:pPr>
        <w:pStyle w:val="BodyText"/>
        <w:rPr>
          <w:rFonts w:ascii="Times New Roman" w:hAnsi="Times New Roman" w:cs="Times New Roman"/>
          <w:b/>
          <w:bCs/>
        </w:rPr>
      </w:pPr>
    </w:p>
    <w:p w14:paraId="71C21F28" w14:textId="77777777" w:rsidR="00B922CA" w:rsidRDefault="00B922CA" w:rsidP="00B922CA">
      <w:pPr>
        <w:pStyle w:val="BodyText"/>
        <w:rPr>
          <w:rFonts w:ascii="Times New Roman" w:hAnsi="Times New Roman" w:cs="Times New Roman"/>
          <w:b/>
          <w:bCs/>
        </w:rPr>
      </w:pPr>
      <w:r w:rsidRPr="00C220B3">
        <w:rPr>
          <w:rFonts w:ascii="Times New Roman" w:hAnsi="Times New Roman" w:cs="Times New Roman"/>
        </w:rPr>
        <w:t xml:space="preserve">Mr. Alarcón discussed TELPAS results and the importance of improving English language proficiency among emergent bilingual students. He explained that a significant number of students are performing at the intermediate proficiency level and emphasized the need to move students toward advanced and advanced-high proficiency levels before transitioning to middle school. He </w:t>
      </w:r>
    </w:p>
    <w:p w14:paraId="3F322ABB" w14:textId="77777777" w:rsidR="00B922CA" w:rsidRDefault="00B922CA" w:rsidP="00B922CA">
      <w:pPr>
        <w:pStyle w:val="BodyText"/>
        <w:rPr>
          <w:rFonts w:ascii="Times New Roman" w:hAnsi="Times New Roman" w:cs="Times New Roman"/>
          <w:b/>
          <w:bCs/>
        </w:rPr>
      </w:pPr>
    </w:p>
    <w:p w14:paraId="029E22AD" w14:textId="77777777" w:rsidR="00B922CA" w:rsidRDefault="00B922CA" w:rsidP="00B922CA">
      <w:pPr>
        <w:pStyle w:val="BodyText"/>
        <w:rPr>
          <w:rFonts w:ascii="Times New Roman" w:hAnsi="Times New Roman" w:cs="Times New Roman"/>
          <w:b/>
          <w:bCs/>
        </w:rPr>
      </w:pPr>
    </w:p>
    <w:p w14:paraId="07A4F90E" w14:textId="77777777" w:rsidR="00B922CA" w:rsidRDefault="00B922CA" w:rsidP="00B922CA">
      <w:pPr>
        <w:pStyle w:val="BodyText"/>
        <w:rPr>
          <w:rFonts w:ascii="Times New Roman" w:hAnsi="Times New Roman" w:cs="Times New Roman"/>
          <w:b/>
          <w:bCs/>
        </w:rPr>
      </w:pPr>
      <w:r w:rsidRPr="00C220B3">
        <w:rPr>
          <w:rFonts w:ascii="Times New Roman" w:hAnsi="Times New Roman" w:cs="Times New Roman"/>
        </w:rPr>
        <w:t>acknowledged the campus's diverse student population, including students from Latin America and Vietnam.</w:t>
      </w:r>
    </w:p>
    <w:p w14:paraId="5EF33606" w14:textId="77777777" w:rsidR="00B922CA" w:rsidRPr="00C220B3" w:rsidRDefault="00B922CA" w:rsidP="00B922CA">
      <w:pPr>
        <w:pStyle w:val="BodyText"/>
        <w:rPr>
          <w:rFonts w:ascii="Times New Roman" w:hAnsi="Times New Roman" w:cs="Times New Roman"/>
          <w:b/>
          <w:bCs/>
        </w:rPr>
      </w:pPr>
    </w:p>
    <w:p w14:paraId="336C6DE5" w14:textId="77777777" w:rsidR="00B922CA" w:rsidRPr="00C220B3" w:rsidRDefault="00B922CA" w:rsidP="00B922CA">
      <w:pPr>
        <w:pStyle w:val="BodyText"/>
        <w:rPr>
          <w:rFonts w:ascii="Times New Roman" w:hAnsi="Times New Roman" w:cs="Times New Roman"/>
          <w:b/>
          <w:bCs/>
        </w:rPr>
      </w:pPr>
      <w:r w:rsidRPr="00C220B3">
        <w:rPr>
          <w:rFonts w:ascii="Times New Roman" w:hAnsi="Times New Roman" w:cs="Times New Roman"/>
        </w:rPr>
        <w:lastRenderedPageBreak/>
        <w:t>Mr. Alarcón also reviewed NWEA MAP assessment data in reading, mathematics, and science. He explained that the nationally normed assessments measure student achievement and academic growth compared with students across the United States. Students completed beginning-of-year assessments in August and will be assessed again in January to monitor progress.</w:t>
      </w:r>
    </w:p>
    <w:p w14:paraId="61C0C00F" w14:textId="77777777" w:rsidR="00B922CA" w:rsidRDefault="00B922CA" w:rsidP="00B922CA">
      <w:pPr>
        <w:pStyle w:val="BodyText"/>
        <w:rPr>
          <w:rFonts w:ascii="Times New Roman" w:hAnsi="Times New Roman" w:cs="Times New Roman"/>
          <w:b/>
          <w:bCs/>
        </w:rPr>
      </w:pPr>
      <w:r w:rsidRPr="00C220B3">
        <w:rPr>
          <w:rFonts w:ascii="Times New Roman" w:hAnsi="Times New Roman" w:cs="Times New Roman"/>
        </w:rPr>
        <w:t>Additionally, Mr. Alarcón discussed CIRCLE and DIBELS assessment results for students in the early grades. He noted that students receiving bilingual instruction often demonstrate stronger early literacy performance in Spanish and emphasized the importance of monitoring English language development.</w:t>
      </w:r>
      <w:r>
        <w:rPr>
          <w:rFonts w:ascii="Times New Roman" w:hAnsi="Times New Roman" w:cs="Times New Roman"/>
        </w:rPr>
        <w:t xml:space="preserve"> </w:t>
      </w:r>
      <w:r w:rsidRPr="00C220B3">
        <w:rPr>
          <w:rFonts w:ascii="Times New Roman" w:hAnsi="Times New Roman" w:cs="Times New Roman"/>
        </w:rPr>
        <w:t>He concluded by explaining that assessment results were shared with teachers and used to identify instructional needs and establish campus improvement priorities.</w:t>
      </w:r>
    </w:p>
    <w:p w14:paraId="3A94DF6F" w14:textId="77777777" w:rsidR="00B922CA" w:rsidRPr="00C220B3" w:rsidRDefault="00B922CA" w:rsidP="00B922CA">
      <w:pPr>
        <w:pStyle w:val="BodyText"/>
        <w:rPr>
          <w:rFonts w:ascii="Times New Roman" w:hAnsi="Times New Roman" w:cs="Times New Roman"/>
          <w:b/>
          <w:bCs/>
        </w:rPr>
      </w:pPr>
    </w:p>
    <w:p w14:paraId="7C4C72F2" w14:textId="77777777" w:rsidR="00B922CA" w:rsidRPr="00C220B3" w:rsidRDefault="00B922CA" w:rsidP="00B922CA">
      <w:pPr>
        <w:pStyle w:val="BodyText"/>
        <w:rPr>
          <w:rFonts w:ascii="Times New Roman" w:hAnsi="Times New Roman" w:cs="Times New Roman"/>
        </w:rPr>
      </w:pPr>
      <w:r w:rsidRPr="00C220B3">
        <w:rPr>
          <w:rFonts w:ascii="Times New Roman" w:hAnsi="Times New Roman" w:cs="Times New Roman"/>
        </w:rPr>
        <w:t>Review of the Campus Improvement Plan</w:t>
      </w:r>
    </w:p>
    <w:p w14:paraId="1BE2B503" w14:textId="77777777" w:rsidR="00B922CA" w:rsidRPr="00C220B3" w:rsidRDefault="00B922CA" w:rsidP="00B922CA">
      <w:pPr>
        <w:pStyle w:val="BodyText"/>
        <w:rPr>
          <w:rFonts w:ascii="Times New Roman" w:hAnsi="Times New Roman" w:cs="Times New Roman"/>
          <w:b/>
          <w:bCs/>
        </w:rPr>
      </w:pPr>
      <w:r w:rsidRPr="00C220B3">
        <w:rPr>
          <w:rFonts w:ascii="Times New Roman" w:hAnsi="Times New Roman" w:cs="Times New Roman"/>
        </w:rPr>
        <w:t>Mr. Alarcón reviewed the Campus Improvement Plan and highlighted the goals identified in collaboration with the executive director. He explained that selected goals would be used to evaluate campus administration and instructional effectiveness.</w:t>
      </w:r>
    </w:p>
    <w:p w14:paraId="6346FABF" w14:textId="77777777" w:rsidR="00B922CA" w:rsidRPr="00C220B3" w:rsidRDefault="00B922CA" w:rsidP="00B922CA">
      <w:pPr>
        <w:pStyle w:val="BodyText"/>
        <w:rPr>
          <w:rFonts w:ascii="Times New Roman" w:hAnsi="Times New Roman" w:cs="Times New Roman"/>
          <w:b/>
          <w:bCs/>
        </w:rPr>
      </w:pPr>
      <w:r w:rsidRPr="00C220B3">
        <w:rPr>
          <w:rFonts w:ascii="Times New Roman" w:hAnsi="Times New Roman" w:cs="Times New Roman"/>
        </w:rPr>
        <w:t>He discussed academic growth goals in reading and mathematics, including the expectation that at least 60% of students meet their NWEA MAP growth targets. Student performance will be monitored through assessment results and classroom instructional data.</w:t>
      </w:r>
    </w:p>
    <w:p w14:paraId="350E563E" w14:textId="77777777" w:rsidR="00B922CA" w:rsidRDefault="00B922CA" w:rsidP="00B922CA">
      <w:pPr>
        <w:pStyle w:val="BodyText"/>
        <w:rPr>
          <w:rFonts w:ascii="Times New Roman" w:hAnsi="Times New Roman" w:cs="Times New Roman"/>
          <w:b/>
          <w:bCs/>
        </w:rPr>
      </w:pPr>
      <w:r w:rsidRPr="00C220B3">
        <w:rPr>
          <w:rFonts w:ascii="Times New Roman" w:hAnsi="Times New Roman" w:cs="Times New Roman"/>
        </w:rPr>
        <w:t>Mr. Alarcón explained the difference between Tier 1 instruction and targeted acceleration. Tier 1 instruction is provided to the entire classroom, while acceleration involves small-group instruction designed to address specific academic needs. He stated that classroom observations, including the district's SPOT observation form, would be used to monitor instructional implementation and effectiveness.</w:t>
      </w:r>
    </w:p>
    <w:p w14:paraId="020F4EBC" w14:textId="77777777" w:rsidR="00B922CA" w:rsidRPr="00C220B3" w:rsidRDefault="00B922CA" w:rsidP="00B922CA">
      <w:pPr>
        <w:pStyle w:val="BodyText"/>
        <w:rPr>
          <w:rFonts w:ascii="Times New Roman" w:hAnsi="Times New Roman" w:cs="Times New Roman"/>
          <w:b/>
          <w:bCs/>
        </w:rPr>
      </w:pPr>
    </w:p>
    <w:p w14:paraId="204C3D58" w14:textId="77777777" w:rsidR="00B922CA" w:rsidRPr="00C220B3" w:rsidRDefault="00B922CA" w:rsidP="00B922CA">
      <w:pPr>
        <w:pStyle w:val="BodyText"/>
        <w:rPr>
          <w:rFonts w:ascii="Times New Roman" w:hAnsi="Times New Roman" w:cs="Times New Roman"/>
          <w:b/>
          <w:bCs/>
        </w:rPr>
      </w:pPr>
      <w:r w:rsidRPr="00C220B3">
        <w:rPr>
          <w:rFonts w:ascii="Times New Roman" w:hAnsi="Times New Roman" w:cs="Times New Roman"/>
        </w:rPr>
        <w:t>He also reviewed goals related to teacher instructional practices, classroom culture, and the implementation of high-quality instruction during acceleration blocks.</w:t>
      </w:r>
    </w:p>
    <w:p w14:paraId="27DA118B" w14:textId="77777777" w:rsidR="00B922CA" w:rsidRPr="00C220B3" w:rsidRDefault="00B922CA" w:rsidP="00B922CA">
      <w:pPr>
        <w:pStyle w:val="BodyText"/>
        <w:rPr>
          <w:rFonts w:ascii="Times New Roman" w:hAnsi="Times New Roman" w:cs="Times New Roman"/>
          <w:b/>
          <w:bCs/>
        </w:rPr>
      </w:pPr>
      <w:r w:rsidRPr="00C220B3">
        <w:rPr>
          <w:rFonts w:ascii="Times New Roman" w:hAnsi="Times New Roman" w:cs="Times New Roman"/>
        </w:rPr>
        <w:t>Mr. Alarcón discussed special education compliance, including the campus goal of completing at least 90% of required Admission, Review, and Dismissal (ARD) meetings within established timelines. He explained that students transferring from other districts may arrive with overdue documentation, which can create compliance challenges beyond the campus's immediate control.</w:t>
      </w:r>
    </w:p>
    <w:p w14:paraId="73DFD14B" w14:textId="77777777" w:rsidR="00B922CA" w:rsidRDefault="00B922CA" w:rsidP="00B922CA">
      <w:pPr>
        <w:pStyle w:val="BodyText"/>
        <w:rPr>
          <w:rFonts w:ascii="Times New Roman" w:hAnsi="Times New Roman" w:cs="Times New Roman"/>
          <w:b/>
          <w:bCs/>
        </w:rPr>
      </w:pPr>
      <w:r w:rsidRPr="00C220B3">
        <w:rPr>
          <w:rFonts w:ascii="Times New Roman" w:hAnsi="Times New Roman" w:cs="Times New Roman"/>
        </w:rPr>
        <w:t>Upcoming School Events and Activities</w:t>
      </w:r>
    </w:p>
    <w:p w14:paraId="6C6D153E" w14:textId="77777777" w:rsidR="00B922CA" w:rsidRPr="00C220B3" w:rsidRDefault="00B922CA" w:rsidP="00B922CA">
      <w:pPr>
        <w:pStyle w:val="BodyText"/>
        <w:rPr>
          <w:rFonts w:ascii="Times New Roman" w:hAnsi="Times New Roman" w:cs="Times New Roman"/>
          <w:b/>
          <w:bCs/>
        </w:rPr>
      </w:pPr>
    </w:p>
    <w:p w14:paraId="2FD4D40D" w14:textId="77777777" w:rsidR="00B922CA" w:rsidRDefault="00B922CA" w:rsidP="00B922CA">
      <w:pPr>
        <w:pStyle w:val="BodyText"/>
        <w:rPr>
          <w:rFonts w:ascii="Times New Roman" w:hAnsi="Times New Roman" w:cs="Times New Roman"/>
          <w:b/>
          <w:bCs/>
        </w:rPr>
      </w:pPr>
      <w:r w:rsidRPr="00C220B3">
        <w:rPr>
          <w:rFonts w:ascii="Times New Roman" w:hAnsi="Times New Roman" w:cs="Times New Roman"/>
        </w:rPr>
        <w:t xml:space="preserve">Mr. Alarcón reviewed upcoming campus events and activities. He acknowledged Ms. Johnson, School Counselor, for coordinating Red Ribbon Week activities and encouraging student participation. The remaining activities included Superhero </w:t>
      </w:r>
      <w:proofErr w:type="gramStart"/>
      <w:r w:rsidRPr="00C220B3">
        <w:rPr>
          <w:rFonts w:ascii="Times New Roman" w:hAnsi="Times New Roman" w:cs="Times New Roman"/>
        </w:rPr>
        <w:t>Day</w:t>
      </w:r>
      <w:proofErr w:type="gramEnd"/>
      <w:r w:rsidRPr="00C220B3">
        <w:rPr>
          <w:rFonts w:ascii="Times New Roman" w:hAnsi="Times New Roman" w:cs="Times New Roman"/>
        </w:rPr>
        <w:t xml:space="preserve"> and the Book Character Parade scheduled for October 30, 2026. Students and staff were encouraged to participate in the schoolwide celebration.</w:t>
      </w:r>
    </w:p>
    <w:p w14:paraId="12D7B930" w14:textId="77777777" w:rsidR="00B922CA" w:rsidRPr="00C220B3" w:rsidRDefault="00B922CA" w:rsidP="00B922CA">
      <w:pPr>
        <w:pStyle w:val="BodyText"/>
        <w:rPr>
          <w:rFonts w:ascii="Times New Roman" w:hAnsi="Times New Roman" w:cs="Times New Roman"/>
          <w:b/>
          <w:bCs/>
        </w:rPr>
      </w:pPr>
    </w:p>
    <w:p w14:paraId="78E81E55" w14:textId="77777777" w:rsidR="00B922CA" w:rsidRPr="00C220B3" w:rsidRDefault="00B922CA" w:rsidP="00B922CA">
      <w:pPr>
        <w:pStyle w:val="BodyText"/>
        <w:rPr>
          <w:rFonts w:ascii="Times New Roman" w:hAnsi="Times New Roman" w:cs="Times New Roman"/>
          <w:b/>
          <w:bCs/>
        </w:rPr>
      </w:pPr>
      <w:r w:rsidRPr="00C220B3">
        <w:rPr>
          <w:rFonts w:ascii="Times New Roman" w:hAnsi="Times New Roman" w:cs="Times New Roman"/>
        </w:rPr>
        <w:t>Ms. Johnson explained the campuswide Tiger Bucks incentive program and Tiger Store procedures. She shared that students earn Tiger Bucks from teachers, administrators, and staff for demonstrating positive behavior, following school expectations, showing responsibility, and achieving academic goals. Students may save their Tiger Bucks or redeem them for items at the Tiger Store. She explained that classes are scheduled to visit the store during designated times, with approximately 15 minutes allotted for students to select their items. November Tiger Store dates were also discussed.</w:t>
      </w:r>
    </w:p>
    <w:p w14:paraId="7BE0900C" w14:textId="77777777" w:rsidR="00B922CA" w:rsidRPr="00C220B3" w:rsidRDefault="00B922CA" w:rsidP="00B922CA">
      <w:pPr>
        <w:pStyle w:val="BodyText"/>
        <w:rPr>
          <w:rFonts w:ascii="Times New Roman" w:hAnsi="Times New Roman" w:cs="Times New Roman"/>
          <w:b/>
          <w:bCs/>
        </w:rPr>
      </w:pPr>
      <w:r w:rsidRPr="00C220B3">
        <w:rPr>
          <w:rFonts w:ascii="Times New Roman" w:hAnsi="Times New Roman" w:cs="Times New Roman"/>
        </w:rPr>
        <w:t xml:space="preserve">Ms. Gordon, Community Member and local public library representative, discussed continuing the partnership between Park Place Elementary and the public library. She explained that students could earn up to 10 Tiger Bucks for checking out up to 10 books from the library. The program is intended </w:t>
      </w:r>
      <w:r w:rsidRPr="00C220B3">
        <w:rPr>
          <w:rFonts w:ascii="Times New Roman" w:hAnsi="Times New Roman" w:cs="Times New Roman"/>
        </w:rPr>
        <w:lastRenderedPageBreak/>
        <w:t>to encourage reading, increase library participation, and strengthen community engagement.</w:t>
      </w:r>
    </w:p>
    <w:p w14:paraId="71030F39" w14:textId="77777777" w:rsidR="00B922CA" w:rsidRDefault="00B922CA" w:rsidP="00B922CA">
      <w:pPr>
        <w:pStyle w:val="BodyText"/>
        <w:rPr>
          <w:rFonts w:ascii="Times New Roman" w:hAnsi="Times New Roman" w:cs="Times New Roman"/>
          <w:b/>
          <w:bCs/>
        </w:rPr>
      </w:pPr>
    </w:p>
    <w:p w14:paraId="1D6BE915" w14:textId="77777777" w:rsidR="00B922CA" w:rsidRDefault="00B922CA" w:rsidP="00B922CA">
      <w:pPr>
        <w:pStyle w:val="BodyText"/>
        <w:rPr>
          <w:rFonts w:ascii="Times New Roman" w:hAnsi="Times New Roman" w:cs="Times New Roman"/>
          <w:b/>
          <w:bCs/>
        </w:rPr>
      </w:pPr>
    </w:p>
    <w:p w14:paraId="4FD98958" w14:textId="77777777" w:rsidR="00B922CA" w:rsidRDefault="00B922CA" w:rsidP="00B922CA">
      <w:pPr>
        <w:pStyle w:val="BodyText"/>
        <w:rPr>
          <w:rFonts w:ascii="Times New Roman" w:hAnsi="Times New Roman" w:cs="Times New Roman"/>
          <w:b/>
          <w:bCs/>
        </w:rPr>
      </w:pPr>
    </w:p>
    <w:p w14:paraId="6776D014" w14:textId="77777777" w:rsidR="00B922CA" w:rsidRPr="00C220B3" w:rsidRDefault="00B922CA" w:rsidP="00B922CA">
      <w:pPr>
        <w:pStyle w:val="BodyText"/>
        <w:rPr>
          <w:rFonts w:ascii="Times New Roman" w:hAnsi="Times New Roman" w:cs="Times New Roman"/>
          <w:b/>
          <w:bCs/>
        </w:rPr>
      </w:pPr>
      <w:r w:rsidRPr="00C220B3">
        <w:rPr>
          <w:rFonts w:ascii="Times New Roman" w:hAnsi="Times New Roman" w:cs="Times New Roman"/>
        </w:rPr>
        <w:t>Ms. Delatorre, Teacher, requested simplified information for families explaining library hours, library card access, and procedures for checking out books. Ms. Gordon explained that HISD students have access to library resources through the Learning Link program and offered to provide a presentation for parents explaining the program and available services.</w:t>
      </w:r>
    </w:p>
    <w:p w14:paraId="54198AAC" w14:textId="77777777" w:rsidR="00B922CA" w:rsidRDefault="00B922CA" w:rsidP="00B922CA">
      <w:pPr>
        <w:pStyle w:val="BodyText"/>
        <w:rPr>
          <w:rFonts w:ascii="Times New Roman" w:hAnsi="Times New Roman" w:cs="Times New Roman"/>
          <w:b/>
          <w:bCs/>
        </w:rPr>
      </w:pPr>
      <w:r w:rsidRPr="00C220B3">
        <w:rPr>
          <w:rFonts w:ascii="Times New Roman" w:hAnsi="Times New Roman" w:cs="Times New Roman"/>
        </w:rPr>
        <w:t>Mr. Alarcón suggested incorporating family library visits into future learning activities. Committee members discussed possible assignments involving library visits, photographs, and reading-related projects to encourage family participation.</w:t>
      </w:r>
    </w:p>
    <w:p w14:paraId="72E9C88A" w14:textId="77777777" w:rsidR="00B922CA" w:rsidRPr="00C220B3" w:rsidRDefault="00B922CA" w:rsidP="00B922CA">
      <w:pPr>
        <w:pStyle w:val="BodyText"/>
        <w:rPr>
          <w:rFonts w:ascii="Times New Roman" w:hAnsi="Times New Roman" w:cs="Times New Roman"/>
          <w:b/>
          <w:bCs/>
        </w:rPr>
      </w:pPr>
    </w:p>
    <w:p w14:paraId="0DBF5118" w14:textId="77777777" w:rsidR="00B922CA" w:rsidRDefault="00B922CA" w:rsidP="00B922CA">
      <w:pPr>
        <w:pStyle w:val="BodyText"/>
        <w:rPr>
          <w:rFonts w:ascii="Times New Roman" w:hAnsi="Times New Roman" w:cs="Times New Roman"/>
          <w:b/>
          <w:bCs/>
        </w:rPr>
      </w:pPr>
      <w:r w:rsidRPr="00C220B3">
        <w:rPr>
          <w:rFonts w:ascii="Times New Roman" w:hAnsi="Times New Roman" w:cs="Times New Roman"/>
        </w:rPr>
        <w:t>Ms. Perez, Assistant Principal, reviewed upcoming November activities, including Coffee with the Principal, the monthly IXL celebration, and student recognition opportunities. She explained that grade levels are recognized based on the number of questions answered correctly in IXL. Mr. Alarcón emphasized the importance of students completing grade-appropriate academic work rather than easier assignments. Ms. Nieves, Teacher, contributed to the discussion regarding student progress and academic expectations.</w:t>
      </w:r>
    </w:p>
    <w:p w14:paraId="7F96BC0A" w14:textId="77777777" w:rsidR="00B922CA" w:rsidRPr="00C220B3" w:rsidRDefault="00B922CA" w:rsidP="00B922CA">
      <w:pPr>
        <w:pStyle w:val="BodyText"/>
        <w:rPr>
          <w:rFonts w:ascii="Times New Roman" w:hAnsi="Times New Roman" w:cs="Times New Roman"/>
          <w:b/>
          <w:bCs/>
        </w:rPr>
      </w:pPr>
    </w:p>
    <w:p w14:paraId="54B8BFEC" w14:textId="77777777" w:rsidR="00B922CA" w:rsidRDefault="00B922CA" w:rsidP="00B922CA">
      <w:pPr>
        <w:pStyle w:val="BodyText"/>
        <w:rPr>
          <w:rFonts w:ascii="Times New Roman" w:hAnsi="Times New Roman" w:cs="Times New Roman"/>
          <w:b/>
          <w:bCs/>
        </w:rPr>
      </w:pPr>
      <w:r w:rsidRPr="00C220B3">
        <w:rPr>
          <w:rFonts w:ascii="Times New Roman" w:hAnsi="Times New Roman" w:cs="Times New Roman"/>
        </w:rPr>
        <w:t>The committee discussed Thanksgiving luncheons scheduled for November 18 and 19, 2026, with grade levels divided between the two dates. An upcoming Children's Museum event was also discussed, which would provide hands-on learning opportunities in literacy, mathematics, and science.</w:t>
      </w:r>
    </w:p>
    <w:p w14:paraId="4EA796FA" w14:textId="77777777" w:rsidR="00B922CA" w:rsidRPr="00C220B3" w:rsidRDefault="00B922CA" w:rsidP="00B922CA">
      <w:pPr>
        <w:pStyle w:val="BodyText"/>
        <w:rPr>
          <w:rFonts w:ascii="Times New Roman" w:hAnsi="Times New Roman" w:cs="Times New Roman"/>
          <w:b/>
          <w:bCs/>
        </w:rPr>
      </w:pPr>
    </w:p>
    <w:p w14:paraId="0E57D149" w14:textId="77777777" w:rsidR="00B922CA" w:rsidRPr="00C220B3" w:rsidRDefault="00B922CA" w:rsidP="00B922CA">
      <w:pPr>
        <w:pStyle w:val="BodyText"/>
        <w:rPr>
          <w:rFonts w:ascii="Times New Roman" w:hAnsi="Times New Roman" w:cs="Times New Roman"/>
          <w:b/>
          <w:bCs/>
        </w:rPr>
      </w:pPr>
      <w:r w:rsidRPr="00C220B3">
        <w:rPr>
          <w:rFonts w:ascii="Times New Roman" w:hAnsi="Times New Roman" w:cs="Times New Roman"/>
        </w:rPr>
        <w:t xml:space="preserve">Ms. Perez discussed a </w:t>
      </w:r>
      <w:proofErr w:type="gramStart"/>
      <w:r w:rsidRPr="00C220B3">
        <w:rPr>
          <w:rFonts w:ascii="Times New Roman" w:hAnsi="Times New Roman" w:cs="Times New Roman"/>
        </w:rPr>
        <w:t>possible staff</w:t>
      </w:r>
      <w:proofErr w:type="gramEnd"/>
      <w:r w:rsidRPr="00C220B3">
        <w:rPr>
          <w:rFonts w:ascii="Times New Roman" w:hAnsi="Times New Roman" w:cs="Times New Roman"/>
        </w:rPr>
        <w:t xml:space="preserve"> Thanksgiving potluck luncheon with support from the PTO. </w:t>
      </w:r>
    </w:p>
    <w:p w14:paraId="5A04968A" w14:textId="77777777" w:rsidR="00B922CA" w:rsidRDefault="00B922CA" w:rsidP="00B922CA">
      <w:pPr>
        <w:pStyle w:val="BodyText"/>
        <w:rPr>
          <w:rFonts w:ascii="Times New Roman" w:hAnsi="Times New Roman" w:cs="Times New Roman"/>
          <w:b/>
          <w:bCs/>
        </w:rPr>
      </w:pPr>
      <w:r w:rsidRPr="00C220B3">
        <w:rPr>
          <w:rFonts w:ascii="Times New Roman" w:hAnsi="Times New Roman" w:cs="Times New Roman"/>
        </w:rPr>
        <w:t>The committee also discussed December activities, including the monthly IXL celebration, Tiger Store, Coffee with the Principal, and a winter program. Ms. Nieves discussed possible winter-themed student activities, and the committee considered expanding the planned holiday spirit activities from five days to 12 Days of Cheer.</w:t>
      </w:r>
    </w:p>
    <w:p w14:paraId="7D100EBC" w14:textId="77777777" w:rsidR="00B922CA" w:rsidRPr="00C220B3" w:rsidRDefault="00B922CA" w:rsidP="00B922CA">
      <w:pPr>
        <w:pStyle w:val="BodyText"/>
        <w:rPr>
          <w:rFonts w:ascii="Times New Roman" w:hAnsi="Times New Roman" w:cs="Times New Roman"/>
          <w:b/>
          <w:bCs/>
        </w:rPr>
      </w:pPr>
    </w:p>
    <w:p w14:paraId="6C1243FF" w14:textId="77777777" w:rsidR="00B922CA" w:rsidRPr="00C220B3" w:rsidRDefault="00B922CA" w:rsidP="00B922CA">
      <w:pPr>
        <w:pStyle w:val="BodyText"/>
        <w:rPr>
          <w:rFonts w:ascii="Times New Roman" w:hAnsi="Times New Roman" w:cs="Times New Roman"/>
        </w:rPr>
      </w:pPr>
      <w:r w:rsidRPr="00C220B3">
        <w:rPr>
          <w:rFonts w:ascii="Times New Roman" w:hAnsi="Times New Roman" w:cs="Times New Roman"/>
        </w:rPr>
        <w:t>Community Partnerships and Library Resources</w:t>
      </w:r>
    </w:p>
    <w:p w14:paraId="13C777AA" w14:textId="77777777" w:rsidR="00B922CA" w:rsidRDefault="00B922CA" w:rsidP="00B922CA">
      <w:pPr>
        <w:pStyle w:val="BodyText"/>
        <w:rPr>
          <w:rFonts w:ascii="Times New Roman" w:hAnsi="Times New Roman" w:cs="Times New Roman"/>
          <w:b/>
          <w:bCs/>
        </w:rPr>
      </w:pPr>
      <w:r w:rsidRPr="00C220B3">
        <w:rPr>
          <w:rFonts w:ascii="Times New Roman" w:hAnsi="Times New Roman" w:cs="Times New Roman"/>
        </w:rPr>
        <w:t>Ms. Gordon discussed the importance of improving communication between the public library and the Park Place community. She expressed concern that many library promotional materials are available only in English, limiting access for families who primarily speak Spanish or other languages.</w:t>
      </w:r>
    </w:p>
    <w:p w14:paraId="66466921" w14:textId="77777777" w:rsidR="00B922CA" w:rsidRPr="00C220B3" w:rsidRDefault="00B922CA" w:rsidP="00B922CA">
      <w:pPr>
        <w:pStyle w:val="BodyText"/>
        <w:rPr>
          <w:rFonts w:ascii="Times New Roman" w:hAnsi="Times New Roman" w:cs="Times New Roman"/>
          <w:b/>
          <w:bCs/>
        </w:rPr>
      </w:pPr>
    </w:p>
    <w:p w14:paraId="363C15EB" w14:textId="77777777" w:rsidR="00B922CA" w:rsidRPr="00C220B3" w:rsidRDefault="00B922CA" w:rsidP="00B922CA">
      <w:pPr>
        <w:pStyle w:val="BodyText"/>
        <w:rPr>
          <w:rFonts w:ascii="Times New Roman" w:hAnsi="Times New Roman" w:cs="Times New Roman"/>
          <w:b/>
          <w:bCs/>
        </w:rPr>
      </w:pPr>
      <w:r w:rsidRPr="00C220B3">
        <w:rPr>
          <w:rFonts w:ascii="Times New Roman" w:hAnsi="Times New Roman" w:cs="Times New Roman"/>
        </w:rPr>
        <w:t>She encouraged parents and community members to submit feedback through the library's website requesting multilingual promotional materials and additional educational programs.</w:t>
      </w:r>
    </w:p>
    <w:p w14:paraId="3A21A6AC" w14:textId="77777777" w:rsidR="00B922CA" w:rsidRDefault="00B922CA" w:rsidP="00B922CA">
      <w:pPr>
        <w:pStyle w:val="BodyText"/>
        <w:rPr>
          <w:rFonts w:ascii="Times New Roman" w:hAnsi="Times New Roman" w:cs="Times New Roman"/>
          <w:b/>
          <w:bCs/>
        </w:rPr>
      </w:pPr>
      <w:r w:rsidRPr="00C220B3">
        <w:rPr>
          <w:rFonts w:ascii="Times New Roman" w:hAnsi="Times New Roman" w:cs="Times New Roman"/>
        </w:rPr>
        <w:t xml:space="preserve">Ms. Gordon also discussed the </w:t>
      </w:r>
      <w:proofErr w:type="spellStart"/>
      <w:r w:rsidRPr="00C220B3">
        <w:rPr>
          <w:rFonts w:ascii="Times New Roman" w:hAnsi="Times New Roman" w:cs="Times New Roman"/>
        </w:rPr>
        <w:t>GitLit</w:t>
      </w:r>
      <w:proofErr w:type="spellEnd"/>
      <w:r w:rsidRPr="00C220B3">
        <w:rPr>
          <w:rFonts w:ascii="Times New Roman" w:hAnsi="Times New Roman" w:cs="Times New Roman"/>
        </w:rPr>
        <w:t xml:space="preserve"> summer reading program offered at other library locations. She explained that the program provides reading and writing support through educators and tutors during an approximately eight-week summer session, with families registering students for individual tutoring sessions.</w:t>
      </w:r>
    </w:p>
    <w:p w14:paraId="3803E735" w14:textId="77777777" w:rsidR="00B922CA" w:rsidRPr="00C220B3" w:rsidRDefault="00B922CA" w:rsidP="00B922CA">
      <w:pPr>
        <w:pStyle w:val="BodyText"/>
        <w:rPr>
          <w:rFonts w:ascii="Times New Roman" w:hAnsi="Times New Roman" w:cs="Times New Roman"/>
          <w:b/>
          <w:bCs/>
        </w:rPr>
      </w:pPr>
    </w:p>
    <w:p w14:paraId="08C9A41D" w14:textId="77777777" w:rsidR="00B922CA" w:rsidRDefault="00B922CA" w:rsidP="00B922CA">
      <w:pPr>
        <w:pStyle w:val="BodyText"/>
        <w:rPr>
          <w:rFonts w:ascii="Times New Roman" w:hAnsi="Times New Roman" w:cs="Times New Roman"/>
          <w:b/>
          <w:bCs/>
        </w:rPr>
      </w:pPr>
      <w:r w:rsidRPr="00C220B3">
        <w:rPr>
          <w:rFonts w:ascii="Times New Roman" w:hAnsi="Times New Roman" w:cs="Times New Roman"/>
        </w:rPr>
        <w:t xml:space="preserve">She shared that the program has received positive feedback and expressed interest in bringing similar services to the Park Place community. She also discussed a previous Reading Buddies program that experienced low participation, partly because families were not adequately informed </w:t>
      </w:r>
      <w:r w:rsidRPr="00C220B3">
        <w:rPr>
          <w:rFonts w:ascii="Times New Roman" w:hAnsi="Times New Roman" w:cs="Times New Roman"/>
        </w:rPr>
        <w:lastRenderedPageBreak/>
        <w:t>about the opportunity.</w:t>
      </w:r>
    </w:p>
    <w:p w14:paraId="3AA9A76E" w14:textId="77777777" w:rsidR="00B922CA" w:rsidRPr="00C220B3" w:rsidRDefault="00B922CA" w:rsidP="00B922CA">
      <w:pPr>
        <w:pStyle w:val="BodyText"/>
        <w:rPr>
          <w:rFonts w:ascii="Times New Roman" w:hAnsi="Times New Roman" w:cs="Times New Roman"/>
          <w:b/>
          <w:bCs/>
        </w:rPr>
      </w:pPr>
    </w:p>
    <w:p w14:paraId="1988F7F6" w14:textId="77777777" w:rsidR="00B922CA" w:rsidRPr="00C220B3" w:rsidRDefault="00B922CA" w:rsidP="00B922CA">
      <w:pPr>
        <w:pStyle w:val="BodyText"/>
        <w:rPr>
          <w:rFonts w:ascii="Times New Roman" w:hAnsi="Times New Roman" w:cs="Times New Roman"/>
          <w:b/>
          <w:bCs/>
        </w:rPr>
      </w:pPr>
      <w:r w:rsidRPr="00C220B3">
        <w:rPr>
          <w:rFonts w:ascii="Times New Roman" w:hAnsi="Times New Roman" w:cs="Times New Roman"/>
        </w:rPr>
        <w:t>Committee members expressed support for strengthening the partnership with the public library, improving communication with families, and exploring additional literacy and tutoring opportunities for students.</w:t>
      </w:r>
    </w:p>
    <w:p w14:paraId="369D5968" w14:textId="77777777" w:rsidR="00B922CA" w:rsidRDefault="00B922CA" w:rsidP="00B922CA">
      <w:pPr>
        <w:pStyle w:val="BodyText"/>
        <w:rPr>
          <w:rFonts w:ascii="Times New Roman" w:hAnsi="Times New Roman" w:cs="Times New Roman"/>
          <w:b/>
          <w:bCs/>
        </w:rPr>
      </w:pPr>
    </w:p>
    <w:p w14:paraId="4D7BB7BB" w14:textId="77777777" w:rsidR="00B922CA" w:rsidRPr="00C220B3" w:rsidRDefault="00B922CA" w:rsidP="00B922CA">
      <w:pPr>
        <w:pStyle w:val="BodyText"/>
        <w:rPr>
          <w:rFonts w:ascii="Times New Roman" w:hAnsi="Times New Roman" w:cs="Times New Roman"/>
        </w:rPr>
      </w:pPr>
      <w:r w:rsidRPr="00C220B3">
        <w:rPr>
          <w:rFonts w:ascii="Times New Roman" w:hAnsi="Times New Roman" w:cs="Times New Roman"/>
        </w:rPr>
        <w:t>Committee Recommendations and Follow-Up</w:t>
      </w:r>
    </w:p>
    <w:p w14:paraId="1E446FAE" w14:textId="77777777" w:rsidR="00B922CA" w:rsidRDefault="00B922CA" w:rsidP="00B922CA">
      <w:pPr>
        <w:pStyle w:val="BodyText"/>
        <w:rPr>
          <w:rFonts w:ascii="Times New Roman" w:hAnsi="Times New Roman" w:cs="Times New Roman"/>
          <w:b/>
          <w:bCs/>
        </w:rPr>
      </w:pPr>
      <w:r w:rsidRPr="00C220B3">
        <w:rPr>
          <w:rFonts w:ascii="Times New Roman" w:hAnsi="Times New Roman" w:cs="Times New Roman"/>
        </w:rPr>
        <w:t xml:space="preserve">Committee members discussed the importance of continuing to monitor student achievement through assessment data, maintaining high-quality classroom instruction, and providing targeted </w:t>
      </w:r>
    </w:p>
    <w:p w14:paraId="427D2B85" w14:textId="77777777" w:rsidR="00B922CA" w:rsidRDefault="00B922CA" w:rsidP="00B922CA">
      <w:pPr>
        <w:pStyle w:val="BodyText"/>
        <w:rPr>
          <w:rFonts w:ascii="Times New Roman" w:hAnsi="Times New Roman" w:cs="Times New Roman"/>
          <w:b/>
          <w:bCs/>
        </w:rPr>
      </w:pPr>
    </w:p>
    <w:p w14:paraId="56FB67D4" w14:textId="77777777" w:rsidR="00B922CA" w:rsidRDefault="00B922CA" w:rsidP="00B922CA">
      <w:pPr>
        <w:pStyle w:val="BodyText"/>
        <w:rPr>
          <w:rFonts w:ascii="Times New Roman" w:hAnsi="Times New Roman" w:cs="Times New Roman"/>
          <w:b/>
          <w:bCs/>
        </w:rPr>
      </w:pPr>
    </w:p>
    <w:p w14:paraId="05CB1A0B" w14:textId="77777777" w:rsidR="00B922CA" w:rsidRPr="00C220B3" w:rsidRDefault="00B922CA" w:rsidP="00B922CA">
      <w:pPr>
        <w:pStyle w:val="BodyText"/>
        <w:rPr>
          <w:rFonts w:ascii="Times New Roman" w:hAnsi="Times New Roman" w:cs="Times New Roman"/>
          <w:b/>
          <w:bCs/>
        </w:rPr>
      </w:pPr>
      <w:r w:rsidRPr="00C220B3">
        <w:rPr>
          <w:rFonts w:ascii="Times New Roman" w:hAnsi="Times New Roman" w:cs="Times New Roman"/>
        </w:rPr>
        <w:t>academic support.</w:t>
      </w:r>
      <w:r>
        <w:rPr>
          <w:rFonts w:ascii="Times New Roman" w:hAnsi="Times New Roman" w:cs="Times New Roman"/>
        </w:rPr>
        <w:t xml:space="preserve"> </w:t>
      </w:r>
      <w:r w:rsidRPr="00C220B3">
        <w:rPr>
          <w:rFonts w:ascii="Times New Roman" w:hAnsi="Times New Roman" w:cs="Times New Roman"/>
        </w:rPr>
        <w:t>The committee also discussed continuing the Tiger Bucks partnership with the public library, developing simplified Learning Link information for families, exploring a future parent presentation, and encouraging family participation in library-based activities.</w:t>
      </w:r>
    </w:p>
    <w:p w14:paraId="5BB2CC4B" w14:textId="77777777" w:rsidR="00B922CA" w:rsidRPr="00C220B3" w:rsidRDefault="00B922CA" w:rsidP="00B922CA">
      <w:pPr>
        <w:pStyle w:val="BodyText"/>
        <w:rPr>
          <w:rFonts w:ascii="Times New Roman" w:hAnsi="Times New Roman" w:cs="Times New Roman"/>
          <w:b/>
          <w:bCs/>
        </w:rPr>
      </w:pPr>
      <w:r w:rsidRPr="00C220B3">
        <w:rPr>
          <w:rFonts w:ascii="Times New Roman" w:hAnsi="Times New Roman" w:cs="Times New Roman"/>
        </w:rPr>
        <w:t xml:space="preserve">Additional recommendations included requesting multilingual library materials, exploring opportunities to bring the </w:t>
      </w:r>
      <w:proofErr w:type="spellStart"/>
      <w:r w:rsidRPr="00C220B3">
        <w:rPr>
          <w:rFonts w:ascii="Times New Roman" w:hAnsi="Times New Roman" w:cs="Times New Roman"/>
        </w:rPr>
        <w:t>GitLit</w:t>
      </w:r>
      <w:proofErr w:type="spellEnd"/>
      <w:r w:rsidRPr="00C220B3">
        <w:rPr>
          <w:rFonts w:ascii="Times New Roman" w:hAnsi="Times New Roman" w:cs="Times New Roman"/>
        </w:rPr>
        <w:t xml:space="preserve"> summer reading program or similar tutoring services to the Park Place community, and continuing preparations for upcoming Thanksgiving and winter activities.</w:t>
      </w:r>
    </w:p>
    <w:p w14:paraId="75545134" w14:textId="77777777" w:rsidR="00B922CA" w:rsidRPr="00C220B3" w:rsidRDefault="00B922CA" w:rsidP="00B922CA">
      <w:pPr>
        <w:pStyle w:val="BodyText"/>
        <w:rPr>
          <w:rFonts w:ascii="Times New Roman" w:hAnsi="Times New Roman" w:cs="Times New Roman"/>
          <w:b/>
          <w:bCs/>
        </w:rPr>
      </w:pPr>
      <w:r w:rsidRPr="00C220B3">
        <w:rPr>
          <w:rFonts w:ascii="Times New Roman" w:hAnsi="Times New Roman" w:cs="Times New Roman"/>
        </w:rPr>
        <w:t>These recommendations were discussed as potential next steps, and no formal vote was documented.</w:t>
      </w:r>
    </w:p>
    <w:p w14:paraId="3EBC30AD" w14:textId="77777777" w:rsidR="00B922CA" w:rsidRDefault="00B922CA" w:rsidP="00B922CA">
      <w:pPr>
        <w:pStyle w:val="BodyText"/>
        <w:rPr>
          <w:rFonts w:ascii="Times New Roman" w:hAnsi="Times New Roman" w:cs="Times New Roman"/>
          <w:b/>
          <w:bCs/>
        </w:rPr>
      </w:pPr>
    </w:p>
    <w:p w14:paraId="54A42F31" w14:textId="77777777" w:rsidR="00B922CA" w:rsidRPr="00C220B3" w:rsidRDefault="00B922CA" w:rsidP="00B922CA">
      <w:pPr>
        <w:pStyle w:val="BodyText"/>
        <w:rPr>
          <w:rFonts w:ascii="Times New Roman" w:hAnsi="Times New Roman" w:cs="Times New Roman"/>
        </w:rPr>
      </w:pPr>
      <w:r w:rsidRPr="00C220B3">
        <w:rPr>
          <w:rFonts w:ascii="Times New Roman" w:hAnsi="Times New Roman" w:cs="Times New Roman"/>
        </w:rPr>
        <w:t>Questions and Adjournment</w:t>
      </w:r>
    </w:p>
    <w:p w14:paraId="39B35C8B" w14:textId="77777777" w:rsidR="00B922CA" w:rsidRPr="00C220B3" w:rsidRDefault="00B922CA" w:rsidP="00B922CA">
      <w:pPr>
        <w:pStyle w:val="BodyText"/>
        <w:rPr>
          <w:rFonts w:ascii="Times New Roman" w:hAnsi="Times New Roman" w:cs="Times New Roman"/>
          <w:b/>
          <w:bCs/>
        </w:rPr>
      </w:pPr>
      <w:r w:rsidRPr="00C220B3">
        <w:rPr>
          <w:rFonts w:ascii="Times New Roman" w:hAnsi="Times New Roman" w:cs="Times New Roman"/>
        </w:rPr>
        <w:t>Mr. Alarcón provided an opportunity for committee members to ask questions and share additional comments. Ms. Johnson, School Counselor, reminded participants to complete the meeting sign-in sheet to ensure accurate attendance documentation.</w:t>
      </w:r>
      <w:r>
        <w:rPr>
          <w:rFonts w:ascii="Times New Roman" w:hAnsi="Times New Roman" w:cs="Times New Roman"/>
        </w:rPr>
        <w:t xml:space="preserve"> </w:t>
      </w:r>
      <w:r w:rsidRPr="00C220B3">
        <w:rPr>
          <w:rFonts w:ascii="Times New Roman" w:hAnsi="Times New Roman" w:cs="Times New Roman"/>
        </w:rPr>
        <w:t>With no additional questions or comments, the meeting was adjourned at 4:20 p.m.</w:t>
      </w:r>
    </w:p>
    <w:p w14:paraId="30F20FFF" w14:textId="77777777" w:rsidR="00B922CA" w:rsidRPr="00C220B3" w:rsidRDefault="00B922CA" w:rsidP="00B922CA">
      <w:pPr>
        <w:pStyle w:val="BodyText"/>
        <w:spacing w:before="132"/>
        <w:rPr>
          <w:rFonts w:ascii="Times New Roman" w:hAnsi="Times New Roman" w:cs="Times New Roman"/>
          <w:b/>
          <w:bCs/>
        </w:rPr>
      </w:pPr>
    </w:p>
    <w:p w14:paraId="515C78C3" w14:textId="77777777" w:rsidR="00B922CA" w:rsidRPr="00C220B3" w:rsidRDefault="00B922CA" w:rsidP="00B922CA">
      <w:pPr>
        <w:pStyle w:val="BodyText"/>
        <w:rPr>
          <w:rFonts w:ascii="Times New Roman" w:hAnsi="Times New Roman" w:cs="Times New Roman"/>
          <w:color w:val="23383B"/>
          <w:spacing w:val="-2"/>
          <w:w w:val="110"/>
        </w:rPr>
      </w:pPr>
      <w:r w:rsidRPr="00C220B3">
        <w:rPr>
          <w:rFonts w:ascii="Times New Roman" w:hAnsi="Times New Roman" w:cs="Times New Roman"/>
          <w:color w:val="23383B"/>
          <w:w w:val="105"/>
        </w:rPr>
        <w:t>PARENT</w:t>
      </w:r>
      <w:r w:rsidRPr="00C220B3">
        <w:rPr>
          <w:rFonts w:ascii="Times New Roman" w:hAnsi="Times New Roman" w:cs="Times New Roman"/>
          <w:color w:val="23383B"/>
          <w:spacing w:val="-5"/>
          <w:w w:val="105"/>
        </w:rPr>
        <w:t xml:space="preserve"> </w:t>
      </w:r>
      <w:r w:rsidRPr="00C220B3">
        <w:rPr>
          <w:rFonts w:ascii="Times New Roman" w:hAnsi="Times New Roman" w:cs="Times New Roman"/>
          <w:color w:val="23383B"/>
          <w:spacing w:val="-2"/>
          <w:w w:val="110"/>
        </w:rPr>
        <w:t>SUGGESTIONS/RESPONSES</w:t>
      </w:r>
    </w:p>
    <w:p w14:paraId="6391A37C" w14:textId="77777777" w:rsidR="00B922CA" w:rsidRPr="00C220B3" w:rsidRDefault="00B922CA" w:rsidP="00B922CA">
      <w:pPr>
        <w:pStyle w:val="BodyText"/>
        <w:rPr>
          <w:rFonts w:ascii="Times New Roman" w:hAnsi="Times New Roman" w:cs="Times New Roman"/>
          <w:b/>
          <w:bCs/>
        </w:rPr>
      </w:pPr>
      <w:r w:rsidRPr="00C220B3">
        <w:rPr>
          <w:rFonts w:ascii="Times New Roman" w:hAnsi="Times New Roman" w:cs="Times New Roman"/>
          <w:color w:val="23383B"/>
          <w:spacing w:val="-2"/>
          <w:w w:val="110"/>
        </w:rPr>
        <w:t>Ms. DeLeon suggested additional activities during the Thanksgiving celebrations, including seasonal food sales, a photo booth, and a student parade inspired by the Macy's Thanksgiving Day Parade. Committee members discussed the possibility of students creating projects at home with their families and showcasing them during a campus parade to strengthen home-school connections.</w:t>
      </w:r>
    </w:p>
    <w:p w14:paraId="6539B34C" w14:textId="77777777" w:rsidR="00B922CA" w:rsidRPr="00C220B3" w:rsidRDefault="00B922CA" w:rsidP="00B922CA">
      <w:pPr>
        <w:pStyle w:val="BodyText"/>
        <w:rPr>
          <w:rFonts w:ascii="Times New Roman" w:hAnsi="Times New Roman" w:cs="Times New Roman"/>
          <w:b/>
          <w:bCs/>
        </w:rPr>
      </w:pPr>
    </w:p>
    <w:p w14:paraId="71A04FFC" w14:textId="77777777" w:rsidR="00B922CA" w:rsidRPr="00C220B3" w:rsidRDefault="00B922CA" w:rsidP="00B922CA">
      <w:pPr>
        <w:pStyle w:val="BodyText"/>
        <w:rPr>
          <w:rFonts w:ascii="Times New Roman" w:hAnsi="Times New Roman" w:cs="Times New Roman"/>
          <w:b/>
          <w:bCs/>
        </w:rPr>
      </w:pPr>
    </w:p>
    <w:p w14:paraId="2E296D89" w14:textId="77777777" w:rsidR="00B922CA" w:rsidRPr="00C220B3" w:rsidRDefault="00B922CA" w:rsidP="00B922CA">
      <w:pPr>
        <w:pStyle w:val="BodyText"/>
        <w:rPr>
          <w:rFonts w:ascii="Times New Roman" w:hAnsi="Times New Roman" w:cs="Times New Roman"/>
          <w:b/>
          <w:bCs/>
        </w:rPr>
      </w:pPr>
    </w:p>
    <w:p w14:paraId="065BE555" w14:textId="77777777" w:rsidR="00B922CA" w:rsidRPr="00C220B3" w:rsidRDefault="00B922CA" w:rsidP="00B922CA">
      <w:pPr>
        <w:pStyle w:val="BodyText"/>
        <w:rPr>
          <w:rFonts w:ascii="Times New Roman" w:hAnsi="Times New Roman" w:cs="Times New Roman"/>
          <w:b/>
          <w:bCs/>
        </w:rPr>
      </w:pPr>
    </w:p>
    <w:p w14:paraId="0E79A913" w14:textId="77777777" w:rsidR="00B922CA" w:rsidRPr="00C220B3" w:rsidRDefault="00B922CA" w:rsidP="00B922CA">
      <w:pPr>
        <w:pStyle w:val="BodyText"/>
        <w:rPr>
          <w:rFonts w:ascii="Times New Roman" w:hAnsi="Times New Roman" w:cs="Times New Roman"/>
          <w:b/>
          <w:bCs/>
        </w:rPr>
      </w:pPr>
    </w:p>
    <w:p w14:paraId="6C580468" w14:textId="77777777" w:rsidR="00B922CA" w:rsidRPr="00C220B3" w:rsidRDefault="00B922CA" w:rsidP="00B922CA">
      <w:pPr>
        <w:pStyle w:val="BodyText"/>
        <w:rPr>
          <w:rFonts w:ascii="Times New Roman" w:hAnsi="Times New Roman" w:cs="Times New Roman"/>
          <w:b/>
          <w:bCs/>
        </w:rPr>
      </w:pPr>
    </w:p>
    <w:bookmarkEnd w:id="0"/>
    <w:p w14:paraId="42F9CAEA" w14:textId="77777777" w:rsidR="00B922CA" w:rsidRPr="0054381F" w:rsidRDefault="00B922CA" w:rsidP="00D1403A">
      <w:pPr>
        <w:spacing w:line="360" w:lineRule="auto"/>
        <w:ind w:right="-360"/>
        <w:rPr>
          <w:b/>
          <w:bCs/>
          <w:sz w:val="28"/>
          <w:szCs w:val="28"/>
        </w:rPr>
      </w:pPr>
    </w:p>
    <w:sectPr w:rsidR="00B922CA" w:rsidRPr="0054381F" w:rsidSect="00D1403A">
      <w:headerReference w:type="default" r:id="rId7"/>
      <w:pgSz w:w="12240" w:h="15840"/>
      <w:pgMar w:top="1440" w:right="990" w:bottom="900" w:left="1440" w:header="27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6B3644" w14:textId="77777777" w:rsidR="00CC5723" w:rsidRDefault="00CC5723" w:rsidP="00A3448A">
      <w:pPr>
        <w:spacing w:after="0" w:line="240" w:lineRule="auto"/>
      </w:pPr>
      <w:r>
        <w:separator/>
      </w:r>
    </w:p>
  </w:endnote>
  <w:endnote w:type="continuationSeparator" w:id="0">
    <w:p w14:paraId="1BE24FDA" w14:textId="77777777" w:rsidR="00CC5723" w:rsidRDefault="00CC5723" w:rsidP="00A344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haroni">
    <w:charset w:val="B1"/>
    <w:family w:val="auto"/>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Amasis MT Pro Black">
    <w:charset w:val="00"/>
    <w:family w:val="roman"/>
    <w:pitch w:val="variable"/>
    <w:sig w:usb0="A00000AF" w:usb1="4000205B"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B15108" w14:textId="77777777" w:rsidR="00CC5723" w:rsidRDefault="00CC5723" w:rsidP="00A3448A">
      <w:pPr>
        <w:spacing w:after="0" w:line="240" w:lineRule="auto"/>
      </w:pPr>
      <w:r>
        <w:separator/>
      </w:r>
    </w:p>
  </w:footnote>
  <w:footnote w:type="continuationSeparator" w:id="0">
    <w:p w14:paraId="25BEB7DA" w14:textId="77777777" w:rsidR="00CC5723" w:rsidRDefault="00CC5723" w:rsidP="00A344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09FFC" w14:textId="4A2ED064" w:rsidR="00A3448A" w:rsidRPr="00A3448A" w:rsidRDefault="00D1403A" w:rsidP="00A3448A">
    <w:pPr>
      <w:pBdr>
        <w:bottom w:val="single" w:sz="4" w:space="1" w:color="44546A" w:themeColor="text2"/>
      </w:pBdr>
      <w:tabs>
        <w:tab w:val="center" w:pos="4680"/>
      </w:tabs>
      <w:ind w:right="-900" w:hanging="900"/>
      <w:jc w:val="center"/>
      <w:rPr>
        <w:rFonts w:ascii="Aharoni" w:eastAsia="Arial" w:hAnsi="Aharoni" w:cs="Aharoni"/>
        <w:bCs/>
        <w:color w:val="44546A" w:themeColor="text2"/>
        <w:sz w:val="8"/>
        <w:szCs w:val="8"/>
      </w:rPr>
    </w:pPr>
    <w:r w:rsidRPr="00D1403A">
      <w:rPr>
        <w:rFonts w:ascii="Amasis MT Pro Black" w:hAnsi="Amasis MT Pro Black"/>
        <w:noProof/>
        <w:color w:val="4472C4" w:themeColor="accent1"/>
        <w:sz w:val="36"/>
        <w:szCs w:val="36"/>
      </w:rPr>
      <w:drawing>
        <wp:inline distT="0" distB="0" distL="0" distR="0" wp14:anchorId="00FD6652" wp14:editId="5805887A">
          <wp:extent cx="6229350" cy="1053431"/>
          <wp:effectExtent l="0" t="0" r="0" b="0"/>
          <wp:docPr id="598708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445729" name=""/>
                  <pic:cNvPicPr/>
                </pic:nvPicPr>
                <pic:blipFill>
                  <a:blip r:embed="rId1"/>
                  <a:stretch>
                    <a:fillRect/>
                  </a:stretch>
                </pic:blipFill>
                <pic:spPr>
                  <a:xfrm>
                    <a:off x="0" y="0"/>
                    <a:ext cx="6263496" cy="105920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658D2"/>
    <w:multiLevelType w:val="hybridMultilevel"/>
    <w:tmpl w:val="7A048C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08A5CC8"/>
    <w:multiLevelType w:val="hybridMultilevel"/>
    <w:tmpl w:val="4E56B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6041250"/>
    <w:multiLevelType w:val="hybridMultilevel"/>
    <w:tmpl w:val="14B246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61DB657D"/>
    <w:multiLevelType w:val="hybridMultilevel"/>
    <w:tmpl w:val="E0C0CA94"/>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62A1114A"/>
    <w:multiLevelType w:val="hybridMultilevel"/>
    <w:tmpl w:val="08FAB9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769571AE"/>
    <w:multiLevelType w:val="multilevel"/>
    <w:tmpl w:val="E870A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98472902">
    <w:abstractNumId w:val="5"/>
  </w:num>
  <w:num w:numId="2" w16cid:durableId="531266461">
    <w:abstractNumId w:val="1"/>
  </w:num>
  <w:num w:numId="3" w16cid:durableId="1818720597">
    <w:abstractNumId w:val="4"/>
  </w:num>
  <w:num w:numId="4" w16cid:durableId="271792092">
    <w:abstractNumId w:val="2"/>
  </w:num>
  <w:num w:numId="5" w16cid:durableId="625040093">
    <w:abstractNumId w:val="0"/>
  </w:num>
  <w:num w:numId="6" w16cid:durableId="113390714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48A"/>
    <w:rsid w:val="000A22D1"/>
    <w:rsid w:val="000E5A81"/>
    <w:rsid w:val="001B3FB6"/>
    <w:rsid w:val="001C1B5B"/>
    <w:rsid w:val="002226F5"/>
    <w:rsid w:val="00267405"/>
    <w:rsid w:val="002B0E1B"/>
    <w:rsid w:val="002D4C3B"/>
    <w:rsid w:val="002E4065"/>
    <w:rsid w:val="002F59FC"/>
    <w:rsid w:val="003A6F17"/>
    <w:rsid w:val="004A6A2D"/>
    <w:rsid w:val="004E2681"/>
    <w:rsid w:val="004E487B"/>
    <w:rsid w:val="00625427"/>
    <w:rsid w:val="006E413E"/>
    <w:rsid w:val="00797A31"/>
    <w:rsid w:val="008973DC"/>
    <w:rsid w:val="008E1B55"/>
    <w:rsid w:val="008F49B1"/>
    <w:rsid w:val="00A3448A"/>
    <w:rsid w:val="00B922CA"/>
    <w:rsid w:val="00BF7877"/>
    <w:rsid w:val="00C23FE6"/>
    <w:rsid w:val="00C7117A"/>
    <w:rsid w:val="00CC5723"/>
    <w:rsid w:val="00CC6C20"/>
    <w:rsid w:val="00CD48E8"/>
    <w:rsid w:val="00D1403A"/>
    <w:rsid w:val="00DC1A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5F3812"/>
  <w15:chartTrackingRefBased/>
  <w15:docId w15:val="{2E6BDBA1-CB95-4FD2-8DDA-ED52513B8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4065"/>
  </w:style>
  <w:style w:type="paragraph" w:styleId="Heading1">
    <w:name w:val="heading 1"/>
    <w:basedOn w:val="Normal"/>
    <w:link w:val="Heading1Char"/>
    <w:uiPriority w:val="9"/>
    <w:qFormat/>
    <w:rsid w:val="002226F5"/>
    <w:pPr>
      <w:widowControl w:val="0"/>
      <w:autoSpaceDE w:val="0"/>
      <w:autoSpaceDN w:val="0"/>
      <w:spacing w:before="187" w:after="0" w:line="240" w:lineRule="auto"/>
      <w:ind w:left="111" w:right="747"/>
      <w:outlineLvl w:val="0"/>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44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448A"/>
  </w:style>
  <w:style w:type="paragraph" w:styleId="Footer">
    <w:name w:val="footer"/>
    <w:basedOn w:val="Normal"/>
    <w:link w:val="FooterChar"/>
    <w:uiPriority w:val="99"/>
    <w:unhideWhenUsed/>
    <w:rsid w:val="00A344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448A"/>
  </w:style>
  <w:style w:type="character" w:styleId="Hyperlink">
    <w:name w:val="Hyperlink"/>
    <w:basedOn w:val="DefaultParagraphFont"/>
    <w:uiPriority w:val="99"/>
    <w:unhideWhenUsed/>
    <w:rsid w:val="00A3448A"/>
    <w:rPr>
      <w:color w:val="0563C1" w:themeColor="hyperlink"/>
      <w:u w:val="single"/>
    </w:rPr>
  </w:style>
  <w:style w:type="paragraph" w:styleId="NormalWeb">
    <w:name w:val="Normal (Web)"/>
    <w:basedOn w:val="Normal"/>
    <w:uiPriority w:val="99"/>
    <w:semiHidden/>
    <w:unhideWhenUsed/>
    <w:rsid w:val="000E5A8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E5A81"/>
    <w:rPr>
      <w:b/>
      <w:bCs/>
    </w:rPr>
  </w:style>
  <w:style w:type="paragraph" w:customStyle="1" w:styleId="xmsonormal">
    <w:name w:val="x_msonormal"/>
    <w:basedOn w:val="Normal"/>
    <w:rsid w:val="002E4065"/>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2E4065"/>
    <w:pPr>
      <w:ind w:left="720"/>
      <w:contextualSpacing/>
    </w:pPr>
  </w:style>
  <w:style w:type="character" w:customStyle="1" w:styleId="Heading1Char">
    <w:name w:val="Heading 1 Char"/>
    <w:basedOn w:val="DefaultParagraphFont"/>
    <w:link w:val="Heading1"/>
    <w:uiPriority w:val="9"/>
    <w:rsid w:val="002226F5"/>
    <w:rPr>
      <w:rFonts w:ascii="Times New Roman" w:eastAsia="Times New Roman" w:hAnsi="Times New Roman" w:cs="Times New Roman"/>
      <w:b/>
      <w:bCs/>
      <w:sz w:val="24"/>
      <w:szCs w:val="24"/>
    </w:rPr>
  </w:style>
  <w:style w:type="paragraph" w:styleId="BodyText">
    <w:name w:val="Body Text"/>
    <w:basedOn w:val="Normal"/>
    <w:link w:val="BodyTextChar"/>
    <w:uiPriority w:val="1"/>
    <w:unhideWhenUsed/>
    <w:qFormat/>
    <w:rsid w:val="002226F5"/>
    <w:pPr>
      <w:widowControl w:val="0"/>
      <w:autoSpaceDE w:val="0"/>
      <w:autoSpaceDN w:val="0"/>
      <w:adjustRightInd w:val="0"/>
      <w:spacing w:after="0" w:line="240" w:lineRule="auto"/>
      <w:ind w:left="100"/>
    </w:pPr>
    <w:rPr>
      <w:rFonts w:ascii="Calibri" w:eastAsia="Times New Roman" w:hAnsi="Calibri" w:cs="Calibri"/>
      <w:sz w:val="24"/>
      <w:szCs w:val="24"/>
    </w:rPr>
  </w:style>
  <w:style w:type="character" w:customStyle="1" w:styleId="BodyTextChar">
    <w:name w:val="Body Text Char"/>
    <w:basedOn w:val="DefaultParagraphFont"/>
    <w:link w:val="BodyText"/>
    <w:uiPriority w:val="1"/>
    <w:rsid w:val="002226F5"/>
    <w:rPr>
      <w:rFonts w:ascii="Calibri" w:eastAsia="Times New Roman" w:hAnsi="Calibri" w:cs="Calibri"/>
      <w:sz w:val="24"/>
      <w:szCs w:val="24"/>
    </w:rPr>
  </w:style>
  <w:style w:type="character" w:styleId="Emphasis">
    <w:name w:val="Emphasis"/>
    <w:qFormat/>
    <w:rsid w:val="002226F5"/>
    <w:rPr>
      <w:i/>
      <w:iCs/>
    </w:rPr>
  </w:style>
  <w:style w:type="table" w:styleId="TableGrid">
    <w:name w:val="Table Grid"/>
    <w:basedOn w:val="TableNormal"/>
    <w:uiPriority w:val="39"/>
    <w:rsid w:val="002F59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988142">
      <w:bodyDiv w:val="1"/>
      <w:marLeft w:val="0"/>
      <w:marRight w:val="0"/>
      <w:marTop w:val="0"/>
      <w:marBottom w:val="0"/>
      <w:divBdr>
        <w:top w:val="none" w:sz="0" w:space="0" w:color="auto"/>
        <w:left w:val="none" w:sz="0" w:space="0" w:color="auto"/>
        <w:bottom w:val="none" w:sz="0" w:space="0" w:color="auto"/>
        <w:right w:val="none" w:sz="0" w:space="0" w:color="auto"/>
      </w:divBdr>
      <w:divsChild>
        <w:div w:id="1082071719">
          <w:marLeft w:val="0"/>
          <w:marRight w:val="0"/>
          <w:marTop w:val="0"/>
          <w:marBottom w:val="0"/>
          <w:divBdr>
            <w:top w:val="none" w:sz="0" w:space="0" w:color="auto"/>
            <w:left w:val="none" w:sz="0" w:space="0" w:color="auto"/>
            <w:bottom w:val="none" w:sz="0" w:space="0" w:color="auto"/>
            <w:right w:val="none" w:sz="0" w:space="0" w:color="auto"/>
          </w:divBdr>
          <w:divsChild>
            <w:div w:id="1701658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1642</Words>
  <Characters>9365</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AlarconOchoa, Luis F</dc:creator>
  <cp:keywords/>
  <dc:description/>
  <cp:lastModifiedBy>AlarconOchoa, Luis F</cp:lastModifiedBy>
  <cp:revision>3</cp:revision>
  <cp:lastPrinted>2026-10-27T21:58:00Z</cp:lastPrinted>
  <dcterms:created xsi:type="dcterms:W3CDTF">2026-10-29T13:26:00Z</dcterms:created>
  <dcterms:modified xsi:type="dcterms:W3CDTF">2026-10-29T13:27:00Z</dcterms:modified>
</cp:coreProperties>
</file>