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AC5150" w14:textId="77777777" w:rsidR="00A4485F" w:rsidRDefault="00000000">
      <w:pPr>
        <w:jc w:val="center"/>
        <w:rPr>
          <w:rFonts w:ascii="Calibri" w:eastAsia="Calibri" w:hAnsi="Calibri" w:cs="Calibri"/>
        </w:rPr>
      </w:pPr>
      <w:r>
        <w:rPr>
          <w:noProof/>
          <w:sz w:val="22"/>
          <w:szCs w:val="22"/>
        </w:rPr>
        <w:drawing>
          <wp:inline distT="19050" distB="19050" distL="19050" distR="19050" wp14:anchorId="6A0CD625" wp14:editId="610CD801">
            <wp:extent cx="1183764" cy="1074011"/>
            <wp:effectExtent l="0" t="0" r="0" b="0"/>
            <wp:docPr id="1" name="image1.jpg" descr="Madison County Public School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Madison County Public Schools logo"/>
                    <pic:cNvPicPr preferRelativeResize="0"/>
                  </pic:nvPicPr>
                  <pic:blipFill>
                    <a:blip r:embed="rId5"/>
                    <a:srcRect l="6149" t="9978" r="7008" b="11269"/>
                    <a:stretch>
                      <a:fillRect/>
                    </a:stretch>
                  </pic:blipFill>
                  <pic:spPr>
                    <a:xfrm>
                      <a:off x="0" y="0"/>
                      <a:ext cx="1183764" cy="10740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B81512" w14:textId="77777777" w:rsidR="00A4485F" w:rsidRDefault="00000000">
      <w:pPr>
        <w:pStyle w:val="Title"/>
        <w:jc w:val="center"/>
        <w:rPr>
          <w:rFonts w:ascii="Calibri" w:eastAsia="Calibri" w:hAnsi="Calibri" w:cs="Calibri"/>
        </w:rPr>
      </w:pPr>
      <w:bookmarkStart w:id="0" w:name="_r1ue7gtyd7bf" w:colFirst="0" w:colLast="0"/>
      <w:bookmarkEnd w:id="0"/>
      <w:r>
        <w:rPr>
          <w:rFonts w:ascii="Calibri" w:eastAsia="Calibri" w:hAnsi="Calibri" w:cs="Calibri"/>
        </w:rPr>
        <w:t>Madison County High School Veterans Day Commemoration Video</w:t>
      </w:r>
    </w:p>
    <w:p w14:paraId="6D0D376B" w14:textId="77777777" w:rsidR="00A4485F" w:rsidRDefault="00000000">
      <w:pPr>
        <w:pStyle w:val="Heading1"/>
        <w:rPr>
          <w:rFonts w:ascii="Calibri" w:eastAsia="Calibri" w:hAnsi="Calibri" w:cs="Calibri"/>
        </w:rPr>
      </w:pPr>
      <w:bookmarkStart w:id="1" w:name="_7m9hpjizolkc" w:colFirst="0" w:colLast="0"/>
      <w:bookmarkEnd w:id="1"/>
      <w:r>
        <w:rPr>
          <w:rFonts w:ascii="Calibri" w:eastAsia="Calibri" w:hAnsi="Calibri" w:cs="Calibri"/>
        </w:rPr>
        <w:t>Participant Guidelines, Dress Code &amp; Safety Policy</w:t>
      </w:r>
    </w:p>
    <w:p w14:paraId="2F13E2A8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Thank you for participating in the Madison County High School Veterans Day Commemoration Video. This student-produced tribute provides a meaningful platform to honor family members who have served or are currently serving in the United States Armed Forces.</w:t>
      </w:r>
    </w:p>
    <w:p w14:paraId="28EB1855" w14:textId="77777777" w:rsidR="00A4485F" w:rsidRDefault="00A4485F">
      <w:pPr>
        <w:rPr>
          <w:rFonts w:ascii="Calibri" w:eastAsia="Calibri" w:hAnsi="Calibri" w:cs="Calibri"/>
        </w:rPr>
      </w:pPr>
    </w:p>
    <w:p w14:paraId="5E112B6D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 ensure that our finalized compilation is respectful, professional, and safe for our entire school community, all participating students must review and follow the guidelines outlined below.</w:t>
      </w:r>
    </w:p>
    <w:p w14:paraId="53BBD76D" w14:textId="77777777" w:rsidR="00A4485F" w:rsidRDefault="00A4485F"/>
    <w:p w14:paraId="684460D7" w14:textId="77777777" w:rsidR="00A4485F" w:rsidRDefault="00000000">
      <w:r>
        <w:pict w14:anchorId="18CCD9AB">
          <v:rect id="_x0000_i1025" style="width:0;height:1.5pt" o:hralign="center" o:hrstd="t" o:hr="t" fillcolor="#a0a0a0" stroked="f"/>
        </w:pict>
      </w:r>
    </w:p>
    <w:p w14:paraId="2243F5B1" w14:textId="77777777" w:rsidR="00A4485F" w:rsidRDefault="00000000">
      <w:pPr>
        <w:pStyle w:val="Title"/>
        <w:rPr>
          <w:rFonts w:ascii="Calibri" w:eastAsia="Calibri" w:hAnsi="Calibri" w:cs="Calibri"/>
        </w:rPr>
      </w:pPr>
      <w:bookmarkStart w:id="2" w:name="_j4gk7qgc1xz0" w:colFirst="0" w:colLast="0"/>
      <w:bookmarkEnd w:id="2"/>
      <w:r>
        <w:t xml:space="preserve">1. </w:t>
      </w:r>
      <w:r>
        <w:rPr>
          <w:rFonts w:ascii="Calibri" w:eastAsia="Calibri" w:hAnsi="Calibri" w:cs="Calibri"/>
        </w:rPr>
        <w:t>Recording Session Overview</w:t>
      </w:r>
    </w:p>
    <w:p w14:paraId="24355C1F" w14:textId="77777777" w:rsidR="00A4485F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b/>
          <w:bCs/>
        </w:rPr>
        <w:t>Recording Dates:</w:t>
      </w:r>
      <w:r>
        <w:rPr>
          <w:rFonts w:ascii="Calibri" w:eastAsia="Calibri" w:hAnsi="Calibri" w:cs="Calibri"/>
        </w:rPr>
        <w:t xml:space="preserve"> October 21 – October 30</w:t>
      </w:r>
    </w:p>
    <w:p w14:paraId="2E1BDC6B" w14:textId="77777777" w:rsidR="00A4485F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b/>
          <w:bCs/>
        </w:rPr>
        <w:t>Location:</w:t>
      </w:r>
      <w:r>
        <w:rPr>
          <w:rFonts w:ascii="Calibri" w:eastAsia="Calibri" w:hAnsi="Calibri" w:cs="Calibri"/>
        </w:rPr>
        <w:t xml:space="preserve"> Room 219 (Ms. Floyd's Room)</w:t>
      </w:r>
    </w:p>
    <w:p w14:paraId="7DE3AF76" w14:textId="77777777" w:rsidR="00A4485F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b/>
          <w:bCs/>
        </w:rPr>
        <w:t>Appointment Length:</w:t>
      </w:r>
      <w:r>
        <w:rPr>
          <w:rFonts w:ascii="Calibri" w:eastAsia="Calibri" w:hAnsi="Calibri" w:cs="Calibri"/>
        </w:rPr>
        <w:t xml:space="preserve"> Approximately 10 minutes during 2nd Block</w:t>
      </w:r>
    </w:p>
    <w:p w14:paraId="22CF43B8" w14:textId="77777777" w:rsidR="00A4485F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  <w:b/>
          <w:bCs/>
        </w:rPr>
        <w:t>Project Leads:</w:t>
      </w:r>
      <w:r>
        <w:rPr>
          <w:rFonts w:ascii="Calibri" w:eastAsia="Calibri" w:hAnsi="Calibri" w:cs="Calibri"/>
        </w:rPr>
        <w:t xml:space="preserve"> Ms. Carol White &amp; Ms. Desiree Floyd</w:t>
      </w:r>
    </w:p>
    <w:p w14:paraId="0465BB72" w14:textId="77777777" w:rsidR="00A4485F" w:rsidRDefault="00A4485F"/>
    <w:p w14:paraId="4DD4B079" w14:textId="77777777" w:rsidR="00A4485F" w:rsidRDefault="00000000">
      <w:r>
        <w:pict w14:anchorId="05C73C15">
          <v:rect id="_x0000_i1026" style="width:0;height:1.5pt" o:hralign="center" o:hrstd="t" o:hr="t" fillcolor="#a0a0a0" stroked="f"/>
        </w:pict>
      </w:r>
    </w:p>
    <w:p w14:paraId="7382E44D" w14:textId="77777777" w:rsidR="00A4485F" w:rsidRDefault="00000000">
      <w:pPr>
        <w:pStyle w:val="Title"/>
        <w:rPr>
          <w:rFonts w:ascii="Calibri" w:eastAsia="Calibri" w:hAnsi="Calibri" w:cs="Calibri"/>
        </w:rPr>
      </w:pPr>
      <w:bookmarkStart w:id="3" w:name="_ai2opbt6rr1b" w:colFirst="0" w:colLast="0"/>
      <w:bookmarkEnd w:id="3"/>
      <w:r>
        <w:lastRenderedPageBreak/>
        <w:t xml:space="preserve">2. </w:t>
      </w:r>
      <w:r>
        <w:rPr>
          <w:rFonts w:ascii="Calibri" w:eastAsia="Calibri" w:hAnsi="Calibri" w:cs="Calibri"/>
        </w:rPr>
        <w:t>Dress Code &amp; Appearance Standards</w:t>
      </w:r>
    </w:p>
    <w:p w14:paraId="7F7D4FB6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Because this video compilation will be broadcast school-wide on Veterans Day (November 11) and published on official school platforms, participants are expected to present a neat, dignified, and polished appearance.</w:t>
      </w:r>
    </w:p>
    <w:p w14:paraId="0567EF22" w14:textId="77777777" w:rsidR="00A4485F" w:rsidRDefault="00000000">
      <w:pPr>
        <w:pStyle w:val="Heading2"/>
        <w:rPr>
          <w:rFonts w:ascii="Calibri" w:eastAsia="Calibri" w:hAnsi="Calibri" w:cs="Calibri"/>
        </w:rPr>
      </w:pPr>
      <w:bookmarkStart w:id="4" w:name="_t6jvrj8kk1cw" w:colFirst="0" w:colLast="0"/>
      <w:bookmarkEnd w:id="4"/>
      <w:r>
        <w:rPr>
          <w:rFonts w:ascii="Calibri" w:eastAsia="Calibri" w:hAnsi="Calibri" w:cs="Calibri"/>
        </w:rPr>
        <w:t>Recommended Attire</w:t>
      </w:r>
    </w:p>
    <w:p w14:paraId="7F4DA21F" w14:textId="77777777" w:rsidR="00A4485F" w:rsidRDefault="00000000">
      <w:pPr>
        <w:numPr>
          <w:ilvl w:val="0"/>
          <w:numId w:val="3"/>
        </w:numPr>
      </w:pPr>
      <w:r>
        <w:rPr>
          <w:rFonts w:ascii="Calibri" w:eastAsia="Calibri" w:hAnsi="Calibri" w:cs="Calibri"/>
          <w:b/>
          <w:bCs/>
        </w:rPr>
        <w:t>Solid Colors &amp; Simple Patterns:</w:t>
      </w:r>
      <w:r>
        <w:rPr>
          <w:rFonts w:ascii="Calibri" w:eastAsia="Calibri" w:hAnsi="Calibri" w:cs="Calibri"/>
        </w:rPr>
        <w:t xml:space="preserve"> Solid earth tones, dark blues, white, dark grays, or subtle patterns look best on camera.</w:t>
      </w:r>
    </w:p>
    <w:p w14:paraId="605176FF" w14:textId="77777777" w:rsidR="00A4485F" w:rsidRDefault="00000000">
      <w:pPr>
        <w:pStyle w:val="Heading2"/>
        <w:rPr>
          <w:rFonts w:ascii="Calibri" w:eastAsia="Calibri" w:hAnsi="Calibri" w:cs="Calibri"/>
        </w:rPr>
      </w:pPr>
      <w:bookmarkStart w:id="5" w:name="_dssyfzs98e86" w:colFirst="0" w:colLast="0"/>
      <w:bookmarkEnd w:id="5"/>
      <w:r>
        <w:rPr>
          <w:rFonts w:ascii="Calibri" w:eastAsia="Calibri" w:hAnsi="Calibri" w:cs="Calibri"/>
        </w:rPr>
        <w:t>Clothing to Avoid</w:t>
      </w:r>
    </w:p>
    <w:p w14:paraId="304EF8AB" w14:textId="77777777" w:rsidR="00A4485F" w:rsidRDefault="0000000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Clothing with large brand logos, distracting graphic prints, or slogans.</w:t>
      </w:r>
    </w:p>
    <w:p w14:paraId="60A67E67" w14:textId="77777777" w:rsidR="00A4485F" w:rsidRDefault="0000000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Hats, hoods, caps, or sunglasses (unless required for religious or medical reasons).</w:t>
      </w:r>
    </w:p>
    <w:p w14:paraId="6E4C1DCA" w14:textId="77777777" w:rsidR="00A4485F" w:rsidRDefault="0000000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Tank tops, sleeveless shirts, low-cut tops, or overly distressed clothing.</w:t>
      </w:r>
    </w:p>
    <w:p w14:paraId="791FCF8E" w14:textId="77777777" w:rsidR="00A4485F" w:rsidRDefault="0000000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Any clothing violating the standard MCHS Student Code of Conduct dress code policy.</w:t>
      </w:r>
    </w:p>
    <w:p w14:paraId="546A807B" w14:textId="77777777" w:rsidR="00A4485F" w:rsidRDefault="00A4485F">
      <w:pPr>
        <w:rPr>
          <w:rFonts w:ascii="Calibri" w:eastAsia="Calibri" w:hAnsi="Calibri" w:cs="Calibri"/>
        </w:rPr>
      </w:pPr>
    </w:p>
    <w:p w14:paraId="14CFDF4E" w14:textId="77777777" w:rsidR="00A4485F" w:rsidRDefault="00000000">
      <w:r>
        <w:pict w14:anchorId="4758A5A1">
          <v:rect id="_x0000_i1027" style="width:0;height:1.5pt" o:hralign="center" o:hrstd="t" o:hr="t" fillcolor="#a0a0a0" stroked="f"/>
        </w:pict>
      </w:r>
    </w:p>
    <w:p w14:paraId="05B6670A" w14:textId="77777777" w:rsidR="00A4485F" w:rsidRDefault="00000000">
      <w:pPr>
        <w:pStyle w:val="Title"/>
        <w:rPr>
          <w:rFonts w:ascii="Calibri" w:eastAsia="Calibri" w:hAnsi="Calibri" w:cs="Calibri"/>
        </w:rPr>
      </w:pPr>
      <w:bookmarkStart w:id="6" w:name="_mrz4dfhi6pkv" w:colFirst="0" w:colLast="0"/>
      <w:bookmarkEnd w:id="6"/>
      <w:r>
        <w:t xml:space="preserve">3. </w:t>
      </w:r>
      <w:r>
        <w:rPr>
          <w:rFonts w:ascii="Calibri" w:eastAsia="Calibri" w:hAnsi="Calibri" w:cs="Calibri"/>
        </w:rPr>
        <w:t>Bringing Family Artifacts &amp; Photographs</w:t>
      </w:r>
    </w:p>
    <w:p w14:paraId="419BAAD9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Participants are strongly encouraged to bring personal family keepsakes to hold or display during their video segment. Visual artifacts bring your family story to life on screen.</w:t>
      </w:r>
    </w:p>
    <w:p w14:paraId="0BF613DD" w14:textId="77777777" w:rsidR="00A4485F" w:rsidRDefault="00A4485F">
      <w:pPr>
        <w:rPr>
          <w:rFonts w:ascii="Calibri" w:eastAsia="Calibri" w:hAnsi="Calibri" w:cs="Calibri"/>
        </w:rPr>
      </w:pPr>
    </w:p>
    <w:tbl>
      <w:tblPr>
        <w:tblStyle w:val="a"/>
        <w:tblW w:w="10500" w:type="dxa"/>
        <w:tblInd w:w="0" w:type="dxa"/>
        <w:tblBorders>
          <w:top w:val="single" w:sz="8" w:space="0" w:color="CBD5E0"/>
          <w:left w:val="nil"/>
          <w:bottom w:val="single" w:sz="8" w:space="0" w:color="CBD5E0"/>
          <w:right w:val="nil"/>
          <w:insideH w:val="single" w:sz="8" w:space="0" w:color="E2E8F0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3500"/>
        <w:gridCol w:w="3500"/>
      </w:tblGrid>
      <w:tr w:rsidR="00A4485F" w14:paraId="098012C4" w14:textId="77777777" w:rsidTr="00A448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7A64AE45" w14:textId="77777777" w:rsidR="00A4485F" w:rsidRDefault="00000000">
            <w:r>
              <w:t>Category</w:t>
            </w:r>
          </w:p>
        </w:tc>
        <w:tc>
          <w:tcPr>
            <w:tcW w:w="3500" w:type="dxa"/>
          </w:tcPr>
          <w:p w14:paraId="037E749F" w14:textId="77777777" w:rsidR="00A4485F" w:rsidRDefault="00000000">
            <w:r>
              <w:t>Approved Items</w:t>
            </w:r>
          </w:p>
        </w:tc>
        <w:tc>
          <w:tcPr>
            <w:tcW w:w="3500" w:type="dxa"/>
          </w:tcPr>
          <w:p w14:paraId="254CAC70" w14:textId="77777777" w:rsidR="00A4485F" w:rsidRDefault="00000000">
            <w:r>
              <w:t>Handling &amp; Storage</w:t>
            </w:r>
          </w:p>
        </w:tc>
      </w:tr>
      <w:tr w:rsidR="00A4485F" w14:paraId="19F176FC" w14:textId="77777777" w:rsidTr="00A4485F">
        <w:tc>
          <w:tcPr>
            <w:tcW w:w="3500" w:type="dxa"/>
          </w:tcPr>
          <w:p w14:paraId="115CA706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Photographs</w:t>
            </w:r>
          </w:p>
        </w:tc>
        <w:tc>
          <w:tcPr>
            <w:tcW w:w="3500" w:type="dxa"/>
          </w:tcPr>
          <w:p w14:paraId="2A803F0A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Framed or unframed family photos, service portraits, deployment photos, album prints.</w:t>
            </w:r>
          </w:p>
        </w:tc>
        <w:tc>
          <w:tcPr>
            <w:tcW w:w="3500" w:type="dxa"/>
          </w:tcPr>
          <w:p w14:paraId="14FF1C68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Keep securely in a folder or backpack until your recording appointment.</w:t>
            </w:r>
          </w:p>
        </w:tc>
      </w:tr>
      <w:tr w:rsidR="00A4485F" w14:paraId="0655F112" w14:textId="77777777" w:rsidTr="00A4485F">
        <w:tc>
          <w:tcPr>
            <w:tcW w:w="3500" w:type="dxa"/>
          </w:tcPr>
          <w:p w14:paraId="5F6E53AC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Service Memorabilia</w:t>
            </w:r>
          </w:p>
        </w:tc>
        <w:tc>
          <w:tcPr>
            <w:tcW w:w="3500" w:type="dxa"/>
          </w:tcPr>
          <w:p w14:paraId="268CDB2E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Shadow boxes, service medals, ribbon bars, dog tags, uniform patches, rank insignia.</w:t>
            </w:r>
          </w:p>
        </w:tc>
        <w:tc>
          <w:tcPr>
            <w:tcW w:w="3500" w:type="dxa"/>
          </w:tcPr>
          <w:p w14:paraId="04C14A8F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Store safely in a protective pouch or container.</w:t>
            </w:r>
          </w:p>
        </w:tc>
      </w:tr>
      <w:tr w:rsidR="00A4485F" w14:paraId="6C1FD85B" w14:textId="77777777" w:rsidTr="00A4485F">
        <w:tc>
          <w:tcPr>
            <w:tcW w:w="3500" w:type="dxa"/>
          </w:tcPr>
          <w:p w14:paraId="2A0DFDF5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Documents &amp; Letters</w:t>
            </w:r>
          </w:p>
        </w:tc>
        <w:tc>
          <w:tcPr>
            <w:tcW w:w="3500" w:type="dxa"/>
          </w:tcPr>
          <w:p w14:paraId="75D45F3E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Service records, letters from deployment, commendation certificates, historical documents.</w:t>
            </w:r>
          </w:p>
        </w:tc>
        <w:tc>
          <w:tcPr>
            <w:tcW w:w="3500" w:type="dxa"/>
          </w:tcPr>
          <w:p w14:paraId="6F56B30C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Store flat in a binder or protective sleeve.</w:t>
            </w:r>
          </w:p>
        </w:tc>
      </w:tr>
      <w:tr w:rsidR="00A4485F" w14:paraId="08378920" w14:textId="77777777" w:rsidTr="00A4485F">
        <w:tc>
          <w:tcPr>
            <w:tcW w:w="3500" w:type="dxa"/>
          </w:tcPr>
          <w:p w14:paraId="1CBC04C9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Apparel &amp; Textiles</w:t>
            </w:r>
          </w:p>
        </w:tc>
        <w:tc>
          <w:tcPr>
            <w:tcW w:w="3500" w:type="dxa"/>
          </w:tcPr>
          <w:p w14:paraId="741051E2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Folded service flags, military jackets, caps, or berets.</w:t>
            </w:r>
          </w:p>
        </w:tc>
        <w:tc>
          <w:tcPr>
            <w:tcW w:w="3500" w:type="dxa"/>
          </w:tcPr>
          <w:p w14:paraId="31223427" w14:textId="77777777" w:rsidR="00A4485F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Bring in a clean bag or hanger.</w:t>
            </w:r>
          </w:p>
        </w:tc>
      </w:tr>
    </w:tbl>
    <w:p w14:paraId="559432A4" w14:textId="77777777" w:rsidR="00A4485F" w:rsidRDefault="00A4485F"/>
    <w:p w14:paraId="3167A940" w14:textId="77777777" w:rsidR="00A4485F" w:rsidRDefault="00000000">
      <w:r>
        <w:pict w14:anchorId="2ED6ED94">
          <v:rect id="_x0000_i1028" style="width:0;height:1.5pt" o:hralign="center" o:hrstd="t" o:hr="t" fillcolor="#a0a0a0" stroked="f"/>
        </w:pict>
      </w:r>
    </w:p>
    <w:p w14:paraId="70D4D6C3" w14:textId="77777777" w:rsidR="00A4485F" w:rsidRDefault="00000000">
      <w:pPr>
        <w:pStyle w:val="Title"/>
        <w:rPr>
          <w:rFonts w:ascii="Calibri" w:eastAsia="Calibri" w:hAnsi="Calibri" w:cs="Calibri"/>
        </w:rPr>
      </w:pPr>
      <w:bookmarkStart w:id="7" w:name="_rc9qsnfeog90" w:colFirst="0" w:colLast="0"/>
      <w:bookmarkEnd w:id="7"/>
      <w:r>
        <w:t xml:space="preserve">4. </w:t>
      </w:r>
      <w:r>
        <w:rPr>
          <w:rFonts w:ascii="Calibri" w:eastAsia="Calibri" w:hAnsi="Calibri" w:cs="Calibri"/>
        </w:rPr>
        <w:t>Strictly Prohibited Items &amp; Safety Policy</w:t>
      </w:r>
    </w:p>
    <w:p w14:paraId="303FE0DD" w14:textId="77777777" w:rsidR="00A4485F" w:rsidRDefault="00000000">
      <w:pPr>
        <w:rPr>
          <w:rFonts w:ascii="Calibri" w:eastAsia="Calibri" w:hAnsi="Calibri" w:cs="Calibri"/>
        </w:rPr>
      </w:pPr>
      <w:r>
        <w:t>T</w:t>
      </w:r>
      <w:r>
        <w:rPr>
          <w:rFonts w:ascii="Calibri" w:eastAsia="Calibri" w:hAnsi="Calibri" w:cs="Calibri"/>
        </w:rPr>
        <w:t xml:space="preserve">o ensure strict compliance with school district policies, local laws, and safety regulations, the following items are </w:t>
      </w:r>
      <w:r>
        <w:rPr>
          <w:rFonts w:ascii="Calibri" w:eastAsia="Calibri" w:hAnsi="Calibri" w:cs="Calibri"/>
          <w:b/>
          <w:bCs/>
          <w:u w:val="single"/>
        </w:rPr>
        <w:t xml:space="preserve">STRICTLY </w:t>
      </w:r>
      <w:proofErr w:type="gramStart"/>
      <w:r>
        <w:rPr>
          <w:rFonts w:ascii="Calibri" w:eastAsia="Calibri" w:hAnsi="Calibri" w:cs="Calibri"/>
          <w:b/>
          <w:bCs/>
          <w:u w:val="single"/>
        </w:rPr>
        <w:t>PROHIBITED</w:t>
      </w:r>
      <w:r>
        <w:rPr>
          <w:rFonts w:ascii="Calibri" w:eastAsia="Calibri" w:hAnsi="Calibri" w:cs="Calibri"/>
        </w:rPr>
        <w:t xml:space="preserve"> on school property at all times</w:t>
      </w:r>
      <w:proofErr w:type="gramEnd"/>
      <w:r>
        <w:rPr>
          <w:rFonts w:ascii="Calibri" w:eastAsia="Calibri" w:hAnsi="Calibri" w:cs="Calibri"/>
        </w:rPr>
        <w:t xml:space="preserve"> under any circumstances:</w:t>
      </w:r>
    </w:p>
    <w:p w14:paraId="1DA25907" w14:textId="77777777" w:rsidR="00A4485F" w:rsidRDefault="00A4485F">
      <w:pPr>
        <w:rPr>
          <w:rFonts w:ascii="Calibri" w:eastAsia="Calibri" w:hAnsi="Calibri" w:cs="Calibri"/>
        </w:rPr>
      </w:pPr>
    </w:p>
    <w:p w14:paraId="783E13BE" w14:textId="77777777" w:rsidR="00A4485F" w:rsidRDefault="00000000">
      <w:pPr>
        <w:numPr>
          <w:ilvl w:val="0"/>
          <w:numId w:val="4"/>
        </w:numPr>
      </w:pPr>
      <w:r>
        <w:rPr>
          <w:rFonts w:ascii="Calibri" w:eastAsia="Calibri" w:hAnsi="Calibri" w:cs="Calibri"/>
          <w:b/>
          <w:bCs/>
        </w:rPr>
        <w:t>No Firearms or Weapons:</w:t>
      </w:r>
      <w:r>
        <w:rPr>
          <w:rFonts w:ascii="Calibri" w:eastAsia="Calibri" w:hAnsi="Calibri" w:cs="Calibri"/>
        </w:rPr>
        <w:t xml:space="preserve"> No handguns, rifles, shotguns, antique firearms, or weapons of any </w:t>
      </w:r>
      <w:proofErr w:type="gramStart"/>
      <w:r>
        <w:rPr>
          <w:rFonts w:ascii="Calibri" w:eastAsia="Calibri" w:hAnsi="Calibri" w:cs="Calibri"/>
        </w:rPr>
        <w:t>kind—</w:t>
      </w:r>
      <w:proofErr w:type="gramEnd"/>
      <w:r>
        <w:rPr>
          <w:rFonts w:ascii="Calibri" w:eastAsia="Calibri" w:hAnsi="Calibri" w:cs="Calibri"/>
        </w:rPr>
        <w:t>whether operational, deactivated, or replica.</w:t>
      </w:r>
    </w:p>
    <w:p w14:paraId="008854B1" w14:textId="77777777" w:rsidR="00A4485F" w:rsidRDefault="00000000">
      <w:pPr>
        <w:numPr>
          <w:ilvl w:val="0"/>
          <w:numId w:val="4"/>
        </w:numPr>
      </w:pPr>
      <w:r>
        <w:rPr>
          <w:rFonts w:ascii="Calibri" w:eastAsia="Calibri" w:hAnsi="Calibri" w:cs="Calibri"/>
          <w:b/>
          <w:bCs/>
        </w:rPr>
        <w:t>No Ammunition or Ordnance:</w:t>
      </w:r>
      <w:r>
        <w:rPr>
          <w:rFonts w:ascii="Calibri" w:eastAsia="Calibri" w:hAnsi="Calibri" w:cs="Calibri"/>
        </w:rPr>
        <w:t xml:space="preserve"> No live rounds, spent shell casings, inert/demilitarized practice rounds, inert grenades, artillery shells, or bomb casings.</w:t>
      </w:r>
    </w:p>
    <w:p w14:paraId="0925B6BD" w14:textId="77777777" w:rsidR="00A4485F" w:rsidRDefault="00000000">
      <w:pPr>
        <w:numPr>
          <w:ilvl w:val="0"/>
          <w:numId w:val="4"/>
        </w:numPr>
      </w:pPr>
      <w:r>
        <w:rPr>
          <w:rFonts w:ascii="Calibri" w:eastAsia="Calibri" w:hAnsi="Calibri" w:cs="Calibri"/>
          <w:b/>
          <w:bCs/>
        </w:rPr>
        <w:t>No Edged Weapons:</w:t>
      </w:r>
      <w:r>
        <w:rPr>
          <w:rFonts w:ascii="Calibri" w:eastAsia="Calibri" w:hAnsi="Calibri" w:cs="Calibri"/>
        </w:rPr>
        <w:t xml:space="preserve"> No bayonets, trench knives, military ceremonial swords, or pocketknives.</w:t>
      </w:r>
    </w:p>
    <w:p w14:paraId="06E01920" w14:textId="77777777" w:rsidR="00A4485F" w:rsidRDefault="00A4485F">
      <w:pPr>
        <w:rPr>
          <w:rFonts w:ascii="Calibri" w:eastAsia="Calibri" w:hAnsi="Calibri" w:cs="Calibri"/>
        </w:rPr>
      </w:pPr>
    </w:p>
    <w:p w14:paraId="5E30A2E6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Alternative for Prohibited Historical Items:</w:t>
      </w:r>
      <w:r>
        <w:rPr>
          <w:rFonts w:ascii="Calibri" w:eastAsia="Calibri" w:hAnsi="Calibri" w:cs="Calibri"/>
        </w:rPr>
        <w:br/>
        <w:t xml:space="preserve">If you wish to show a historical family weapon, piece of ordnance, or edged weapon that is part of your family member's service story, </w:t>
      </w:r>
      <w:r>
        <w:rPr>
          <w:rFonts w:ascii="Calibri" w:eastAsia="Calibri" w:hAnsi="Calibri" w:cs="Calibri"/>
          <w:b/>
          <w:bCs/>
          <w:u w:val="single"/>
        </w:rPr>
        <w:t>do not bring the physical item to school</w:t>
      </w:r>
      <w:r>
        <w:rPr>
          <w:rFonts w:ascii="Calibri" w:eastAsia="Calibri" w:hAnsi="Calibri" w:cs="Calibri"/>
        </w:rPr>
        <w:t>. Instead, take a clear high-resolution photograph of the item at home and bring the photograph or digital image to your recording session. The yearbook team will insert the photograph into your video segment.</w:t>
      </w:r>
    </w:p>
    <w:p w14:paraId="0AE63194" w14:textId="77777777" w:rsidR="00A4485F" w:rsidRDefault="00A4485F"/>
    <w:p w14:paraId="3C08B8A8" w14:textId="77777777" w:rsidR="00A4485F" w:rsidRDefault="00000000">
      <w:r>
        <w:pict w14:anchorId="06650350">
          <v:rect id="_x0000_i1029" style="width:0;height:1.5pt" o:hralign="center" o:hrstd="t" o:hr="t" fillcolor="#a0a0a0" stroked="f"/>
        </w:pict>
      </w:r>
    </w:p>
    <w:p w14:paraId="35A0E038" w14:textId="77777777" w:rsidR="00A4485F" w:rsidRDefault="00000000">
      <w:pPr>
        <w:pStyle w:val="Title"/>
        <w:rPr>
          <w:rFonts w:ascii="Calibri" w:eastAsia="Calibri" w:hAnsi="Calibri" w:cs="Calibri"/>
        </w:rPr>
      </w:pPr>
      <w:bookmarkStart w:id="8" w:name="_of37cqj89ssi" w:colFirst="0" w:colLast="0"/>
      <w:bookmarkEnd w:id="8"/>
      <w:r>
        <w:rPr>
          <w:rFonts w:ascii="Calibri" w:eastAsia="Calibri" w:hAnsi="Calibri" w:cs="Calibri"/>
        </w:rPr>
        <w:lastRenderedPageBreak/>
        <w:t>5. Day-of Recording Checklist</w:t>
      </w:r>
    </w:p>
    <w:p w14:paraId="77C6A05A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Please complete the following checklist prior to arriving at Room 219 for your scheduled recording time:</w:t>
      </w:r>
    </w:p>
    <w:p w14:paraId="1A029F00" w14:textId="77777777" w:rsidR="00A4485F" w:rsidRDefault="00A4485F">
      <w:pPr>
        <w:rPr>
          <w:rFonts w:ascii="Calibri" w:eastAsia="Calibri" w:hAnsi="Calibri" w:cs="Calibri"/>
        </w:rPr>
      </w:pPr>
    </w:p>
    <w:p w14:paraId="719A71AD" w14:textId="77777777" w:rsidR="00A4485F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Signed Permission Form:</w:t>
      </w:r>
      <w:r>
        <w:rPr>
          <w:rFonts w:ascii="Calibri" w:eastAsia="Calibri" w:hAnsi="Calibri" w:cs="Calibri"/>
        </w:rPr>
        <w:t xml:space="preserve"> Returned completed Parent/Guardian Permission &amp; Media Release Form to Ms. Floyd or Ms. White.</w:t>
      </w:r>
    </w:p>
    <w:p w14:paraId="4D080045" w14:textId="77777777" w:rsidR="00A4485F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Prepared Remarks:</w:t>
      </w:r>
      <w:r>
        <w:rPr>
          <w:rFonts w:ascii="Calibri" w:eastAsia="Calibri" w:hAnsi="Calibri" w:cs="Calibri"/>
        </w:rPr>
        <w:t xml:space="preserve"> Written out or practiced a 1–</w:t>
      </w:r>
      <w:proofErr w:type="gramStart"/>
      <w:r>
        <w:rPr>
          <w:rFonts w:ascii="Calibri" w:eastAsia="Calibri" w:hAnsi="Calibri" w:cs="Calibri"/>
        </w:rPr>
        <w:t>2 minute</w:t>
      </w:r>
      <w:proofErr w:type="gramEnd"/>
      <w:r>
        <w:rPr>
          <w:rFonts w:ascii="Calibri" w:eastAsia="Calibri" w:hAnsi="Calibri" w:cs="Calibri"/>
        </w:rPr>
        <w:t xml:space="preserve"> summary detailing your relative's name, branch of service, active years/roles, and what their service means to you.</w:t>
      </w:r>
    </w:p>
    <w:p w14:paraId="46FF2BCF" w14:textId="77777777" w:rsidR="00A4485F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Approved Artifacts/Photos:</w:t>
      </w:r>
      <w:r>
        <w:rPr>
          <w:rFonts w:ascii="Calibri" w:eastAsia="Calibri" w:hAnsi="Calibri" w:cs="Calibri"/>
        </w:rPr>
        <w:t xml:space="preserve"> Packed framed photos, medals, or shadow boxes safely in your backpack.</w:t>
      </w:r>
    </w:p>
    <w:p w14:paraId="46408EBF" w14:textId="77777777" w:rsidR="00A4485F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Appropriate Attire:</w:t>
      </w:r>
      <w:r>
        <w:rPr>
          <w:rFonts w:ascii="Calibri" w:eastAsia="Calibri" w:hAnsi="Calibri" w:cs="Calibri"/>
        </w:rPr>
        <w:t xml:space="preserve"> Dressed according to the recording session dress code standards.</w:t>
      </w:r>
    </w:p>
    <w:p w14:paraId="35B11A77" w14:textId="77777777" w:rsidR="00A4485F" w:rsidRDefault="00000000">
      <w:pPr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Teacher Pass:</w:t>
      </w:r>
      <w:r>
        <w:rPr>
          <w:rFonts w:ascii="Calibri" w:eastAsia="Calibri" w:hAnsi="Calibri" w:cs="Calibri"/>
        </w:rPr>
        <w:t xml:space="preserve"> Ensure your 2nd block teacher is aware of your appointment time and permission pass.</w:t>
      </w:r>
    </w:p>
    <w:p w14:paraId="66512257" w14:textId="77777777" w:rsidR="00A4485F" w:rsidRDefault="00A4485F">
      <w:pPr>
        <w:rPr>
          <w:rFonts w:ascii="Calibri" w:eastAsia="Calibri" w:hAnsi="Calibri" w:cs="Calibri"/>
        </w:rPr>
      </w:pPr>
    </w:p>
    <w:p w14:paraId="519F5F03" w14:textId="77777777" w:rsidR="00A4485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 any questions regarding scheduling, dress code, or acceptable props, please contact Ms. White or Ms. Floyd.</w:t>
      </w:r>
    </w:p>
    <w:sectPr w:rsidR="00A4485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A596DB0C-5952-43A8-BD38-2635E6094537}"/>
    <w:embedBold r:id="rId2" w:fontKey="{2D05F7C9-8189-4B43-A9AA-155B2A2727B2}"/>
    <w:embedItalic r:id="rId3" w:fontKey="{13089E27-3868-472A-B35D-F09A667650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4" w:fontKey="{63D748B4-00C3-4AA0-8F43-437A6F6F05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50A2975-A905-4CD5-A5BE-DC631DA30484}"/>
    <w:embedBold r:id="rId6" w:fontKey="{100B61AC-CD27-4760-AEE6-B42892087F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75BF709-9A6C-4F38-BD7B-A0FFC92D19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0305B"/>
    <w:multiLevelType w:val="multilevel"/>
    <w:tmpl w:val="7F1AAF1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18402FA"/>
    <w:multiLevelType w:val="multilevel"/>
    <w:tmpl w:val="B268D02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2773D56"/>
    <w:multiLevelType w:val="multilevel"/>
    <w:tmpl w:val="B5B441C0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E8D7874"/>
    <w:multiLevelType w:val="multilevel"/>
    <w:tmpl w:val="ABB485E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83943232">
    <w:abstractNumId w:val="2"/>
  </w:num>
  <w:num w:numId="2" w16cid:durableId="1409766765">
    <w:abstractNumId w:val="0"/>
  </w:num>
  <w:num w:numId="3" w16cid:durableId="493034575">
    <w:abstractNumId w:val="3"/>
  </w:num>
  <w:num w:numId="4" w16cid:durableId="184709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5F"/>
    <w:rsid w:val="00A4485F"/>
    <w:rsid w:val="00B77582"/>
    <w:rsid w:val="00CE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5B549"/>
  <w15:docId w15:val="{29A5B271-70CE-4FB2-9552-2F8CD47A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color w:val="2D3748"/>
        <w:sz w:val="24"/>
        <w:szCs w:val="24"/>
        <w:lang w:val="en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88" w:lineRule="auto"/>
      <w:outlineLvl w:val="0"/>
    </w:pPr>
    <w:rPr>
      <w:rFonts w:ascii="Georgia" w:eastAsia="Georgia" w:hAnsi="Georgia" w:cs="Georgia"/>
      <w:b/>
      <w:bCs/>
      <w:color w:val="1B2A4A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 w:line="288" w:lineRule="auto"/>
      <w:outlineLvl w:val="1"/>
    </w:pPr>
    <w:rPr>
      <w:rFonts w:ascii="Georgia" w:eastAsia="Georgia" w:hAnsi="Georgia" w:cs="Georgia"/>
      <w:b/>
      <w:bCs/>
      <w:color w:val="2C3E50"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88" w:lineRule="auto"/>
      <w:outlineLvl w:val="2"/>
    </w:pPr>
    <w:rPr>
      <w:b/>
      <w:bCs/>
      <w:color w:val="1B2A4A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40" w:lineRule="auto"/>
    </w:pPr>
    <w:rPr>
      <w:rFonts w:ascii="Georgia" w:eastAsia="Georgia" w:hAnsi="Georgia" w:cs="Georgia"/>
      <w:b/>
      <w:bCs/>
      <w:color w:val="1B2A4A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iCs/>
      <w:color w:val="4A5568"/>
      <w:sz w:val="26"/>
      <w:szCs w:val="26"/>
    </w:rPr>
  </w:style>
  <w:style w:type="table" w:customStyle="1" w:styleId="a">
    <w:basedOn w:val="TableNormal0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</w:tcPr>
    <w:tblStylePr w:type="firstRow">
      <w:rPr>
        <w:rFonts w:ascii="Roboto" w:eastAsia="Roboto" w:hAnsi="Roboto" w:cs="Roboto"/>
        <w:b/>
        <w:bCs/>
        <w:i w:val="0"/>
        <w:iCs w:val="0"/>
        <w:color w:val="FFFFFF"/>
        <w:sz w:val="22"/>
        <w:szCs w:val="22"/>
      </w:rPr>
      <w:tblPr/>
      <w:tcPr>
        <w:shd w:val="clear" w:color="auto" w:fill="1B2A4A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Misty Kolb</cp:lastModifiedBy>
  <cp:revision>3</cp:revision>
  <dcterms:created xsi:type="dcterms:W3CDTF">2026-10-27T14:29:00Z</dcterms:created>
  <dcterms:modified xsi:type="dcterms:W3CDTF">2026-10-27T14:29:00Z</dcterms:modified>
</cp:coreProperties>
</file>