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767"/>
        <w:tblW w:w="0" w:type="auto"/>
        <w:tblLook w:val="04A0" w:firstRow="1" w:lastRow="0" w:firstColumn="1" w:lastColumn="0" w:noHBand="0" w:noVBand="1"/>
      </w:tblPr>
      <w:tblGrid>
        <w:gridCol w:w="3306"/>
        <w:gridCol w:w="9559"/>
      </w:tblGrid>
      <w:tr w:rsidR="00510BF6" w:rsidRPr="004653B2" w14:paraId="3C7BBC71" w14:textId="77777777" w:rsidTr="001725BA">
        <w:trPr>
          <w:trHeight w:val="348"/>
        </w:trPr>
        <w:tc>
          <w:tcPr>
            <w:tcW w:w="12865" w:type="dxa"/>
            <w:gridSpan w:val="2"/>
            <w:shd w:val="clear" w:color="auto" w:fill="D1D1D1" w:themeFill="background2" w:themeFillShade="E6"/>
            <w:vAlign w:val="center"/>
          </w:tcPr>
          <w:p w14:paraId="21B87561" w14:textId="3217AFE2" w:rsidR="0078387C" w:rsidRPr="004653B2" w:rsidRDefault="00510BF6" w:rsidP="0078387C">
            <w:pPr>
              <w:jc w:val="center"/>
              <w:rPr>
                <w:b/>
                <w:bCs/>
                <w:sz w:val="32"/>
                <w:szCs w:val="32"/>
                <w:lang w:val="es-MX"/>
              </w:rPr>
            </w:pPr>
            <w:r w:rsidRPr="004653B2">
              <w:rPr>
                <w:b/>
                <w:bCs/>
                <w:sz w:val="32"/>
                <w:szCs w:val="32"/>
                <w:lang w:val="es-MX"/>
              </w:rPr>
              <w:t>20_26_-20_27_ Política del Programa de Participación de Padres y Familias (PFE)</w:t>
            </w:r>
          </w:p>
        </w:tc>
      </w:tr>
      <w:tr w:rsidR="00510BF6" w:rsidRPr="004653B2" w14:paraId="6A9294BA" w14:textId="77777777" w:rsidTr="001725BA">
        <w:tc>
          <w:tcPr>
            <w:tcW w:w="12865" w:type="dxa"/>
            <w:gridSpan w:val="2"/>
          </w:tcPr>
          <w:p w14:paraId="3B265D9D" w14:textId="3E0243FF" w:rsidR="00510BF6" w:rsidRPr="004653B2" w:rsidRDefault="00402D6C" w:rsidP="00043BDC">
            <w:pPr>
              <w:jc w:val="center"/>
              <w:rPr>
                <w:lang w:val="es-MX"/>
              </w:rPr>
            </w:pPr>
            <w:r w:rsidRPr="004653B2">
              <w:rPr>
                <w:lang w:val="es-MX"/>
              </w:rPr>
              <w:t>*Si necesita ayuda para traducir este documento, por favor llame al Decano Shargey o envíe un correo electrónico a ___bshargey@houstonisd.org.</w:t>
            </w:r>
          </w:p>
          <w:p w14:paraId="79E8946A" w14:textId="2EAA60CA" w:rsidR="002A7B3D" w:rsidRPr="004653B2" w:rsidRDefault="002A7B3D" w:rsidP="00701875">
            <w:pPr>
              <w:rPr>
                <w:lang w:val="es-MX"/>
              </w:rPr>
            </w:pPr>
            <w:r w:rsidRPr="004653B2">
              <w:rPr>
                <w:lang w:val="es-MX"/>
              </w:rPr>
              <w:t>*Si necesita ayuda para traducir este documento, por favor llame a la escuela al (713) 741-2410 o envíe un correo electrónico a bshargey@houstonisd.org.</w:t>
            </w:r>
          </w:p>
        </w:tc>
      </w:tr>
      <w:tr w:rsidR="00510BF6" w:rsidRPr="004653B2" w14:paraId="4405E662" w14:textId="77777777" w:rsidTr="001725BA">
        <w:trPr>
          <w:trHeight w:val="1644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146084E8" w14:textId="0C674417" w:rsidR="00510BF6" w:rsidRPr="0032099B" w:rsidRDefault="00510BF6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>¿</w:t>
            </w:r>
            <w:proofErr w:type="spellStart"/>
            <w:r w:rsidRPr="0032099B">
              <w:rPr>
                <w:b/>
                <w:bCs/>
              </w:rPr>
              <w:t>Qué</w:t>
            </w:r>
            <w:proofErr w:type="spellEnd"/>
            <w:r w:rsidRPr="0032099B">
              <w:rPr>
                <w:b/>
                <w:bCs/>
              </w:rPr>
              <w:t xml:space="preserve"> </w:t>
            </w:r>
            <w:proofErr w:type="spellStart"/>
            <w:r w:rsidRPr="0032099B">
              <w:rPr>
                <w:b/>
                <w:bCs/>
              </w:rPr>
              <w:t>pasa</w:t>
            </w:r>
            <w:proofErr w:type="spellEnd"/>
            <w:r w:rsidRPr="0032099B">
              <w:rPr>
                <w:b/>
                <w:bCs/>
              </w:rPr>
              <w:t>?</w:t>
            </w:r>
          </w:p>
        </w:tc>
        <w:tc>
          <w:tcPr>
            <w:tcW w:w="9559" w:type="dxa"/>
          </w:tcPr>
          <w:p w14:paraId="2A137C33" w14:textId="2DAB9FCF" w:rsidR="00A65DD8" w:rsidRPr="004653B2" w:rsidRDefault="00A65DD8" w:rsidP="00BB0172">
            <w:pPr>
              <w:pStyle w:val="ListParagraph"/>
              <w:numPr>
                <w:ilvl w:val="0"/>
                <w:numId w:val="4"/>
              </w:numPr>
              <w:rPr>
                <w:lang w:val="es-MX"/>
              </w:rPr>
            </w:pPr>
            <w:r w:rsidRPr="004653B2">
              <w:rPr>
                <w:lang w:val="es-MX"/>
              </w:rPr>
              <w:t xml:space="preserve">Define la asociación entre la Preparatoria DeBakey, los padres y la comunidad para apoyar el rendimiento estudiantil bajo la Sección 1118 de ESEA. </w:t>
            </w:r>
          </w:p>
          <w:p w14:paraId="6C3B8844" w14:textId="5BABCEAD" w:rsidR="00A65DD8" w:rsidRPr="004653B2" w:rsidRDefault="00A65DD8" w:rsidP="00BB0172">
            <w:pPr>
              <w:numPr>
                <w:ilvl w:val="0"/>
                <w:numId w:val="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Fomenta la comunicación regular bidireccional, la </w:t>
            </w:r>
            <w:proofErr w:type="gramStart"/>
            <w:r w:rsidRPr="004653B2">
              <w:rPr>
                <w:lang w:val="es-MX"/>
              </w:rPr>
              <w:t>participación activa</w:t>
            </w:r>
            <w:proofErr w:type="gramEnd"/>
            <w:r w:rsidRPr="004653B2">
              <w:rPr>
                <w:lang w:val="es-MX"/>
              </w:rPr>
              <w:t xml:space="preserve"> de los padres y la inclusión en comités asesores. </w:t>
            </w:r>
          </w:p>
          <w:p w14:paraId="482721F2" w14:textId="735C3099" w:rsidR="00A65DD8" w:rsidRPr="004653B2" w:rsidRDefault="00A65DD8" w:rsidP="00BB0172">
            <w:pPr>
              <w:numPr>
                <w:ilvl w:val="0"/>
                <w:numId w:val="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Incluye un pacto obligatorio entre la escuela y los padres. </w:t>
            </w:r>
          </w:p>
          <w:p w14:paraId="55D769E2" w14:textId="56E0FB10" w:rsidR="00510BF6" w:rsidRPr="004653B2" w:rsidRDefault="00A65DD8" w:rsidP="00BB0172">
            <w:pPr>
              <w:numPr>
                <w:ilvl w:val="0"/>
                <w:numId w:val="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Proporcionado en inglés, español y vietnamita (según sea necesario) con adaptaciones para padres con discapacidades o dominio limitado del inglés. </w:t>
            </w:r>
          </w:p>
        </w:tc>
      </w:tr>
      <w:tr w:rsidR="00510BF6" w:rsidRPr="004653B2" w14:paraId="45194DDB" w14:textId="77777777" w:rsidTr="001725BA">
        <w:trPr>
          <w:trHeight w:val="1239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31640AEE" w14:textId="0011DB4F" w:rsidR="00510BF6" w:rsidRPr="0032099B" w:rsidRDefault="00510BF6" w:rsidP="0032099B">
            <w:pPr>
              <w:jc w:val="center"/>
              <w:rPr>
                <w:b/>
                <w:bCs/>
              </w:rPr>
            </w:pPr>
            <w:proofErr w:type="spellStart"/>
            <w:r w:rsidRPr="0032099B">
              <w:rPr>
                <w:b/>
                <w:bCs/>
              </w:rPr>
              <w:t>Financiamiento</w:t>
            </w:r>
            <w:proofErr w:type="spellEnd"/>
          </w:p>
        </w:tc>
        <w:tc>
          <w:tcPr>
            <w:tcW w:w="9559" w:type="dxa"/>
          </w:tcPr>
          <w:p w14:paraId="2EC536C6" w14:textId="16C6111A" w:rsidR="00A65DD8" w:rsidRPr="004653B2" w:rsidRDefault="00A65DD8" w:rsidP="00BB0172">
            <w:pPr>
              <w:numPr>
                <w:ilvl w:val="0"/>
                <w:numId w:val="2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padres ayudan a decidir cómo gastar el 1% del Título I, Parte A reservado para la participación de los padres. </w:t>
            </w:r>
          </w:p>
          <w:p w14:paraId="614FF96E" w14:textId="690A3F48" w:rsidR="00A65DD8" w:rsidRPr="004653B2" w:rsidRDefault="00A65DD8" w:rsidP="00BB0172">
            <w:pPr>
              <w:numPr>
                <w:ilvl w:val="0"/>
                <w:numId w:val="2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Al menos el 95% de estos fondos se asignan directamente a iniciativas del campus. </w:t>
            </w:r>
          </w:p>
          <w:p w14:paraId="66041151" w14:textId="43DAC0CC" w:rsidR="00510BF6" w:rsidRPr="004653B2" w:rsidRDefault="00A65DD8" w:rsidP="00BB0172">
            <w:pPr>
              <w:numPr>
                <w:ilvl w:val="0"/>
                <w:numId w:val="2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fondos pueden cubrir capacitación en alfabetización, transporte y cuidado infantil para ayudar a la participación de los padres en eventos escolares. </w:t>
            </w:r>
          </w:p>
        </w:tc>
      </w:tr>
      <w:tr w:rsidR="00510BF6" w:rsidRPr="004653B2" w14:paraId="7D54FF3D" w14:textId="77777777" w:rsidTr="001725BA">
        <w:trPr>
          <w:trHeight w:val="1158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76CCA6F1" w14:textId="28C02C3B" w:rsidR="00510BF6" w:rsidRPr="0032099B" w:rsidRDefault="00510BF6" w:rsidP="0032099B">
            <w:pPr>
              <w:jc w:val="center"/>
              <w:rPr>
                <w:b/>
                <w:bCs/>
              </w:rPr>
            </w:pPr>
            <w:proofErr w:type="spellStart"/>
            <w:r w:rsidRPr="0032099B">
              <w:rPr>
                <w:b/>
                <w:bCs/>
              </w:rPr>
              <w:t>Reseña</w:t>
            </w:r>
            <w:proofErr w:type="spellEnd"/>
          </w:p>
        </w:tc>
        <w:tc>
          <w:tcPr>
            <w:tcW w:w="9559" w:type="dxa"/>
          </w:tcPr>
          <w:p w14:paraId="7400A402" w14:textId="508D2DAE" w:rsidR="00A65DD8" w:rsidRPr="004653B2" w:rsidRDefault="00A65DD8" w:rsidP="00BB0172">
            <w:pPr>
              <w:numPr>
                <w:ilvl w:val="0"/>
                <w:numId w:val="3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Redactado y evaluado por los miembros del PTO, el Comité de Toma de Decisiones Compartidas (SDMC) y la Comunidad Asesora. </w:t>
            </w:r>
          </w:p>
          <w:p w14:paraId="51B99E04" w14:textId="6E4D480E" w:rsidR="00A65DD8" w:rsidRPr="004653B2" w:rsidRDefault="00A65DD8" w:rsidP="00BB0172">
            <w:pPr>
              <w:numPr>
                <w:ilvl w:val="0"/>
                <w:numId w:val="3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Las reuniones de planeación se registran del 10 al 11 de febrero de 2026, con la política adoptada el 17 de febrero de 2026 y distribuida a las familias antes del 16 de marzo de 2026.</w:t>
            </w:r>
          </w:p>
          <w:p w14:paraId="242D6A55" w14:textId="1184CC7C" w:rsidR="004F1775" w:rsidRPr="004653B2" w:rsidRDefault="00A65DD8" w:rsidP="00701875">
            <w:pPr>
              <w:numPr>
                <w:ilvl w:val="0"/>
                <w:numId w:val="3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borradores se comparten por correo electrónico y </w:t>
            </w:r>
            <w:proofErr w:type="spellStart"/>
            <w:r w:rsidRPr="004653B2">
              <w:rPr>
                <w:lang w:val="es-MX"/>
              </w:rPr>
              <w:t>Canvas</w:t>
            </w:r>
            <w:proofErr w:type="spellEnd"/>
            <w:r w:rsidRPr="004653B2">
              <w:rPr>
                <w:lang w:val="es-MX"/>
              </w:rPr>
              <w:t xml:space="preserve"> para comentarios; las preocupaciones no resueltas se envían al HISD. </w:t>
            </w:r>
          </w:p>
        </w:tc>
      </w:tr>
      <w:tr w:rsidR="00510BF6" w:rsidRPr="004653B2" w14:paraId="6279B1FE" w14:textId="77777777" w:rsidTr="001725BA">
        <w:trPr>
          <w:trHeight w:val="1428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40D0C87D" w14:textId="2C9CE61E" w:rsidR="00510BF6" w:rsidRPr="0032099B" w:rsidRDefault="00510BF6" w:rsidP="0032099B">
            <w:pPr>
              <w:jc w:val="center"/>
              <w:rPr>
                <w:b/>
                <w:bCs/>
              </w:rPr>
            </w:pPr>
            <w:proofErr w:type="spellStart"/>
            <w:r w:rsidRPr="0032099B">
              <w:rPr>
                <w:b/>
                <w:bCs/>
              </w:rPr>
              <w:lastRenderedPageBreak/>
              <w:t>Reuniones</w:t>
            </w:r>
            <w:proofErr w:type="spellEnd"/>
            <w:r w:rsidRPr="0032099B">
              <w:rPr>
                <w:b/>
                <w:bCs/>
              </w:rPr>
              <w:t xml:space="preserve"> </w:t>
            </w:r>
            <w:proofErr w:type="spellStart"/>
            <w:r w:rsidRPr="0032099B">
              <w:rPr>
                <w:b/>
                <w:bCs/>
              </w:rPr>
              <w:t>familiares</w:t>
            </w:r>
            <w:proofErr w:type="spellEnd"/>
          </w:p>
        </w:tc>
        <w:tc>
          <w:tcPr>
            <w:tcW w:w="9559" w:type="dxa"/>
          </w:tcPr>
          <w:p w14:paraId="5A2F3A14" w14:textId="77777777" w:rsidR="002F032A" w:rsidRPr="004653B2" w:rsidRDefault="002F032A" w:rsidP="002F032A">
            <w:pPr>
              <w:numPr>
                <w:ilvl w:val="0"/>
                <w:numId w:val="5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Asambleas Anuales del Título I: 8 de septiembre de 2026 (6:30 PM, virtual) y 9 de septiembre de 2026 (8:30 AM). </w:t>
            </w:r>
          </w:p>
          <w:p w14:paraId="60D3FE0F" w14:textId="77777777" w:rsidR="002F032A" w:rsidRPr="004653B2" w:rsidRDefault="002F032A" w:rsidP="002F032A">
            <w:pPr>
              <w:numPr>
                <w:ilvl w:val="0"/>
                <w:numId w:val="5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Foros Virtuales por Grado: 8–29 de septiembre de 2026, a las 6:00 PM. </w:t>
            </w:r>
          </w:p>
          <w:p w14:paraId="3FC67BC3" w14:textId="014563D2" w:rsidR="002F032A" w:rsidRPr="004653B2" w:rsidRDefault="002F032A" w:rsidP="002F032A">
            <w:pPr>
              <w:numPr>
                <w:ilvl w:val="0"/>
                <w:numId w:val="5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Sesiones Mensuales de Título I (Noche, 6:30–8:00 PM): 8 de septiembre, 13 de octubre (virtual), 10 de noviembre, 12 de enero, 9 de febrero y 16 de marzo de 2027. </w:t>
            </w:r>
          </w:p>
          <w:p w14:paraId="3C86BA69" w14:textId="77777777" w:rsidR="002F032A" w:rsidRPr="004653B2" w:rsidRDefault="002F032A" w:rsidP="002F032A">
            <w:pPr>
              <w:numPr>
                <w:ilvl w:val="0"/>
                <w:numId w:val="5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Sesiones mensuales de Título I (mañana, 8:30–9:30 AM, virtuales): 9 de septiembre, 11 de noviembre, 10 de febrero y 17 de marzo. </w:t>
            </w:r>
          </w:p>
          <w:p w14:paraId="24A82AAB" w14:textId="5A3942FF" w:rsidR="00510BF6" w:rsidRPr="004653B2" w:rsidRDefault="002F032A" w:rsidP="002F032A">
            <w:pPr>
              <w:numPr>
                <w:ilvl w:val="0"/>
                <w:numId w:val="5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Taller Tecnológico: 3–7 de agosto de 2026, para la capacitación HISD </w:t>
            </w:r>
            <w:proofErr w:type="spellStart"/>
            <w:r w:rsidRPr="004653B2">
              <w:rPr>
                <w:lang w:val="es-MX"/>
              </w:rPr>
              <w:t>Connect</w:t>
            </w:r>
            <w:proofErr w:type="spellEnd"/>
            <w:r w:rsidRPr="004653B2">
              <w:rPr>
                <w:lang w:val="es-MX"/>
              </w:rPr>
              <w:t>.</w:t>
            </w:r>
          </w:p>
        </w:tc>
      </w:tr>
      <w:tr w:rsidR="00043BDC" w:rsidRPr="004653B2" w14:paraId="62B1A537" w14:textId="77777777" w:rsidTr="001725BA">
        <w:trPr>
          <w:trHeight w:val="1518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021B8AB8" w14:textId="3DA2FA46" w:rsidR="00043BDC" w:rsidRPr="0032099B" w:rsidRDefault="00043BDC" w:rsidP="0032099B">
            <w:pPr>
              <w:jc w:val="center"/>
              <w:rPr>
                <w:b/>
                <w:bCs/>
              </w:rPr>
            </w:pPr>
            <w:proofErr w:type="spellStart"/>
            <w:r w:rsidRPr="0032099B">
              <w:rPr>
                <w:b/>
                <w:bCs/>
              </w:rPr>
              <w:t>Cómo</w:t>
            </w:r>
            <w:proofErr w:type="spellEnd"/>
            <w:r w:rsidRPr="0032099B">
              <w:rPr>
                <w:b/>
                <w:bCs/>
              </w:rPr>
              <w:t xml:space="preserve"> </w:t>
            </w:r>
            <w:proofErr w:type="spellStart"/>
            <w:r w:rsidRPr="0032099B">
              <w:rPr>
                <w:b/>
                <w:bCs/>
              </w:rPr>
              <w:t>involucrarse</w:t>
            </w:r>
            <w:proofErr w:type="spellEnd"/>
          </w:p>
        </w:tc>
        <w:tc>
          <w:tcPr>
            <w:tcW w:w="9559" w:type="dxa"/>
          </w:tcPr>
          <w:p w14:paraId="454DB9EE" w14:textId="77777777" w:rsidR="002F032A" w:rsidRPr="004653B2" w:rsidRDefault="002F032A" w:rsidP="002F032A">
            <w:pPr>
              <w:numPr>
                <w:ilvl w:val="0"/>
                <w:numId w:val="6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Formar parte del Comité Ejecutivo de SDMC, Asesoría Comunitaria o PTO. </w:t>
            </w:r>
          </w:p>
          <w:p w14:paraId="51E2C1EA" w14:textId="77777777" w:rsidR="002F032A" w:rsidRPr="004653B2" w:rsidRDefault="002F032A" w:rsidP="002F032A">
            <w:pPr>
              <w:numPr>
                <w:ilvl w:val="0"/>
                <w:numId w:val="6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Actúa como embajador del campus, acompañante de eventos o maestro asociado. </w:t>
            </w:r>
          </w:p>
          <w:p w14:paraId="033621C7" w14:textId="77777777" w:rsidR="002F032A" w:rsidRPr="004653B2" w:rsidRDefault="002F032A" w:rsidP="002F032A">
            <w:pPr>
              <w:numPr>
                <w:ilvl w:val="0"/>
                <w:numId w:val="6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Presenta como conferencista invitado en la Exploración de Carreras en Ciencias de la Salud o en el Simposio Científico. </w:t>
            </w:r>
          </w:p>
          <w:p w14:paraId="75A554C3" w14:textId="094EB348" w:rsidR="00043BDC" w:rsidRPr="004653B2" w:rsidRDefault="002F032A" w:rsidP="002F032A">
            <w:pPr>
              <w:numPr>
                <w:ilvl w:val="0"/>
                <w:numId w:val="6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Envía retroalimentación mediante encuestas y formularios de sugerencias en el sitio web. </w:t>
            </w:r>
          </w:p>
        </w:tc>
      </w:tr>
      <w:tr w:rsidR="00043BDC" w:rsidRPr="004653B2" w14:paraId="569D8CA6" w14:textId="77777777" w:rsidTr="001725BA">
        <w:trPr>
          <w:trHeight w:val="9346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34BC4906" w14:textId="7DA64101" w:rsidR="00043BDC" w:rsidRPr="0032099B" w:rsidRDefault="00043BDC" w:rsidP="0032099B">
            <w:pPr>
              <w:jc w:val="center"/>
              <w:rPr>
                <w:b/>
                <w:bCs/>
              </w:rPr>
            </w:pPr>
            <w:proofErr w:type="spellStart"/>
            <w:r w:rsidRPr="0032099B">
              <w:rPr>
                <w:b/>
                <w:bCs/>
              </w:rPr>
              <w:lastRenderedPageBreak/>
              <w:t>Entrenamientos</w:t>
            </w:r>
            <w:proofErr w:type="spellEnd"/>
            <w:r w:rsidRPr="0032099B">
              <w:rPr>
                <w:b/>
                <w:bCs/>
              </w:rPr>
              <w:t>/</w:t>
            </w:r>
            <w:proofErr w:type="spellStart"/>
            <w:r w:rsidRPr="0032099B">
              <w:rPr>
                <w:b/>
                <w:bCs/>
              </w:rPr>
              <w:t>actividades</w:t>
            </w:r>
            <w:proofErr w:type="spellEnd"/>
            <w:r w:rsidRPr="0032099B">
              <w:rPr>
                <w:b/>
                <w:bCs/>
              </w:rPr>
              <w:t xml:space="preserve"> </w:t>
            </w:r>
            <w:proofErr w:type="spellStart"/>
            <w:r w:rsidRPr="0032099B">
              <w:rPr>
                <w:b/>
                <w:bCs/>
              </w:rPr>
              <w:t>familiares</w:t>
            </w:r>
            <w:proofErr w:type="spellEnd"/>
          </w:p>
        </w:tc>
        <w:tc>
          <w:tcPr>
            <w:tcW w:w="9559" w:type="dxa"/>
          </w:tcPr>
          <w:p w14:paraId="34E159CF" w14:textId="77777777" w:rsidR="00402D6C" w:rsidRPr="004653B2" w:rsidRDefault="00402D6C" w:rsidP="00402D6C">
            <w:pPr>
              <w:pStyle w:val="ListParagraph"/>
              <w:numPr>
                <w:ilvl w:val="0"/>
                <w:numId w:val="4"/>
              </w:numPr>
              <w:rPr>
                <w:lang w:val="es-MX"/>
              </w:rPr>
            </w:pPr>
            <w:r w:rsidRPr="004653B2">
              <w:rPr>
                <w:lang w:val="es-MX"/>
              </w:rPr>
              <w:t>Damos la bienvenida a los estudiantes de primer año con orientación para padres y campamento de pesca cada junio.</w:t>
            </w:r>
          </w:p>
          <w:p w14:paraId="5965D196" w14:textId="77777777" w:rsidR="00402D6C" w:rsidRPr="004653B2" w:rsidRDefault="00402D6C" w:rsidP="00402D6C">
            <w:pPr>
              <w:ind w:left="360"/>
              <w:rPr>
                <w:lang w:val="es-MX"/>
              </w:rPr>
            </w:pPr>
          </w:p>
          <w:p w14:paraId="059051B1" w14:textId="1B8ABF80" w:rsidR="002F032A" w:rsidRPr="004653B2" w:rsidRDefault="002F032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Jornada de puertas abiertas y capacitación técnica: Orientaciones sobre políticas escolares, horarios y cómo navegar el portal HISD </w:t>
            </w:r>
            <w:proofErr w:type="spellStart"/>
            <w:r w:rsidRPr="004653B2">
              <w:rPr>
                <w:lang w:val="es-MX"/>
              </w:rPr>
              <w:t>Connect</w:t>
            </w:r>
            <w:proofErr w:type="spellEnd"/>
            <w:r w:rsidRPr="004653B2">
              <w:rPr>
                <w:lang w:val="es-MX"/>
              </w:rPr>
              <w:t xml:space="preserve">. </w:t>
            </w:r>
          </w:p>
          <w:p w14:paraId="439D44C4" w14:textId="68C68F56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Asistiendo a la jornada de puertas abiertas de otoño para estudiantes de primer año del Baylor College </w:t>
            </w:r>
            <w:proofErr w:type="spellStart"/>
            <w:r w:rsidRPr="004653B2">
              <w:rPr>
                <w:lang w:val="es-MX"/>
              </w:rPr>
              <w:t>of</w:t>
            </w:r>
            <w:proofErr w:type="spellEnd"/>
            <w:r w:rsidRPr="004653B2">
              <w:rPr>
                <w:lang w:val="es-MX"/>
              </w:rPr>
              <w:t xml:space="preserve"> Medicine/DeBakey High School</w:t>
            </w:r>
          </w:p>
          <w:p w14:paraId="0C9AB730" w14:textId="77777777" w:rsidR="002F032A" w:rsidRPr="004653B2" w:rsidRDefault="002F032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Foros por nivel escolar: Sesiones dirigidas por consejeros en otoño y primavera adaptadas al desarrollo estudiantil. </w:t>
            </w:r>
          </w:p>
          <w:p w14:paraId="267275A5" w14:textId="77777777" w:rsidR="002F032A" w:rsidRPr="004653B2" w:rsidRDefault="002F032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Reuniones mensuales del PTO: Presentan presentaciones del departamento académico y actualizaciones sobre el estado de la escuela. </w:t>
            </w:r>
          </w:p>
          <w:p w14:paraId="3B23A1BD" w14:textId="0E6A9CF1" w:rsidR="004D179A" w:rsidRPr="004653B2" w:rsidRDefault="004D179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Calendario de reportes: Los informes de progreso se emiten durante los Ciclos 1 y 4, con boletas completas distribuidas cada seis semanas.</w:t>
            </w:r>
          </w:p>
          <w:p w14:paraId="0EB90E67" w14:textId="77777777" w:rsidR="00043BDC" w:rsidRPr="004653B2" w:rsidRDefault="004D179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Acceso en línea: Todos los registros de grados y exámenes están disponibles a través de HISD Parent </w:t>
            </w:r>
            <w:proofErr w:type="spellStart"/>
            <w:r w:rsidRPr="004653B2">
              <w:rPr>
                <w:lang w:val="es-MX"/>
              </w:rPr>
              <w:t>Connect</w:t>
            </w:r>
            <w:proofErr w:type="spellEnd"/>
            <w:r w:rsidRPr="004653B2">
              <w:rPr>
                <w:lang w:val="es-MX"/>
              </w:rPr>
              <w:t xml:space="preserve">. </w:t>
            </w:r>
          </w:p>
          <w:p w14:paraId="30253B97" w14:textId="77777777" w:rsidR="004D179A" w:rsidRPr="004653B2" w:rsidRDefault="004D179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Sesión informativa anual de la Academia Premédica de Houston para adultos mayores y sus padres.</w:t>
            </w:r>
          </w:p>
          <w:p w14:paraId="4873197A" w14:textId="77777777" w:rsidR="004D179A" w:rsidRPr="004653B2" w:rsidRDefault="004D179A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Participación en el Simposio Científico Anual, 12 de febrero de 2027, de 8A a 12 del mediodía.</w:t>
            </w:r>
          </w:p>
          <w:p w14:paraId="7E4DA5A8" w14:textId="77777777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Ceremonias anuales de inducción para: Sociedad Nacional de Honor, Organización Beta, Sociedad Nacional de Honor Española y Festivales Internacionales.</w:t>
            </w:r>
          </w:p>
          <w:p w14:paraId="0D7A3D2F" w14:textId="77777777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Asiste al Café de Poesía, que se realiza bien, en octubre y mayo de cada año.</w:t>
            </w:r>
          </w:p>
          <w:p w14:paraId="41EE7A35" w14:textId="77777777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lastRenderedPageBreak/>
              <w:t>Asistiendo y siendo voluntario en el Baile de Bienvenida anual, el Baile de Invierno y el Baile de Graduación.</w:t>
            </w:r>
          </w:p>
          <w:p w14:paraId="577BEE46" w14:textId="77777777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Asistiendo a las presentaciones bianuales de orquesta, producciones teatrales y la obra de un acto.</w:t>
            </w:r>
          </w:p>
          <w:p w14:paraId="364A2C98" w14:textId="34D946DF" w:rsidR="00402D6C" w:rsidRPr="004653B2" w:rsidRDefault="00402D6C" w:rsidP="004D179A">
            <w:pPr>
              <w:numPr>
                <w:ilvl w:val="0"/>
                <w:numId w:val="7"/>
              </w:numPr>
              <w:spacing w:after="160"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Participar o apoyar la ceremonia de graduación de último año en junio de cada año.</w:t>
            </w:r>
          </w:p>
        </w:tc>
      </w:tr>
      <w:tr w:rsidR="00043BDC" w:rsidRPr="004653B2" w14:paraId="7AC4C9FA" w14:textId="77777777" w:rsidTr="001725BA">
        <w:trPr>
          <w:trHeight w:val="616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5E57FFC1" w14:textId="4E7FB566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lastRenderedPageBreak/>
              <w:t xml:space="preserve">Plan de </w:t>
            </w:r>
            <w:proofErr w:type="spellStart"/>
            <w:r w:rsidRPr="0032099B">
              <w:rPr>
                <w:b/>
                <w:bCs/>
              </w:rPr>
              <w:t>estudios</w:t>
            </w:r>
            <w:proofErr w:type="spellEnd"/>
          </w:p>
        </w:tc>
        <w:tc>
          <w:tcPr>
            <w:tcW w:w="9559" w:type="dxa"/>
          </w:tcPr>
          <w:p w14:paraId="13BCE5A7" w14:textId="77777777" w:rsidR="002F032A" w:rsidRPr="004653B2" w:rsidRDefault="002F032A" w:rsidP="00E362C8">
            <w:pPr>
              <w:numPr>
                <w:ilvl w:val="0"/>
                <w:numId w:val="8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Alineado con los estándares de Conocimientos y Habilidades Esenciales de Texas (TEKS). </w:t>
            </w:r>
          </w:p>
          <w:p w14:paraId="50C2EFF0" w14:textId="77777777" w:rsidR="002F032A" w:rsidRPr="004653B2" w:rsidRDefault="002F032A" w:rsidP="00E362C8">
            <w:pPr>
              <w:numPr>
                <w:ilvl w:val="0"/>
                <w:numId w:val="8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Se enfoca en cursos rigurosos de ciencias de la salud preuniversitarios. </w:t>
            </w:r>
          </w:p>
          <w:p w14:paraId="70FB7BAF" w14:textId="5E064B1C" w:rsidR="00043BDC" w:rsidRPr="004653B2" w:rsidRDefault="002F032A" w:rsidP="00E362C8">
            <w:pPr>
              <w:numPr>
                <w:ilvl w:val="0"/>
                <w:numId w:val="8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detalles del plan de estudios se comparten a través de reuniones de PTO, orientaciones, el calendario en línea y el Planificador de </w:t>
            </w:r>
            <w:proofErr w:type="spellStart"/>
            <w:r w:rsidRPr="004653B2">
              <w:rPr>
                <w:lang w:val="es-MX"/>
              </w:rPr>
              <w:t>Canvas</w:t>
            </w:r>
            <w:proofErr w:type="spellEnd"/>
            <w:r w:rsidRPr="004653B2">
              <w:rPr>
                <w:lang w:val="es-MX"/>
              </w:rPr>
              <w:t xml:space="preserve"> DHSHP. </w:t>
            </w:r>
          </w:p>
        </w:tc>
      </w:tr>
      <w:tr w:rsidR="00043BDC" w:rsidRPr="004653B2" w14:paraId="3276A98A" w14:textId="77777777" w:rsidTr="001725BA">
        <w:trPr>
          <w:trHeight w:val="1354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74B52D80" w14:textId="145EDBE1" w:rsidR="00043BDC" w:rsidRPr="0032099B" w:rsidRDefault="00043BDC" w:rsidP="0032099B">
            <w:pPr>
              <w:jc w:val="center"/>
              <w:rPr>
                <w:b/>
                <w:bCs/>
              </w:rPr>
            </w:pPr>
            <w:r w:rsidRPr="0032099B">
              <w:rPr>
                <w:b/>
                <w:bCs/>
              </w:rPr>
              <w:t xml:space="preserve">Formas de </w:t>
            </w:r>
            <w:proofErr w:type="spellStart"/>
            <w:r w:rsidRPr="0032099B">
              <w:rPr>
                <w:b/>
                <w:bCs/>
              </w:rPr>
              <w:t>Evaluaciones</w:t>
            </w:r>
            <w:proofErr w:type="spellEnd"/>
            <w:r w:rsidRPr="0032099B">
              <w:rPr>
                <w:b/>
                <w:bCs/>
              </w:rPr>
              <w:t xml:space="preserve"> </w:t>
            </w:r>
            <w:proofErr w:type="spellStart"/>
            <w:r w:rsidRPr="0032099B">
              <w:rPr>
                <w:b/>
                <w:bCs/>
              </w:rPr>
              <w:t>Académicas</w:t>
            </w:r>
            <w:proofErr w:type="spellEnd"/>
          </w:p>
        </w:tc>
        <w:tc>
          <w:tcPr>
            <w:tcW w:w="9559" w:type="dxa"/>
          </w:tcPr>
          <w:p w14:paraId="5D4BE62E" w14:textId="77777777" w:rsidR="004D179A" w:rsidRPr="004653B2" w:rsidRDefault="002F032A" w:rsidP="004D179A">
            <w:pPr>
              <w:numPr>
                <w:ilvl w:val="0"/>
                <w:numId w:val="9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Programas de exámenes: STAAR (Matemáticas, Lectura, Ciencias, Estudios Sociales), PSAT, SAT, AP y COGAT. </w:t>
            </w:r>
          </w:p>
          <w:p w14:paraId="659F7C76" w14:textId="4BEE334D" w:rsidR="00043BDC" w:rsidRPr="004653B2" w:rsidRDefault="004D179A" w:rsidP="004D179A">
            <w:pPr>
              <w:numPr>
                <w:ilvl w:val="0"/>
                <w:numId w:val="9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Programas especiales de exámenes: BOY, MOY, EOY, GT, TSIA, TELPAS y </w:t>
            </w:r>
            <w:proofErr w:type="spellStart"/>
            <w:r w:rsidRPr="004653B2">
              <w:rPr>
                <w:lang w:val="es-MX"/>
              </w:rPr>
              <w:t>Interim</w:t>
            </w:r>
            <w:proofErr w:type="spellEnd"/>
            <w:r w:rsidRPr="004653B2">
              <w:rPr>
                <w:lang w:val="es-MX"/>
              </w:rPr>
              <w:t xml:space="preserve"> STAAR.</w:t>
            </w:r>
          </w:p>
        </w:tc>
      </w:tr>
      <w:tr w:rsidR="00043BDC" w:rsidRPr="004653B2" w14:paraId="56DF8090" w14:textId="77777777" w:rsidTr="001725BA"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4C5DAFEC" w14:textId="1626132B" w:rsidR="00043BDC" w:rsidRPr="004653B2" w:rsidRDefault="00043BDC" w:rsidP="0032099B">
            <w:pPr>
              <w:jc w:val="center"/>
              <w:rPr>
                <w:b/>
                <w:bCs/>
                <w:lang w:val="es-MX"/>
              </w:rPr>
            </w:pPr>
            <w:r w:rsidRPr="004653B2">
              <w:rPr>
                <w:b/>
                <w:bCs/>
                <w:lang w:val="es-MX"/>
              </w:rPr>
              <w:t>Niveles esperados de logro en las evaluaciones académicas</w:t>
            </w:r>
          </w:p>
        </w:tc>
        <w:tc>
          <w:tcPr>
            <w:tcW w:w="9559" w:type="dxa"/>
          </w:tcPr>
          <w:p w14:paraId="1FCCE16A" w14:textId="3BE34281" w:rsidR="004D179A" w:rsidRPr="004653B2" w:rsidRDefault="004D179A" w:rsidP="004D179A">
            <w:pPr>
              <w:numPr>
                <w:ilvl w:val="0"/>
                <w:numId w:val="10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estudiantes deben cumplir o superar los niveles estatales de competencia TEKS y STAAR. </w:t>
            </w:r>
          </w:p>
          <w:p w14:paraId="4FE52E97" w14:textId="75A0EA25" w:rsidR="004D179A" w:rsidRPr="004653B2" w:rsidRDefault="004D179A" w:rsidP="004D179A">
            <w:pPr>
              <w:numPr>
                <w:ilvl w:val="0"/>
                <w:numId w:val="10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Todos los cursos son impartidos por maestros calificados por ESSA. Se emite un aviso por escrito si una clase se imparte durante cuatro semanas consecutivas por un maestro no calificado. </w:t>
            </w:r>
          </w:p>
          <w:p w14:paraId="263947A0" w14:textId="77777777" w:rsidR="004D179A" w:rsidRPr="004653B2" w:rsidRDefault="004D179A" w:rsidP="004D179A">
            <w:pPr>
              <w:numPr>
                <w:ilvl w:val="0"/>
                <w:numId w:val="10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Se proporcionan planes de apoyo específicos y conferencias con consejeros para estudiantes en situación de riesgo. </w:t>
            </w:r>
          </w:p>
          <w:p w14:paraId="4132D9EF" w14:textId="77777777" w:rsidR="00043BDC" w:rsidRPr="004653B2" w:rsidRDefault="00043BDC" w:rsidP="00510BF6">
            <w:pPr>
              <w:rPr>
                <w:lang w:val="es-MX"/>
              </w:rPr>
            </w:pPr>
          </w:p>
        </w:tc>
      </w:tr>
      <w:tr w:rsidR="00043BDC" w:rsidRPr="004653B2" w14:paraId="66447DBD" w14:textId="77777777" w:rsidTr="001725BA">
        <w:trPr>
          <w:trHeight w:val="1129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65F3B892" w14:textId="0E1CDC4D" w:rsidR="00043BDC" w:rsidRPr="004653B2" w:rsidRDefault="00043BDC" w:rsidP="0032099B">
            <w:pPr>
              <w:jc w:val="center"/>
              <w:rPr>
                <w:b/>
                <w:bCs/>
                <w:lang w:val="es-MX"/>
              </w:rPr>
            </w:pPr>
            <w:r w:rsidRPr="004653B2">
              <w:rPr>
                <w:b/>
                <w:bCs/>
                <w:lang w:val="es-MX"/>
              </w:rPr>
              <w:t>Formas de solicitar reuniones regulares</w:t>
            </w:r>
          </w:p>
        </w:tc>
        <w:tc>
          <w:tcPr>
            <w:tcW w:w="9559" w:type="dxa"/>
          </w:tcPr>
          <w:p w14:paraId="22F680BF" w14:textId="77777777" w:rsidR="004D179A" w:rsidRPr="004653B2" w:rsidRDefault="004D179A" w:rsidP="004D179A">
            <w:pPr>
              <w:numPr>
                <w:ilvl w:val="0"/>
                <w:numId w:val="1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Se pueden organizar reuniones presenciales o telefónicas entre padres, maestros y consejeros bajo solicitud, con servicios de traducción disponibles. </w:t>
            </w:r>
          </w:p>
          <w:p w14:paraId="65B5D615" w14:textId="77777777" w:rsidR="004D179A" w:rsidRPr="004653B2" w:rsidRDefault="004D179A" w:rsidP="004D179A">
            <w:pPr>
              <w:numPr>
                <w:ilvl w:val="0"/>
                <w:numId w:val="1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 xml:space="preserve">Los administradores escolares asisten a reuniones mensuales de PTO para atender directamente las preguntas de los padres. </w:t>
            </w:r>
          </w:p>
          <w:p w14:paraId="51FCB1F9" w14:textId="4ECD5955" w:rsidR="00043BDC" w:rsidRPr="004653B2" w:rsidRDefault="004D179A" w:rsidP="004D179A">
            <w:pPr>
              <w:numPr>
                <w:ilvl w:val="0"/>
                <w:numId w:val="11"/>
              </w:numPr>
              <w:spacing w:line="278" w:lineRule="auto"/>
              <w:rPr>
                <w:lang w:val="es-MX"/>
              </w:rPr>
            </w:pPr>
            <w:r w:rsidRPr="004653B2">
              <w:rPr>
                <w:lang w:val="es-MX"/>
              </w:rPr>
              <w:t>Los padres pueden enviar preguntas, solicitudes o comentarios en cualquier momento a través del buzón de sugerencias del sitio web del DHSHP.</w:t>
            </w:r>
          </w:p>
        </w:tc>
      </w:tr>
      <w:tr w:rsidR="00043BDC" w:rsidRPr="004653B2" w14:paraId="3827CC4C" w14:textId="77777777" w:rsidTr="001725BA">
        <w:trPr>
          <w:trHeight w:val="2690"/>
        </w:trPr>
        <w:tc>
          <w:tcPr>
            <w:tcW w:w="3306" w:type="dxa"/>
            <w:shd w:val="clear" w:color="auto" w:fill="D1D1D1" w:themeFill="background2" w:themeFillShade="E6"/>
            <w:vAlign w:val="center"/>
          </w:tcPr>
          <w:p w14:paraId="6CABD9EB" w14:textId="130A6323" w:rsidR="00043BDC" w:rsidRPr="004653B2" w:rsidRDefault="00043BDC" w:rsidP="0032099B">
            <w:pPr>
              <w:jc w:val="center"/>
              <w:rPr>
                <w:b/>
                <w:bCs/>
                <w:lang w:val="es-MX"/>
              </w:rPr>
            </w:pPr>
            <w:r w:rsidRPr="004653B2">
              <w:rPr>
                <w:b/>
                <w:bCs/>
                <w:lang w:val="es-MX"/>
              </w:rPr>
              <w:lastRenderedPageBreak/>
              <w:t>Pacto Escuela-Padres (Ver plantilla separada del Pacto Escuela-Padres para orientación)</w:t>
            </w:r>
          </w:p>
        </w:tc>
        <w:tc>
          <w:tcPr>
            <w:tcW w:w="9559" w:type="dxa"/>
          </w:tcPr>
          <w:p w14:paraId="619261CA" w14:textId="77777777" w:rsidR="00043BDC" w:rsidRPr="004653B2" w:rsidRDefault="00043BDC" w:rsidP="00510BF6">
            <w:pPr>
              <w:rPr>
                <w:lang w:val="es-MX"/>
              </w:rPr>
            </w:pPr>
          </w:p>
          <w:p w14:paraId="7F38DE72" w14:textId="77777777" w:rsidR="004D179A" w:rsidRPr="004653B2" w:rsidRDefault="004D179A" w:rsidP="00510BF6">
            <w:pPr>
              <w:rPr>
                <w:lang w:val="es-MX"/>
              </w:rPr>
            </w:pPr>
          </w:p>
          <w:p w14:paraId="2FD10A58" w14:textId="77777777" w:rsidR="004D179A" w:rsidRPr="004653B2" w:rsidRDefault="004D179A" w:rsidP="00510BF6">
            <w:pPr>
              <w:rPr>
                <w:lang w:val="es-MX"/>
              </w:rPr>
            </w:pPr>
          </w:p>
          <w:p w14:paraId="17D3EC95" w14:textId="18A47EDC" w:rsidR="00A92F68" w:rsidRPr="004653B2" w:rsidRDefault="00402D6C" w:rsidP="004D179A">
            <w:pPr>
              <w:pStyle w:val="ListParagraph"/>
              <w:numPr>
                <w:ilvl w:val="0"/>
                <w:numId w:val="4"/>
              </w:numPr>
              <w:rPr>
                <w:lang w:val="es-MX"/>
              </w:rPr>
            </w:pPr>
            <w:r w:rsidRPr="004653B2">
              <w:rPr>
                <w:lang w:val="es-MX"/>
              </w:rPr>
              <w:t>Consulta el Pacto Escolar-Padre separado. Consulta el sitio web de la Preparatoria DeBakey y desplázate hasta el enlace del Título 1 para todos los documentos asociados.</w:t>
            </w:r>
          </w:p>
        </w:tc>
      </w:tr>
    </w:tbl>
    <w:p w14:paraId="23250FCD" w14:textId="0AB73923" w:rsidR="00510BF6" w:rsidRPr="004653B2" w:rsidRDefault="00510BF6">
      <w:pPr>
        <w:rPr>
          <w:lang w:val="es-MX"/>
        </w:rPr>
      </w:pPr>
    </w:p>
    <w:sectPr w:rsidR="00510BF6" w:rsidRPr="004653B2" w:rsidSect="00510BF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ACB7" w14:textId="77777777" w:rsidR="00A33A7C" w:rsidRDefault="00A33A7C" w:rsidP="00510BF6">
      <w:pPr>
        <w:spacing w:after="0" w:line="240" w:lineRule="auto"/>
      </w:pPr>
      <w:r>
        <w:separator/>
      </w:r>
    </w:p>
  </w:endnote>
  <w:endnote w:type="continuationSeparator" w:id="0">
    <w:p w14:paraId="28EB68DD" w14:textId="77777777" w:rsidR="00A33A7C" w:rsidRDefault="00A33A7C" w:rsidP="00510B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24048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5D06F4" w14:textId="611DA10A" w:rsidR="00A92F68" w:rsidRDefault="00A92F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de 3</w:t>
        </w:r>
      </w:p>
    </w:sdtContent>
  </w:sdt>
  <w:p w14:paraId="72E51E99" w14:textId="77777777" w:rsidR="00A92F68" w:rsidRDefault="00A92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18A38" w14:textId="77777777" w:rsidR="00A33A7C" w:rsidRDefault="00A33A7C" w:rsidP="00510BF6">
      <w:pPr>
        <w:spacing w:after="0" w:line="240" w:lineRule="auto"/>
      </w:pPr>
      <w:r>
        <w:separator/>
      </w:r>
    </w:p>
  </w:footnote>
  <w:footnote w:type="continuationSeparator" w:id="0">
    <w:p w14:paraId="46427678" w14:textId="77777777" w:rsidR="00A33A7C" w:rsidRDefault="00A33A7C" w:rsidP="00510B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174E" w14:textId="4391AF41" w:rsidR="00510BF6" w:rsidRDefault="00510BF6" w:rsidP="00B532A3">
    <w:pPr>
      <w:pStyle w:val="Header"/>
      <w:rPr>
        <w:rFonts w:ascii="Arial" w:hAnsi="Arial" w:cs="Arial"/>
      </w:rPr>
    </w:pPr>
  </w:p>
  <w:p w14:paraId="75CF8014" w14:textId="74A9B645" w:rsidR="00510BF6" w:rsidRPr="008A57D2" w:rsidRDefault="00510BF6" w:rsidP="00510BF6">
    <w:pPr>
      <w:pStyle w:val="Header"/>
      <w:jc w:val="center"/>
      <w:rPr>
        <w:rFonts w:ascii="Arial" w:hAnsi="Arial" w:cs="Arial"/>
        <w:b/>
        <w:bCs/>
        <w:sz w:val="28"/>
        <w:szCs w:val="28"/>
        <w:lang w:val="es-MX"/>
      </w:rPr>
    </w:pPr>
    <w:r w:rsidRPr="008A57D2">
      <w:rPr>
        <w:rFonts w:ascii="Arial" w:hAnsi="Arial" w:cs="Arial"/>
        <w:b/>
        <w:bCs/>
        <w:sz w:val="28"/>
        <w:szCs w:val="28"/>
        <w:lang w:val="es-MX"/>
      </w:rPr>
      <w:t>Política de Participación de Padres y Familias</w:t>
    </w:r>
  </w:p>
  <w:p w14:paraId="17FA0B2A" w14:textId="31193104" w:rsidR="00510BF6" w:rsidRPr="008A57D2" w:rsidRDefault="00510BF6" w:rsidP="00510BF6">
    <w:pPr>
      <w:pStyle w:val="Header"/>
      <w:jc w:val="center"/>
      <w:rPr>
        <w:rFonts w:ascii="Arial" w:hAnsi="Arial" w:cs="Arial"/>
        <w:b/>
        <w:bCs/>
        <w:sz w:val="28"/>
        <w:szCs w:val="28"/>
        <w:lang w:val="es-MX"/>
      </w:rPr>
    </w:pPr>
    <w:r w:rsidRPr="008A57D2">
      <w:rPr>
        <w:rFonts w:ascii="Arial" w:hAnsi="Arial" w:cs="Arial"/>
        <w:b/>
        <w:bCs/>
        <w:sz w:val="28"/>
        <w:szCs w:val="28"/>
        <w:lang w:val="es-MX"/>
      </w:rPr>
      <w:t xml:space="preserve">Las </w:t>
    </w:r>
    <w:proofErr w:type="spellStart"/>
    <w:r w:rsidRPr="008A57D2">
      <w:rPr>
        <w:rFonts w:ascii="Arial" w:hAnsi="Arial" w:cs="Arial"/>
        <w:b/>
        <w:bCs/>
        <w:sz w:val="28"/>
        <w:szCs w:val="28"/>
        <w:lang w:val="es-MX"/>
      </w:rPr>
      <w:t>LEAs</w:t>
    </w:r>
    <w:proofErr w:type="spellEnd"/>
    <w:r w:rsidRPr="008A57D2">
      <w:rPr>
        <w:rFonts w:ascii="Arial" w:hAnsi="Arial" w:cs="Arial"/>
        <w:b/>
        <w:bCs/>
        <w:sz w:val="28"/>
        <w:szCs w:val="28"/>
        <w:lang w:val="es-MX"/>
      </w:rPr>
      <w:t xml:space="preserve"> y las escuelas deben asegurarse de satisfacer las necesidades de su comunidad.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A45B6"/>
    <w:multiLevelType w:val="multilevel"/>
    <w:tmpl w:val="46BE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12E90"/>
    <w:multiLevelType w:val="hybridMultilevel"/>
    <w:tmpl w:val="36C0E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719A9"/>
    <w:multiLevelType w:val="multilevel"/>
    <w:tmpl w:val="24B0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42ABA"/>
    <w:multiLevelType w:val="multilevel"/>
    <w:tmpl w:val="AF9E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D57ED"/>
    <w:multiLevelType w:val="multilevel"/>
    <w:tmpl w:val="D1E4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8C7E9E"/>
    <w:multiLevelType w:val="multilevel"/>
    <w:tmpl w:val="B3E27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132B3"/>
    <w:multiLevelType w:val="multilevel"/>
    <w:tmpl w:val="579E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F526D"/>
    <w:multiLevelType w:val="multilevel"/>
    <w:tmpl w:val="DD7C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2849DD"/>
    <w:multiLevelType w:val="multilevel"/>
    <w:tmpl w:val="C4C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6330C2"/>
    <w:multiLevelType w:val="multilevel"/>
    <w:tmpl w:val="74DA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8517FE"/>
    <w:multiLevelType w:val="multilevel"/>
    <w:tmpl w:val="5BFC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2895934">
    <w:abstractNumId w:val="0"/>
  </w:num>
  <w:num w:numId="2" w16cid:durableId="1472481879">
    <w:abstractNumId w:val="9"/>
  </w:num>
  <w:num w:numId="3" w16cid:durableId="221673462">
    <w:abstractNumId w:val="3"/>
  </w:num>
  <w:num w:numId="4" w16cid:durableId="1093286825">
    <w:abstractNumId w:val="1"/>
  </w:num>
  <w:num w:numId="5" w16cid:durableId="474107920">
    <w:abstractNumId w:val="8"/>
  </w:num>
  <w:num w:numId="6" w16cid:durableId="1312322306">
    <w:abstractNumId w:val="7"/>
  </w:num>
  <w:num w:numId="7" w16cid:durableId="509756040">
    <w:abstractNumId w:val="10"/>
  </w:num>
  <w:num w:numId="8" w16cid:durableId="77332583">
    <w:abstractNumId w:val="2"/>
  </w:num>
  <w:num w:numId="9" w16cid:durableId="1058242399">
    <w:abstractNumId w:val="5"/>
  </w:num>
  <w:num w:numId="10" w16cid:durableId="2144613126">
    <w:abstractNumId w:val="6"/>
  </w:num>
  <w:num w:numId="11" w16cid:durableId="1469662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F6"/>
    <w:rsid w:val="00013B6A"/>
    <w:rsid w:val="00043BDC"/>
    <w:rsid w:val="00104C35"/>
    <w:rsid w:val="001407D4"/>
    <w:rsid w:val="001725BA"/>
    <w:rsid w:val="001A487B"/>
    <w:rsid w:val="001C61B4"/>
    <w:rsid w:val="00226F9C"/>
    <w:rsid w:val="002A7B3D"/>
    <w:rsid w:val="002F032A"/>
    <w:rsid w:val="0032099B"/>
    <w:rsid w:val="003D2936"/>
    <w:rsid w:val="00402D6C"/>
    <w:rsid w:val="00442D91"/>
    <w:rsid w:val="004653B2"/>
    <w:rsid w:val="004A348E"/>
    <w:rsid w:val="004D179A"/>
    <w:rsid w:val="004F1775"/>
    <w:rsid w:val="00510BF6"/>
    <w:rsid w:val="0055311C"/>
    <w:rsid w:val="0057788E"/>
    <w:rsid w:val="00625CC0"/>
    <w:rsid w:val="006F2DF1"/>
    <w:rsid w:val="00701875"/>
    <w:rsid w:val="0071430C"/>
    <w:rsid w:val="00775EE4"/>
    <w:rsid w:val="0078387C"/>
    <w:rsid w:val="00791872"/>
    <w:rsid w:val="00876844"/>
    <w:rsid w:val="008A0B35"/>
    <w:rsid w:val="008A57D2"/>
    <w:rsid w:val="009231AE"/>
    <w:rsid w:val="00935CF4"/>
    <w:rsid w:val="009A3CD4"/>
    <w:rsid w:val="00A05CCA"/>
    <w:rsid w:val="00A148D8"/>
    <w:rsid w:val="00A33A7C"/>
    <w:rsid w:val="00A65DD8"/>
    <w:rsid w:val="00A92F68"/>
    <w:rsid w:val="00AF7874"/>
    <w:rsid w:val="00B40E4F"/>
    <w:rsid w:val="00B532A3"/>
    <w:rsid w:val="00BB0172"/>
    <w:rsid w:val="00C170CC"/>
    <w:rsid w:val="00D51DE7"/>
    <w:rsid w:val="00DD465E"/>
    <w:rsid w:val="00E362C8"/>
    <w:rsid w:val="00F15380"/>
    <w:rsid w:val="00F9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1D2D9"/>
  <w15:chartTrackingRefBased/>
  <w15:docId w15:val="{6450BFB0-B6FA-4D5E-8B08-06BCFD11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B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B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B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B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B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B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B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B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B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B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B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0BF6"/>
  </w:style>
  <w:style w:type="paragraph" w:styleId="Footer">
    <w:name w:val="footer"/>
    <w:basedOn w:val="Normal"/>
    <w:link w:val="FooterChar"/>
    <w:uiPriority w:val="99"/>
    <w:unhideWhenUsed/>
    <w:rsid w:val="00510B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0BF6"/>
  </w:style>
  <w:style w:type="table" w:styleId="TableGrid">
    <w:name w:val="Table Grid"/>
    <w:basedOn w:val="TableNormal"/>
    <w:uiPriority w:val="39"/>
    <w:rsid w:val="0051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25C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Chretien, Rebecca</dc:creator>
  <cp:keywords/>
  <dc:description/>
  <cp:lastModifiedBy>Shargey, Bernice A</cp:lastModifiedBy>
  <cp:revision>4</cp:revision>
  <cp:lastPrinted>2026-10-24T19:29:00Z</cp:lastPrinted>
  <dcterms:created xsi:type="dcterms:W3CDTF">2026-10-24T19:23:00Z</dcterms:created>
  <dcterms:modified xsi:type="dcterms:W3CDTF">2026-10-24T19:30:00Z</dcterms:modified>
</cp:coreProperties>
</file>