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9C1343" w14:textId="7FDC7380" w:rsidR="00E359C8" w:rsidRDefault="00A3312A" w:rsidP="00E359C8">
      <w:pPr>
        <w:jc w:val="center"/>
        <w:rPr>
          <w:color w:val="auto"/>
          <w:kern w:val="0"/>
          <w:sz w:val="24"/>
          <w:szCs w:val="24"/>
        </w:rPr>
      </w:pPr>
      <w:r>
        <w:rPr>
          <w:color w:val="auto"/>
          <w:kern w:val="0"/>
          <w:sz w:val="24"/>
          <w:szCs w:val="24"/>
        </w:rPr>
        <w:t xml:space="preserve">Dr. </w:t>
      </w:r>
      <w:r w:rsidR="00465260">
        <w:rPr>
          <w:color w:val="auto"/>
          <w:kern w:val="0"/>
          <w:sz w:val="24"/>
          <w:szCs w:val="24"/>
        </w:rPr>
        <w:t>Antonio Brown</w:t>
      </w:r>
      <w:r w:rsidR="007F2CF0">
        <w:rPr>
          <w:color w:val="auto"/>
          <w:kern w:val="0"/>
          <w:sz w:val="24"/>
          <w:szCs w:val="24"/>
        </w:rPr>
        <w:t>, Principal</w:t>
      </w:r>
    </w:p>
    <w:p w14:paraId="0A79B619" w14:textId="77777777" w:rsidR="007F2CF0" w:rsidRDefault="007F2CF0" w:rsidP="00E359C8">
      <w:pPr>
        <w:jc w:val="center"/>
        <w:rPr>
          <w:color w:val="auto"/>
          <w:kern w:val="0"/>
          <w:sz w:val="24"/>
          <w:szCs w:val="24"/>
        </w:rPr>
      </w:pPr>
    </w:p>
    <w:p w14:paraId="659B9A53" w14:textId="77777777" w:rsidR="00E359C8" w:rsidRDefault="00E359C8" w:rsidP="00E359C8">
      <w:pPr>
        <w:overflowPunct/>
        <w:rPr>
          <w:color w:val="auto"/>
          <w:kern w:val="0"/>
          <w:sz w:val="24"/>
          <w:szCs w:val="24"/>
        </w:rPr>
        <w:sectPr w:rsidR="00E359C8" w:rsidSect="00E359C8">
          <w:headerReference w:type="default" r:id="rId7"/>
          <w:footerReference w:type="default" r:id="rId8"/>
          <w:type w:val="continuous"/>
          <w:pgSz w:w="12240" w:h="15840"/>
          <w:pgMar w:top="1800" w:right="1080" w:bottom="1440" w:left="990" w:header="450" w:footer="720" w:gutter="0"/>
          <w:cols w:space="720"/>
          <w:noEndnote/>
        </w:sectPr>
      </w:pPr>
    </w:p>
    <w:tbl>
      <w:tblPr>
        <w:tblpPr w:leftFromText="180" w:rightFromText="180" w:vertAnchor="text" w:horzAnchor="margin" w:tblpY="102"/>
        <w:tblW w:w="0" w:type="auto"/>
        <w:tblLayout w:type="fixed"/>
        <w:tblCellMar>
          <w:left w:w="0" w:type="dxa"/>
          <w:right w:w="0" w:type="dxa"/>
        </w:tblCellMar>
        <w:tblLook w:val="0000" w:firstRow="0" w:lastRow="0" w:firstColumn="0" w:lastColumn="0" w:noHBand="0" w:noVBand="0"/>
      </w:tblPr>
      <w:tblGrid>
        <w:gridCol w:w="2231"/>
        <w:gridCol w:w="2231"/>
        <w:gridCol w:w="2259"/>
        <w:gridCol w:w="2231"/>
      </w:tblGrid>
      <w:tr w:rsidR="00E359C8" w14:paraId="3A9E6F98" w14:textId="77777777" w:rsidTr="00EF300C">
        <w:trPr>
          <w:trHeight w:val="373"/>
        </w:trPr>
        <w:tc>
          <w:tcPr>
            <w:tcW w:w="2231" w:type="dxa"/>
            <w:tcBorders>
              <w:top w:val="single" w:sz="6" w:space="0" w:color="FFFFFF"/>
              <w:left w:val="single" w:sz="6" w:space="0" w:color="FFFFFF"/>
              <w:bottom w:val="single" w:sz="6" w:space="0" w:color="FFFFFF"/>
              <w:right w:val="single" w:sz="24" w:space="0" w:color="001966"/>
            </w:tcBorders>
          </w:tcPr>
          <w:p w14:paraId="1D7C49B5" w14:textId="77777777" w:rsidR="00E359C8" w:rsidRDefault="00E359C8" w:rsidP="00EF300C">
            <w:pPr>
              <w:jc w:val="center"/>
              <w:rPr>
                <w:color w:val="auto"/>
                <w:kern w:val="0"/>
                <w:sz w:val="24"/>
                <w:szCs w:val="24"/>
              </w:rPr>
            </w:pPr>
            <w:r>
              <w:rPr>
                <w:b/>
                <w:bCs/>
                <w:color w:val="000000"/>
              </w:rPr>
              <w:t>11544 S. Gessner Rd.</w:t>
            </w:r>
          </w:p>
        </w:tc>
        <w:tc>
          <w:tcPr>
            <w:tcW w:w="2231" w:type="dxa"/>
            <w:tcBorders>
              <w:top w:val="single" w:sz="6" w:space="0" w:color="FFFFFF"/>
              <w:left w:val="single" w:sz="24" w:space="0" w:color="001966"/>
              <w:bottom w:val="single" w:sz="6" w:space="0" w:color="FFFFFF"/>
              <w:right w:val="single" w:sz="24" w:space="0" w:color="001966"/>
            </w:tcBorders>
          </w:tcPr>
          <w:p w14:paraId="44245947" w14:textId="77777777" w:rsidR="00E359C8" w:rsidRDefault="00E359C8" w:rsidP="00EF300C">
            <w:pPr>
              <w:jc w:val="center"/>
              <w:rPr>
                <w:color w:val="auto"/>
                <w:kern w:val="0"/>
                <w:sz w:val="24"/>
                <w:szCs w:val="24"/>
              </w:rPr>
            </w:pPr>
            <w:r>
              <w:rPr>
                <w:b/>
                <w:bCs/>
                <w:color w:val="000000"/>
              </w:rPr>
              <w:t xml:space="preserve">Houston, TX </w:t>
            </w:r>
            <w:r w:rsidRPr="001E655F">
              <w:rPr>
                <w:color w:val="000000"/>
              </w:rPr>
              <w:t>77071</w:t>
            </w:r>
            <w:r>
              <w:rPr>
                <w:b/>
                <w:bCs/>
                <w:color w:val="000000"/>
              </w:rPr>
              <w:t xml:space="preserve">         </w:t>
            </w:r>
          </w:p>
        </w:tc>
        <w:tc>
          <w:tcPr>
            <w:tcW w:w="2259" w:type="dxa"/>
            <w:tcBorders>
              <w:top w:val="single" w:sz="6" w:space="0" w:color="FFFFFF"/>
              <w:left w:val="single" w:sz="24" w:space="0" w:color="001966"/>
              <w:bottom w:val="single" w:sz="6" w:space="0" w:color="FFFFFF"/>
              <w:right w:val="single" w:sz="24" w:space="0" w:color="001966"/>
            </w:tcBorders>
          </w:tcPr>
          <w:p w14:paraId="4181DF4C" w14:textId="77777777" w:rsidR="00E359C8" w:rsidRDefault="00E359C8" w:rsidP="00EF300C">
            <w:pPr>
              <w:jc w:val="center"/>
              <w:rPr>
                <w:color w:val="auto"/>
                <w:kern w:val="0"/>
                <w:sz w:val="24"/>
                <w:szCs w:val="24"/>
              </w:rPr>
            </w:pPr>
            <w:r>
              <w:rPr>
                <w:b/>
                <w:bCs/>
                <w:color w:val="000000"/>
              </w:rPr>
              <w:t xml:space="preserve">Phone: 713-778-3300                                                                            </w:t>
            </w:r>
          </w:p>
        </w:tc>
        <w:tc>
          <w:tcPr>
            <w:tcW w:w="2231" w:type="dxa"/>
            <w:tcBorders>
              <w:top w:val="single" w:sz="6" w:space="0" w:color="FFFFFF"/>
              <w:left w:val="single" w:sz="24" w:space="0" w:color="001966"/>
              <w:bottom w:val="single" w:sz="6" w:space="0" w:color="FFFFFF"/>
              <w:right w:val="single" w:sz="6" w:space="0" w:color="FFFFFF"/>
            </w:tcBorders>
          </w:tcPr>
          <w:p w14:paraId="2E602CAB" w14:textId="77777777" w:rsidR="00E359C8" w:rsidRDefault="00E359C8" w:rsidP="00EF300C">
            <w:pPr>
              <w:jc w:val="center"/>
              <w:rPr>
                <w:color w:val="auto"/>
                <w:kern w:val="0"/>
                <w:sz w:val="24"/>
                <w:szCs w:val="24"/>
              </w:rPr>
            </w:pPr>
            <w:r>
              <w:rPr>
                <w:b/>
                <w:bCs/>
                <w:color w:val="000000"/>
              </w:rPr>
              <w:t xml:space="preserve">Fax: 713-995-6067 </w:t>
            </w:r>
          </w:p>
        </w:tc>
      </w:tr>
    </w:tbl>
    <w:p w14:paraId="6B2BDB08" w14:textId="77777777" w:rsidR="00E359C8" w:rsidRDefault="00E359C8" w:rsidP="00E359C8">
      <w:pPr>
        <w:overflowPunct/>
        <w:rPr>
          <w:color w:val="auto"/>
          <w:kern w:val="0"/>
          <w:sz w:val="24"/>
          <w:szCs w:val="24"/>
        </w:rPr>
        <w:sectPr w:rsidR="00E359C8">
          <w:type w:val="continuous"/>
          <w:pgSz w:w="12240" w:h="15840"/>
          <w:pgMar w:top="1440" w:right="1440" w:bottom="1440" w:left="1440" w:header="720" w:footer="720" w:gutter="0"/>
          <w:cols w:space="720"/>
          <w:noEndnote/>
        </w:sectPr>
      </w:pPr>
    </w:p>
    <w:p w14:paraId="0C7EA052" w14:textId="60C1D6A4" w:rsidR="00E359C8" w:rsidRDefault="00E359C8" w:rsidP="00E359C8">
      <w:pPr>
        <w:widowControl/>
        <w:rPr>
          <w:rFonts w:ascii="Book Antiqua" w:hAnsi="Book Antiqua" w:cs="Book Antiqua"/>
          <w:b/>
          <w:bCs/>
          <w:color w:val="000000"/>
          <w:sz w:val="16"/>
          <w:szCs w:val="16"/>
        </w:rPr>
      </w:pPr>
    </w:p>
    <w:p w14:paraId="26CC5A1B" w14:textId="0313B113" w:rsidR="00A75060" w:rsidRDefault="003E4C44" w:rsidP="00A75060">
      <w:pPr>
        <w:widowControl/>
        <w:rPr>
          <w:rFonts w:ascii="Book Antiqua" w:hAnsi="Book Antiqua" w:cs="Book Antiqua"/>
          <w:b/>
          <w:bCs/>
          <w:color w:val="000000"/>
          <w:sz w:val="16"/>
          <w:szCs w:val="16"/>
        </w:rPr>
      </w:pPr>
      <w:r>
        <w:rPr>
          <w:rFonts w:ascii="Book Antiqua" w:hAnsi="Book Antiqua" w:cs="Book Antiqua"/>
          <w:b/>
          <w:bCs/>
          <w:noProof/>
          <w:color w:val="000000"/>
          <w:sz w:val="16"/>
          <w:szCs w:val="16"/>
        </w:rPr>
        <mc:AlternateContent>
          <mc:Choice Requires="wps">
            <w:drawing>
              <wp:anchor distT="0" distB="0" distL="114300" distR="114300" simplePos="0" relativeHeight="251659264" behindDoc="0" locked="0" layoutInCell="1" allowOverlap="1" wp14:anchorId="5381142B" wp14:editId="4CF1702F">
                <wp:simplePos x="0" y="0"/>
                <wp:positionH relativeFrom="column">
                  <wp:posOffset>-172872</wp:posOffset>
                </wp:positionH>
                <wp:positionV relativeFrom="paragraph">
                  <wp:posOffset>99411</wp:posOffset>
                </wp:positionV>
                <wp:extent cx="6803902" cy="0"/>
                <wp:effectExtent l="0" t="19050" r="35560" b="19050"/>
                <wp:wrapNone/>
                <wp:docPr id="1" name="Straight Connector 1"/>
                <wp:cNvGraphicFramePr/>
                <a:graphic xmlns:a="http://schemas.openxmlformats.org/drawingml/2006/main">
                  <a:graphicData uri="http://schemas.microsoft.com/office/word/2010/wordprocessingShape">
                    <wps:wsp>
                      <wps:cNvCnPr/>
                      <wps:spPr>
                        <a:xfrm>
                          <a:off x="0" y="0"/>
                          <a:ext cx="6803902" cy="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148F3656" id="Straight Connector 1"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3.6pt,7.85pt" to="522.15pt,7.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" strokecolor="#4472c4" strokeweight="3pt">
                <v:stroke joinstyle="miter"/>
              </v:line>
            </w:pict>
          </mc:Fallback>
        </mc:AlternateContent>
      </w:r>
    </w:p>
    <w:p w14:paraId="431F9B1C" w14:textId="77777777" w:rsidR="008E50AA" w:rsidRDefault="008E50AA" w:rsidP="00A75060">
      <w:pPr>
        <w:widowControl/>
        <w:rPr>
          <w:rFonts w:ascii="Book Antiqua" w:hAnsi="Book Antiqua" w:cs="Book Antiqua"/>
          <w:b/>
          <w:bCs/>
          <w:color w:val="000000"/>
          <w:sz w:val="16"/>
          <w:szCs w:val="16"/>
        </w:rPr>
      </w:pPr>
    </w:p>
    <w:p w14:paraId="36460FD1" w14:textId="70C8635E" w:rsidR="00E21E7B" w:rsidRPr="00756531" w:rsidRDefault="00E21E7B" w:rsidP="00E21E7B">
      <w:pPr>
        <w:widowControl/>
        <w:jc w:val="center"/>
        <w:rPr>
          <w:color w:val="auto"/>
          <w:sz w:val="32"/>
          <w:szCs w:val="32"/>
        </w:rPr>
      </w:pPr>
      <w:r w:rsidRPr="00756531">
        <w:rPr>
          <w:color w:val="auto"/>
          <w:sz w:val="32"/>
          <w:szCs w:val="32"/>
        </w:rPr>
        <w:t>Welch Middle School</w:t>
      </w:r>
    </w:p>
    <w:p w14:paraId="44557044" w14:textId="07C1F0F8" w:rsidR="00E21E7B" w:rsidRPr="00756531" w:rsidRDefault="00E21E7B" w:rsidP="00E21E7B">
      <w:pPr>
        <w:widowControl/>
        <w:jc w:val="center"/>
        <w:rPr>
          <w:color w:val="auto"/>
          <w:sz w:val="32"/>
          <w:szCs w:val="32"/>
        </w:rPr>
      </w:pPr>
      <w:r w:rsidRPr="00756531">
        <w:rPr>
          <w:color w:val="auto"/>
          <w:sz w:val="32"/>
          <w:szCs w:val="32"/>
        </w:rPr>
        <w:t>Title I Parent-Student Compact 202</w:t>
      </w:r>
      <w:r w:rsidRPr="00756531">
        <w:rPr>
          <w:color w:val="auto"/>
          <w:sz w:val="32"/>
          <w:szCs w:val="32"/>
        </w:rPr>
        <w:t>6</w:t>
      </w:r>
      <w:r w:rsidRPr="00756531">
        <w:rPr>
          <w:color w:val="auto"/>
          <w:sz w:val="32"/>
          <w:szCs w:val="32"/>
        </w:rPr>
        <w:t>-202</w:t>
      </w:r>
      <w:r w:rsidRPr="00756531">
        <w:rPr>
          <w:color w:val="auto"/>
          <w:sz w:val="32"/>
          <w:szCs w:val="32"/>
        </w:rPr>
        <w:t>7</w:t>
      </w:r>
    </w:p>
    <w:p w14:paraId="6D984F68" w14:textId="77777777" w:rsidR="00756531" w:rsidRDefault="00756531" w:rsidP="00756531">
      <w:pPr>
        <w:widowControl/>
        <w:jc w:val="center"/>
        <w:rPr>
          <w:b/>
          <w:bCs/>
          <w:color w:val="auto"/>
          <w:sz w:val="24"/>
          <w:szCs w:val="24"/>
        </w:rPr>
      </w:pPr>
      <w:r w:rsidRPr="00756531">
        <w:rPr>
          <w:b/>
          <w:bCs/>
          <w:color w:val="auto"/>
          <w:sz w:val="24"/>
          <w:szCs w:val="24"/>
        </w:rPr>
        <w:t>One Pack. One Purpose. Student Success.</w:t>
      </w:r>
    </w:p>
    <w:p w14:paraId="16278BD3" w14:textId="77777777" w:rsidR="00756531" w:rsidRPr="00756531" w:rsidRDefault="00756531" w:rsidP="00756531">
      <w:pPr>
        <w:widowControl/>
        <w:jc w:val="center"/>
        <w:rPr>
          <w:color w:val="auto"/>
          <w:sz w:val="24"/>
          <w:szCs w:val="24"/>
        </w:rPr>
      </w:pPr>
    </w:p>
    <w:p w14:paraId="072B32A9" w14:textId="77777777" w:rsidR="00756531" w:rsidRPr="00756531" w:rsidRDefault="00756531" w:rsidP="00756531">
      <w:pPr>
        <w:widowControl/>
        <w:rPr>
          <w:b/>
          <w:bCs/>
          <w:color w:val="auto"/>
          <w:sz w:val="24"/>
          <w:szCs w:val="24"/>
        </w:rPr>
      </w:pPr>
      <w:r w:rsidRPr="00756531">
        <w:rPr>
          <w:b/>
          <w:bCs/>
          <w:color w:val="auto"/>
          <w:sz w:val="24"/>
          <w:szCs w:val="24"/>
        </w:rPr>
        <w:t>Our Commitment to Student Success</w:t>
      </w:r>
    </w:p>
    <w:p w14:paraId="1F4323D6" w14:textId="77777777" w:rsidR="00756531" w:rsidRDefault="00756531" w:rsidP="00756531">
      <w:pPr>
        <w:widowControl/>
        <w:rPr>
          <w:color w:val="auto"/>
          <w:sz w:val="24"/>
          <w:szCs w:val="24"/>
        </w:rPr>
      </w:pPr>
      <w:r w:rsidRPr="00756531">
        <w:rPr>
          <w:color w:val="auto"/>
          <w:sz w:val="24"/>
          <w:szCs w:val="24"/>
        </w:rPr>
        <w:t>Welch Middle School recognizes that student success is a shared responsibility among the school, families, and students. Through our Title I, Part A program, we are committed to building strong partnerships that promote academic excellence, personal growth, and lifelong learning.</w:t>
      </w:r>
    </w:p>
    <w:p w14:paraId="4C9A9994" w14:textId="77777777" w:rsidR="00A5570A" w:rsidRPr="00756531" w:rsidRDefault="00A5570A" w:rsidP="00756531">
      <w:pPr>
        <w:widowControl/>
        <w:rPr>
          <w:color w:val="auto"/>
          <w:sz w:val="24"/>
          <w:szCs w:val="24"/>
        </w:rPr>
      </w:pPr>
    </w:p>
    <w:p w14:paraId="6DC2832F" w14:textId="77777777" w:rsidR="00756531" w:rsidRDefault="00756531" w:rsidP="00756531">
      <w:pPr>
        <w:widowControl/>
        <w:rPr>
          <w:color w:val="auto"/>
          <w:sz w:val="24"/>
          <w:szCs w:val="24"/>
        </w:rPr>
      </w:pPr>
      <w:r w:rsidRPr="00756531">
        <w:rPr>
          <w:color w:val="auto"/>
          <w:sz w:val="24"/>
          <w:szCs w:val="24"/>
        </w:rPr>
        <w:t>This School–Parent–Student Compact outlines how Welch Middle School staff, parents, guardians, and students will work collaboratively to improve academic achievement and ensure that every student has the support, resources, and opportunities needed to succeed in school and beyond.</w:t>
      </w:r>
    </w:p>
    <w:p w14:paraId="16C1D6FD" w14:textId="77777777" w:rsidR="00645733" w:rsidRPr="00756531" w:rsidRDefault="00645733" w:rsidP="00756531">
      <w:pPr>
        <w:widowControl/>
        <w:rPr>
          <w:color w:val="auto"/>
          <w:sz w:val="24"/>
          <w:szCs w:val="24"/>
        </w:rPr>
      </w:pPr>
    </w:p>
    <w:p w14:paraId="5A2F95FD" w14:textId="77777777" w:rsidR="00756531" w:rsidRPr="00756531" w:rsidRDefault="00756531" w:rsidP="00756531">
      <w:pPr>
        <w:widowControl/>
        <w:rPr>
          <w:b/>
          <w:bCs/>
          <w:color w:val="auto"/>
          <w:sz w:val="24"/>
          <w:szCs w:val="24"/>
        </w:rPr>
      </w:pPr>
      <w:r w:rsidRPr="00756531">
        <w:rPr>
          <w:b/>
          <w:bCs/>
          <w:color w:val="auto"/>
          <w:sz w:val="24"/>
          <w:szCs w:val="24"/>
        </w:rPr>
        <w:t>School Accountability Pledge</w:t>
      </w:r>
    </w:p>
    <w:p w14:paraId="6E99E4BF" w14:textId="77777777" w:rsidR="00756531" w:rsidRPr="00756531" w:rsidRDefault="00756531" w:rsidP="00756531">
      <w:pPr>
        <w:widowControl/>
        <w:rPr>
          <w:color w:val="auto"/>
          <w:sz w:val="24"/>
          <w:szCs w:val="24"/>
        </w:rPr>
      </w:pPr>
      <w:r w:rsidRPr="00756531">
        <w:rPr>
          <w:b/>
          <w:bCs/>
          <w:color w:val="auto"/>
          <w:sz w:val="24"/>
          <w:szCs w:val="24"/>
        </w:rPr>
        <w:t>We, the faculty and staff of Welch Middle School, pledge to:</w:t>
      </w:r>
    </w:p>
    <w:p w14:paraId="20E96B6D" w14:textId="1B503A81" w:rsidR="00756531" w:rsidRPr="00756531" w:rsidRDefault="00756531" w:rsidP="00756531">
      <w:pPr>
        <w:widowControl/>
        <w:numPr>
          <w:ilvl w:val="0"/>
          <w:numId w:val="16"/>
        </w:numPr>
        <w:rPr>
          <w:color w:val="auto"/>
          <w:sz w:val="24"/>
          <w:szCs w:val="24"/>
        </w:rPr>
      </w:pPr>
      <w:r w:rsidRPr="00756531">
        <w:rPr>
          <w:color w:val="auto"/>
          <w:sz w:val="24"/>
          <w:szCs w:val="24"/>
        </w:rPr>
        <w:t xml:space="preserve">Provide high-quality, </w:t>
      </w:r>
      <w:r w:rsidR="000C15F3">
        <w:rPr>
          <w:color w:val="auto"/>
          <w:sz w:val="24"/>
          <w:szCs w:val="24"/>
        </w:rPr>
        <w:t>NES</w:t>
      </w:r>
      <w:r w:rsidRPr="00756531">
        <w:rPr>
          <w:color w:val="auto"/>
          <w:sz w:val="24"/>
          <w:szCs w:val="24"/>
        </w:rPr>
        <w:t>-aligned curriculum and instruction in a safe, supportive, inclusive, and engaging learning environment that promotes academic excellence.</w:t>
      </w:r>
    </w:p>
    <w:p w14:paraId="35CAE7C6" w14:textId="77777777" w:rsidR="00756531" w:rsidRPr="00756531" w:rsidRDefault="00756531" w:rsidP="00756531">
      <w:pPr>
        <w:widowControl/>
        <w:numPr>
          <w:ilvl w:val="0"/>
          <w:numId w:val="16"/>
        </w:numPr>
        <w:rPr>
          <w:color w:val="auto"/>
          <w:sz w:val="24"/>
          <w:szCs w:val="24"/>
        </w:rPr>
      </w:pPr>
      <w:r w:rsidRPr="00756531">
        <w:rPr>
          <w:color w:val="auto"/>
          <w:sz w:val="24"/>
          <w:szCs w:val="24"/>
        </w:rPr>
        <w:t>Maintain high expectations for all students while providing differentiated instruction and appropriate academic interventions to meet individual learning needs.</w:t>
      </w:r>
    </w:p>
    <w:p w14:paraId="442A7317" w14:textId="77777777" w:rsidR="00756531" w:rsidRPr="00756531" w:rsidRDefault="00756531" w:rsidP="00756531">
      <w:pPr>
        <w:widowControl/>
        <w:numPr>
          <w:ilvl w:val="0"/>
          <w:numId w:val="16"/>
        </w:numPr>
        <w:rPr>
          <w:color w:val="auto"/>
          <w:sz w:val="24"/>
          <w:szCs w:val="24"/>
        </w:rPr>
      </w:pPr>
      <w:r w:rsidRPr="00756531">
        <w:rPr>
          <w:color w:val="auto"/>
          <w:sz w:val="24"/>
          <w:szCs w:val="24"/>
        </w:rPr>
        <w:t>Conduct parent-teacher conferences to discuss student achievement, academic goals, progress, and the shared responsibilities outlined in this compact.</w:t>
      </w:r>
    </w:p>
    <w:p w14:paraId="2B8E233B" w14:textId="77777777" w:rsidR="00756531" w:rsidRPr="00756531" w:rsidRDefault="00756531" w:rsidP="00756531">
      <w:pPr>
        <w:widowControl/>
        <w:numPr>
          <w:ilvl w:val="0"/>
          <w:numId w:val="16"/>
        </w:numPr>
        <w:rPr>
          <w:color w:val="auto"/>
          <w:sz w:val="24"/>
          <w:szCs w:val="24"/>
        </w:rPr>
      </w:pPr>
      <w:r w:rsidRPr="00756531">
        <w:rPr>
          <w:color w:val="auto"/>
          <w:sz w:val="24"/>
          <w:szCs w:val="24"/>
        </w:rPr>
        <w:t>Provide parents and guardians with timely and consistent updates regarding student academic performance, attendance, behavior, and overall progress.</w:t>
      </w:r>
    </w:p>
    <w:p w14:paraId="06EA5B2A" w14:textId="77777777" w:rsidR="00756531" w:rsidRPr="00756531" w:rsidRDefault="00756531" w:rsidP="00756531">
      <w:pPr>
        <w:widowControl/>
        <w:numPr>
          <w:ilvl w:val="0"/>
          <w:numId w:val="16"/>
        </w:numPr>
        <w:rPr>
          <w:color w:val="auto"/>
          <w:sz w:val="24"/>
          <w:szCs w:val="24"/>
        </w:rPr>
      </w:pPr>
      <w:r w:rsidRPr="00756531">
        <w:rPr>
          <w:color w:val="auto"/>
          <w:sz w:val="24"/>
          <w:szCs w:val="24"/>
        </w:rPr>
        <w:t>Maintain open, respectful, and meaningful two-way communication with families and provide reasonable access to teachers, counselors, and administrators.</w:t>
      </w:r>
    </w:p>
    <w:p w14:paraId="67B80DBB" w14:textId="77777777" w:rsidR="00756531" w:rsidRPr="00756531" w:rsidRDefault="00756531" w:rsidP="00756531">
      <w:pPr>
        <w:widowControl/>
        <w:numPr>
          <w:ilvl w:val="0"/>
          <w:numId w:val="16"/>
        </w:numPr>
        <w:rPr>
          <w:color w:val="auto"/>
          <w:sz w:val="24"/>
          <w:szCs w:val="24"/>
        </w:rPr>
      </w:pPr>
      <w:r w:rsidRPr="00756531">
        <w:rPr>
          <w:color w:val="auto"/>
          <w:sz w:val="24"/>
          <w:szCs w:val="24"/>
        </w:rPr>
        <w:t>Encourage and provide opportunities for parents and guardians to participate in school activities, family engagement events, classroom observations, and educational decision-making.</w:t>
      </w:r>
    </w:p>
    <w:p w14:paraId="1AF3B6F9" w14:textId="77777777" w:rsidR="00756531" w:rsidRPr="00756531" w:rsidRDefault="00756531" w:rsidP="00756531">
      <w:pPr>
        <w:widowControl/>
        <w:numPr>
          <w:ilvl w:val="0"/>
          <w:numId w:val="16"/>
        </w:numPr>
        <w:rPr>
          <w:color w:val="auto"/>
          <w:sz w:val="24"/>
          <w:szCs w:val="24"/>
        </w:rPr>
      </w:pPr>
      <w:r w:rsidRPr="00756531">
        <w:rPr>
          <w:color w:val="auto"/>
          <w:sz w:val="24"/>
          <w:szCs w:val="24"/>
        </w:rPr>
        <w:t>Provide meaningful opportunities for staff professional development that strengthen instructional practices, student achievement, and family-school partnerships.</w:t>
      </w:r>
    </w:p>
    <w:p w14:paraId="12BF217C" w14:textId="77777777" w:rsidR="00756531" w:rsidRPr="00756531" w:rsidRDefault="00756531" w:rsidP="00756531">
      <w:pPr>
        <w:widowControl/>
        <w:numPr>
          <w:ilvl w:val="0"/>
          <w:numId w:val="16"/>
        </w:numPr>
        <w:rPr>
          <w:color w:val="auto"/>
          <w:sz w:val="24"/>
          <w:szCs w:val="24"/>
        </w:rPr>
      </w:pPr>
      <w:r w:rsidRPr="00756531">
        <w:rPr>
          <w:color w:val="auto"/>
          <w:sz w:val="24"/>
          <w:szCs w:val="24"/>
        </w:rPr>
        <w:t>Foster a positive school culture that supports students' academic, social, emotional, and behavioral development.</w:t>
      </w:r>
    </w:p>
    <w:p w14:paraId="49746046" w14:textId="77777777" w:rsidR="00756531" w:rsidRPr="00756531" w:rsidRDefault="00756531" w:rsidP="00756531">
      <w:pPr>
        <w:widowControl/>
        <w:numPr>
          <w:ilvl w:val="0"/>
          <w:numId w:val="16"/>
        </w:numPr>
        <w:rPr>
          <w:color w:val="auto"/>
          <w:sz w:val="24"/>
          <w:szCs w:val="24"/>
        </w:rPr>
      </w:pPr>
      <w:r w:rsidRPr="00756531">
        <w:rPr>
          <w:color w:val="auto"/>
          <w:sz w:val="24"/>
          <w:szCs w:val="24"/>
        </w:rPr>
        <w:t>Provide a safe, structured, and welcoming learning environment where every student feels valued, respected, and supported.</w:t>
      </w:r>
    </w:p>
    <w:p w14:paraId="567E9961" w14:textId="77777777" w:rsidR="00BF6D2A" w:rsidRDefault="00BF6D2A" w:rsidP="00756531">
      <w:pPr>
        <w:widowControl/>
        <w:rPr>
          <w:b/>
          <w:bCs/>
          <w:color w:val="auto"/>
          <w:sz w:val="24"/>
          <w:szCs w:val="24"/>
        </w:rPr>
      </w:pPr>
    </w:p>
    <w:p w14:paraId="109E292F" w14:textId="2F07BA30" w:rsidR="00756531" w:rsidRPr="00756531" w:rsidRDefault="00756531" w:rsidP="00756531">
      <w:pPr>
        <w:widowControl/>
        <w:rPr>
          <w:b/>
          <w:bCs/>
          <w:color w:val="auto"/>
          <w:sz w:val="24"/>
          <w:szCs w:val="24"/>
        </w:rPr>
      </w:pPr>
      <w:r w:rsidRPr="00756531">
        <w:rPr>
          <w:b/>
          <w:bCs/>
          <w:color w:val="auto"/>
          <w:sz w:val="24"/>
          <w:szCs w:val="24"/>
        </w:rPr>
        <w:t>Family Accountability Pledge</w:t>
      </w:r>
    </w:p>
    <w:p w14:paraId="1E9EBC0E" w14:textId="77777777" w:rsidR="00756531" w:rsidRPr="00756531" w:rsidRDefault="00756531" w:rsidP="00756531">
      <w:pPr>
        <w:widowControl/>
        <w:rPr>
          <w:color w:val="auto"/>
          <w:sz w:val="24"/>
          <w:szCs w:val="24"/>
        </w:rPr>
      </w:pPr>
      <w:r w:rsidRPr="00756531">
        <w:rPr>
          <w:b/>
          <w:bCs/>
          <w:color w:val="auto"/>
          <w:sz w:val="24"/>
          <w:szCs w:val="24"/>
        </w:rPr>
        <w:t>We, as parents and guardians of Welch Middle School students, pledge to:</w:t>
      </w:r>
    </w:p>
    <w:p w14:paraId="4AA11F9B" w14:textId="77777777" w:rsidR="00756531" w:rsidRPr="00756531" w:rsidRDefault="00756531" w:rsidP="00756531">
      <w:pPr>
        <w:widowControl/>
        <w:numPr>
          <w:ilvl w:val="0"/>
          <w:numId w:val="17"/>
        </w:numPr>
        <w:rPr>
          <w:color w:val="auto"/>
          <w:sz w:val="24"/>
          <w:szCs w:val="24"/>
        </w:rPr>
      </w:pPr>
      <w:r w:rsidRPr="00756531">
        <w:rPr>
          <w:color w:val="auto"/>
          <w:sz w:val="24"/>
          <w:szCs w:val="24"/>
        </w:rPr>
        <w:t>Ensure that our child attends school regularly, arrives on time, and is prepared to learn each day.</w:t>
      </w:r>
    </w:p>
    <w:p w14:paraId="224651D4" w14:textId="77777777" w:rsidR="00756531" w:rsidRPr="00756531" w:rsidRDefault="00756531" w:rsidP="00756531">
      <w:pPr>
        <w:widowControl/>
        <w:numPr>
          <w:ilvl w:val="0"/>
          <w:numId w:val="17"/>
        </w:numPr>
        <w:rPr>
          <w:color w:val="auto"/>
          <w:sz w:val="24"/>
          <w:szCs w:val="24"/>
        </w:rPr>
      </w:pPr>
      <w:r w:rsidRPr="00756531">
        <w:rPr>
          <w:color w:val="auto"/>
          <w:sz w:val="24"/>
          <w:szCs w:val="24"/>
        </w:rPr>
        <w:t>Monitor our child's academic progress, attendance, behavior, and social-emotional well-being.</w:t>
      </w:r>
    </w:p>
    <w:p w14:paraId="7EBE07A8" w14:textId="77777777" w:rsidR="00756531" w:rsidRPr="00756531" w:rsidRDefault="00756531" w:rsidP="00756531">
      <w:pPr>
        <w:widowControl/>
        <w:numPr>
          <w:ilvl w:val="0"/>
          <w:numId w:val="17"/>
        </w:numPr>
        <w:rPr>
          <w:color w:val="auto"/>
          <w:sz w:val="24"/>
          <w:szCs w:val="24"/>
        </w:rPr>
      </w:pPr>
      <w:r w:rsidRPr="00756531">
        <w:rPr>
          <w:color w:val="auto"/>
          <w:sz w:val="24"/>
          <w:szCs w:val="24"/>
        </w:rPr>
        <w:lastRenderedPageBreak/>
        <w:t>Encourage our child to complete homework, class assignments, projects, and other academic responsibilities on time.</w:t>
      </w:r>
    </w:p>
    <w:p w14:paraId="5B38A979" w14:textId="77777777" w:rsidR="00756531" w:rsidRPr="00756531" w:rsidRDefault="00756531" w:rsidP="00756531">
      <w:pPr>
        <w:widowControl/>
        <w:numPr>
          <w:ilvl w:val="0"/>
          <w:numId w:val="17"/>
        </w:numPr>
        <w:rPr>
          <w:color w:val="auto"/>
          <w:sz w:val="24"/>
          <w:szCs w:val="24"/>
        </w:rPr>
      </w:pPr>
      <w:r w:rsidRPr="00756531">
        <w:rPr>
          <w:color w:val="auto"/>
          <w:sz w:val="24"/>
          <w:szCs w:val="24"/>
        </w:rPr>
        <w:t>Establish positive study habits and provide a supportive environment for learning at home.</w:t>
      </w:r>
    </w:p>
    <w:p w14:paraId="27CA6119" w14:textId="77777777" w:rsidR="00756531" w:rsidRPr="00756531" w:rsidRDefault="00756531" w:rsidP="00756531">
      <w:pPr>
        <w:widowControl/>
        <w:numPr>
          <w:ilvl w:val="0"/>
          <w:numId w:val="17"/>
        </w:numPr>
        <w:rPr>
          <w:color w:val="auto"/>
          <w:sz w:val="24"/>
          <w:szCs w:val="24"/>
        </w:rPr>
      </w:pPr>
      <w:r w:rsidRPr="00756531">
        <w:rPr>
          <w:color w:val="auto"/>
          <w:sz w:val="24"/>
          <w:szCs w:val="24"/>
        </w:rPr>
        <w:t>Encourage responsible decision-making, respectful behavior, and positive use of time outside of school.</w:t>
      </w:r>
    </w:p>
    <w:p w14:paraId="19FBC344" w14:textId="77777777" w:rsidR="00756531" w:rsidRPr="00756531" w:rsidRDefault="00756531" w:rsidP="00756531">
      <w:pPr>
        <w:widowControl/>
        <w:numPr>
          <w:ilvl w:val="0"/>
          <w:numId w:val="17"/>
        </w:numPr>
        <w:rPr>
          <w:color w:val="auto"/>
          <w:sz w:val="24"/>
          <w:szCs w:val="24"/>
        </w:rPr>
      </w:pPr>
      <w:r w:rsidRPr="00756531">
        <w:rPr>
          <w:color w:val="auto"/>
          <w:sz w:val="24"/>
          <w:szCs w:val="24"/>
        </w:rPr>
        <w:t>Participate in school events, parent conferences, family engagement activities, and volunteer opportunities whenever possible.</w:t>
      </w:r>
    </w:p>
    <w:p w14:paraId="6A7ED09B" w14:textId="77777777" w:rsidR="00756531" w:rsidRPr="00756531" w:rsidRDefault="00756531" w:rsidP="00756531">
      <w:pPr>
        <w:widowControl/>
        <w:numPr>
          <w:ilvl w:val="0"/>
          <w:numId w:val="17"/>
        </w:numPr>
        <w:rPr>
          <w:color w:val="auto"/>
          <w:sz w:val="24"/>
          <w:szCs w:val="24"/>
        </w:rPr>
      </w:pPr>
      <w:r w:rsidRPr="00756531">
        <w:rPr>
          <w:color w:val="auto"/>
          <w:sz w:val="24"/>
          <w:szCs w:val="24"/>
        </w:rPr>
        <w:t>Communicate regularly with teachers and school staff regarding our child's academic needs, challenges, and accomplishments.</w:t>
      </w:r>
    </w:p>
    <w:p w14:paraId="1E15C066" w14:textId="77777777" w:rsidR="00756531" w:rsidRPr="00756531" w:rsidRDefault="00756531" w:rsidP="00756531">
      <w:pPr>
        <w:widowControl/>
        <w:numPr>
          <w:ilvl w:val="0"/>
          <w:numId w:val="17"/>
        </w:numPr>
        <w:rPr>
          <w:color w:val="auto"/>
          <w:sz w:val="24"/>
          <w:szCs w:val="24"/>
        </w:rPr>
      </w:pPr>
      <w:r w:rsidRPr="00756531">
        <w:rPr>
          <w:color w:val="auto"/>
          <w:sz w:val="24"/>
          <w:szCs w:val="24"/>
        </w:rPr>
        <w:t>Stay informed by reviewing school communications, progress reports, electronic messages, and other important notices, responding when appropriate.</w:t>
      </w:r>
    </w:p>
    <w:p w14:paraId="4382C6B9" w14:textId="77777777" w:rsidR="00756531" w:rsidRPr="00756531" w:rsidRDefault="00756531" w:rsidP="00756531">
      <w:pPr>
        <w:widowControl/>
        <w:numPr>
          <w:ilvl w:val="0"/>
          <w:numId w:val="17"/>
        </w:numPr>
        <w:rPr>
          <w:color w:val="auto"/>
          <w:sz w:val="24"/>
          <w:szCs w:val="24"/>
        </w:rPr>
      </w:pPr>
      <w:r w:rsidRPr="00756531">
        <w:rPr>
          <w:color w:val="auto"/>
          <w:sz w:val="24"/>
          <w:szCs w:val="24"/>
        </w:rPr>
        <w:t>Partner with school personnel in decisions that support our child's academic achievement, personal development, and overall success.</w:t>
      </w:r>
    </w:p>
    <w:p w14:paraId="0B0E6D7E" w14:textId="77777777" w:rsidR="00756531" w:rsidRPr="00756531" w:rsidRDefault="00756531" w:rsidP="00756531">
      <w:pPr>
        <w:widowControl/>
        <w:numPr>
          <w:ilvl w:val="0"/>
          <w:numId w:val="17"/>
        </w:numPr>
        <w:rPr>
          <w:color w:val="auto"/>
          <w:sz w:val="24"/>
          <w:szCs w:val="24"/>
        </w:rPr>
      </w:pPr>
      <w:r w:rsidRPr="00756531">
        <w:rPr>
          <w:color w:val="auto"/>
          <w:sz w:val="24"/>
          <w:szCs w:val="24"/>
        </w:rPr>
        <w:t>Reinforce the importance of education, accountability, respect, and perseverance.</w:t>
      </w:r>
    </w:p>
    <w:p w14:paraId="0E06F24F" w14:textId="77777777" w:rsidR="00BF6D2A" w:rsidRDefault="00BF6D2A" w:rsidP="00756531">
      <w:pPr>
        <w:widowControl/>
        <w:rPr>
          <w:b/>
          <w:bCs/>
          <w:color w:val="auto"/>
          <w:sz w:val="24"/>
          <w:szCs w:val="24"/>
        </w:rPr>
      </w:pPr>
    </w:p>
    <w:p w14:paraId="438B3CC9" w14:textId="51CF0530" w:rsidR="00756531" w:rsidRPr="00756531" w:rsidRDefault="00756531" w:rsidP="00756531">
      <w:pPr>
        <w:widowControl/>
        <w:rPr>
          <w:b/>
          <w:bCs/>
          <w:color w:val="auto"/>
          <w:sz w:val="24"/>
          <w:szCs w:val="24"/>
        </w:rPr>
      </w:pPr>
      <w:r w:rsidRPr="00756531">
        <w:rPr>
          <w:b/>
          <w:bCs/>
          <w:color w:val="auto"/>
          <w:sz w:val="24"/>
          <w:szCs w:val="24"/>
        </w:rPr>
        <w:t>Student Accountability Pledge</w:t>
      </w:r>
    </w:p>
    <w:p w14:paraId="4FA7C5D5" w14:textId="77777777" w:rsidR="00756531" w:rsidRPr="00756531" w:rsidRDefault="00756531" w:rsidP="00756531">
      <w:pPr>
        <w:widowControl/>
        <w:rPr>
          <w:color w:val="auto"/>
          <w:sz w:val="24"/>
          <w:szCs w:val="24"/>
        </w:rPr>
      </w:pPr>
      <w:r w:rsidRPr="00756531">
        <w:rPr>
          <w:b/>
          <w:bCs/>
          <w:color w:val="auto"/>
          <w:sz w:val="24"/>
          <w:szCs w:val="24"/>
        </w:rPr>
        <w:t xml:space="preserve">We, as students </w:t>
      </w:r>
      <w:proofErr w:type="gramStart"/>
      <w:r w:rsidRPr="00756531">
        <w:rPr>
          <w:b/>
          <w:bCs/>
          <w:color w:val="auto"/>
          <w:sz w:val="24"/>
          <w:szCs w:val="24"/>
        </w:rPr>
        <w:t>of</w:t>
      </w:r>
      <w:proofErr w:type="gramEnd"/>
      <w:r w:rsidRPr="00756531">
        <w:rPr>
          <w:b/>
          <w:bCs/>
          <w:color w:val="auto"/>
          <w:sz w:val="24"/>
          <w:szCs w:val="24"/>
        </w:rPr>
        <w:t xml:space="preserve"> Welch Middle School, pledge to:</w:t>
      </w:r>
    </w:p>
    <w:p w14:paraId="725D5BE9" w14:textId="77777777" w:rsidR="00756531" w:rsidRPr="00756531" w:rsidRDefault="00756531" w:rsidP="00756531">
      <w:pPr>
        <w:widowControl/>
        <w:numPr>
          <w:ilvl w:val="0"/>
          <w:numId w:val="18"/>
        </w:numPr>
        <w:rPr>
          <w:color w:val="auto"/>
          <w:sz w:val="24"/>
          <w:szCs w:val="24"/>
        </w:rPr>
      </w:pPr>
      <w:r w:rsidRPr="00756531">
        <w:rPr>
          <w:color w:val="auto"/>
          <w:sz w:val="24"/>
          <w:szCs w:val="24"/>
        </w:rPr>
        <w:t>Follow the Welch Middle School Student Code of Conduct, classroom expectations, and all school and district policies.</w:t>
      </w:r>
    </w:p>
    <w:p w14:paraId="029BEA31" w14:textId="77777777" w:rsidR="00756531" w:rsidRPr="00756531" w:rsidRDefault="00756531" w:rsidP="00756531">
      <w:pPr>
        <w:widowControl/>
        <w:numPr>
          <w:ilvl w:val="0"/>
          <w:numId w:val="18"/>
        </w:numPr>
        <w:rPr>
          <w:color w:val="auto"/>
          <w:sz w:val="24"/>
          <w:szCs w:val="24"/>
        </w:rPr>
      </w:pPr>
      <w:r w:rsidRPr="00756531">
        <w:rPr>
          <w:color w:val="auto"/>
          <w:sz w:val="24"/>
          <w:szCs w:val="24"/>
        </w:rPr>
        <w:t xml:space="preserve">Attend school regularly, arrive </w:t>
      </w:r>
      <w:proofErr w:type="gramStart"/>
      <w:r w:rsidRPr="00756531">
        <w:rPr>
          <w:color w:val="auto"/>
          <w:sz w:val="24"/>
          <w:szCs w:val="24"/>
        </w:rPr>
        <w:t>to</w:t>
      </w:r>
      <w:proofErr w:type="gramEnd"/>
      <w:r w:rsidRPr="00756531">
        <w:rPr>
          <w:color w:val="auto"/>
          <w:sz w:val="24"/>
          <w:szCs w:val="24"/>
        </w:rPr>
        <w:t xml:space="preserve"> class on time, and come prepared with the necessary materials and completed assignments.</w:t>
      </w:r>
    </w:p>
    <w:p w14:paraId="327406AF" w14:textId="77777777" w:rsidR="00756531" w:rsidRPr="00756531" w:rsidRDefault="00756531" w:rsidP="00756531">
      <w:pPr>
        <w:widowControl/>
        <w:numPr>
          <w:ilvl w:val="0"/>
          <w:numId w:val="18"/>
        </w:numPr>
        <w:rPr>
          <w:color w:val="auto"/>
          <w:sz w:val="24"/>
          <w:szCs w:val="24"/>
        </w:rPr>
      </w:pPr>
      <w:r w:rsidRPr="00756531">
        <w:rPr>
          <w:color w:val="auto"/>
          <w:sz w:val="24"/>
          <w:szCs w:val="24"/>
        </w:rPr>
        <w:t>Take ownership of our learning by actively participating in classroom instruction, completing assignments, and striving for academic excellence.</w:t>
      </w:r>
    </w:p>
    <w:p w14:paraId="283139D9" w14:textId="77777777" w:rsidR="00756531" w:rsidRPr="00756531" w:rsidRDefault="00756531" w:rsidP="00756531">
      <w:pPr>
        <w:widowControl/>
        <w:numPr>
          <w:ilvl w:val="0"/>
          <w:numId w:val="18"/>
        </w:numPr>
        <w:rPr>
          <w:color w:val="auto"/>
          <w:sz w:val="24"/>
          <w:szCs w:val="24"/>
        </w:rPr>
      </w:pPr>
      <w:r w:rsidRPr="00756531">
        <w:rPr>
          <w:color w:val="auto"/>
          <w:sz w:val="24"/>
          <w:szCs w:val="24"/>
        </w:rPr>
        <w:t>Demonstrate respect, responsibility, integrity, and kindness toward teachers, staff, classmates, and others.</w:t>
      </w:r>
    </w:p>
    <w:p w14:paraId="03851540" w14:textId="77777777" w:rsidR="00756531" w:rsidRPr="00756531" w:rsidRDefault="00756531" w:rsidP="00756531">
      <w:pPr>
        <w:widowControl/>
        <w:numPr>
          <w:ilvl w:val="0"/>
          <w:numId w:val="18"/>
        </w:numPr>
        <w:rPr>
          <w:color w:val="auto"/>
          <w:sz w:val="24"/>
          <w:szCs w:val="24"/>
        </w:rPr>
      </w:pPr>
      <w:r w:rsidRPr="00756531">
        <w:rPr>
          <w:color w:val="auto"/>
          <w:sz w:val="24"/>
          <w:szCs w:val="24"/>
        </w:rPr>
        <w:t>Seek assistance from teachers, counselors, and other school personnel whenever additional academic or personal support is needed.</w:t>
      </w:r>
    </w:p>
    <w:p w14:paraId="238CDC71" w14:textId="77777777" w:rsidR="00756531" w:rsidRPr="00756531" w:rsidRDefault="00756531" w:rsidP="00756531">
      <w:pPr>
        <w:widowControl/>
        <w:numPr>
          <w:ilvl w:val="0"/>
          <w:numId w:val="18"/>
        </w:numPr>
        <w:rPr>
          <w:color w:val="auto"/>
          <w:sz w:val="24"/>
          <w:szCs w:val="24"/>
        </w:rPr>
      </w:pPr>
      <w:r w:rsidRPr="00756531">
        <w:rPr>
          <w:color w:val="auto"/>
          <w:sz w:val="24"/>
          <w:szCs w:val="24"/>
        </w:rPr>
        <w:t>Participate in tutoring, enrichment programs, and other learning opportunities designed to support academic growth.</w:t>
      </w:r>
    </w:p>
    <w:p w14:paraId="6DF1AA9F" w14:textId="77777777" w:rsidR="00756531" w:rsidRPr="00756531" w:rsidRDefault="00756531" w:rsidP="00756531">
      <w:pPr>
        <w:widowControl/>
        <w:numPr>
          <w:ilvl w:val="0"/>
          <w:numId w:val="18"/>
        </w:numPr>
        <w:rPr>
          <w:color w:val="auto"/>
          <w:sz w:val="24"/>
          <w:szCs w:val="24"/>
        </w:rPr>
      </w:pPr>
      <w:r w:rsidRPr="00756531">
        <w:rPr>
          <w:color w:val="auto"/>
          <w:sz w:val="24"/>
          <w:szCs w:val="24"/>
        </w:rPr>
        <w:t>Read, study, or practice academic skills for at least 30 minutes each day outside of regular school hours.</w:t>
      </w:r>
    </w:p>
    <w:p w14:paraId="6B2B9237" w14:textId="77777777" w:rsidR="00756531" w:rsidRPr="00756531" w:rsidRDefault="00756531" w:rsidP="00756531">
      <w:pPr>
        <w:widowControl/>
        <w:numPr>
          <w:ilvl w:val="0"/>
          <w:numId w:val="18"/>
        </w:numPr>
        <w:rPr>
          <w:color w:val="auto"/>
          <w:sz w:val="24"/>
          <w:szCs w:val="24"/>
        </w:rPr>
      </w:pPr>
      <w:r w:rsidRPr="00756531">
        <w:rPr>
          <w:color w:val="auto"/>
          <w:sz w:val="24"/>
          <w:szCs w:val="24"/>
        </w:rPr>
        <w:t>Communicate honestly with parents, guardians, and teachers about academic progress, assignments, and school-related concerns.</w:t>
      </w:r>
    </w:p>
    <w:p w14:paraId="01953CF3" w14:textId="77777777" w:rsidR="00756531" w:rsidRPr="00756531" w:rsidRDefault="00756531" w:rsidP="00756531">
      <w:pPr>
        <w:widowControl/>
        <w:numPr>
          <w:ilvl w:val="0"/>
          <w:numId w:val="18"/>
        </w:numPr>
        <w:rPr>
          <w:color w:val="auto"/>
          <w:sz w:val="24"/>
          <w:szCs w:val="24"/>
        </w:rPr>
      </w:pPr>
      <w:r w:rsidRPr="00756531">
        <w:rPr>
          <w:color w:val="auto"/>
          <w:sz w:val="24"/>
          <w:szCs w:val="24"/>
        </w:rPr>
        <w:t>Share school notices, progress reports, and important communications with parents or guardians in a timely manner.</w:t>
      </w:r>
    </w:p>
    <w:p w14:paraId="554FD838" w14:textId="77777777" w:rsidR="00756531" w:rsidRPr="00756531" w:rsidRDefault="00756531" w:rsidP="00756531">
      <w:pPr>
        <w:widowControl/>
        <w:numPr>
          <w:ilvl w:val="0"/>
          <w:numId w:val="18"/>
        </w:numPr>
        <w:rPr>
          <w:color w:val="auto"/>
          <w:sz w:val="24"/>
          <w:szCs w:val="24"/>
        </w:rPr>
      </w:pPr>
      <w:r w:rsidRPr="00756531">
        <w:rPr>
          <w:color w:val="auto"/>
          <w:sz w:val="24"/>
          <w:szCs w:val="24"/>
        </w:rPr>
        <w:t>Make positive choices, demonstrate leadership, and contribute to a safe, respectful, and welcoming school community.</w:t>
      </w:r>
    </w:p>
    <w:p w14:paraId="4AAE8779" w14:textId="77777777" w:rsidR="00BF6D2A" w:rsidRDefault="00BF6D2A" w:rsidP="00756531">
      <w:pPr>
        <w:widowControl/>
        <w:rPr>
          <w:b/>
          <w:bCs/>
          <w:color w:val="auto"/>
          <w:sz w:val="24"/>
          <w:szCs w:val="24"/>
        </w:rPr>
      </w:pPr>
    </w:p>
    <w:p w14:paraId="7326C10C" w14:textId="3B8A7B72" w:rsidR="00756531" w:rsidRPr="00756531" w:rsidRDefault="00756531" w:rsidP="00756531">
      <w:pPr>
        <w:widowControl/>
        <w:rPr>
          <w:b/>
          <w:bCs/>
          <w:color w:val="auto"/>
          <w:sz w:val="24"/>
          <w:szCs w:val="24"/>
        </w:rPr>
      </w:pPr>
      <w:r w:rsidRPr="00756531">
        <w:rPr>
          <w:b/>
          <w:bCs/>
          <w:color w:val="auto"/>
          <w:sz w:val="24"/>
          <w:szCs w:val="24"/>
        </w:rPr>
        <w:t>Our Shared Commitment</w:t>
      </w:r>
    </w:p>
    <w:p w14:paraId="30C8D376" w14:textId="77777777" w:rsidR="00756531" w:rsidRPr="00756531" w:rsidRDefault="00756531" w:rsidP="00756531">
      <w:pPr>
        <w:widowControl/>
        <w:rPr>
          <w:color w:val="auto"/>
          <w:sz w:val="24"/>
          <w:szCs w:val="24"/>
        </w:rPr>
      </w:pPr>
      <w:r w:rsidRPr="00756531">
        <w:rPr>
          <w:color w:val="auto"/>
          <w:sz w:val="24"/>
          <w:szCs w:val="24"/>
        </w:rPr>
        <w:t>At Welch Middle School, we believe that strong relationships between students, families, and educators are essential to academic achievement and lifelong success.</w:t>
      </w:r>
    </w:p>
    <w:p w14:paraId="23651123" w14:textId="77777777" w:rsidR="00756531" w:rsidRDefault="00756531" w:rsidP="00756531">
      <w:pPr>
        <w:widowControl/>
        <w:rPr>
          <w:color w:val="auto"/>
          <w:sz w:val="24"/>
          <w:szCs w:val="24"/>
        </w:rPr>
      </w:pPr>
      <w:r w:rsidRPr="00756531">
        <w:rPr>
          <w:color w:val="auto"/>
          <w:sz w:val="24"/>
          <w:szCs w:val="24"/>
        </w:rPr>
        <w:t xml:space="preserve">By working together, maintaining open communication, and holding ourselves accountable, we can ensure that every student </w:t>
      </w:r>
      <w:proofErr w:type="gramStart"/>
      <w:r w:rsidRPr="00756531">
        <w:rPr>
          <w:color w:val="auto"/>
          <w:sz w:val="24"/>
          <w:szCs w:val="24"/>
        </w:rPr>
        <w:t>has the opportunity to</w:t>
      </w:r>
      <w:proofErr w:type="gramEnd"/>
      <w:r w:rsidRPr="00756531">
        <w:rPr>
          <w:color w:val="auto"/>
          <w:sz w:val="24"/>
          <w:szCs w:val="24"/>
        </w:rPr>
        <w:t xml:space="preserve"> reach their fullest potential.</w:t>
      </w:r>
    </w:p>
    <w:p w14:paraId="2709CAF8" w14:textId="36D4434E" w:rsidR="008E50AA" w:rsidRPr="0016320F" w:rsidRDefault="00756531" w:rsidP="00DE04EA">
      <w:pPr>
        <w:widowControl/>
        <w:jc w:val="center"/>
        <w:rPr>
          <w:rFonts w:ascii="Book Antiqua" w:hAnsi="Book Antiqua" w:cs="Book Antiqua"/>
          <w:b/>
          <w:bCs/>
          <w:color w:val="auto"/>
          <w:sz w:val="24"/>
          <w:szCs w:val="24"/>
        </w:rPr>
      </w:pPr>
      <w:r w:rsidRPr="00756531">
        <w:rPr>
          <w:b/>
          <w:bCs/>
          <w:color w:val="auto"/>
          <w:sz w:val="24"/>
          <w:szCs w:val="24"/>
        </w:rPr>
        <w:t>Together, We Lead. Together, We Learn. Together, We Succeed.</w:t>
      </w:r>
    </w:p>
    <w:sectPr w:rsidR="008E50AA" w:rsidRPr="0016320F" w:rsidSect="00E359C8">
      <w:headerReference w:type="even" r:id="rId9"/>
      <w:headerReference w:type="default" r:id="rId10"/>
      <w:footerReference w:type="even" r:id="rId11"/>
      <w:footerReference w:type="default" r:id="rId12"/>
      <w:headerReference w:type="first" r:id="rId13"/>
      <w:footerReference w:type="first" r:id="rId14"/>
      <w:type w:val="continuous"/>
      <w:pgSz w:w="12240" w:h="15840"/>
      <w:pgMar w:top="673" w:right="810" w:bottom="180" w:left="990" w:header="720" w:footer="338"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D4BE19" w14:textId="77777777" w:rsidR="00EE4AB5" w:rsidRDefault="00EE4AB5" w:rsidP="001E655F">
      <w:r>
        <w:separator/>
      </w:r>
    </w:p>
  </w:endnote>
  <w:endnote w:type="continuationSeparator" w:id="0">
    <w:p w14:paraId="33C8F8E6" w14:textId="77777777" w:rsidR="00EE4AB5" w:rsidRDefault="00EE4AB5" w:rsidP="001E65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charset w:val="00"/>
    <w:family w:val="auto"/>
    <w:pitch w:val="variable"/>
    <w:sig w:usb0="E0000AFF" w:usb1="5000217F" w:usb2="00000021" w:usb3="00000000" w:csb0="0000019F" w:csb1="00000000"/>
  </w:font>
  <w:font w:name="Calibri">
    <w:panose1 w:val="020F0502020204030204"/>
    <w:charset w:val="00"/>
    <w:family w:val="swiss"/>
    <w:pitch w:val="variable"/>
    <w:sig w:usb0="E4002EFF" w:usb1="C200247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EDFEE7" w14:textId="77777777" w:rsidR="00E359C8" w:rsidRDefault="00E359C8" w:rsidP="00390FE9">
    <w:pPr>
      <w:pStyle w:val="Footer"/>
      <w:tabs>
        <w:tab w:val="center" w:pos="3240"/>
        <w:tab w:val="left" w:pos="4680"/>
      </w:tabs>
      <w:ind w:left="-360"/>
      <w:rPr>
        <w:color w:val="auto"/>
        <w:sz w:val="18"/>
        <w:szCs w:val="18"/>
      </w:rPr>
    </w:pPr>
    <w:r>
      <w:rPr>
        <w:rFonts w:ascii="Book Antiqua" w:hAnsi="Book Antiqua" w:cs="Book Antiqua"/>
        <w:b/>
        <w:bCs/>
        <w:noProof/>
        <w:color w:val="000000"/>
        <w:sz w:val="16"/>
        <w:szCs w:val="16"/>
      </w:rPr>
      <mc:AlternateContent>
        <mc:Choice Requires="wps">
          <w:drawing>
            <wp:anchor distT="0" distB="0" distL="114300" distR="114300" simplePos="0" relativeHeight="251670528" behindDoc="0" locked="0" layoutInCell="1" allowOverlap="1" wp14:anchorId="6D9DA648" wp14:editId="7FF742A8">
              <wp:simplePos x="0" y="0"/>
              <wp:positionH relativeFrom="column">
                <wp:posOffset>-205570</wp:posOffset>
              </wp:positionH>
              <wp:positionV relativeFrom="paragraph">
                <wp:posOffset>171308</wp:posOffset>
              </wp:positionV>
              <wp:extent cx="6836599" cy="0"/>
              <wp:effectExtent l="0" t="19050" r="21590" b="19050"/>
              <wp:wrapNone/>
              <wp:docPr id="34" name="Straight Connector 34"/>
              <wp:cNvGraphicFramePr/>
              <a:graphic xmlns:a="http://schemas.openxmlformats.org/drawingml/2006/main">
                <a:graphicData uri="http://schemas.microsoft.com/office/word/2010/wordprocessingShape">
                  <wps:wsp>
                    <wps:cNvCnPr/>
                    <wps:spPr>
                      <a:xfrm>
                        <a:off x="0" y="0"/>
                        <a:ext cx="6836599" cy="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62F0EC59" id="Straight Connector 34" o:spid="_x0000_s1026" style="position:absolute;z-index:25167052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16.2pt,13.5pt" to="522.1pt,1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" strokecolor="#4472c4" strokeweight="3pt">
              <v:stroke joinstyle="miter"/>
            </v:line>
          </w:pict>
        </mc:Fallback>
      </mc:AlternateContent>
    </w:r>
    <w:r w:rsidRPr="00B21CD5">
      <w:rPr>
        <w:noProof/>
        <w:sz w:val="18"/>
        <w:szCs w:val="18"/>
      </w:rPr>
      <mc:AlternateContent>
        <mc:Choice Requires="wps">
          <w:drawing>
            <wp:anchor distT="36576" distB="36576" distL="36576" distR="36576" simplePos="0" relativeHeight="251668480" behindDoc="0" locked="0" layoutInCell="1" allowOverlap="1" wp14:anchorId="486C7A9D" wp14:editId="04A8C516">
              <wp:simplePos x="0" y="0"/>
              <wp:positionH relativeFrom="column">
                <wp:posOffset>457200</wp:posOffset>
              </wp:positionH>
              <wp:positionV relativeFrom="paragraph">
                <wp:posOffset>8917305</wp:posOffset>
              </wp:positionV>
              <wp:extent cx="6858000" cy="561340"/>
              <wp:effectExtent l="0" t="0" r="0" b="0"/>
              <wp:wrapNone/>
              <wp:docPr id="35"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61340"/>
                      </a:xfrm>
                      <a:prstGeom prst="rect">
                        <a:avLst/>
                      </a:prstGeom>
                      <a:noFill/>
                      <a:ln>
                        <a:noFill/>
                      </a:ln>
                      <a:effectLst/>
                    </wps:spPr>
                    <wps:txbx>
                      <w:txbxContent>
                        <w:p w14:paraId="18145FE2" w14:textId="77777777" w:rsidR="00E359C8" w:rsidRDefault="00E359C8" w:rsidP="001E655F">
                          <w:pPr>
                            <w:rPr>
                              <w:rFonts w:ascii="Book Antiqua" w:hAnsi="Book Antiqua"/>
                              <w:b/>
                              <w:bCs/>
                              <w:color w:val="000000"/>
                              <w:sz w:val="16"/>
                              <w:szCs w:val="16"/>
                            </w:rPr>
                          </w:pPr>
                          <w:r>
                            <w:rPr>
                              <w:rFonts w:ascii="Book Antiqua" w:hAnsi="Book Antiqua"/>
                              <w:b/>
                              <w:bCs/>
                              <w:color w:val="000000"/>
                              <w:sz w:val="16"/>
                              <w:szCs w:val="16"/>
                            </w:rPr>
                            <w:t xml:space="preserve">Douglas E. Lewis, Assistant Principal                             Kelli Mack, Instructional Specialist                          Demetris Carr, Instructional Specialist                            Ryan Upshaw, Assistant Principal                                   Melisa Byrd, Instructional Specialist </w:t>
                          </w:r>
                          <w:r>
                            <w:rPr>
                              <w:rFonts w:ascii="Book Antiqua" w:hAnsi="Book Antiqua"/>
                              <w:b/>
                              <w:bCs/>
                              <w:color w:val="000000"/>
                              <w:sz w:val="16"/>
                              <w:szCs w:val="16"/>
                            </w:rPr>
                            <w:tab/>
                            <w:t xml:space="preserve">           Antonio Brown, Magnet Coordinator</w:t>
                          </w:r>
                        </w:p>
                        <w:p w14:paraId="60AF2DE7" w14:textId="77777777" w:rsidR="00E359C8" w:rsidRDefault="00E359C8" w:rsidP="001E655F">
                          <w:pPr>
                            <w:jc w:val="center"/>
                            <w:rPr>
                              <w:rFonts w:ascii="Book Antiqua" w:hAnsi="Book Antiqua"/>
                              <w:b/>
                              <w:bCs/>
                              <w:color w:val="000000"/>
                              <w:sz w:val="16"/>
                              <w:szCs w:val="16"/>
                            </w:rPr>
                          </w:pPr>
                          <w:r>
                            <w:rPr>
                              <w:rFonts w:ascii="Book Antiqua" w:hAnsi="Book Antiqua"/>
                              <w:b/>
                              <w:bCs/>
                              <w:color w:val="000000"/>
                              <w:sz w:val="16"/>
                              <w:szCs w:val="16"/>
                            </w:rPr>
                            <w:t> </w:t>
                          </w:r>
                        </w:p>
                        <w:p w14:paraId="3B80D7BA" w14:textId="77777777" w:rsidR="00E359C8" w:rsidRDefault="00E359C8" w:rsidP="001E655F">
                          <w:pPr>
                            <w:jc w:val="both"/>
                            <w:rPr>
                              <w:rFonts w:ascii="Book Antiqua" w:hAnsi="Book Antiqua"/>
                              <w:b/>
                              <w:bCs/>
                              <w:color w:val="000000"/>
                              <w:sz w:val="16"/>
                              <w:szCs w:val="16"/>
                            </w:rPr>
                          </w:pPr>
                          <w:r>
                            <w:rPr>
                              <w:rFonts w:ascii="Book Antiqua" w:hAnsi="Book Antiqua"/>
                              <w:b/>
                              <w:bCs/>
                              <w:color w:val="000000"/>
                              <w:sz w:val="16"/>
                              <w:szCs w:val="16"/>
                            </w:rPr>
                            <w:t> </w:t>
                          </w:r>
                        </w:p>
                        <w:p w14:paraId="58E0C81F" w14:textId="77777777" w:rsidR="00E359C8" w:rsidRDefault="00E359C8" w:rsidP="001E655F">
                          <w:pPr>
                            <w:jc w:val="center"/>
                            <w:rPr>
                              <w:rFonts w:ascii="Book Antiqua" w:hAnsi="Book Antiqua"/>
                              <w:b/>
                              <w:bCs/>
                              <w:color w:val="000000"/>
                              <w:sz w:val="16"/>
                              <w:szCs w:val="16"/>
                            </w:rPr>
                          </w:pPr>
                          <w:r>
                            <w:rPr>
                              <w:rFonts w:ascii="Book Antiqua" w:hAnsi="Book Antiqua"/>
                              <w:b/>
                              <w:bCs/>
                              <w:color w:val="000000"/>
                              <w:sz w:val="16"/>
                              <w:szCs w:val="16"/>
                            </w:rPr>
                            <w:t>Antonio Brown, Magnet Coordinator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86C7A9D" id="_x0000_t202" coordsize="21600,21600" o:spt="202" path="m,l,21600r21600,l21600,xe">
              <v:stroke joinstyle="miter"/>
              <v:path gradientshapeok="t" o:connecttype="rect"/>
            </v:shapetype>
            <v:shape id="Text Box 8" o:spid="_x0000_s1026" type="#_x0000_t202" style="position:absolute;left:0;text-align:left;margin-left:36pt;margin-top:702.15pt;width:540pt;height:44.2pt;z-index:25166848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" filled="f" stroked="f">
              <v:textbox inset="2.88pt,2.88pt,2.88pt,2.88pt">
                <w:txbxContent>
                  <w:p w14:paraId="18145FE2" w14:textId="77777777" w:rsidR="00E359C8" w:rsidRDefault="00E359C8" w:rsidP="001E655F">
                    <w:pPr>
                      <w:rPr>
                        <w:rFonts w:ascii="Book Antiqua" w:hAnsi="Book Antiqua"/>
                        <w:b/>
                        <w:bCs/>
                        <w:color w:val="000000"/>
                        <w:sz w:val="16"/>
                        <w:szCs w:val="16"/>
                      </w:rPr>
                    </w:pPr>
                    <w:r>
                      <w:rPr>
                        <w:rFonts w:ascii="Book Antiqua" w:hAnsi="Book Antiqua"/>
                        <w:b/>
                        <w:bCs/>
                        <w:color w:val="000000"/>
                        <w:sz w:val="16"/>
                        <w:szCs w:val="16"/>
                      </w:rPr>
                      <w:t xml:space="preserve">Douglas E. Lewis, Assistant Principal                             Kelli Mack, Instructional Specialist                          Demetris Carr, Instructional Specialist                            Ryan Upshaw, Assistant Principal                                   Melisa Byrd, Instructional Specialist </w:t>
                    </w:r>
                    <w:r>
                      <w:rPr>
                        <w:rFonts w:ascii="Book Antiqua" w:hAnsi="Book Antiqua"/>
                        <w:b/>
                        <w:bCs/>
                        <w:color w:val="000000"/>
                        <w:sz w:val="16"/>
                        <w:szCs w:val="16"/>
                      </w:rPr>
                      <w:tab/>
                      <w:t xml:space="preserve">           Antonio Brown, Magnet Coordinator</w:t>
                    </w:r>
                  </w:p>
                  <w:p w14:paraId="60AF2DE7" w14:textId="77777777" w:rsidR="00E359C8" w:rsidRDefault="00E359C8" w:rsidP="001E655F">
                    <w:pPr>
                      <w:jc w:val="center"/>
                      <w:rPr>
                        <w:rFonts w:ascii="Book Antiqua" w:hAnsi="Book Antiqua"/>
                        <w:b/>
                        <w:bCs/>
                        <w:color w:val="000000"/>
                        <w:sz w:val="16"/>
                        <w:szCs w:val="16"/>
                      </w:rPr>
                    </w:pPr>
                    <w:r>
                      <w:rPr>
                        <w:rFonts w:ascii="Book Antiqua" w:hAnsi="Book Antiqua"/>
                        <w:b/>
                        <w:bCs/>
                        <w:color w:val="000000"/>
                        <w:sz w:val="16"/>
                        <w:szCs w:val="16"/>
                      </w:rPr>
                      <w:t> </w:t>
                    </w:r>
                  </w:p>
                  <w:p w14:paraId="3B80D7BA" w14:textId="77777777" w:rsidR="00E359C8" w:rsidRDefault="00E359C8" w:rsidP="001E655F">
                    <w:pPr>
                      <w:jc w:val="both"/>
                      <w:rPr>
                        <w:rFonts w:ascii="Book Antiqua" w:hAnsi="Book Antiqua"/>
                        <w:b/>
                        <w:bCs/>
                        <w:color w:val="000000"/>
                        <w:sz w:val="16"/>
                        <w:szCs w:val="16"/>
                      </w:rPr>
                    </w:pPr>
                    <w:r>
                      <w:rPr>
                        <w:rFonts w:ascii="Book Antiqua" w:hAnsi="Book Antiqua"/>
                        <w:b/>
                        <w:bCs/>
                        <w:color w:val="000000"/>
                        <w:sz w:val="16"/>
                        <w:szCs w:val="16"/>
                      </w:rPr>
                      <w:t> </w:t>
                    </w:r>
                  </w:p>
                  <w:p w14:paraId="58E0C81F" w14:textId="77777777" w:rsidR="00E359C8" w:rsidRDefault="00E359C8" w:rsidP="001E655F">
                    <w:pPr>
                      <w:jc w:val="center"/>
                      <w:rPr>
                        <w:rFonts w:ascii="Book Antiqua" w:hAnsi="Book Antiqua"/>
                        <w:b/>
                        <w:bCs/>
                        <w:color w:val="000000"/>
                        <w:sz w:val="16"/>
                        <w:szCs w:val="16"/>
                      </w:rPr>
                    </w:pPr>
                    <w:r>
                      <w:rPr>
                        <w:rFonts w:ascii="Book Antiqua" w:hAnsi="Book Antiqua"/>
                        <w:b/>
                        <w:bCs/>
                        <w:color w:val="000000"/>
                        <w:sz w:val="16"/>
                        <w:szCs w:val="16"/>
                      </w:rPr>
                      <w:t>Antonio Brown, Magnet Coordinator</w:t>
                    </w:r>
                  </w:p>
                </w:txbxContent>
              </v:textbox>
            </v:shape>
          </w:pict>
        </mc:Fallback>
      </mc:AlternateContent>
    </w:r>
    <w:r>
      <w:rPr>
        <w:color w:val="auto"/>
        <w:sz w:val="18"/>
        <w:szCs w:val="18"/>
      </w:rPr>
      <w:t xml:space="preserve">     </w:t>
    </w:r>
  </w:p>
  <w:p w14:paraId="6858D98E" w14:textId="77777777" w:rsidR="00E359C8" w:rsidRDefault="00E359C8" w:rsidP="00390FE9">
    <w:pPr>
      <w:pStyle w:val="Footer"/>
      <w:tabs>
        <w:tab w:val="center" w:pos="3240"/>
        <w:tab w:val="left" w:pos="4680"/>
      </w:tabs>
      <w:ind w:left="-360"/>
      <w:rPr>
        <w:color w:val="auto"/>
        <w:sz w:val="18"/>
        <w:szCs w:val="18"/>
      </w:rPr>
    </w:pPr>
  </w:p>
  <w:p w14:paraId="7FF0D3C6" w14:textId="754428E0" w:rsidR="00425993" w:rsidRDefault="00EC1E66" w:rsidP="00FF62A3">
    <w:pPr>
      <w:pStyle w:val="Footer"/>
      <w:tabs>
        <w:tab w:val="center" w:pos="3240"/>
        <w:tab w:val="left" w:pos="4680"/>
      </w:tabs>
      <w:ind w:left="720" w:hanging="1080"/>
      <w:jc w:val="center"/>
      <w:rPr>
        <w:color w:val="auto"/>
        <w:sz w:val="18"/>
        <w:szCs w:val="18"/>
      </w:rPr>
    </w:pPr>
    <w:r>
      <w:rPr>
        <w:color w:val="auto"/>
        <w:sz w:val="18"/>
        <w:szCs w:val="18"/>
      </w:rPr>
      <w:t>Taylor Burks</w:t>
    </w:r>
    <w:r w:rsidR="00FF62A3">
      <w:rPr>
        <w:color w:val="auto"/>
        <w:sz w:val="18"/>
        <w:szCs w:val="18"/>
      </w:rPr>
      <w:t>, 6</w:t>
    </w:r>
    <w:r w:rsidR="00F14423" w:rsidRPr="00F14423">
      <w:rPr>
        <w:color w:val="auto"/>
        <w:sz w:val="18"/>
        <w:szCs w:val="18"/>
        <w:vertAlign w:val="superscript"/>
      </w:rPr>
      <w:t>th</w:t>
    </w:r>
    <w:r w:rsidR="00F14423">
      <w:rPr>
        <w:color w:val="auto"/>
        <w:sz w:val="18"/>
        <w:szCs w:val="18"/>
      </w:rPr>
      <w:t xml:space="preserve"> Grade Assistant Pr</w:t>
    </w:r>
    <w:r w:rsidR="00FF62A3">
      <w:rPr>
        <w:color w:val="auto"/>
        <w:sz w:val="18"/>
        <w:szCs w:val="18"/>
      </w:rPr>
      <w:t>incipal</w:t>
    </w:r>
    <w:r w:rsidR="00A3312A">
      <w:rPr>
        <w:color w:val="auto"/>
        <w:sz w:val="18"/>
        <w:szCs w:val="18"/>
      </w:rPr>
      <w:tab/>
      <w:t xml:space="preserve">  </w:t>
    </w:r>
    <w:r w:rsidR="007F2CF0">
      <w:rPr>
        <w:color w:val="auto"/>
        <w:sz w:val="18"/>
        <w:szCs w:val="18"/>
      </w:rPr>
      <w:t xml:space="preserve">         </w:t>
    </w:r>
    <w:r>
      <w:rPr>
        <w:color w:val="auto"/>
        <w:sz w:val="18"/>
        <w:szCs w:val="18"/>
      </w:rPr>
      <w:t>Letra Johnican</w:t>
    </w:r>
    <w:r w:rsidR="007F2CF0">
      <w:rPr>
        <w:color w:val="auto"/>
        <w:sz w:val="18"/>
        <w:szCs w:val="18"/>
      </w:rPr>
      <w:t>, 7</w:t>
    </w:r>
    <w:r w:rsidR="007F2CF0" w:rsidRPr="007F2CF0">
      <w:rPr>
        <w:color w:val="auto"/>
        <w:sz w:val="18"/>
        <w:szCs w:val="18"/>
        <w:vertAlign w:val="superscript"/>
      </w:rPr>
      <w:t>th</w:t>
    </w:r>
    <w:r w:rsidR="007F2CF0">
      <w:rPr>
        <w:color w:val="auto"/>
        <w:sz w:val="18"/>
        <w:szCs w:val="18"/>
      </w:rPr>
      <w:t xml:space="preserve"> Assistant Principal     </w:t>
    </w:r>
  </w:p>
  <w:p w14:paraId="78BB3657" w14:textId="77777777" w:rsidR="00425993" w:rsidRDefault="00425993" w:rsidP="00FF62A3">
    <w:pPr>
      <w:pStyle w:val="Footer"/>
      <w:tabs>
        <w:tab w:val="center" w:pos="3240"/>
        <w:tab w:val="left" w:pos="4680"/>
      </w:tabs>
      <w:ind w:left="720" w:hanging="1080"/>
      <w:jc w:val="center"/>
      <w:rPr>
        <w:color w:val="auto"/>
        <w:sz w:val="18"/>
        <w:szCs w:val="18"/>
      </w:rPr>
    </w:pPr>
  </w:p>
  <w:p w14:paraId="24008DC2" w14:textId="0F94F85C" w:rsidR="007C3AD8" w:rsidRDefault="00EC1E66" w:rsidP="00425993">
    <w:pPr>
      <w:pStyle w:val="Footer"/>
      <w:tabs>
        <w:tab w:val="center" w:pos="3240"/>
        <w:tab w:val="left" w:pos="4680"/>
      </w:tabs>
      <w:ind w:left="720" w:hanging="1080"/>
      <w:jc w:val="center"/>
      <w:rPr>
        <w:color w:val="auto"/>
        <w:sz w:val="18"/>
        <w:szCs w:val="18"/>
      </w:rPr>
    </w:pPr>
    <w:r>
      <w:rPr>
        <w:color w:val="auto"/>
        <w:sz w:val="18"/>
        <w:szCs w:val="18"/>
      </w:rPr>
      <w:t>Vo</w:t>
    </w:r>
    <w:r w:rsidR="00FD5DE2">
      <w:rPr>
        <w:color w:val="auto"/>
        <w:sz w:val="18"/>
        <w:szCs w:val="18"/>
      </w:rPr>
      <w:t>n</w:t>
    </w:r>
    <w:r>
      <w:rPr>
        <w:color w:val="auto"/>
        <w:sz w:val="18"/>
        <w:szCs w:val="18"/>
      </w:rPr>
      <w:t>netta Miles</w:t>
    </w:r>
    <w:r w:rsidR="007F2CF0">
      <w:rPr>
        <w:color w:val="auto"/>
        <w:sz w:val="18"/>
        <w:szCs w:val="18"/>
      </w:rPr>
      <w:t>, 8</w:t>
    </w:r>
    <w:r w:rsidR="007F2CF0" w:rsidRPr="00B21CD5">
      <w:rPr>
        <w:color w:val="auto"/>
        <w:sz w:val="18"/>
        <w:szCs w:val="18"/>
        <w:vertAlign w:val="superscript"/>
      </w:rPr>
      <w:t>th</w:t>
    </w:r>
    <w:r w:rsidR="007F2CF0">
      <w:rPr>
        <w:color w:val="auto"/>
        <w:sz w:val="18"/>
        <w:szCs w:val="18"/>
      </w:rPr>
      <w:t xml:space="preserve"> Grade </w:t>
    </w:r>
    <w:r w:rsidR="00FF62A3">
      <w:rPr>
        <w:color w:val="auto"/>
        <w:sz w:val="18"/>
        <w:szCs w:val="18"/>
      </w:rPr>
      <w:t>Assistant</w:t>
    </w:r>
    <w:r w:rsidR="007F2CF0">
      <w:rPr>
        <w:color w:val="auto"/>
        <w:sz w:val="18"/>
        <w:szCs w:val="18"/>
      </w:rPr>
      <w:t>. Princip</w:t>
    </w:r>
    <w:r w:rsidR="00425993">
      <w:rPr>
        <w:color w:val="auto"/>
        <w:sz w:val="18"/>
        <w:szCs w:val="18"/>
      </w:rPr>
      <w:t xml:space="preserve">al           </w:t>
    </w:r>
    <w:r w:rsidR="008112E0">
      <w:rPr>
        <w:color w:val="auto"/>
        <w:sz w:val="18"/>
        <w:szCs w:val="18"/>
      </w:rPr>
      <w:t xml:space="preserve">  </w:t>
    </w:r>
    <w:r w:rsidR="00A3312A">
      <w:rPr>
        <w:color w:val="auto"/>
        <w:sz w:val="18"/>
        <w:szCs w:val="18"/>
      </w:rPr>
      <w:t xml:space="preserve">Camesha Crawford, </w:t>
    </w:r>
    <w:r w:rsidR="00E17AA2">
      <w:rPr>
        <w:color w:val="auto"/>
        <w:sz w:val="18"/>
        <w:szCs w:val="18"/>
      </w:rPr>
      <w:t xml:space="preserve">School </w:t>
    </w:r>
    <w:r w:rsidR="00A3312A">
      <w:rPr>
        <w:color w:val="auto"/>
        <w:sz w:val="18"/>
        <w:szCs w:val="18"/>
      </w:rPr>
      <w:t xml:space="preserve">Counselor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77E42" w14:textId="77777777" w:rsidR="00E359C8" w:rsidRDefault="00E359C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D066E6" w14:textId="26E886FD" w:rsidR="00DF5578" w:rsidRDefault="00E359C8" w:rsidP="00390FE9">
    <w:pPr>
      <w:pStyle w:val="Footer"/>
      <w:tabs>
        <w:tab w:val="center" w:pos="3240"/>
        <w:tab w:val="left" w:pos="4680"/>
      </w:tabs>
      <w:ind w:left="-360"/>
      <w:rPr>
        <w:color w:val="auto"/>
        <w:sz w:val="18"/>
        <w:szCs w:val="18"/>
      </w:rPr>
    </w:pPr>
    <w:r>
      <w:rPr>
        <w:rFonts w:ascii="Book Antiqua" w:hAnsi="Book Antiqua" w:cs="Book Antiqua"/>
        <w:b/>
        <w:bCs/>
        <w:noProof/>
        <w:color w:val="000000"/>
        <w:sz w:val="16"/>
        <w:szCs w:val="16"/>
      </w:rPr>
      <mc:AlternateContent>
        <mc:Choice Requires="wps">
          <w:drawing>
            <wp:anchor distT="0" distB="0" distL="114300" distR="114300" simplePos="0" relativeHeight="251666432" behindDoc="0" locked="0" layoutInCell="1" allowOverlap="1" wp14:anchorId="4CACE915" wp14:editId="39CD1F0B">
              <wp:simplePos x="0" y="0"/>
              <wp:positionH relativeFrom="column">
                <wp:posOffset>-292735</wp:posOffset>
              </wp:positionH>
              <wp:positionV relativeFrom="paragraph">
                <wp:posOffset>168720</wp:posOffset>
              </wp:positionV>
              <wp:extent cx="6925727" cy="0"/>
              <wp:effectExtent l="0" t="19050" r="27940" b="19050"/>
              <wp:wrapNone/>
              <wp:docPr id="2" name="Straight Connector 2"/>
              <wp:cNvGraphicFramePr/>
              <a:graphic xmlns:a="http://schemas.openxmlformats.org/drawingml/2006/main">
                <a:graphicData uri="http://schemas.microsoft.com/office/word/2010/wordprocessingShape">
                  <wps:wsp>
                    <wps:cNvCnPr/>
                    <wps:spPr>
                      <a:xfrm>
                        <a:off x="0" y="0"/>
                        <a:ext cx="6925727" cy="0"/>
                      </a:xfrm>
                      <a:prstGeom prst="line">
                        <a:avLst/>
                      </a:prstGeom>
                      <a:noFill/>
                      <a:ln w="38100" cap="flat" cmpd="sng" algn="ctr">
                        <a:solidFill>
                          <a:srgbClr val="4472C4"/>
                        </a:solidFill>
                        <a:prstDash val="solid"/>
                        <a:miter lim="800000"/>
                      </a:ln>
                      <a:effectLst/>
                    </wps:spPr>
                    <wps:bodyPr/>
                  </wps:wsp>
                </a:graphicData>
              </a:graphic>
              <wp14:sizeRelH relativeFrom="margin">
                <wp14:pctWidth>0</wp14:pctWidth>
              </wp14:sizeRelH>
            </wp:anchor>
          </w:drawing>
        </mc:Choice>
        <mc:Fallback>
          <w:pict>
            <v:line w14:anchorId="33EAE690" id="Straight Connector 2" o:spid="_x0000_s1026" style="position:absolute;z-index:251666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23.05pt,13.3pt" to="522.3pt,13.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" strokecolor="#4472c4" strokeweight="3pt">
              <v:stroke joinstyle="miter"/>
            </v:line>
          </w:pict>
        </mc:Fallback>
      </mc:AlternateContent>
    </w:r>
    <w:r w:rsidR="007E5947" w:rsidRPr="00B21CD5">
      <w:rPr>
        <w:noProof/>
        <w:sz w:val="18"/>
        <w:szCs w:val="18"/>
      </w:rPr>
      <mc:AlternateContent>
        <mc:Choice Requires="wps">
          <w:drawing>
            <wp:anchor distT="36576" distB="36576" distL="36576" distR="36576" simplePos="0" relativeHeight="251663360" behindDoc="0" locked="0" layoutInCell="1" allowOverlap="1" wp14:anchorId="1CEDC9C7" wp14:editId="0DDC7938">
              <wp:simplePos x="0" y="0"/>
              <wp:positionH relativeFrom="column">
                <wp:posOffset>457200</wp:posOffset>
              </wp:positionH>
              <wp:positionV relativeFrom="paragraph">
                <wp:posOffset>8917305</wp:posOffset>
              </wp:positionV>
              <wp:extent cx="6858000" cy="561340"/>
              <wp:effectExtent l="0" t="0" r="0" b="0"/>
              <wp:wrapNone/>
              <wp:docPr id="13"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561340"/>
                      </a:xfrm>
                      <a:prstGeom prst="rect">
                        <a:avLst/>
                      </a:prstGeom>
                      <a:noFill/>
                      <a:ln>
                        <a:noFill/>
                      </a:ln>
                      <a:effectLst/>
                    </wps:spPr>
                    <wps:txbx>
                      <w:txbxContent>
                        <w:p w14:paraId="1754A242" w14:textId="77777777" w:rsidR="001E655F" w:rsidRDefault="001E655F" w:rsidP="001E655F">
                          <w:pPr>
                            <w:rPr>
                              <w:rFonts w:ascii="Book Antiqua" w:hAnsi="Book Antiqua"/>
                              <w:b/>
                              <w:bCs/>
                              <w:color w:val="000000"/>
                              <w:sz w:val="16"/>
                              <w:szCs w:val="16"/>
                            </w:rPr>
                          </w:pPr>
                          <w:r>
                            <w:rPr>
                              <w:rFonts w:ascii="Book Antiqua" w:hAnsi="Book Antiqua"/>
                              <w:b/>
                              <w:bCs/>
                              <w:color w:val="000000"/>
                              <w:sz w:val="16"/>
                              <w:szCs w:val="16"/>
                            </w:rPr>
                            <w:t xml:space="preserve">Douglas E. Lewis, Assistant Principal                             Kelli Mack, Instructional Specialist                          Demetris Carr, Instructional Specialist                            Ryan Upshaw, Assistant Principal                                   Melisa Byrd, Instructional Specialist </w:t>
                          </w:r>
                          <w:r>
                            <w:rPr>
                              <w:rFonts w:ascii="Book Antiqua" w:hAnsi="Book Antiqua"/>
                              <w:b/>
                              <w:bCs/>
                              <w:color w:val="000000"/>
                              <w:sz w:val="16"/>
                              <w:szCs w:val="16"/>
                            </w:rPr>
                            <w:tab/>
                            <w:t xml:space="preserve">           Antonio Brown, Magnet Coordinator</w:t>
                          </w:r>
                        </w:p>
                        <w:p w14:paraId="24E174D3" w14:textId="77777777" w:rsidR="001E655F" w:rsidRDefault="001E655F" w:rsidP="001E655F">
                          <w:pPr>
                            <w:jc w:val="center"/>
                            <w:rPr>
                              <w:rFonts w:ascii="Book Antiqua" w:hAnsi="Book Antiqua"/>
                              <w:b/>
                              <w:bCs/>
                              <w:color w:val="000000"/>
                              <w:sz w:val="16"/>
                              <w:szCs w:val="16"/>
                            </w:rPr>
                          </w:pPr>
                          <w:r>
                            <w:rPr>
                              <w:rFonts w:ascii="Book Antiqua" w:hAnsi="Book Antiqua"/>
                              <w:b/>
                              <w:bCs/>
                              <w:color w:val="000000"/>
                              <w:sz w:val="16"/>
                              <w:szCs w:val="16"/>
                            </w:rPr>
                            <w:t> </w:t>
                          </w:r>
                        </w:p>
                        <w:p w14:paraId="784B9AFD" w14:textId="77777777" w:rsidR="001E655F" w:rsidRDefault="001E655F" w:rsidP="001E655F">
                          <w:pPr>
                            <w:jc w:val="both"/>
                            <w:rPr>
                              <w:rFonts w:ascii="Book Antiqua" w:hAnsi="Book Antiqua"/>
                              <w:b/>
                              <w:bCs/>
                              <w:color w:val="000000"/>
                              <w:sz w:val="16"/>
                              <w:szCs w:val="16"/>
                            </w:rPr>
                          </w:pPr>
                          <w:r>
                            <w:rPr>
                              <w:rFonts w:ascii="Book Antiqua" w:hAnsi="Book Antiqua"/>
                              <w:b/>
                              <w:bCs/>
                              <w:color w:val="000000"/>
                              <w:sz w:val="16"/>
                              <w:szCs w:val="16"/>
                            </w:rPr>
                            <w:t> </w:t>
                          </w:r>
                        </w:p>
                        <w:p w14:paraId="0785E209" w14:textId="77777777" w:rsidR="001E655F" w:rsidRDefault="001E655F" w:rsidP="001E655F">
                          <w:pPr>
                            <w:jc w:val="center"/>
                            <w:rPr>
                              <w:rFonts w:ascii="Book Antiqua" w:hAnsi="Book Antiqua"/>
                              <w:b/>
                              <w:bCs/>
                              <w:color w:val="000000"/>
                              <w:sz w:val="16"/>
                              <w:szCs w:val="16"/>
                            </w:rPr>
                          </w:pPr>
                          <w:r>
                            <w:rPr>
                              <w:rFonts w:ascii="Book Antiqua" w:hAnsi="Book Antiqua"/>
                              <w:b/>
                              <w:bCs/>
                              <w:color w:val="000000"/>
                              <w:sz w:val="16"/>
                              <w:szCs w:val="16"/>
                            </w:rPr>
                            <w:t>Antonio Brown, Magnet Coordinator</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CEDC9C7" id="_x0000_t202" coordsize="21600,21600" o:spt="202" path="m,l,21600r21600,l21600,xe">
              <v:stroke joinstyle="miter"/>
              <v:path gradientshapeok="t" o:connecttype="rect"/>
            </v:shapetype>
            <v:shape id="_x0000_s1027" type="#_x0000_t202" style="position:absolute;left:0;text-align:left;margin-left:36pt;margin-top:702.15pt;width:540pt;height:44.2pt;z-index:251663360;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" filled="f" stroked="f">
              <v:textbox inset="2.88pt,2.88pt,2.88pt,2.88pt">
                <w:txbxContent>
                  <w:p w14:paraId="1754A242" w14:textId="77777777" w:rsidR="001E655F" w:rsidRDefault="001E655F" w:rsidP="001E655F">
                    <w:pPr>
                      <w:rPr>
                        <w:rFonts w:ascii="Book Antiqua" w:hAnsi="Book Antiqua"/>
                        <w:b/>
                        <w:bCs/>
                        <w:color w:val="000000"/>
                        <w:sz w:val="16"/>
                        <w:szCs w:val="16"/>
                      </w:rPr>
                    </w:pPr>
                    <w:r>
                      <w:rPr>
                        <w:rFonts w:ascii="Book Antiqua" w:hAnsi="Book Antiqua"/>
                        <w:b/>
                        <w:bCs/>
                        <w:color w:val="000000"/>
                        <w:sz w:val="16"/>
                        <w:szCs w:val="16"/>
                      </w:rPr>
                      <w:t xml:space="preserve">Douglas E. Lewis, Assistant Principal                             Kelli Mack, Instructional Specialist                          Demetris Carr, Instructional Specialist                            Ryan Upshaw, Assistant Principal                                   Melisa Byrd, Instructional Specialist </w:t>
                    </w:r>
                    <w:r>
                      <w:rPr>
                        <w:rFonts w:ascii="Book Antiqua" w:hAnsi="Book Antiqua"/>
                        <w:b/>
                        <w:bCs/>
                        <w:color w:val="000000"/>
                        <w:sz w:val="16"/>
                        <w:szCs w:val="16"/>
                      </w:rPr>
                      <w:tab/>
                      <w:t xml:space="preserve">           Antonio Brown, Magnet Coordinator</w:t>
                    </w:r>
                  </w:p>
                  <w:p w14:paraId="24E174D3" w14:textId="77777777" w:rsidR="001E655F" w:rsidRDefault="001E655F" w:rsidP="001E655F">
                    <w:pPr>
                      <w:jc w:val="center"/>
                      <w:rPr>
                        <w:rFonts w:ascii="Book Antiqua" w:hAnsi="Book Antiqua"/>
                        <w:b/>
                        <w:bCs/>
                        <w:color w:val="000000"/>
                        <w:sz w:val="16"/>
                        <w:szCs w:val="16"/>
                      </w:rPr>
                    </w:pPr>
                    <w:r>
                      <w:rPr>
                        <w:rFonts w:ascii="Book Antiqua" w:hAnsi="Book Antiqua"/>
                        <w:b/>
                        <w:bCs/>
                        <w:color w:val="000000"/>
                        <w:sz w:val="16"/>
                        <w:szCs w:val="16"/>
                      </w:rPr>
                      <w:t> </w:t>
                    </w:r>
                  </w:p>
                  <w:p w14:paraId="784B9AFD" w14:textId="77777777" w:rsidR="001E655F" w:rsidRDefault="001E655F" w:rsidP="001E655F">
                    <w:pPr>
                      <w:jc w:val="both"/>
                      <w:rPr>
                        <w:rFonts w:ascii="Book Antiqua" w:hAnsi="Book Antiqua"/>
                        <w:b/>
                        <w:bCs/>
                        <w:color w:val="000000"/>
                        <w:sz w:val="16"/>
                        <w:szCs w:val="16"/>
                      </w:rPr>
                    </w:pPr>
                    <w:r>
                      <w:rPr>
                        <w:rFonts w:ascii="Book Antiqua" w:hAnsi="Book Antiqua"/>
                        <w:b/>
                        <w:bCs/>
                        <w:color w:val="000000"/>
                        <w:sz w:val="16"/>
                        <w:szCs w:val="16"/>
                      </w:rPr>
                      <w:t> </w:t>
                    </w:r>
                  </w:p>
                  <w:p w14:paraId="0785E209" w14:textId="77777777" w:rsidR="001E655F" w:rsidRDefault="001E655F" w:rsidP="001E655F">
                    <w:pPr>
                      <w:jc w:val="center"/>
                      <w:rPr>
                        <w:rFonts w:ascii="Book Antiqua" w:hAnsi="Book Antiqua"/>
                        <w:b/>
                        <w:bCs/>
                        <w:color w:val="000000"/>
                        <w:sz w:val="16"/>
                        <w:szCs w:val="16"/>
                      </w:rPr>
                    </w:pPr>
                    <w:r>
                      <w:rPr>
                        <w:rFonts w:ascii="Book Antiqua" w:hAnsi="Book Antiqua"/>
                        <w:b/>
                        <w:bCs/>
                        <w:color w:val="000000"/>
                        <w:sz w:val="16"/>
                        <w:szCs w:val="16"/>
                      </w:rPr>
                      <w:t>Antonio Brown, Magnet Coordinator</w:t>
                    </w:r>
                  </w:p>
                </w:txbxContent>
              </v:textbox>
            </v:shape>
          </w:pict>
        </mc:Fallback>
      </mc:AlternateContent>
    </w:r>
    <w:r w:rsidR="00390FE9">
      <w:rPr>
        <w:color w:val="auto"/>
        <w:sz w:val="18"/>
        <w:szCs w:val="18"/>
      </w:rPr>
      <w:t xml:space="preserve">   </w:t>
    </w:r>
    <w:r w:rsidR="008141E8">
      <w:rPr>
        <w:color w:val="auto"/>
        <w:sz w:val="18"/>
        <w:szCs w:val="18"/>
      </w:rPr>
      <w:t xml:space="preserve">  </w:t>
    </w:r>
  </w:p>
  <w:p w14:paraId="2B6D99A9" w14:textId="4E6229C0" w:rsidR="00DF5578" w:rsidRDefault="00DF5578" w:rsidP="00390FE9">
    <w:pPr>
      <w:pStyle w:val="Footer"/>
      <w:tabs>
        <w:tab w:val="center" w:pos="3240"/>
        <w:tab w:val="left" w:pos="4680"/>
      </w:tabs>
      <w:ind w:left="-360"/>
      <w:rPr>
        <w:color w:val="auto"/>
        <w:sz w:val="18"/>
        <w:szCs w:val="18"/>
      </w:rPr>
    </w:pPr>
  </w:p>
  <w:p w14:paraId="0D57E36D" w14:textId="77777777" w:rsidR="00A64F49" w:rsidRDefault="00A64F49" w:rsidP="00A64F49">
    <w:pPr>
      <w:pStyle w:val="Footer"/>
      <w:tabs>
        <w:tab w:val="center" w:pos="3240"/>
        <w:tab w:val="left" w:pos="4680"/>
      </w:tabs>
      <w:ind w:left="720" w:hanging="1080"/>
      <w:jc w:val="center"/>
      <w:rPr>
        <w:color w:val="auto"/>
        <w:sz w:val="18"/>
        <w:szCs w:val="18"/>
      </w:rPr>
    </w:pPr>
    <w:r>
      <w:rPr>
        <w:color w:val="auto"/>
        <w:sz w:val="18"/>
        <w:szCs w:val="18"/>
      </w:rPr>
      <w:t>Taylor Burks, 6</w:t>
    </w:r>
    <w:r w:rsidRPr="00F14423">
      <w:rPr>
        <w:color w:val="auto"/>
        <w:sz w:val="18"/>
        <w:szCs w:val="18"/>
        <w:vertAlign w:val="superscript"/>
      </w:rPr>
      <w:t>th</w:t>
    </w:r>
    <w:r>
      <w:rPr>
        <w:color w:val="auto"/>
        <w:sz w:val="18"/>
        <w:szCs w:val="18"/>
      </w:rPr>
      <w:t xml:space="preserve"> Grade Assistant Principal</w:t>
    </w:r>
    <w:r>
      <w:rPr>
        <w:color w:val="auto"/>
        <w:sz w:val="18"/>
        <w:szCs w:val="18"/>
      </w:rPr>
      <w:tab/>
      <w:t xml:space="preserve">           Letra Johnican, 7</w:t>
    </w:r>
    <w:r w:rsidRPr="007F2CF0">
      <w:rPr>
        <w:color w:val="auto"/>
        <w:sz w:val="18"/>
        <w:szCs w:val="18"/>
        <w:vertAlign w:val="superscript"/>
      </w:rPr>
      <w:t>th</w:t>
    </w:r>
    <w:r>
      <w:rPr>
        <w:color w:val="auto"/>
        <w:sz w:val="18"/>
        <w:szCs w:val="18"/>
      </w:rPr>
      <w:t xml:space="preserve"> Assistant Principal     </w:t>
    </w:r>
  </w:p>
  <w:p w14:paraId="7FBC7402" w14:textId="77777777" w:rsidR="00A64F49" w:rsidRDefault="00A64F49" w:rsidP="00A64F49">
    <w:pPr>
      <w:pStyle w:val="Footer"/>
      <w:tabs>
        <w:tab w:val="center" w:pos="3240"/>
        <w:tab w:val="left" w:pos="4680"/>
      </w:tabs>
      <w:ind w:left="720" w:hanging="1080"/>
      <w:jc w:val="center"/>
      <w:rPr>
        <w:color w:val="auto"/>
        <w:sz w:val="18"/>
        <w:szCs w:val="18"/>
      </w:rPr>
    </w:pPr>
  </w:p>
  <w:p w14:paraId="7BBB5F64" w14:textId="77777777" w:rsidR="00A64F49" w:rsidRDefault="00A64F49" w:rsidP="00A64F49">
    <w:pPr>
      <w:pStyle w:val="Footer"/>
      <w:tabs>
        <w:tab w:val="center" w:pos="3240"/>
        <w:tab w:val="left" w:pos="4680"/>
      </w:tabs>
      <w:ind w:left="720" w:hanging="1080"/>
      <w:jc w:val="center"/>
      <w:rPr>
        <w:color w:val="auto"/>
        <w:sz w:val="18"/>
        <w:szCs w:val="18"/>
      </w:rPr>
    </w:pPr>
    <w:r>
      <w:rPr>
        <w:color w:val="auto"/>
        <w:sz w:val="18"/>
        <w:szCs w:val="18"/>
      </w:rPr>
      <w:t>Vonnetta Miles, 8</w:t>
    </w:r>
    <w:r w:rsidRPr="00B21CD5">
      <w:rPr>
        <w:color w:val="auto"/>
        <w:sz w:val="18"/>
        <w:szCs w:val="18"/>
        <w:vertAlign w:val="superscript"/>
      </w:rPr>
      <w:t>th</w:t>
    </w:r>
    <w:r>
      <w:rPr>
        <w:color w:val="auto"/>
        <w:sz w:val="18"/>
        <w:szCs w:val="18"/>
      </w:rPr>
      <w:t xml:space="preserve"> Grade Assistant. Principal             Camesha Crawford, School Counselor            </w:t>
    </w:r>
  </w:p>
  <w:p w14:paraId="61A57FDE" w14:textId="77777777" w:rsidR="00B21CD5" w:rsidRPr="00B21CD5" w:rsidRDefault="00B21CD5" w:rsidP="00B21CD5">
    <w:pPr>
      <w:pStyle w:val="Footer"/>
      <w:tabs>
        <w:tab w:val="center" w:pos="3240"/>
        <w:tab w:val="left" w:pos="4680"/>
      </w:tabs>
      <w:ind w:left="-360"/>
      <w:rPr>
        <w:color w:val="auto"/>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C7192D" w14:textId="77777777" w:rsidR="00E359C8" w:rsidRDefault="00E359C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69E94" w14:textId="77777777" w:rsidR="00EE4AB5" w:rsidRDefault="00EE4AB5" w:rsidP="001E655F">
      <w:r>
        <w:separator/>
      </w:r>
    </w:p>
  </w:footnote>
  <w:footnote w:type="continuationSeparator" w:id="0">
    <w:p w14:paraId="15088B10" w14:textId="77777777" w:rsidR="00EE4AB5" w:rsidRDefault="00EE4AB5" w:rsidP="001E65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68023E" w14:textId="77777777" w:rsidR="00E359C8" w:rsidRDefault="00E359C8" w:rsidP="008141E8">
    <w:pPr>
      <w:pStyle w:val="Header"/>
    </w:pPr>
    <w:r>
      <w:rPr>
        <w:noProof/>
      </w:rPr>
      <w:drawing>
        <wp:anchor distT="0" distB="0" distL="114300" distR="114300" simplePos="0" relativeHeight="251669504" behindDoc="0" locked="0" layoutInCell="1" allowOverlap="1" wp14:anchorId="58319E81" wp14:editId="029A9934">
          <wp:simplePos x="0" y="0"/>
          <wp:positionH relativeFrom="column">
            <wp:posOffset>1850390</wp:posOffset>
          </wp:positionH>
          <wp:positionV relativeFrom="paragraph">
            <wp:posOffset>89535</wp:posOffset>
          </wp:positionV>
          <wp:extent cx="4730115" cy="571500"/>
          <wp:effectExtent l="0" t="0" r="0" b="0"/>
          <wp:wrapNone/>
          <wp:docPr id="3"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0115" cy="571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7FF4074D" wp14:editId="4FC903A5">
          <wp:extent cx="1752600" cy="885825"/>
          <wp:effectExtent l="0" t="0" r="0" b="0"/>
          <wp:docPr id="4"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885825"/>
                  </a:xfrm>
                  <a:prstGeom prst="rect">
                    <a:avLst/>
                  </a:prstGeom>
                  <a:noFill/>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8FBCFA" w14:textId="77777777" w:rsidR="00E359C8" w:rsidRDefault="00E359C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C96FBD" w14:textId="608A7431" w:rsidR="001E655F" w:rsidRDefault="007E5947" w:rsidP="008141E8">
    <w:pPr>
      <w:pStyle w:val="Header"/>
    </w:pPr>
    <w:r>
      <w:rPr>
        <w:noProof/>
      </w:rPr>
      <w:drawing>
        <wp:anchor distT="0" distB="0" distL="114300" distR="114300" simplePos="0" relativeHeight="251664384" behindDoc="0" locked="0" layoutInCell="1" allowOverlap="1" wp14:anchorId="3F954CDB" wp14:editId="00BB6A86">
          <wp:simplePos x="0" y="0"/>
          <wp:positionH relativeFrom="column">
            <wp:posOffset>1850390</wp:posOffset>
          </wp:positionH>
          <wp:positionV relativeFrom="paragraph">
            <wp:posOffset>89535</wp:posOffset>
          </wp:positionV>
          <wp:extent cx="4730115" cy="571500"/>
          <wp:effectExtent l="0" t="0" r="0" b="0"/>
          <wp:wrapNone/>
          <wp:docPr id="422890336" name="Picture 422890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730115" cy="57150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inline distT="0" distB="0" distL="0" distR="0" wp14:anchorId="33C70C84" wp14:editId="1CADFC03">
          <wp:extent cx="1752600" cy="885825"/>
          <wp:effectExtent l="0" t="0" r="0" b="0"/>
          <wp:docPr id="630773402" name="Picture 6307734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52600" cy="885825"/>
                  </a:xfrm>
                  <a:prstGeom prst="rect">
                    <a:avLst/>
                  </a:prstGeom>
                  <a:noFill/>
                </pic:spPr>
              </pic:pic>
            </a:graphicData>
          </a:graphic>
        </wp:inline>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407A66" w14:textId="77777777" w:rsidR="00E359C8" w:rsidRDefault="00E359C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A57AA8"/>
    <w:multiLevelType w:val="multilevel"/>
    <w:tmpl w:val="BD8E6C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15B028F"/>
    <w:multiLevelType w:val="multilevel"/>
    <w:tmpl w:val="8E7A59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71D58A5"/>
    <w:multiLevelType w:val="multilevel"/>
    <w:tmpl w:val="FD346B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0F33C27"/>
    <w:multiLevelType w:val="hybridMultilevel"/>
    <w:tmpl w:val="B68C90EE"/>
    <w:lvl w:ilvl="0" w:tplc="04090001">
      <w:start w:val="1"/>
      <w:numFmt w:val="bullet"/>
      <w:lvlText w:val=""/>
      <w:lvlJc w:val="left"/>
      <w:pPr>
        <w:ind w:left="2880" w:hanging="360"/>
      </w:pPr>
      <w:rPr>
        <w:rFonts w:ascii="Symbol" w:hAnsi="Symbol" w:hint="default"/>
      </w:rPr>
    </w:lvl>
    <w:lvl w:ilvl="1" w:tplc="04090003" w:tentative="1">
      <w:start w:val="1"/>
      <w:numFmt w:val="bullet"/>
      <w:lvlText w:val="o"/>
      <w:lvlJc w:val="left"/>
      <w:pPr>
        <w:ind w:left="3600" w:hanging="360"/>
      </w:pPr>
      <w:rPr>
        <w:rFonts w:ascii="Courier New" w:hAnsi="Courier New" w:cs="Courier New" w:hint="default"/>
      </w:rPr>
    </w:lvl>
    <w:lvl w:ilvl="2" w:tplc="04090005" w:tentative="1">
      <w:start w:val="1"/>
      <w:numFmt w:val="bullet"/>
      <w:lvlText w:val=""/>
      <w:lvlJc w:val="left"/>
      <w:pPr>
        <w:ind w:left="4320" w:hanging="360"/>
      </w:pPr>
      <w:rPr>
        <w:rFonts w:ascii="Wingdings" w:hAnsi="Wingdings" w:hint="default"/>
      </w:rPr>
    </w:lvl>
    <w:lvl w:ilvl="3" w:tplc="04090001" w:tentative="1">
      <w:start w:val="1"/>
      <w:numFmt w:val="bullet"/>
      <w:lvlText w:val=""/>
      <w:lvlJc w:val="left"/>
      <w:pPr>
        <w:ind w:left="5040" w:hanging="360"/>
      </w:pPr>
      <w:rPr>
        <w:rFonts w:ascii="Symbol" w:hAnsi="Symbol" w:hint="default"/>
      </w:rPr>
    </w:lvl>
    <w:lvl w:ilvl="4" w:tplc="04090003" w:tentative="1">
      <w:start w:val="1"/>
      <w:numFmt w:val="bullet"/>
      <w:lvlText w:val="o"/>
      <w:lvlJc w:val="left"/>
      <w:pPr>
        <w:ind w:left="5760" w:hanging="360"/>
      </w:pPr>
      <w:rPr>
        <w:rFonts w:ascii="Courier New" w:hAnsi="Courier New" w:cs="Courier New" w:hint="default"/>
      </w:rPr>
    </w:lvl>
    <w:lvl w:ilvl="5" w:tplc="04090005" w:tentative="1">
      <w:start w:val="1"/>
      <w:numFmt w:val="bullet"/>
      <w:lvlText w:val=""/>
      <w:lvlJc w:val="left"/>
      <w:pPr>
        <w:ind w:left="6480" w:hanging="360"/>
      </w:pPr>
      <w:rPr>
        <w:rFonts w:ascii="Wingdings" w:hAnsi="Wingdings" w:hint="default"/>
      </w:rPr>
    </w:lvl>
    <w:lvl w:ilvl="6" w:tplc="04090001" w:tentative="1">
      <w:start w:val="1"/>
      <w:numFmt w:val="bullet"/>
      <w:lvlText w:val=""/>
      <w:lvlJc w:val="left"/>
      <w:pPr>
        <w:ind w:left="7200" w:hanging="360"/>
      </w:pPr>
      <w:rPr>
        <w:rFonts w:ascii="Symbol" w:hAnsi="Symbol" w:hint="default"/>
      </w:rPr>
    </w:lvl>
    <w:lvl w:ilvl="7" w:tplc="04090003" w:tentative="1">
      <w:start w:val="1"/>
      <w:numFmt w:val="bullet"/>
      <w:lvlText w:val="o"/>
      <w:lvlJc w:val="left"/>
      <w:pPr>
        <w:ind w:left="7920" w:hanging="360"/>
      </w:pPr>
      <w:rPr>
        <w:rFonts w:ascii="Courier New" w:hAnsi="Courier New" w:cs="Courier New" w:hint="default"/>
      </w:rPr>
    </w:lvl>
    <w:lvl w:ilvl="8" w:tplc="04090005" w:tentative="1">
      <w:start w:val="1"/>
      <w:numFmt w:val="bullet"/>
      <w:lvlText w:val=""/>
      <w:lvlJc w:val="left"/>
      <w:pPr>
        <w:ind w:left="8640" w:hanging="360"/>
      </w:pPr>
      <w:rPr>
        <w:rFonts w:ascii="Wingdings" w:hAnsi="Wingdings" w:hint="default"/>
      </w:rPr>
    </w:lvl>
  </w:abstractNum>
  <w:abstractNum w:abstractNumId="4" w15:restartNumberingAfterBreak="0">
    <w:nsid w:val="21D0574F"/>
    <w:multiLevelType w:val="multilevel"/>
    <w:tmpl w:val="7FC29926"/>
    <w:lvl w:ilvl="0">
      <w:start w:val="1"/>
      <w:numFmt w:val="bullet"/>
      <w:lvlText w:val="●"/>
      <w:lvlJc w:val="left"/>
      <w:pPr>
        <w:ind w:left="720" w:hanging="360"/>
      </w:pPr>
      <w:rPr>
        <w:rFonts w:ascii="Roboto" w:eastAsia="Roboto" w:hAnsi="Roboto" w:cs="Roboto"/>
        <w:strike w:val="0"/>
        <w:dstrike w:val="0"/>
        <w:color w:val="201F1E"/>
        <w:sz w:val="23"/>
        <w:szCs w:val="23"/>
        <w:u w:val="none"/>
        <w:effect w:val="none"/>
      </w:rPr>
    </w:lvl>
    <w:lvl w:ilvl="1">
      <w:start w:val="1"/>
      <w:numFmt w:val="bullet"/>
      <w:lvlText w:val="○"/>
      <w:lvlJc w:val="left"/>
      <w:pPr>
        <w:ind w:left="1440" w:hanging="360"/>
      </w:pPr>
      <w:rPr>
        <w:rFonts w:ascii="Roboto" w:eastAsia="Roboto" w:hAnsi="Roboto" w:cs="Roboto"/>
        <w:strike w:val="0"/>
        <w:dstrike w:val="0"/>
        <w:color w:val="201F1E"/>
        <w:sz w:val="23"/>
        <w:szCs w:val="23"/>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5" w15:restartNumberingAfterBreak="0">
    <w:nsid w:val="29D228D0"/>
    <w:multiLevelType w:val="multilevel"/>
    <w:tmpl w:val="FF9A3B9A"/>
    <w:lvl w:ilvl="0">
      <w:start w:val="1"/>
      <w:numFmt w:val="bullet"/>
      <w:lvlText w:val="●"/>
      <w:lvlJc w:val="left"/>
      <w:pPr>
        <w:ind w:left="1440" w:hanging="360"/>
      </w:pPr>
      <w:rPr>
        <w:rFonts w:ascii="Roboto" w:eastAsia="Roboto" w:hAnsi="Roboto" w:cs="Roboto"/>
        <w:strike w:val="0"/>
        <w:dstrike w:val="0"/>
        <w:color w:val="201F1E"/>
        <w:sz w:val="23"/>
        <w:szCs w:val="23"/>
        <w:u w:val="none"/>
        <w:effect w:val="none"/>
      </w:rPr>
    </w:lvl>
    <w:lvl w:ilvl="1">
      <w:start w:val="1"/>
      <w:numFmt w:val="bullet"/>
      <w:lvlText w:val="○"/>
      <w:lvlJc w:val="left"/>
      <w:pPr>
        <w:ind w:left="2160" w:hanging="360"/>
      </w:pPr>
      <w:rPr>
        <w:rFonts w:ascii="Roboto" w:eastAsia="Roboto" w:hAnsi="Roboto" w:cs="Roboto"/>
        <w:strike w:val="0"/>
        <w:dstrike w:val="0"/>
        <w:color w:val="201F1E"/>
        <w:sz w:val="23"/>
        <w:szCs w:val="23"/>
        <w:u w:val="none"/>
        <w:effect w:val="none"/>
      </w:rPr>
    </w:lvl>
    <w:lvl w:ilvl="2">
      <w:start w:val="1"/>
      <w:numFmt w:val="bullet"/>
      <w:lvlText w:val="■"/>
      <w:lvlJc w:val="left"/>
      <w:pPr>
        <w:ind w:left="2880" w:hanging="360"/>
      </w:pPr>
      <w:rPr>
        <w:rFonts w:ascii="Roboto" w:eastAsia="Roboto" w:hAnsi="Roboto" w:cs="Roboto"/>
        <w:strike w:val="0"/>
        <w:dstrike w:val="0"/>
        <w:color w:val="201F1E"/>
        <w:sz w:val="23"/>
        <w:szCs w:val="23"/>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6" w15:restartNumberingAfterBreak="0">
    <w:nsid w:val="30F4359C"/>
    <w:multiLevelType w:val="hybridMultilevel"/>
    <w:tmpl w:val="BBC87EE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347F1E8C"/>
    <w:multiLevelType w:val="multilevel"/>
    <w:tmpl w:val="39ACE5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49F321A8"/>
    <w:multiLevelType w:val="hybridMultilevel"/>
    <w:tmpl w:val="5442EA4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A6E1C6F"/>
    <w:multiLevelType w:val="hybridMultilevel"/>
    <w:tmpl w:val="FA4E06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4BC75D64"/>
    <w:multiLevelType w:val="multilevel"/>
    <w:tmpl w:val="3C26D9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72571C7"/>
    <w:multiLevelType w:val="hybridMultilevel"/>
    <w:tmpl w:val="6568E08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584C18E9"/>
    <w:multiLevelType w:val="multilevel"/>
    <w:tmpl w:val="8ADA4F18"/>
    <w:lvl w:ilvl="0">
      <w:start w:val="1"/>
      <w:numFmt w:val="bullet"/>
      <w:lvlText w:val="o"/>
      <w:lvlJc w:val="left"/>
      <w:pPr>
        <w:ind w:left="1440" w:hanging="360"/>
      </w:pPr>
      <w:rPr>
        <w:rFonts w:ascii="Courier New" w:hAnsi="Courier New" w:cs="Courier New" w:hint="default"/>
        <w:strike w:val="0"/>
        <w:dstrike w:val="0"/>
        <w:color w:val="201F1E"/>
        <w:sz w:val="23"/>
        <w:szCs w:val="23"/>
        <w:u w:val="none"/>
        <w:effect w:val="none"/>
      </w:rPr>
    </w:lvl>
    <w:lvl w:ilvl="1">
      <w:start w:val="1"/>
      <w:numFmt w:val="bullet"/>
      <w:lvlText w:val="○"/>
      <w:lvlJc w:val="left"/>
      <w:pPr>
        <w:ind w:left="2160" w:hanging="360"/>
      </w:pPr>
      <w:rPr>
        <w:strike w:val="0"/>
        <w:dstrike w:val="0"/>
        <w:u w:val="none"/>
        <w:effect w:val="none"/>
      </w:rPr>
    </w:lvl>
    <w:lvl w:ilvl="2">
      <w:start w:val="1"/>
      <w:numFmt w:val="bullet"/>
      <w:lvlText w:val="■"/>
      <w:lvlJc w:val="left"/>
      <w:pPr>
        <w:ind w:left="2880" w:hanging="360"/>
      </w:pPr>
      <w:rPr>
        <w:strike w:val="0"/>
        <w:dstrike w:val="0"/>
        <w:u w:val="none"/>
        <w:effect w:val="none"/>
      </w:rPr>
    </w:lvl>
    <w:lvl w:ilvl="3">
      <w:start w:val="1"/>
      <w:numFmt w:val="bullet"/>
      <w:lvlText w:val="●"/>
      <w:lvlJc w:val="left"/>
      <w:pPr>
        <w:ind w:left="3600" w:hanging="360"/>
      </w:pPr>
      <w:rPr>
        <w:strike w:val="0"/>
        <w:dstrike w:val="0"/>
        <w:u w:val="none"/>
        <w:effect w:val="none"/>
      </w:rPr>
    </w:lvl>
    <w:lvl w:ilvl="4">
      <w:start w:val="1"/>
      <w:numFmt w:val="bullet"/>
      <w:lvlText w:val="○"/>
      <w:lvlJc w:val="left"/>
      <w:pPr>
        <w:ind w:left="4320" w:hanging="360"/>
      </w:pPr>
      <w:rPr>
        <w:strike w:val="0"/>
        <w:dstrike w:val="0"/>
        <w:u w:val="none"/>
        <w:effect w:val="none"/>
      </w:rPr>
    </w:lvl>
    <w:lvl w:ilvl="5">
      <w:start w:val="1"/>
      <w:numFmt w:val="bullet"/>
      <w:lvlText w:val="■"/>
      <w:lvlJc w:val="left"/>
      <w:pPr>
        <w:ind w:left="5040" w:hanging="360"/>
      </w:pPr>
      <w:rPr>
        <w:strike w:val="0"/>
        <w:dstrike w:val="0"/>
        <w:u w:val="none"/>
        <w:effect w:val="none"/>
      </w:rPr>
    </w:lvl>
    <w:lvl w:ilvl="6">
      <w:start w:val="1"/>
      <w:numFmt w:val="bullet"/>
      <w:lvlText w:val="●"/>
      <w:lvlJc w:val="left"/>
      <w:pPr>
        <w:ind w:left="5760" w:hanging="360"/>
      </w:pPr>
      <w:rPr>
        <w:strike w:val="0"/>
        <w:dstrike w:val="0"/>
        <w:u w:val="none"/>
        <w:effect w:val="none"/>
      </w:rPr>
    </w:lvl>
    <w:lvl w:ilvl="7">
      <w:start w:val="1"/>
      <w:numFmt w:val="bullet"/>
      <w:lvlText w:val="○"/>
      <w:lvlJc w:val="left"/>
      <w:pPr>
        <w:ind w:left="6480" w:hanging="360"/>
      </w:pPr>
      <w:rPr>
        <w:strike w:val="0"/>
        <w:dstrike w:val="0"/>
        <w:u w:val="none"/>
        <w:effect w:val="none"/>
      </w:rPr>
    </w:lvl>
    <w:lvl w:ilvl="8">
      <w:start w:val="1"/>
      <w:numFmt w:val="bullet"/>
      <w:lvlText w:val="■"/>
      <w:lvlJc w:val="left"/>
      <w:pPr>
        <w:ind w:left="7200" w:hanging="360"/>
      </w:pPr>
      <w:rPr>
        <w:strike w:val="0"/>
        <w:dstrike w:val="0"/>
        <w:u w:val="none"/>
        <w:effect w:val="none"/>
      </w:rPr>
    </w:lvl>
  </w:abstractNum>
  <w:abstractNum w:abstractNumId="13" w15:restartNumberingAfterBreak="0">
    <w:nsid w:val="5CCC47CA"/>
    <w:multiLevelType w:val="multilevel"/>
    <w:tmpl w:val="9FA63134"/>
    <w:lvl w:ilvl="0">
      <w:start w:val="1"/>
      <w:numFmt w:val="bullet"/>
      <w:lvlText w:val="●"/>
      <w:lvlJc w:val="left"/>
      <w:pPr>
        <w:ind w:left="720" w:hanging="360"/>
      </w:pPr>
      <w:rPr>
        <w:rFonts w:ascii="Roboto" w:eastAsia="Roboto" w:hAnsi="Roboto" w:cs="Roboto"/>
        <w:strike w:val="0"/>
        <w:dstrike w:val="0"/>
        <w:color w:val="201F1E"/>
        <w:sz w:val="23"/>
        <w:szCs w:val="23"/>
        <w:u w:val="none"/>
        <w:effect w:val="none"/>
      </w:rPr>
    </w:lvl>
    <w:lvl w:ilvl="1">
      <w:start w:val="1"/>
      <w:numFmt w:val="bullet"/>
      <w:lvlText w:val="○"/>
      <w:lvlJc w:val="left"/>
      <w:pPr>
        <w:ind w:left="1440" w:hanging="360"/>
      </w:pPr>
      <w:rPr>
        <w:strike w:val="0"/>
        <w:dstrike w:val="0"/>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4" w15:restartNumberingAfterBreak="0">
    <w:nsid w:val="5DA3122F"/>
    <w:multiLevelType w:val="multilevel"/>
    <w:tmpl w:val="A3F698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4AF6C7D"/>
    <w:multiLevelType w:val="multilevel"/>
    <w:tmpl w:val="828E110C"/>
    <w:lvl w:ilvl="0">
      <w:start w:val="1"/>
      <w:numFmt w:val="bullet"/>
      <w:lvlText w:val="●"/>
      <w:lvlJc w:val="left"/>
      <w:pPr>
        <w:ind w:left="720" w:hanging="360"/>
      </w:pPr>
      <w:rPr>
        <w:rFonts w:ascii="Roboto" w:eastAsia="Roboto" w:hAnsi="Roboto" w:cs="Roboto"/>
        <w:strike w:val="0"/>
        <w:dstrike w:val="0"/>
        <w:color w:val="201F1E"/>
        <w:sz w:val="23"/>
        <w:szCs w:val="23"/>
        <w:u w:val="none"/>
        <w:effect w:val="none"/>
      </w:rPr>
    </w:lvl>
    <w:lvl w:ilvl="1">
      <w:start w:val="1"/>
      <w:numFmt w:val="bullet"/>
      <w:lvlText w:val="○"/>
      <w:lvlJc w:val="left"/>
      <w:pPr>
        <w:ind w:left="1440" w:hanging="360"/>
      </w:pPr>
      <w:rPr>
        <w:rFonts w:ascii="Roboto" w:eastAsia="Roboto" w:hAnsi="Roboto" w:cs="Roboto"/>
        <w:strike w:val="0"/>
        <w:dstrike w:val="0"/>
        <w:color w:val="201F1E"/>
        <w:sz w:val="23"/>
        <w:szCs w:val="23"/>
        <w:u w:val="none"/>
        <w:effect w:val="none"/>
      </w:rPr>
    </w:lvl>
    <w:lvl w:ilvl="2">
      <w:start w:val="1"/>
      <w:numFmt w:val="bullet"/>
      <w:lvlText w:val=""/>
      <w:lvlJc w:val="left"/>
      <w:pPr>
        <w:ind w:left="2160" w:hanging="360"/>
      </w:pPr>
      <w:rPr>
        <w:rFonts w:ascii="Symbol" w:hAnsi="Symbol" w:hint="default"/>
        <w:strike w:val="0"/>
        <w:dstrike w:val="0"/>
        <w:color w:val="201F1E"/>
        <w:sz w:val="23"/>
        <w:szCs w:val="23"/>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6" w15:restartNumberingAfterBreak="0">
    <w:nsid w:val="74896B37"/>
    <w:multiLevelType w:val="multilevel"/>
    <w:tmpl w:val="F21A92A8"/>
    <w:lvl w:ilvl="0">
      <w:start w:val="1"/>
      <w:numFmt w:val="bullet"/>
      <w:lvlText w:val="●"/>
      <w:lvlJc w:val="left"/>
      <w:pPr>
        <w:ind w:left="720" w:hanging="360"/>
      </w:pPr>
      <w:rPr>
        <w:rFonts w:ascii="Roboto" w:eastAsia="Roboto" w:hAnsi="Roboto" w:cs="Roboto"/>
        <w:strike w:val="0"/>
        <w:dstrike w:val="0"/>
        <w:color w:val="201F1E"/>
        <w:sz w:val="23"/>
        <w:szCs w:val="23"/>
        <w:u w:val="none"/>
        <w:effect w:val="none"/>
      </w:rPr>
    </w:lvl>
    <w:lvl w:ilvl="1">
      <w:start w:val="1"/>
      <w:numFmt w:val="bullet"/>
      <w:lvlText w:val="○"/>
      <w:lvlJc w:val="left"/>
      <w:pPr>
        <w:ind w:left="1440" w:hanging="360"/>
      </w:pPr>
      <w:rPr>
        <w:rFonts w:ascii="Roboto" w:eastAsia="Roboto" w:hAnsi="Roboto" w:cs="Roboto"/>
        <w:strike w:val="0"/>
        <w:dstrike w:val="0"/>
        <w:color w:val="201F1E"/>
        <w:sz w:val="23"/>
        <w:szCs w:val="23"/>
        <w:u w:val="none"/>
        <w:effect w:val="none"/>
      </w:rPr>
    </w:lvl>
    <w:lvl w:ilvl="2">
      <w:start w:val="1"/>
      <w:numFmt w:val="bullet"/>
      <w:lvlText w:val="■"/>
      <w:lvlJc w:val="left"/>
      <w:pPr>
        <w:ind w:left="2160" w:hanging="360"/>
      </w:pPr>
      <w:rPr>
        <w:strike w:val="0"/>
        <w:dstrike w:val="0"/>
        <w:u w:val="none"/>
        <w:effect w:val="none"/>
      </w:rPr>
    </w:lvl>
    <w:lvl w:ilvl="3">
      <w:start w:val="1"/>
      <w:numFmt w:val="bullet"/>
      <w:lvlText w:val="●"/>
      <w:lvlJc w:val="left"/>
      <w:pPr>
        <w:ind w:left="2880" w:hanging="360"/>
      </w:pPr>
      <w:rPr>
        <w:strike w:val="0"/>
        <w:dstrike w:val="0"/>
        <w:u w:val="none"/>
        <w:effect w:val="none"/>
      </w:rPr>
    </w:lvl>
    <w:lvl w:ilvl="4">
      <w:start w:val="1"/>
      <w:numFmt w:val="bullet"/>
      <w:lvlText w:val="○"/>
      <w:lvlJc w:val="left"/>
      <w:pPr>
        <w:ind w:left="3600" w:hanging="360"/>
      </w:pPr>
      <w:rPr>
        <w:strike w:val="0"/>
        <w:dstrike w:val="0"/>
        <w:u w:val="none"/>
        <w:effect w:val="none"/>
      </w:rPr>
    </w:lvl>
    <w:lvl w:ilvl="5">
      <w:start w:val="1"/>
      <w:numFmt w:val="bullet"/>
      <w:lvlText w:val="■"/>
      <w:lvlJc w:val="left"/>
      <w:pPr>
        <w:ind w:left="4320" w:hanging="360"/>
      </w:pPr>
      <w:rPr>
        <w:strike w:val="0"/>
        <w:dstrike w:val="0"/>
        <w:u w:val="none"/>
        <w:effect w:val="none"/>
      </w:rPr>
    </w:lvl>
    <w:lvl w:ilvl="6">
      <w:start w:val="1"/>
      <w:numFmt w:val="bullet"/>
      <w:lvlText w:val="●"/>
      <w:lvlJc w:val="left"/>
      <w:pPr>
        <w:ind w:left="5040" w:hanging="360"/>
      </w:pPr>
      <w:rPr>
        <w:strike w:val="0"/>
        <w:dstrike w:val="0"/>
        <w:u w:val="none"/>
        <w:effect w:val="none"/>
      </w:rPr>
    </w:lvl>
    <w:lvl w:ilvl="7">
      <w:start w:val="1"/>
      <w:numFmt w:val="bullet"/>
      <w:lvlText w:val="○"/>
      <w:lvlJc w:val="left"/>
      <w:pPr>
        <w:ind w:left="5760" w:hanging="360"/>
      </w:pPr>
      <w:rPr>
        <w:strike w:val="0"/>
        <w:dstrike w:val="0"/>
        <w:u w:val="none"/>
        <w:effect w:val="none"/>
      </w:rPr>
    </w:lvl>
    <w:lvl w:ilvl="8">
      <w:start w:val="1"/>
      <w:numFmt w:val="bullet"/>
      <w:lvlText w:val="■"/>
      <w:lvlJc w:val="left"/>
      <w:pPr>
        <w:ind w:left="6480" w:hanging="360"/>
      </w:pPr>
      <w:rPr>
        <w:strike w:val="0"/>
        <w:dstrike w:val="0"/>
        <w:u w:val="none"/>
        <w:effect w:val="none"/>
      </w:rPr>
    </w:lvl>
  </w:abstractNum>
  <w:abstractNum w:abstractNumId="17" w15:restartNumberingAfterBreak="0">
    <w:nsid w:val="75465D37"/>
    <w:multiLevelType w:val="hybridMultilevel"/>
    <w:tmpl w:val="BE927B04"/>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57445863">
    <w:abstractNumId w:val="3"/>
  </w:num>
  <w:num w:numId="2" w16cid:durableId="1135368862">
    <w:abstractNumId w:val="4"/>
  </w:num>
  <w:num w:numId="3" w16cid:durableId="1652253897">
    <w:abstractNumId w:val="16"/>
  </w:num>
  <w:num w:numId="4" w16cid:durableId="809322939">
    <w:abstractNumId w:val="13"/>
  </w:num>
  <w:num w:numId="5" w16cid:durableId="932696">
    <w:abstractNumId w:val="5"/>
  </w:num>
  <w:num w:numId="6" w16cid:durableId="489640905">
    <w:abstractNumId w:val="12"/>
  </w:num>
  <w:num w:numId="7" w16cid:durableId="1477801792">
    <w:abstractNumId w:val="15"/>
  </w:num>
  <w:num w:numId="8" w16cid:durableId="2032106156">
    <w:abstractNumId w:val="6"/>
  </w:num>
  <w:num w:numId="9" w16cid:durableId="1440757831">
    <w:abstractNumId w:val="17"/>
  </w:num>
  <w:num w:numId="10" w16cid:durableId="1296643885">
    <w:abstractNumId w:val="11"/>
  </w:num>
  <w:num w:numId="11" w16cid:durableId="1297487783">
    <w:abstractNumId w:val="8"/>
  </w:num>
  <w:num w:numId="12" w16cid:durableId="745762292">
    <w:abstractNumId w:val="9"/>
  </w:num>
  <w:num w:numId="13" w16cid:durableId="1871797861">
    <w:abstractNumId w:val="7"/>
  </w:num>
  <w:num w:numId="14" w16cid:durableId="1002201660">
    <w:abstractNumId w:val="1"/>
  </w:num>
  <w:num w:numId="15" w16cid:durableId="14813109">
    <w:abstractNumId w:val="10"/>
  </w:num>
  <w:num w:numId="16" w16cid:durableId="1658848586">
    <w:abstractNumId w:val="0"/>
  </w:num>
  <w:num w:numId="17" w16cid:durableId="705066217">
    <w:abstractNumId w:val="2"/>
  </w:num>
  <w:num w:numId="18" w16cid:durableId="75127067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5E45"/>
    <w:rsid w:val="00046F22"/>
    <w:rsid w:val="000740AB"/>
    <w:rsid w:val="000907D8"/>
    <w:rsid w:val="000B184F"/>
    <w:rsid w:val="000B1B97"/>
    <w:rsid w:val="000B53A6"/>
    <w:rsid w:val="000C037C"/>
    <w:rsid w:val="000C15F3"/>
    <w:rsid w:val="000C3BC0"/>
    <w:rsid w:val="000E3F4D"/>
    <w:rsid w:val="001031FB"/>
    <w:rsid w:val="00154798"/>
    <w:rsid w:val="0015712B"/>
    <w:rsid w:val="0016320F"/>
    <w:rsid w:val="00163B3E"/>
    <w:rsid w:val="00165BCE"/>
    <w:rsid w:val="001C1FDF"/>
    <w:rsid w:val="001E4BD2"/>
    <w:rsid w:val="001E655F"/>
    <w:rsid w:val="00265C5E"/>
    <w:rsid w:val="002C176D"/>
    <w:rsid w:val="003169BB"/>
    <w:rsid w:val="00324191"/>
    <w:rsid w:val="00355F19"/>
    <w:rsid w:val="003618C0"/>
    <w:rsid w:val="00390FE9"/>
    <w:rsid w:val="003B43E1"/>
    <w:rsid w:val="003B5942"/>
    <w:rsid w:val="003D2B4E"/>
    <w:rsid w:val="003E4C44"/>
    <w:rsid w:val="004035B5"/>
    <w:rsid w:val="00403D46"/>
    <w:rsid w:val="00404C5E"/>
    <w:rsid w:val="00416073"/>
    <w:rsid w:val="00425993"/>
    <w:rsid w:val="00434A70"/>
    <w:rsid w:val="00465260"/>
    <w:rsid w:val="00487865"/>
    <w:rsid w:val="004B0342"/>
    <w:rsid w:val="004D1396"/>
    <w:rsid w:val="00507C13"/>
    <w:rsid w:val="0051055E"/>
    <w:rsid w:val="00531F3D"/>
    <w:rsid w:val="00533C8F"/>
    <w:rsid w:val="00557354"/>
    <w:rsid w:val="00565352"/>
    <w:rsid w:val="00566E94"/>
    <w:rsid w:val="00594982"/>
    <w:rsid w:val="005B5E45"/>
    <w:rsid w:val="005D4D84"/>
    <w:rsid w:val="005D719E"/>
    <w:rsid w:val="005E2274"/>
    <w:rsid w:val="0062142D"/>
    <w:rsid w:val="0062641F"/>
    <w:rsid w:val="006274D3"/>
    <w:rsid w:val="00645733"/>
    <w:rsid w:val="0065227D"/>
    <w:rsid w:val="006717B1"/>
    <w:rsid w:val="006A6DBA"/>
    <w:rsid w:val="006E69B5"/>
    <w:rsid w:val="00700518"/>
    <w:rsid w:val="0070674D"/>
    <w:rsid w:val="00733A17"/>
    <w:rsid w:val="00741652"/>
    <w:rsid w:val="007510FF"/>
    <w:rsid w:val="00751480"/>
    <w:rsid w:val="00756531"/>
    <w:rsid w:val="007806CA"/>
    <w:rsid w:val="00793448"/>
    <w:rsid w:val="007957E9"/>
    <w:rsid w:val="007A18DE"/>
    <w:rsid w:val="007A1905"/>
    <w:rsid w:val="007C31FF"/>
    <w:rsid w:val="007C3AD8"/>
    <w:rsid w:val="007C5A1A"/>
    <w:rsid w:val="007D45E8"/>
    <w:rsid w:val="007E5947"/>
    <w:rsid w:val="007E6E18"/>
    <w:rsid w:val="007F2CF0"/>
    <w:rsid w:val="007F469E"/>
    <w:rsid w:val="008112E0"/>
    <w:rsid w:val="008141E8"/>
    <w:rsid w:val="00821F27"/>
    <w:rsid w:val="0085009A"/>
    <w:rsid w:val="008606DA"/>
    <w:rsid w:val="00865B3D"/>
    <w:rsid w:val="00870707"/>
    <w:rsid w:val="008820AE"/>
    <w:rsid w:val="00887657"/>
    <w:rsid w:val="008B53DF"/>
    <w:rsid w:val="008D4016"/>
    <w:rsid w:val="008E50AA"/>
    <w:rsid w:val="009077CB"/>
    <w:rsid w:val="00914090"/>
    <w:rsid w:val="009611BE"/>
    <w:rsid w:val="009708EE"/>
    <w:rsid w:val="009A7387"/>
    <w:rsid w:val="009B5B59"/>
    <w:rsid w:val="009C3474"/>
    <w:rsid w:val="009C410E"/>
    <w:rsid w:val="009F0725"/>
    <w:rsid w:val="00A13C26"/>
    <w:rsid w:val="00A3312A"/>
    <w:rsid w:val="00A37B19"/>
    <w:rsid w:val="00A407A7"/>
    <w:rsid w:val="00A5053D"/>
    <w:rsid w:val="00A5570A"/>
    <w:rsid w:val="00A64F49"/>
    <w:rsid w:val="00A75060"/>
    <w:rsid w:val="00A775C5"/>
    <w:rsid w:val="00A83F21"/>
    <w:rsid w:val="00A86AE6"/>
    <w:rsid w:val="00AC2690"/>
    <w:rsid w:val="00AC42F3"/>
    <w:rsid w:val="00AD033D"/>
    <w:rsid w:val="00AD461B"/>
    <w:rsid w:val="00AE6797"/>
    <w:rsid w:val="00AF44C6"/>
    <w:rsid w:val="00B212EA"/>
    <w:rsid w:val="00B21CD5"/>
    <w:rsid w:val="00B26343"/>
    <w:rsid w:val="00B425D5"/>
    <w:rsid w:val="00B431B6"/>
    <w:rsid w:val="00B5294F"/>
    <w:rsid w:val="00B55222"/>
    <w:rsid w:val="00B60347"/>
    <w:rsid w:val="00B72527"/>
    <w:rsid w:val="00B92692"/>
    <w:rsid w:val="00BA4629"/>
    <w:rsid w:val="00BB0D29"/>
    <w:rsid w:val="00BB428C"/>
    <w:rsid w:val="00BC0D1C"/>
    <w:rsid w:val="00BC5B59"/>
    <w:rsid w:val="00BD0479"/>
    <w:rsid w:val="00BE1EA2"/>
    <w:rsid w:val="00BE29F4"/>
    <w:rsid w:val="00BF6D2A"/>
    <w:rsid w:val="00C1374B"/>
    <w:rsid w:val="00C37C4B"/>
    <w:rsid w:val="00C5769E"/>
    <w:rsid w:val="00CB6068"/>
    <w:rsid w:val="00CC5FC2"/>
    <w:rsid w:val="00CD558C"/>
    <w:rsid w:val="00CE0442"/>
    <w:rsid w:val="00CE6BFE"/>
    <w:rsid w:val="00D12DBF"/>
    <w:rsid w:val="00D216BF"/>
    <w:rsid w:val="00D44683"/>
    <w:rsid w:val="00D86E9B"/>
    <w:rsid w:val="00D908AD"/>
    <w:rsid w:val="00DB5B77"/>
    <w:rsid w:val="00DC1FFD"/>
    <w:rsid w:val="00DC3F0C"/>
    <w:rsid w:val="00DE04EA"/>
    <w:rsid w:val="00DF5578"/>
    <w:rsid w:val="00E17AA2"/>
    <w:rsid w:val="00E21E7B"/>
    <w:rsid w:val="00E263FF"/>
    <w:rsid w:val="00E359C8"/>
    <w:rsid w:val="00E40727"/>
    <w:rsid w:val="00E7582A"/>
    <w:rsid w:val="00E80723"/>
    <w:rsid w:val="00E859AF"/>
    <w:rsid w:val="00E930D6"/>
    <w:rsid w:val="00EB77CB"/>
    <w:rsid w:val="00EC1E66"/>
    <w:rsid w:val="00ED51C3"/>
    <w:rsid w:val="00EE4AB5"/>
    <w:rsid w:val="00F0259A"/>
    <w:rsid w:val="00F12A03"/>
    <w:rsid w:val="00F131AA"/>
    <w:rsid w:val="00F14423"/>
    <w:rsid w:val="00F2377A"/>
    <w:rsid w:val="00F37BDD"/>
    <w:rsid w:val="00F710AD"/>
    <w:rsid w:val="00F838FD"/>
    <w:rsid w:val="00F85813"/>
    <w:rsid w:val="00FB53C8"/>
    <w:rsid w:val="00FC2CF6"/>
    <w:rsid w:val="00FD5DE2"/>
    <w:rsid w:val="00FF3783"/>
    <w:rsid w:val="00FF62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85B91DE"/>
  <w14:defaultImageDpi w14:val="0"/>
  <w15:docId w15:val="{7E5CDCB3-A61A-4964-8078-DF5DA6597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spacing w:after="0" w:line="240" w:lineRule="auto"/>
    </w:pPr>
    <w:rPr>
      <w:rFonts w:ascii="Times New Roman" w:hAnsi="Times New Roman" w:cs="Times New Roman"/>
      <w:color w:val="008000"/>
      <w:kern w:val="28"/>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55F"/>
    <w:pPr>
      <w:tabs>
        <w:tab w:val="center" w:pos="4680"/>
        <w:tab w:val="right" w:pos="9360"/>
      </w:tabs>
    </w:pPr>
  </w:style>
  <w:style w:type="character" w:customStyle="1" w:styleId="HeaderChar">
    <w:name w:val="Header Char"/>
    <w:basedOn w:val="DefaultParagraphFont"/>
    <w:link w:val="Header"/>
    <w:uiPriority w:val="99"/>
    <w:rsid w:val="001E655F"/>
    <w:rPr>
      <w:rFonts w:ascii="Times New Roman" w:hAnsi="Times New Roman" w:cs="Times New Roman"/>
      <w:color w:val="008000"/>
      <w:kern w:val="28"/>
      <w:sz w:val="20"/>
      <w:szCs w:val="20"/>
    </w:rPr>
  </w:style>
  <w:style w:type="paragraph" w:styleId="Footer">
    <w:name w:val="footer"/>
    <w:basedOn w:val="Normal"/>
    <w:link w:val="FooterChar"/>
    <w:uiPriority w:val="99"/>
    <w:unhideWhenUsed/>
    <w:rsid w:val="001E655F"/>
    <w:pPr>
      <w:tabs>
        <w:tab w:val="center" w:pos="4680"/>
        <w:tab w:val="right" w:pos="9360"/>
      </w:tabs>
    </w:pPr>
  </w:style>
  <w:style w:type="character" w:customStyle="1" w:styleId="FooterChar">
    <w:name w:val="Footer Char"/>
    <w:basedOn w:val="DefaultParagraphFont"/>
    <w:link w:val="Footer"/>
    <w:uiPriority w:val="99"/>
    <w:rsid w:val="001E655F"/>
    <w:rPr>
      <w:rFonts w:ascii="Times New Roman" w:hAnsi="Times New Roman" w:cs="Times New Roman"/>
      <w:color w:val="008000"/>
      <w:kern w:val="28"/>
      <w:sz w:val="20"/>
      <w:szCs w:val="20"/>
    </w:rPr>
  </w:style>
  <w:style w:type="character" w:styleId="Hyperlink">
    <w:name w:val="Hyperlink"/>
    <w:basedOn w:val="DefaultParagraphFont"/>
    <w:uiPriority w:val="99"/>
    <w:unhideWhenUsed/>
    <w:rsid w:val="007806CA"/>
    <w:rPr>
      <w:color w:val="0563C1" w:themeColor="hyperlink"/>
      <w:u w:val="single"/>
    </w:rPr>
  </w:style>
  <w:style w:type="character" w:styleId="UnresolvedMention">
    <w:name w:val="Unresolved Mention"/>
    <w:basedOn w:val="DefaultParagraphFont"/>
    <w:uiPriority w:val="99"/>
    <w:semiHidden/>
    <w:unhideWhenUsed/>
    <w:rsid w:val="00C5769E"/>
    <w:rPr>
      <w:color w:val="605E5C"/>
      <w:shd w:val="clear" w:color="auto" w:fill="E1DFDD"/>
    </w:rPr>
  </w:style>
  <w:style w:type="paragraph" w:styleId="ListParagraph">
    <w:name w:val="List Paragraph"/>
    <w:basedOn w:val="Normal"/>
    <w:uiPriority w:val="34"/>
    <w:qFormat/>
    <w:rsid w:val="00FF3783"/>
    <w:pPr>
      <w:ind w:left="720"/>
      <w:contextualSpacing/>
    </w:pPr>
  </w:style>
  <w:style w:type="table" w:styleId="TableGrid">
    <w:name w:val="Table Grid"/>
    <w:basedOn w:val="TableNormal"/>
    <w:uiPriority w:val="39"/>
    <w:rsid w:val="0085009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D908A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9554761">
      <w:bodyDiv w:val="1"/>
      <w:marLeft w:val="0"/>
      <w:marRight w:val="0"/>
      <w:marTop w:val="0"/>
      <w:marBottom w:val="0"/>
      <w:divBdr>
        <w:top w:val="none" w:sz="0" w:space="0" w:color="auto"/>
        <w:left w:val="none" w:sz="0" w:space="0" w:color="auto"/>
        <w:bottom w:val="none" w:sz="0" w:space="0" w:color="auto"/>
        <w:right w:val="none" w:sz="0" w:space="0" w:color="auto"/>
      </w:divBdr>
    </w:div>
    <w:div w:id="560098740">
      <w:bodyDiv w:val="1"/>
      <w:marLeft w:val="0"/>
      <w:marRight w:val="0"/>
      <w:marTop w:val="0"/>
      <w:marBottom w:val="0"/>
      <w:divBdr>
        <w:top w:val="none" w:sz="0" w:space="0" w:color="auto"/>
        <w:left w:val="none" w:sz="0" w:space="0" w:color="auto"/>
        <w:bottom w:val="none" w:sz="0" w:space="0" w:color="auto"/>
        <w:right w:val="none" w:sz="0" w:space="0" w:color="auto"/>
      </w:divBdr>
    </w:div>
    <w:div w:id="1078668664">
      <w:bodyDiv w:val="1"/>
      <w:marLeft w:val="0"/>
      <w:marRight w:val="0"/>
      <w:marTop w:val="0"/>
      <w:marBottom w:val="0"/>
      <w:divBdr>
        <w:top w:val="none" w:sz="0" w:space="0" w:color="auto"/>
        <w:left w:val="none" w:sz="0" w:space="0" w:color="auto"/>
        <w:bottom w:val="none" w:sz="0" w:space="0" w:color="auto"/>
        <w:right w:val="none" w:sz="0" w:space="0" w:color="auto"/>
      </w:divBdr>
    </w:div>
    <w:div w:id="1161387240">
      <w:bodyDiv w:val="1"/>
      <w:marLeft w:val="0"/>
      <w:marRight w:val="0"/>
      <w:marTop w:val="0"/>
      <w:marBottom w:val="0"/>
      <w:divBdr>
        <w:top w:val="none" w:sz="0" w:space="0" w:color="auto"/>
        <w:left w:val="none" w:sz="0" w:space="0" w:color="auto"/>
        <w:bottom w:val="none" w:sz="0" w:space="0" w:color="auto"/>
        <w:right w:val="none" w:sz="0" w:space="0" w:color="auto"/>
      </w:divBdr>
    </w:div>
    <w:div w:id="1251039695">
      <w:bodyDiv w:val="1"/>
      <w:marLeft w:val="0"/>
      <w:marRight w:val="0"/>
      <w:marTop w:val="0"/>
      <w:marBottom w:val="0"/>
      <w:divBdr>
        <w:top w:val="none" w:sz="0" w:space="0" w:color="auto"/>
        <w:left w:val="none" w:sz="0" w:space="0" w:color="auto"/>
        <w:bottom w:val="none" w:sz="0" w:space="0" w:color="auto"/>
        <w:right w:val="none" w:sz="0" w:space="0" w:color="auto"/>
      </w:divBdr>
    </w:div>
    <w:div w:id="1285232171">
      <w:bodyDiv w:val="1"/>
      <w:marLeft w:val="0"/>
      <w:marRight w:val="0"/>
      <w:marTop w:val="0"/>
      <w:marBottom w:val="0"/>
      <w:divBdr>
        <w:top w:val="none" w:sz="0" w:space="0" w:color="auto"/>
        <w:left w:val="none" w:sz="0" w:space="0" w:color="auto"/>
        <w:bottom w:val="none" w:sz="0" w:space="0" w:color="auto"/>
        <w:right w:val="none" w:sz="0" w:space="0" w:color="auto"/>
      </w:divBdr>
    </w:div>
    <w:div w:id="1581600246">
      <w:bodyDiv w:val="1"/>
      <w:marLeft w:val="0"/>
      <w:marRight w:val="0"/>
      <w:marTop w:val="0"/>
      <w:marBottom w:val="0"/>
      <w:divBdr>
        <w:top w:val="none" w:sz="0" w:space="0" w:color="auto"/>
        <w:left w:val="none" w:sz="0" w:space="0" w:color="auto"/>
        <w:bottom w:val="none" w:sz="0" w:space="0" w:color="auto"/>
        <w:right w:val="none" w:sz="0" w:space="0" w:color="auto"/>
      </w:divBdr>
    </w:div>
    <w:div w:id="1600865655">
      <w:bodyDiv w:val="1"/>
      <w:marLeft w:val="0"/>
      <w:marRight w:val="0"/>
      <w:marTop w:val="0"/>
      <w:marBottom w:val="0"/>
      <w:divBdr>
        <w:top w:val="none" w:sz="0" w:space="0" w:color="auto"/>
        <w:left w:val="none" w:sz="0" w:space="0" w:color="auto"/>
        <w:bottom w:val="none" w:sz="0" w:space="0" w:color="auto"/>
        <w:right w:val="none" w:sz="0" w:space="0" w:color="auto"/>
      </w:divBdr>
      <w:divsChild>
        <w:div w:id="1406341650">
          <w:marLeft w:val="0"/>
          <w:marRight w:val="0"/>
          <w:marTop w:val="360"/>
          <w:marBottom w:val="150"/>
          <w:divBdr>
            <w:top w:val="none" w:sz="0" w:space="0" w:color="auto"/>
            <w:left w:val="none" w:sz="0" w:space="0" w:color="auto"/>
            <w:bottom w:val="none" w:sz="0" w:space="0" w:color="auto"/>
            <w:right w:val="none" w:sz="0" w:space="0" w:color="auto"/>
          </w:divBdr>
        </w:div>
        <w:div w:id="1288203097">
          <w:marLeft w:val="0"/>
          <w:marRight w:val="0"/>
          <w:marTop w:val="0"/>
          <w:marBottom w:val="0"/>
          <w:divBdr>
            <w:top w:val="none" w:sz="0" w:space="0" w:color="auto"/>
            <w:left w:val="none" w:sz="0" w:space="0" w:color="auto"/>
            <w:bottom w:val="none" w:sz="0" w:space="0" w:color="auto"/>
            <w:right w:val="none" w:sz="0" w:space="0" w:color="auto"/>
          </w:divBdr>
          <w:divsChild>
            <w:div w:id="1320570744">
              <w:marLeft w:val="0"/>
              <w:marRight w:val="0"/>
              <w:marTop w:val="0"/>
              <w:marBottom w:val="0"/>
              <w:divBdr>
                <w:top w:val="none" w:sz="0" w:space="0" w:color="auto"/>
                <w:left w:val="none" w:sz="0" w:space="0" w:color="auto"/>
                <w:bottom w:val="none" w:sz="0" w:space="0" w:color="auto"/>
                <w:right w:val="none" w:sz="0" w:space="0" w:color="auto"/>
              </w:divBdr>
            </w:div>
          </w:divsChild>
        </w:div>
        <w:div w:id="1400250373">
          <w:marLeft w:val="0"/>
          <w:marRight w:val="0"/>
          <w:marTop w:val="150"/>
          <w:marBottom w:val="300"/>
          <w:divBdr>
            <w:top w:val="none" w:sz="0" w:space="0" w:color="auto"/>
            <w:left w:val="none" w:sz="0" w:space="0" w:color="auto"/>
            <w:bottom w:val="none" w:sz="0" w:space="0" w:color="auto"/>
            <w:right w:val="none" w:sz="0" w:space="0" w:color="auto"/>
          </w:divBdr>
        </w:div>
      </w:divsChild>
    </w:div>
    <w:div w:id="1913662394">
      <w:bodyDiv w:val="1"/>
      <w:marLeft w:val="0"/>
      <w:marRight w:val="0"/>
      <w:marTop w:val="0"/>
      <w:marBottom w:val="0"/>
      <w:divBdr>
        <w:top w:val="none" w:sz="0" w:space="0" w:color="auto"/>
        <w:left w:val="none" w:sz="0" w:space="0" w:color="auto"/>
        <w:bottom w:val="none" w:sz="0" w:space="0" w:color="auto"/>
        <w:right w:val="none" w:sz="0" w:space="0" w:color="auto"/>
      </w:divBdr>
    </w:div>
    <w:div w:id="20410783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29</TotalTime>
  <Pages>2</Pages>
  <Words>788</Words>
  <Characters>4494</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Hernandez, Rosa E</dc:creator>
  <cp:keywords/>
  <dc:description/>
  <cp:lastModifiedBy>Crawford, Cameasha N</cp:lastModifiedBy>
  <cp:revision>12</cp:revision>
  <cp:lastPrinted>2026-10-19T18:46:00Z</cp:lastPrinted>
  <dcterms:created xsi:type="dcterms:W3CDTF">2026-10-20T20:50:00Z</dcterms:created>
  <dcterms:modified xsi:type="dcterms:W3CDTF">2026-10-20T21:19:00Z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2b54ed05-4111-4809-b5ca-ed48669a22ab</vt:lpwstr>
  </property>
</Properties>
</file>