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7ABF" w14:textId="61A7C70B" w:rsidR="007827F4" w:rsidRDefault="007827F4" w:rsidP="008265AC">
      <w:pPr>
        <w:spacing w:before="0" w:after="0"/>
        <w:rPr>
          <w:rFonts w:ascii="Times New Roman" w:hAnsi="Times New Roman" w:cs="Times New Roman"/>
        </w:rPr>
      </w:pPr>
    </w:p>
    <w:p w14:paraId="09296232" w14:textId="0C5455E9" w:rsidR="004806CE" w:rsidRPr="00C00C00" w:rsidRDefault="00C00C00" w:rsidP="0090087B">
      <w:pPr>
        <w:spacing w:before="0" w:after="0"/>
        <w:rPr>
          <w:rFonts w:ascii="Times New Roman" w:hAnsi="Times New Roman" w:cs="Times New Roman"/>
        </w:rPr>
      </w:pPr>
      <w:proofErr w:type="gramStart"/>
      <w:r w:rsidRPr="00C00C00">
        <w:rPr>
          <w:rFonts w:ascii="Times New Roman" w:hAnsi="Times New Roman" w:cs="Times New Roman"/>
        </w:rPr>
        <w:t>The Title</w:t>
      </w:r>
      <w:proofErr w:type="gramEnd"/>
      <w:r w:rsidRPr="00C00C00">
        <w:rPr>
          <w:rFonts w:ascii="Times New Roman" w:hAnsi="Times New Roman" w:cs="Times New Roman"/>
        </w:rPr>
        <w:t xml:space="preserve"> I, Part A Schoolwide Program Plan template </w:t>
      </w:r>
      <w:r>
        <w:rPr>
          <w:rFonts w:ascii="Times New Roman" w:hAnsi="Times New Roman" w:cs="Times New Roman"/>
        </w:rPr>
        <w:t xml:space="preserve">was </w:t>
      </w:r>
      <w:r w:rsidRPr="00C00C00">
        <w:rPr>
          <w:rFonts w:ascii="Times New Roman" w:hAnsi="Times New Roman" w:cs="Times New Roman"/>
        </w:rPr>
        <w:t xml:space="preserve">designed to ensure </w:t>
      </w:r>
      <w:r w:rsidR="00C3770D">
        <w:rPr>
          <w:rFonts w:ascii="Times New Roman" w:hAnsi="Times New Roman" w:cs="Times New Roman"/>
        </w:rPr>
        <w:t>each school</w:t>
      </w:r>
      <w:r w:rsidR="00B80171">
        <w:rPr>
          <w:rFonts w:ascii="Times New Roman" w:hAnsi="Times New Roman" w:cs="Times New Roman"/>
        </w:rPr>
        <w:t xml:space="preserve"> site</w:t>
      </w:r>
      <w:r w:rsidR="00C3770D">
        <w:rPr>
          <w:rFonts w:ascii="Times New Roman" w:hAnsi="Times New Roman" w:cs="Times New Roman"/>
        </w:rPr>
        <w:t xml:space="preserve"> </w:t>
      </w:r>
      <w:r w:rsidRPr="00C00C00">
        <w:rPr>
          <w:rFonts w:ascii="Times New Roman" w:hAnsi="Times New Roman" w:cs="Times New Roman"/>
        </w:rPr>
        <w:t xml:space="preserve">plan is fully developed according to the requirements in </w:t>
      </w:r>
      <w:hyperlink r:id="rId10" w:anchor="TITLE-I-PART-A:~:text=SEC.%201114.%20%5B20%20U.S.C.%206314%5D%20SCHOOLWIDE%20PROGRAMS." w:history="1">
        <w:r w:rsidR="00931DCF" w:rsidRPr="00C00C00">
          <w:rPr>
            <w:rStyle w:val="Hyperlink"/>
            <w:rFonts w:ascii="Times New Roman" w:hAnsi="Times New Roman" w:cs="Times New Roman"/>
          </w:rPr>
          <w:t xml:space="preserve">ESEA </w:t>
        </w:r>
        <w:r w:rsidR="00FE35D5">
          <w:rPr>
            <w:rStyle w:val="Hyperlink"/>
            <w:rFonts w:ascii="Times New Roman" w:hAnsi="Times New Roman" w:cs="Times New Roman"/>
          </w:rPr>
          <w:t>S</w:t>
        </w:r>
        <w:r w:rsidR="00931DCF" w:rsidRPr="00C00C00">
          <w:rPr>
            <w:rStyle w:val="Hyperlink"/>
            <w:rFonts w:ascii="Times New Roman" w:hAnsi="Times New Roman" w:cs="Times New Roman"/>
          </w:rPr>
          <w:t>ection 1114</w:t>
        </w:r>
      </w:hyperlink>
      <w:r w:rsidR="00931DCF" w:rsidRPr="00C00C00">
        <w:rPr>
          <w:rFonts w:ascii="Times New Roman" w:hAnsi="Times New Roman" w:cs="Times New Roman"/>
        </w:rPr>
        <w:t>.</w:t>
      </w:r>
      <w:r w:rsidR="000749C6" w:rsidRPr="00C00C00">
        <w:rPr>
          <w:rFonts w:ascii="Times New Roman" w:hAnsi="Times New Roman" w:cs="Times New Roman"/>
        </w:rPr>
        <w:t xml:space="preserve"> </w:t>
      </w:r>
      <w:r w:rsidR="004A1688" w:rsidRPr="00C00C00">
        <w:rPr>
          <w:rFonts w:ascii="Times New Roman" w:hAnsi="Times New Roman" w:cs="Times New Roman"/>
        </w:rPr>
        <w:t>The Title I</w:t>
      </w:r>
      <w:r w:rsidRPr="00C00C00">
        <w:rPr>
          <w:rFonts w:ascii="Times New Roman" w:hAnsi="Times New Roman" w:cs="Times New Roman"/>
        </w:rPr>
        <w:t>, Part A</w:t>
      </w:r>
      <w:r w:rsidR="004A1688" w:rsidRPr="00C00C00">
        <w:rPr>
          <w:rFonts w:ascii="Times New Roman" w:hAnsi="Times New Roman" w:cs="Times New Roman"/>
        </w:rPr>
        <w:t xml:space="preserve"> </w:t>
      </w:r>
      <w:r w:rsidR="004806CE" w:rsidRPr="00C00C00">
        <w:rPr>
          <w:rFonts w:ascii="Times New Roman" w:hAnsi="Times New Roman" w:cs="Times New Roman"/>
        </w:rPr>
        <w:t xml:space="preserve">Schoolwide Program </w:t>
      </w:r>
      <w:r w:rsidR="004A1688" w:rsidRPr="00C00C00">
        <w:rPr>
          <w:rFonts w:ascii="Times New Roman" w:hAnsi="Times New Roman" w:cs="Times New Roman"/>
        </w:rPr>
        <w:t>Plan</w:t>
      </w:r>
      <w:r w:rsidR="004806CE" w:rsidRPr="00C00C00">
        <w:rPr>
          <w:rFonts w:ascii="Times New Roman" w:hAnsi="Times New Roman" w:cs="Times New Roman"/>
        </w:rPr>
        <w:t xml:space="preserve"> must be </w:t>
      </w:r>
      <w:r w:rsidR="00753D01" w:rsidRPr="00C00C00">
        <w:rPr>
          <w:rFonts w:ascii="Times New Roman" w:hAnsi="Times New Roman" w:cs="Times New Roman"/>
        </w:rPr>
        <w:t xml:space="preserve">reviewed and submitted annually to the Oklahoma State Department of Education (OSDE) as a part of the </w:t>
      </w:r>
      <w:r w:rsidR="0024744B" w:rsidRPr="00C00C00">
        <w:rPr>
          <w:rFonts w:ascii="Times New Roman" w:hAnsi="Times New Roman" w:cs="Times New Roman"/>
        </w:rPr>
        <w:t xml:space="preserve">Consolidated Application. </w:t>
      </w:r>
    </w:p>
    <w:p w14:paraId="58A1FAB1" w14:textId="77777777" w:rsidR="009812D6" w:rsidRDefault="009812D6" w:rsidP="009812D6">
      <w:pPr>
        <w:spacing w:before="0" w:after="0"/>
        <w:rPr>
          <w:rFonts w:ascii="Times New Roman" w:hAnsi="Times New Roman" w:cs="Times New Roman"/>
        </w:rPr>
      </w:pPr>
    </w:p>
    <w:p w14:paraId="44343811" w14:textId="62349168" w:rsidR="00780A58" w:rsidRPr="009812D6" w:rsidRDefault="00EB399F"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In the space below, enter</w:t>
      </w:r>
      <w:r w:rsidR="00780A58" w:rsidRPr="009812D6">
        <w:rPr>
          <w:rFonts w:ascii="Times New Roman" w:hAnsi="Times New Roman" w:cs="Times New Roman"/>
        </w:rPr>
        <w:t xml:space="preserve"> the </w:t>
      </w:r>
      <w:r w:rsidR="005B190C" w:rsidRPr="009812D6">
        <w:rPr>
          <w:rFonts w:ascii="Times New Roman" w:hAnsi="Times New Roman" w:cs="Times New Roman"/>
        </w:rPr>
        <w:t xml:space="preserve">school year </w:t>
      </w:r>
      <w:r w:rsidR="00AD07DA">
        <w:rPr>
          <w:rFonts w:ascii="Times New Roman" w:hAnsi="Times New Roman" w:cs="Times New Roman"/>
        </w:rPr>
        <w:t xml:space="preserve">(Example 2024-2025) </w:t>
      </w:r>
      <w:r w:rsidR="005B190C" w:rsidRPr="009812D6">
        <w:rPr>
          <w:rFonts w:ascii="Times New Roman" w:hAnsi="Times New Roman" w:cs="Times New Roman"/>
        </w:rPr>
        <w:t xml:space="preserve">the plan will be implemented. </w:t>
      </w:r>
    </w:p>
    <w:tbl>
      <w:tblPr>
        <w:tblStyle w:val="TableGrid"/>
        <w:tblW w:w="0" w:type="auto"/>
        <w:tblInd w:w="355" w:type="dxa"/>
        <w:tblLook w:val="04A0" w:firstRow="1" w:lastRow="0" w:firstColumn="1" w:lastColumn="0" w:noHBand="0" w:noVBand="1"/>
      </w:tblPr>
      <w:tblGrid>
        <w:gridCol w:w="8995"/>
      </w:tblGrid>
      <w:tr w:rsidR="00C862B5" w14:paraId="3455A619" w14:textId="77777777" w:rsidTr="1F43B1F4">
        <w:tc>
          <w:tcPr>
            <w:tcW w:w="8995" w:type="dxa"/>
          </w:tcPr>
          <w:p w14:paraId="31F237DB" w14:textId="1F329A27" w:rsidR="00C862B5" w:rsidRDefault="000D75AF" w:rsidP="0090087B">
            <w:pPr>
              <w:pStyle w:val="ListParagraph"/>
              <w:numPr>
                <w:ilvl w:val="0"/>
                <w:numId w:val="0"/>
              </w:numPr>
              <w:spacing w:before="0" w:after="0"/>
              <w:rPr>
                <w:rFonts w:ascii="Times New Roman" w:hAnsi="Times New Roman" w:cs="Times New Roman"/>
              </w:rPr>
            </w:pPr>
            <w:r w:rsidRPr="1F43B1F4">
              <w:rPr>
                <w:rFonts w:ascii="Times New Roman" w:hAnsi="Times New Roman" w:cs="Times New Roman"/>
              </w:rPr>
              <w:t>202</w:t>
            </w:r>
            <w:r w:rsidR="00785B46">
              <w:rPr>
                <w:rFonts w:ascii="Times New Roman" w:hAnsi="Times New Roman" w:cs="Times New Roman"/>
              </w:rPr>
              <w:t>6</w:t>
            </w:r>
            <w:r w:rsidR="2B3EA62B" w:rsidRPr="1F43B1F4">
              <w:rPr>
                <w:rFonts w:ascii="Times New Roman" w:hAnsi="Times New Roman" w:cs="Times New Roman"/>
              </w:rPr>
              <w:t>-202</w:t>
            </w:r>
            <w:r w:rsidR="00785B46">
              <w:rPr>
                <w:rFonts w:ascii="Times New Roman" w:hAnsi="Times New Roman" w:cs="Times New Roman"/>
              </w:rPr>
              <w:t>7</w:t>
            </w:r>
          </w:p>
        </w:tc>
      </w:tr>
    </w:tbl>
    <w:p w14:paraId="2E450BE6" w14:textId="77777777" w:rsidR="000E5AB6" w:rsidRDefault="000E5AB6" w:rsidP="0090087B">
      <w:pPr>
        <w:spacing w:before="0" w:after="0"/>
        <w:rPr>
          <w:rFonts w:ascii="Times New Roman" w:hAnsi="Times New Roman" w:cs="Times New Roman"/>
        </w:rPr>
      </w:pPr>
    </w:p>
    <w:p w14:paraId="7CA4F7DB" w14:textId="42C063A2" w:rsidR="004A1688" w:rsidRPr="009812D6" w:rsidRDefault="009F47BB"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 xml:space="preserve">In the space below, enter the date </w:t>
      </w:r>
      <w:r w:rsidR="002B255C" w:rsidRPr="009812D6">
        <w:rPr>
          <w:rFonts w:ascii="Times New Roman" w:hAnsi="Times New Roman" w:cs="Times New Roman"/>
        </w:rPr>
        <w:t xml:space="preserve">(month, date, year) </w:t>
      </w:r>
      <w:r w:rsidR="00992075" w:rsidRPr="009812D6">
        <w:rPr>
          <w:rFonts w:ascii="Times New Roman" w:hAnsi="Times New Roman" w:cs="Times New Roman"/>
        </w:rPr>
        <w:t xml:space="preserve">the plan was last reviewed. </w:t>
      </w:r>
      <w:r w:rsidR="000B2E72">
        <w:rPr>
          <w:rFonts w:ascii="Times New Roman" w:hAnsi="Times New Roman" w:cs="Times New Roman"/>
        </w:rPr>
        <w:t xml:space="preserve">The date should be within the </w:t>
      </w:r>
      <w:r w:rsidR="00DB7033">
        <w:rPr>
          <w:rFonts w:ascii="Times New Roman" w:hAnsi="Times New Roman" w:cs="Times New Roman"/>
        </w:rPr>
        <w:t xml:space="preserve">current </w:t>
      </w:r>
      <w:r w:rsidR="00485A7F">
        <w:rPr>
          <w:rFonts w:ascii="Times New Roman" w:hAnsi="Times New Roman" w:cs="Times New Roman"/>
        </w:rPr>
        <w:t xml:space="preserve">calendar </w:t>
      </w:r>
      <w:r w:rsidR="000B2E72">
        <w:rPr>
          <w:rFonts w:ascii="Times New Roman" w:hAnsi="Times New Roman" w:cs="Times New Roman"/>
        </w:rPr>
        <w:t xml:space="preserve">year. </w:t>
      </w:r>
    </w:p>
    <w:tbl>
      <w:tblPr>
        <w:tblStyle w:val="TableGrid"/>
        <w:tblW w:w="0" w:type="auto"/>
        <w:tblInd w:w="355" w:type="dxa"/>
        <w:tblLook w:val="04A0" w:firstRow="1" w:lastRow="0" w:firstColumn="1" w:lastColumn="0" w:noHBand="0" w:noVBand="1"/>
      </w:tblPr>
      <w:tblGrid>
        <w:gridCol w:w="8995"/>
      </w:tblGrid>
      <w:tr w:rsidR="00C862B5" w14:paraId="2A692713" w14:textId="77777777" w:rsidTr="1F43B1F4">
        <w:tc>
          <w:tcPr>
            <w:tcW w:w="8995" w:type="dxa"/>
          </w:tcPr>
          <w:p w14:paraId="320CA6D6" w14:textId="131B1B86" w:rsidR="00C862B5" w:rsidRDefault="00203F01" w:rsidP="0090087B">
            <w:pPr>
              <w:pStyle w:val="ListParagraph"/>
              <w:numPr>
                <w:ilvl w:val="0"/>
                <w:numId w:val="0"/>
              </w:numPr>
              <w:spacing w:before="0" w:after="0"/>
              <w:rPr>
                <w:rFonts w:ascii="Times New Roman" w:hAnsi="Times New Roman" w:cs="Times New Roman"/>
              </w:rPr>
            </w:pPr>
            <w:bookmarkStart w:id="0" w:name="_Hlk157014041"/>
            <w:r>
              <w:rPr>
                <w:rFonts w:ascii="Times New Roman" w:hAnsi="Times New Roman" w:cs="Times New Roman"/>
              </w:rPr>
              <w:t>September 1, 2026</w:t>
            </w:r>
          </w:p>
        </w:tc>
      </w:tr>
      <w:bookmarkEnd w:id="0"/>
    </w:tbl>
    <w:p w14:paraId="17A7CDDE" w14:textId="43458930" w:rsidR="00992075" w:rsidRPr="000B2E72" w:rsidRDefault="00992075" w:rsidP="000B2E72">
      <w:pPr>
        <w:spacing w:before="0" w:after="0"/>
        <w:ind w:left="720" w:hanging="360"/>
        <w:rPr>
          <w:rFonts w:ascii="Times New Roman" w:hAnsi="Times New Roman" w:cs="Times New Roman"/>
        </w:rPr>
      </w:pPr>
    </w:p>
    <w:p w14:paraId="3FF61262" w14:textId="5B833552" w:rsidR="002005D8" w:rsidRPr="003F3BED" w:rsidRDefault="002005D8"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district.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3F3BED" w:rsidRPr="00005627" w14:paraId="1A07CF43" w14:textId="77777777" w:rsidTr="007E25FC">
        <w:trPr>
          <w:jc w:val="center"/>
        </w:trPr>
        <w:tc>
          <w:tcPr>
            <w:tcW w:w="9350" w:type="dxa"/>
            <w:gridSpan w:val="2"/>
            <w:shd w:val="clear" w:color="auto" w:fill="C5E0B3" w:themeFill="accent6" w:themeFillTint="66"/>
          </w:tcPr>
          <w:p w14:paraId="290759AB" w14:textId="426F7333" w:rsidR="003F3BED" w:rsidRPr="00AD2237" w:rsidRDefault="003F3BED" w:rsidP="00CB500E">
            <w:pPr>
              <w:pStyle w:val="NoSpacing"/>
              <w:jc w:val="center"/>
              <w:rPr>
                <w:rFonts w:ascii="Times New Roman" w:hAnsi="Times New Roman"/>
                <w:b/>
                <w:bCs/>
                <w:sz w:val="24"/>
                <w:szCs w:val="24"/>
              </w:rPr>
            </w:pPr>
            <w:r w:rsidRPr="00AD2237">
              <w:rPr>
                <w:rFonts w:ascii="Times New Roman" w:hAnsi="Times New Roman"/>
                <w:b/>
                <w:bCs/>
                <w:sz w:val="24"/>
                <w:szCs w:val="24"/>
              </w:rPr>
              <w:t>D</w:t>
            </w:r>
            <w:r w:rsidR="009812D6">
              <w:rPr>
                <w:rFonts w:ascii="Times New Roman" w:hAnsi="Times New Roman"/>
                <w:b/>
                <w:bCs/>
                <w:sz w:val="24"/>
                <w:szCs w:val="24"/>
              </w:rPr>
              <w:t>istrict</w:t>
            </w:r>
            <w:r w:rsidRPr="00AD2237">
              <w:rPr>
                <w:rFonts w:ascii="Times New Roman" w:hAnsi="Times New Roman"/>
                <w:b/>
                <w:bCs/>
                <w:sz w:val="24"/>
                <w:szCs w:val="24"/>
              </w:rPr>
              <w:t xml:space="preserve"> </w:t>
            </w:r>
            <w:r w:rsidR="009812D6">
              <w:rPr>
                <w:rFonts w:ascii="Times New Roman" w:hAnsi="Times New Roman"/>
                <w:b/>
                <w:bCs/>
                <w:sz w:val="24"/>
                <w:szCs w:val="24"/>
              </w:rPr>
              <w:t>Information</w:t>
            </w:r>
          </w:p>
        </w:tc>
      </w:tr>
      <w:tr w:rsidR="003F3BED" w:rsidRPr="00005627" w14:paraId="1BF7B738" w14:textId="77777777" w:rsidTr="007E25FC">
        <w:trPr>
          <w:jc w:val="center"/>
        </w:trPr>
        <w:tc>
          <w:tcPr>
            <w:tcW w:w="2515" w:type="dxa"/>
            <w:shd w:val="clear" w:color="auto" w:fill="E2EFD9" w:themeFill="accent6" w:themeFillTint="33"/>
          </w:tcPr>
          <w:p w14:paraId="38A70486" w14:textId="77777777"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 xml:space="preserve">District Name:  </w:t>
            </w:r>
          </w:p>
        </w:tc>
        <w:tc>
          <w:tcPr>
            <w:tcW w:w="6835" w:type="dxa"/>
          </w:tcPr>
          <w:p w14:paraId="7A655195" w14:textId="5C490976" w:rsidR="003F3BED" w:rsidRPr="00AD2237" w:rsidRDefault="000D75AF" w:rsidP="00CB500E">
            <w:pPr>
              <w:pStyle w:val="NoSpacing"/>
              <w:rPr>
                <w:rFonts w:ascii="Times New Roman" w:hAnsi="Times New Roman"/>
                <w:sz w:val="24"/>
                <w:szCs w:val="24"/>
              </w:rPr>
            </w:pPr>
            <w:r>
              <w:rPr>
                <w:rFonts w:ascii="Times New Roman" w:hAnsi="Times New Roman"/>
                <w:sz w:val="24"/>
                <w:szCs w:val="24"/>
              </w:rPr>
              <w:t>Moore Public Schools</w:t>
            </w:r>
          </w:p>
        </w:tc>
      </w:tr>
      <w:tr w:rsidR="003F3BED" w:rsidRPr="00005627" w14:paraId="08DF1EE4" w14:textId="77777777" w:rsidTr="007E25FC">
        <w:trPr>
          <w:jc w:val="center"/>
        </w:trPr>
        <w:tc>
          <w:tcPr>
            <w:tcW w:w="2515" w:type="dxa"/>
            <w:shd w:val="clear" w:color="auto" w:fill="E2EFD9" w:themeFill="accent6" w:themeFillTint="33"/>
          </w:tcPr>
          <w:p w14:paraId="093C9D03" w14:textId="0B35369C"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 xml:space="preserve">District </w:t>
            </w:r>
            <w:r w:rsidR="0069281D">
              <w:rPr>
                <w:rFonts w:ascii="Times New Roman" w:hAnsi="Times New Roman"/>
                <w:bCs/>
                <w:sz w:val="24"/>
                <w:szCs w:val="24"/>
              </w:rPr>
              <w:t>Number</w:t>
            </w:r>
            <w:r w:rsidRPr="00AD2237">
              <w:rPr>
                <w:rFonts w:ascii="Times New Roman" w:hAnsi="Times New Roman"/>
                <w:bCs/>
                <w:sz w:val="24"/>
                <w:szCs w:val="24"/>
              </w:rPr>
              <w:t>:</w:t>
            </w:r>
          </w:p>
        </w:tc>
        <w:tc>
          <w:tcPr>
            <w:tcW w:w="6835" w:type="dxa"/>
          </w:tcPr>
          <w:p w14:paraId="7560425F" w14:textId="2E7C5116" w:rsidR="003F3BED" w:rsidRPr="00AD2237" w:rsidRDefault="000D75AF" w:rsidP="00CB500E">
            <w:pPr>
              <w:pStyle w:val="NoSpacing"/>
              <w:rPr>
                <w:rFonts w:ascii="Times New Roman" w:hAnsi="Times New Roman"/>
                <w:sz w:val="24"/>
                <w:szCs w:val="24"/>
              </w:rPr>
            </w:pPr>
            <w:r>
              <w:rPr>
                <w:rFonts w:ascii="Times New Roman" w:hAnsi="Times New Roman"/>
                <w:sz w:val="24"/>
                <w:szCs w:val="24"/>
              </w:rPr>
              <w:t>I-002</w:t>
            </w:r>
          </w:p>
        </w:tc>
      </w:tr>
      <w:tr w:rsidR="003F3DB9" w:rsidRPr="00005627" w14:paraId="48E88F8B" w14:textId="77777777" w:rsidTr="007E25FC">
        <w:trPr>
          <w:jc w:val="center"/>
        </w:trPr>
        <w:tc>
          <w:tcPr>
            <w:tcW w:w="2515" w:type="dxa"/>
            <w:shd w:val="clear" w:color="auto" w:fill="E2EFD9" w:themeFill="accent6" w:themeFillTint="33"/>
          </w:tcPr>
          <w:p w14:paraId="641E752F" w14:textId="35F816D3" w:rsidR="003F3DB9" w:rsidRPr="00AD2237" w:rsidRDefault="003F3DB9" w:rsidP="00CB500E">
            <w:pPr>
              <w:pStyle w:val="NoSpacing"/>
              <w:rPr>
                <w:rFonts w:ascii="Times New Roman" w:hAnsi="Times New Roman"/>
                <w:bCs/>
                <w:sz w:val="24"/>
                <w:szCs w:val="24"/>
              </w:rPr>
            </w:pPr>
            <w:r>
              <w:rPr>
                <w:rFonts w:ascii="Times New Roman" w:hAnsi="Times New Roman"/>
                <w:bCs/>
                <w:sz w:val="24"/>
                <w:szCs w:val="24"/>
              </w:rPr>
              <w:t>County Name:</w:t>
            </w:r>
          </w:p>
        </w:tc>
        <w:tc>
          <w:tcPr>
            <w:tcW w:w="6835" w:type="dxa"/>
          </w:tcPr>
          <w:p w14:paraId="7F82684F" w14:textId="04DFD679" w:rsidR="003F3DB9" w:rsidRPr="00AD2237" w:rsidRDefault="000D75AF" w:rsidP="00CB500E">
            <w:pPr>
              <w:pStyle w:val="NoSpacing"/>
              <w:rPr>
                <w:rFonts w:ascii="Times New Roman" w:hAnsi="Times New Roman"/>
                <w:sz w:val="24"/>
                <w:szCs w:val="24"/>
              </w:rPr>
            </w:pPr>
            <w:r>
              <w:rPr>
                <w:rFonts w:ascii="Times New Roman" w:hAnsi="Times New Roman"/>
                <w:sz w:val="24"/>
                <w:szCs w:val="24"/>
              </w:rPr>
              <w:t>Oklahoma</w:t>
            </w:r>
          </w:p>
        </w:tc>
      </w:tr>
      <w:tr w:rsidR="003F3DB9" w:rsidRPr="00005627" w14:paraId="6CC8CFC6" w14:textId="77777777" w:rsidTr="007E25FC">
        <w:trPr>
          <w:jc w:val="center"/>
        </w:trPr>
        <w:tc>
          <w:tcPr>
            <w:tcW w:w="2515" w:type="dxa"/>
            <w:shd w:val="clear" w:color="auto" w:fill="E2EFD9" w:themeFill="accent6" w:themeFillTint="33"/>
          </w:tcPr>
          <w:p w14:paraId="03B26854" w14:textId="5C55D9C5" w:rsidR="003F3DB9" w:rsidRPr="00AD2237" w:rsidRDefault="003F3DB9" w:rsidP="00CB500E">
            <w:pPr>
              <w:pStyle w:val="NoSpacing"/>
              <w:rPr>
                <w:rFonts w:ascii="Times New Roman" w:hAnsi="Times New Roman"/>
                <w:bCs/>
                <w:sz w:val="24"/>
                <w:szCs w:val="24"/>
              </w:rPr>
            </w:pPr>
            <w:r>
              <w:rPr>
                <w:rFonts w:ascii="Times New Roman" w:hAnsi="Times New Roman"/>
                <w:bCs/>
                <w:sz w:val="24"/>
                <w:szCs w:val="24"/>
              </w:rPr>
              <w:t xml:space="preserve">County </w:t>
            </w:r>
            <w:r w:rsidR="0069281D">
              <w:rPr>
                <w:rFonts w:ascii="Times New Roman" w:hAnsi="Times New Roman"/>
                <w:bCs/>
                <w:sz w:val="24"/>
                <w:szCs w:val="24"/>
              </w:rPr>
              <w:t>Number</w:t>
            </w:r>
            <w:r>
              <w:rPr>
                <w:rFonts w:ascii="Times New Roman" w:hAnsi="Times New Roman"/>
                <w:bCs/>
                <w:sz w:val="24"/>
                <w:szCs w:val="24"/>
              </w:rPr>
              <w:t>:</w:t>
            </w:r>
          </w:p>
        </w:tc>
        <w:tc>
          <w:tcPr>
            <w:tcW w:w="6835" w:type="dxa"/>
          </w:tcPr>
          <w:p w14:paraId="6E59240C" w14:textId="472D60B0" w:rsidR="003F3DB9" w:rsidRPr="00AD2237" w:rsidRDefault="000D75AF" w:rsidP="00CB500E">
            <w:pPr>
              <w:pStyle w:val="NoSpacing"/>
              <w:rPr>
                <w:rFonts w:ascii="Times New Roman" w:hAnsi="Times New Roman"/>
                <w:sz w:val="24"/>
                <w:szCs w:val="24"/>
              </w:rPr>
            </w:pPr>
            <w:r>
              <w:rPr>
                <w:rFonts w:ascii="Times New Roman" w:hAnsi="Times New Roman"/>
                <w:sz w:val="24"/>
                <w:szCs w:val="24"/>
              </w:rPr>
              <w:t>14</w:t>
            </w:r>
          </w:p>
        </w:tc>
      </w:tr>
      <w:tr w:rsidR="003F3BED" w:rsidRPr="00005627" w14:paraId="67980E95" w14:textId="77777777" w:rsidTr="007E25FC">
        <w:trPr>
          <w:jc w:val="center"/>
        </w:trPr>
        <w:tc>
          <w:tcPr>
            <w:tcW w:w="2515" w:type="dxa"/>
            <w:shd w:val="clear" w:color="auto" w:fill="E2EFD9" w:themeFill="accent6" w:themeFillTint="33"/>
          </w:tcPr>
          <w:p w14:paraId="72B0C55A" w14:textId="77777777" w:rsidR="003F3BED" w:rsidRPr="00AD2237" w:rsidRDefault="003F3BED" w:rsidP="00CB500E">
            <w:pPr>
              <w:pStyle w:val="NoSpacing"/>
              <w:ind w:right="-114"/>
              <w:rPr>
                <w:rFonts w:ascii="Times New Roman" w:hAnsi="Times New Roman"/>
                <w:bCs/>
                <w:sz w:val="24"/>
                <w:szCs w:val="24"/>
              </w:rPr>
            </w:pPr>
            <w:r w:rsidRPr="00AD2237">
              <w:rPr>
                <w:rFonts w:ascii="Times New Roman" w:hAnsi="Times New Roman"/>
                <w:bCs/>
                <w:sz w:val="24"/>
                <w:szCs w:val="24"/>
              </w:rPr>
              <w:t xml:space="preserve">Superintendent Name: </w:t>
            </w:r>
          </w:p>
        </w:tc>
        <w:tc>
          <w:tcPr>
            <w:tcW w:w="6835" w:type="dxa"/>
          </w:tcPr>
          <w:p w14:paraId="028FF434" w14:textId="2D737D44" w:rsidR="003F3BED" w:rsidRPr="00AD2237" w:rsidRDefault="000D75AF" w:rsidP="00CB500E">
            <w:pPr>
              <w:pStyle w:val="NoSpacing"/>
              <w:rPr>
                <w:rFonts w:ascii="Times New Roman" w:hAnsi="Times New Roman"/>
                <w:sz w:val="24"/>
                <w:szCs w:val="24"/>
              </w:rPr>
            </w:pPr>
            <w:r>
              <w:rPr>
                <w:rFonts w:ascii="Times New Roman" w:hAnsi="Times New Roman"/>
                <w:sz w:val="24"/>
                <w:szCs w:val="24"/>
              </w:rPr>
              <w:t>Dr. Robert Romines</w:t>
            </w:r>
          </w:p>
        </w:tc>
      </w:tr>
      <w:tr w:rsidR="003F3BED" w:rsidRPr="00005627" w14:paraId="2DECE0EF" w14:textId="77777777" w:rsidTr="007E25FC">
        <w:trPr>
          <w:trHeight w:val="143"/>
          <w:jc w:val="center"/>
        </w:trPr>
        <w:tc>
          <w:tcPr>
            <w:tcW w:w="2515" w:type="dxa"/>
            <w:shd w:val="clear" w:color="auto" w:fill="E2EFD9" w:themeFill="accent6" w:themeFillTint="33"/>
          </w:tcPr>
          <w:p w14:paraId="1CAF1276" w14:textId="47C08CD3" w:rsidR="003F3BED" w:rsidRPr="00AD2237" w:rsidRDefault="003F3BED" w:rsidP="00CB500E">
            <w:pPr>
              <w:pStyle w:val="NoSpacing"/>
              <w:rPr>
                <w:rFonts w:ascii="Times New Roman" w:hAnsi="Times New Roman"/>
                <w:bCs/>
                <w:sz w:val="24"/>
                <w:szCs w:val="24"/>
              </w:rPr>
            </w:pPr>
            <w:r w:rsidRPr="00AD2237">
              <w:rPr>
                <w:rFonts w:ascii="Times New Roman" w:hAnsi="Times New Roman"/>
                <w:bCs/>
                <w:sz w:val="24"/>
                <w:szCs w:val="24"/>
              </w:rPr>
              <w:t>Email</w:t>
            </w:r>
            <w:r w:rsidR="003F3DB9">
              <w:rPr>
                <w:rFonts w:ascii="Times New Roman" w:hAnsi="Times New Roman"/>
                <w:bCs/>
                <w:sz w:val="24"/>
                <w:szCs w:val="24"/>
              </w:rPr>
              <w:t xml:space="preserve"> A</w:t>
            </w:r>
            <w:r w:rsidRPr="00AD2237">
              <w:rPr>
                <w:rFonts w:ascii="Times New Roman" w:hAnsi="Times New Roman"/>
                <w:bCs/>
                <w:sz w:val="24"/>
                <w:szCs w:val="24"/>
              </w:rPr>
              <w:t>ddress:</w:t>
            </w:r>
          </w:p>
        </w:tc>
        <w:tc>
          <w:tcPr>
            <w:tcW w:w="6835" w:type="dxa"/>
          </w:tcPr>
          <w:p w14:paraId="0363FCFB" w14:textId="5B9A66B0" w:rsidR="003F3BED" w:rsidRPr="00AD2237" w:rsidRDefault="000D75AF" w:rsidP="00CB500E">
            <w:pPr>
              <w:pStyle w:val="NoSpacing"/>
              <w:rPr>
                <w:rFonts w:ascii="Times New Roman" w:hAnsi="Times New Roman"/>
                <w:sz w:val="24"/>
                <w:szCs w:val="24"/>
              </w:rPr>
            </w:pPr>
            <w:r>
              <w:rPr>
                <w:rFonts w:ascii="Times New Roman" w:hAnsi="Times New Roman"/>
                <w:sz w:val="24"/>
                <w:szCs w:val="24"/>
              </w:rPr>
              <w:t>robertromines@mooreschools.com</w:t>
            </w:r>
          </w:p>
        </w:tc>
      </w:tr>
    </w:tbl>
    <w:p w14:paraId="0ABBCBA4" w14:textId="77777777" w:rsidR="00F45810" w:rsidRPr="00DA7A58" w:rsidRDefault="00F45810" w:rsidP="00925EA2">
      <w:pPr>
        <w:spacing w:before="0" w:after="0"/>
        <w:rPr>
          <w:rFonts w:ascii="Times New Roman" w:hAnsi="Times New Roman" w:cs="Times New Roman"/>
        </w:rPr>
      </w:pPr>
    </w:p>
    <w:p w14:paraId="14454AC4" w14:textId="3F2BFED4" w:rsidR="00EE0ED1" w:rsidRPr="003F3BED" w:rsidRDefault="00EE0ED1"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school site.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D52229" w:rsidRPr="00AD2237" w14:paraId="06F7E172" w14:textId="77777777" w:rsidTr="1F43B1F4">
        <w:trPr>
          <w:jc w:val="center"/>
        </w:trPr>
        <w:tc>
          <w:tcPr>
            <w:tcW w:w="9350" w:type="dxa"/>
            <w:gridSpan w:val="2"/>
            <w:shd w:val="clear" w:color="auto" w:fill="C5E0B3" w:themeFill="accent6" w:themeFillTint="66"/>
          </w:tcPr>
          <w:p w14:paraId="20E4DCD0" w14:textId="541D24A1" w:rsidR="00D52229" w:rsidRPr="00AD2237" w:rsidRDefault="009812D6" w:rsidP="00CB500E">
            <w:pPr>
              <w:pStyle w:val="NoSpacing"/>
              <w:jc w:val="center"/>
              <w:rPr>
                <w:rFonts w:ascii="Times New Roman" w:hAnsi="Times New Roman"/>
                <w:b/>
                <w:bCs/>
                <w:sz w:val="24"/>
                <w:szCs w:val="24"/>
              </w:rPr>
            </w:pPr>
            <w:r>
              <w:rPr>
                <w:rFonts w:ascii="Times New Roman" w:hAnsi="Times New Roman"/>
                <w:b/>
                <w:bCs/>
                <w:sz w:val="24"/>
                <w:szCs w:val="24"/>
              </w:rPr>
              <w:t>School Information</w:t>
            </w:r>
          </w:p>
        </w:tc>
      </w:tr>
      <w:tr w:rsidR="00D52229" w:rsidRPr="00AD2237" w14:paraId="3B03AF6C" w14:textId="77777777" w:rsidTr="1F43B1F4">
        <w:trPr>
          <w:jc w:val="center"/>
        </w:trPr>
        <w:tc>
          <w:tcPr>
            <w:tcW w:w="2515" w:type="dxa"/>
            <w:shd w:val="clear" w:color="auto" w:fill="E2EFD9" w:themeFill="accent6" w:themeFillTint="33"/>
          </w:tcPr>
          <w:p w14:paraId="6E9089A2" w14:textId="1852507D" w:rsidR="00D52229" w:rsidRPr="00AD2237" w:rsidRDefault="002C3290" w:rsidP="00CB500E">
            <w:pPr>
              <w:pStyle w:val="NoSpacing"/>
              <w:rPr>
                <w:rFonts w:ascii="Times New Roman" w:hAnsi="Times New Roman"/>
                <w:bCs/>
                <w:sz w:val="24"/>
                <w:szCs w:val="24"/>
              </w:rPr>
            </w:pPr>
            <w:r>
              <w:rPr>
                <w:rFonts w:ascii="Times New Roman" w:hAnsi="Times New Roman"/>
                <w:bCs/>
                <w:sz w:val="24"/>
                <w:szCs w:val="24"/>
              </w:rPr>
              <w:t xml:space="preserve">School </w:t>
            </w:r>
            <w:r w:rsidR="00D52229" w:rsidRPr="00AD2237">
              <w:rPr>
                <w:rFonts w:ascii="Times New Roman" w:hAnsi="Times New Roman"/>
                <w:bCs/>
                <w:sz w:val="24"/>
                <w:szCs w:val="24"/>
              </w:rPr>
              <w:t xml:space="preserve">Name:  </w:t>
            </w:r>
          </w:p>
        </w:tc>
        <w:tc>
          <w:tcPr>
            <w:tcW w:w="6835" w:type="dxa"/>
          </w:tcPr>
          <w:p w14:paraId="39FD0709" w14:textId="0EDBBFB5" w:rsidR="00D52229" w:rsidRPr="00AD2237" w:rsidRDefault="000D75AF" w:rsidP="00CB500E">
            <w:pPr>
              <w:pStyle w:val="NoSpacing"/>
              <w:rPr>
                <w:rFonts w:ascii="Times New Roman" w:hAnsi="Times New Roman"/>
                <w:sz w:val="24"/>
                <w:szCs w:val="24"/>
              </w:rPr>
            </w:pPr>
            <w:r>
              <w:rPr>
                <w:rFonts w:ascii="Times New Roman" w:hAnsi="Times New Roman"/>
                <w:sz w:val="24"/>
                <w:szCs w:val="24"/>
              </w:rPr>
              <w:t>Sooner Elementary</w:t>
            </w:r>
          </w:p>
        </w:tc>
      </w:tr>
      <w:tr w:rsidR="00D52229" w:rsidRPr="00AD2237" w14:paraId="646C6A67" w14:textId="77777777" w:rsidTr="1F43B1F4">
        <w:trPr>
          <w:jc w:val="center"/>
        </w:trPr>
        <w:tc>
          <w:tcPr>
            <w:tcW w:w="2515" w:type="dxa"/>
            <w:shd w:val="clear" w:color="auto" w:fill="E2EFD9" w:themeFill="accent6" w:themeFillTint="33"/>
          </w:tcPr>
          <w:p w14:paraId="176DA332" w14:textId="1BDC7A00" w:rsidR="00D52229" w:rsidRPr="00AD2237" w:rsidRDefault="00C04E75" w:rsidP="00CB500E">
            <w:pPr>
              <w:pStyle w:val="NoSpacing"/>
              <w:rPr>
                <w:rFonts w:ascii="Times New Roman" w:hAnsi="Times New Roman"/>
                <w:bCs/>
                <w:sz w:val="24"/>
                <w:szCs w:val="24"/>
              </w:rPr>
            </w:pPr>
            <w:r>
              <w:rPr>
                <w:rFonts w:ascii="Times New Roman" w:hAnsi="Times New Roman"/>
                <w:bCs/>
                <w:sz w:val="24"/>
                <w:szCs w:val="24"/>
              </w:rPr>
              <w:t>School Site</w:t>
            </w:r>
            <w:r w:rsidR="00D52229" w:rsidRPr="00AD2237">
              <w:rPr>
                <w:rFonts w:ascii="Times New Roman" w:hAnsi="Times New Roman"/>
                <w:bCs/>
                <w:sz w:val="24"/>
                <w:szCs w:val="24"/>
              </w:rPr>
              <w:t xml:space="preserve"> Code:</w:t>
            </w:r>
          </w:p>
        </w:tc>
        <w:tc>
          <w:tcPr>
            <w:tcW w:w="6835" w:type="dxa"/>
          </w:tcPr>
          <w:p w14:paraId="641A6A49" w14:textId="0C105375" w:rsidR="00D52229" w:rsidRPr="00AD2237" w:rsidRDefault="000D75AF" w:rsidP="00CB500E">
            <w:pPr>
              <w:pStyle w:val="NoSpacing"/>
              <w:rPr>
                <w:rFonts w:ascii="Times New Roman" w:hAnsi="Times New Roman"/>
                <w:sz w:val="24"/>
                <w:szCs w:val="24"/>
              </w:rPr>
            </w:pPr>
            <w:r>
              <w:rPr>
                <w:rFonts w:ascii="Times New Roman" w:hAnsi="Times New Roman"/>
                <w:sz w:val="24"/>
                <w:szCs w:val="24"/>
              </w:rPr>
              <w:t>160</w:t>
            </w:r>
          </w:p>
        </w:tc>
      </w:tr>
      <w:tr w:rsidR="00D52229" w:rsidRPr="00AD2237" w14:paraId="52503AB5" w14:textId="77777777" w:rsidTr="1F43B1F4">
        <w:trPr>
          <w:jc w:val="center"/>
        </w:trPr>
        <w:tc>
          <w:tcPr>
            <w:tcW w:w="2515" w:type="dxa"/>
            <w:shd w:val="clear" w:color="auto" w:fill="E2EFD9" w:themeFill="accent6" w:themeFillTint="33"/>
          </w:tcPr>
          <w:p w14:paraId="2E3AE33C" w14:textId="7748DEBC" w:rsidR="00D52229" w:rsidRPr="00AD2237" w:rsidRDefault="000D5102" w:rsidP="00CB500E">
            <w:pPr>
              <w:pStyle w:val="NoSpacing"/>
              <w:rPr>
                <w:rFonts w:ascii="Times New Roman" w:hAnsi="Times New Roman"/>
                <w:bCs/>
                <w:sz w:val="24"/>
                <w:szCs w:val="24"/>
              </w:rPr>
            </w:pPr>
            <w:r>
              <w:rPr>
                <w:rFonts w:ascii="Times New Roman" w:hAnsi="Times New Roman"/>
                <w:bCs/>
                <w:sz w:val="24"/>
                <w:szCs w:val="24"/>
              </w:rPr>
              <w:t>Principal Name:</w:t>
            </w:r>
          </w:p>
        </w:tc>
        <w:tc>
          <w:tcPr>
            <w:tcW w:w="6835" w:type="dxa"/>
          </w:tcPr>
          <w:p w14:paraId="242C4B44" w14:textId="43094808" w:rsidR="00D52229" w:rsidRPr="00AD2237" w:rsidRDefault="540FA2B1" w:rsidP="00CB500E">
            <w:pPr>
              <w:pStyle w:val="NoSpacing"/>
              <w:rPr>
                <w:rFonts w:ascii="Times New Roman" w:hAnsi="Times New Roman"/>
                <w:sz w:val="24"/>
                <w:szCs w:val="24"/>
              </w:rPr>
            </w:pPr>
            <w:r w:rsidRPr="2BD9D369">
              <w:rPr>
                <w:rFonts w:ascii="Times New Roman" w:hAnsi="Times New Roman"/>
                <w:sz w:val="24"/>
                <w:szCs w:val="24"/>
              </w:rPr>
              <w:t>Courtenay Coolahan</w:t>
            </w:r>
          </w:p>
        </w:tc>
      </w:tr>
      <w:tr w:rsidR="00D52229" w:rsidRPr="00AD2237" w14:paraId="3BE1D884" w14:textId="77777777" w:rsidTr="1F43B1F4">
        <w:trPr>
          <w:jc w:val="center"/>
        </w:trPr>
        <w:tc>
          <w:tcPr>
            <w:tcW w:w="2515" w:type="dxa"/>
            <w:shd w:val="clear" w:color="auto" w:fill="E2EFD9" w:themeFill="accent6" w:themeFillTint="33"/>
          </w:tcPr>
          <w:p w14:paraId="7FF392FC" w14:textId="74FA1439" w:rsidR="00D52229" w:rsidRPr="00AD2237" w:rsidRDefault="0055686E" w:rsidP="00CB500E">
            <w:pPr>
              <w:pStyle w:val="NoSpacing"/>
              <w:ind w:right="-114"/>
              <w:rPr>
                <w:rFonts w:ascii="Times New Roman" w:hAnsi="Times New Roman"/>
                <w:bCs/>
                <w:sz w:val="24"/>
                <w:szCs w:val="24"/>
              </w:rPr>
            </w:pPr>
            <w:r>
              <w:rPr>
                <w:rFonts w:ascii="Times New Roman" w:hAnsi="Times New Roman"/>
                <w:bCs/>
                <w:sz w:val="24"/>
                <w:szCs w:val="24"/>
              </w:rPr>
              <w:t xml:space="preserve">Email Address: </w:t>
            </w:r>
          </w:p>
        </w:tc>
        <w:tc>
          <w:tcPr>
            <w:tcW w:w="6835" w:type="dxa"/>
          </w:tcPr>
          <w:p w14:paraId="3E5AC91B" w14:textId="1CF912C7" w:rsidR="00D52229" w:rsidRPr="00AD2237" w:rsidRDefault="4A111D7C" w:rsidP="00CB500E">
            <w:pPr>
              <w:pStyle w:val="NoSpacing"/>
              <w:rPr>
                <w:rFonts w:ascii="Times New Roman" w:hAnsi="Times New Roman"/>
                <w:sz w:val="24"/>
                <w:szCs w:val="24"/>
              </w:rPr>
            </w:pPr>
            <w:r w:rsidRPr="2BD9D369">
              <w:rPr>
                <w:rFonts w:ascii="Times New Roman" w:hAnsi="Times New Roman"/>
                <w:sz w:val="24"/>
                <w:szCs w:val="24"/>
              </w:rPr>
              <w:t>Courtenaycoolahan@mooreschools.com</w:t>
            </w:r>
          </w:p>
        </w:tc>
      </w:tr>
      <w:tr w:rsidR="00D52229" w:rsidRPr="00AD2237" w14:paraId="1196AFC7" w14:textId="77777777" w:rsidTr="1F43B1F4">
        <w:trPr>
          <w:trHeight w:val="170"/>
          <w:jc w:val="center"/>
        </w:trPr>
        <w:tc>
          <w:tcPr>
            <w:tcW w:w="2515" w:type="dxa"/>
            <w:shd w:val="clear" w:color="auto" w:fill="E2EFD9" w:themeFill="accent6" w:themeFillTint="33"/>
          </w:tcPr>
          <w:p w14:paraId="623C1346" w14:textId="34BD9042" w:rsidR="00D52229" w:rsidRPr="00AD2237" w:rsidRDefault="009B4942" w:rsidP="00C124D7">
            <w:pPr>
              <w:pStyle w:val="NoSpacing"/>
              <w:rPr>
                <w:rFonts w:ascii="Times New Roman" w:hAnsi="Times New Roman"/>
                <w:bCs/>
                <w:sz w:val="24"/>
                <w:szCs w:val="24"/>
              </w:rPr>
            </w:pPr>
            <w:r>
              <w:rPr>
                <w:rFonts w:ascii="Times New Roman" w:hAnsi="Times New Roman"/>
                <w:bCs/>
                <w:sz w:val="24"/>
                <w:szCs w:val="24"/>
              </w:rPr>
              <w:t>*</w:t>
            </w:r>
            <w:r w:rsidR="0055686E">
              <w:rPr>
                <w:rFonts w:ascii="Times New Roman" w:hAnsi="Times New Roman"/>
                <w:bCs/>
                <w:sz w:val="24"/>
                <w:szCs w:val="24"/>
              </w:rPr>
              <w:t>School Poverty Rate:</w:t>
            </w:r>
          </w:p>
        </w:tc>
        <w:tc>
          <w:tcPr>
            <w:tcW w:w="6835" w:type="dxa"/>
          </w:tcPr>
          <w:p w14:paraId="35BC3DAC" w14:textId="06BC8FA6" w:rsidR="00D52229" w:rsidRPr="00AD2237" w:rsidRDefault="00550622" w:rsidP="00C124D7">
            <w:pPr>
              <w:pStyle w:val="NoSpacing"/>
              <w:rPr>
                <w:rFonts w:ascii="Times New Roman" w:hAnsi="Times New Roman"/>
                <w:sz w:val="24"/>
                <w:szCs w:val="24"/>
              </w:rPr>
            </w:pPr>
            <w:r>
              <w:rPr>
                <w:rFonts w:ascii="Times New Roman" w:hAnsi="Times New Roman"/>
                <w:sz w:val="24"/>
                <w:szCs w:val="24"/>
              </w:rPr>
              <w:t>61</w:t>
            </w:r>
            <w:r w:rsidR="000D75AF" w:rsidRPr="00550622">
              <w:rPr>
                <w:rFonts w:ascii="Times New Roman" w:hAnsi="Times New Roman"/>
                <w:sz w:val="24"/>
                <w:szCs w:val="24"/>
              </w:rPr>
              <w:t>%</w:t>
            </w:r>
          </w:p>
        </w:tc>
      </w:tr>
    </w:tbl>
    <w:p w14:paraId="2D3BD540" w14:textId="5F9CBA3D" w:rsidR="00DA7A58" w:rsidRDefault="006D2E58" w:rsidP="00C124D7">
      <w:pPr>
        <w:spacing w:before="0" w:after="0"/>
        <w:ind w:left="360"/>
        <w:rPr>
          <w:rFonts w:ascii="Times New Roman" w:hAnsi="Times New Roman" w:cs="Times New Roman"/>
        </w:rPr>
      </w:pPr>
      <w:r>
        <w:rPr>
          <w:rFonts w:ascii="Times New Roman" w:hAnsi="Times New Roman" w:cs="Times New Roman"/>
        </w:rPr>
        <w:t>*Required for the school to report</w:t>
      </w:r>
      <w:r w:rsidR="006027A1">
        <w:rPr>
          <w:rFonts w:ascii="Times New Roman" w:hAnsi="Times New Roman" w:cs="Times New Roman"/>
        </w:rPr>
        <w:t>. Please consult with district personnel regarding the rate reported in the Consolidated Application (Grants Management System)</w:t>
      </w:r>
      <w:r>
        <w:rPr>
          <w:rFonts w:ascii="Times New Roman" w:hAnsi="Times New Roman" w:cs="Times New Roman"/>
        </w:rPr>
        <w:t xml:space="preserve">. </w:t>
      </w:r>
    </w:p>
    <w:p w14:paraId="2C136043" w14:textId="77777777" w:rsidR="006D2E58" w:rsidRDefault="006D2E58" w:rsidP="00C124D7">
      <w:pPr>
        <w:spacing w:before="0" w:after="0"/>
        <w:ind w:left="360"/>
        <w:rPr>
          <w:rFonts w:ascii="Times New Roman" w:hAnsi="Times New Roman" w:cs="Times New Roman"/>
        </w:rPr>
      </w:pPr>
    </w:p>
    <w:p w14:paraId="6584DAA9" w14:textId="1C0E9C50" w:rsidR="009812D6" w:rsidRPr="009812D6" w:rsidRDefault="009812D6" w:rsidP="009812D6">
      <w:pPr>
        <w:spacing w:before="0" w:after="0"/>
        <w:rPr>
          <w:rFonts w:ascii="Times New Roman" w:hAnsi="Times New Roman" w:cs="Times New Roman"/>
          <w:b/>
          <w:bCs/>
        </w:rPr>
      </w:pPr>
      <w:r w:rsidRPr="009812D6">
        <w:rPr>
          <w:rFonts w:ascii="Times New Roman" w:hAnsi="Times New Roman" w:cs="Times New Roman"/>
          <w:b/>
          <w:bCs/>
        </w:rPr>
        <w:t xml:space="preserve">Instructions </w:t>
      </w:r>
    </w:p>
    <w:p w14:paraId="51B2CDBE" w14:textId="24DF992E" w:rsidR="009812D6" w:rsidRPr="00590B38" w:rsidRDefault="008F3E2F" w:rsidP="009812D6">
      <w:pPr>
        <w:spacing w:before="0" w:after="0"/>
        <w:contextualSpacing/>
        <w:rPr>
          <w:rFonts w:ascii="Times New Roman" w:eastAsia="Calibri" w:hAnsi="Times New Roman" w:cs="Times New Roman"/>
          <w:bCs/>
        </w:rPr>
      </w:pPr>
      <w:r>
        <w:rPr>
          <w:rFonts w:ascii="Times New Roman" w:eastAsia="Calibri" w:hAnsi="Times New Roman" w:cs="Times New Roman"/>
          <w:bCs/>
        </w:rPr>
        <w:t xml:space="preserve">The template is composed of </w:t>
      </w:r>
      <w:r w:rsidR="009812D6" w:rsidRPr="00590B38">
        <w:rPr>
          <w:rFonts w:ascii="Times New Roman" w:eastAsia="Calibri" w:hAnsi="Times New Roman" w:cs="Times New Roman"/>
          <w:bCs/>
        </w:rPr>
        <w:t>five sections</w:t>
      </w:r>
      <w:r>
        <w:rPr>
          <w:rFonts w:ascii="Times New Roman" w:eastAsia="Calibri" w:hAnsi="Times New Roman" w:cs="Times New Roman"/>
          <w:bCs/>
        </w:rPr>
        <w:t xml:space="preserve">. Each section </w:t>
      </w:r>
      <w:r w:rsidR="001A1EF3">
        <w:rPr>
          <w:rFonts w:ascii="Times New Roman" w:eastAsia="Calibri" w:hAnsi="Times New Roman" w:cs="Times New Roman"/>
          <w:bCs/>
        </w:rPr>
        <w:t>has</w:t>
      </w:r>
      <w:r w:rsidR="009812D6" w:rsidRPr="00590B38">
        <w:rPr>
          <w:rFonts w:ascii="Times New Roman" w:eastAsia="Calibri" w:hAnsi="Times New Roman" w:cs="Times New Roman"/>
          <w:bCs/>
        </w:rPr>
        <w:t xml:space="preserve"> three parts.</w:t>
      </w:r>
    </w:p>
    <w:p w14:paraId="538BE2F1" w14:textId="1BB1F3FE" w:rsidR="009812D6" w:rsidRPr="00590B38"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first part outlines the relevant passages in </w:t>
      </w:r>
      <w:r w:rsidR="00B22EB1">
        <w:rPr>
          <w:rFonts w:ascii="Times New Roman" w:eastAsia="Calibri" w:hAnsi="Times New Roman" w:cs="Times New Roman"/>
          <w:bCs/>
        </w:rPr>
        <w:t xml:space="preserve">ESEA </w:t>
      </w:r>
      <w:r w:rsidRPr="00590B38">
        <w:rPr>
          <w:rFonts w:ascii="Times New Roman" w:eastAsia="Calibri" w:hAnsi="Times New Roman" w:cs="Times New Roman"/>
          <w:bCs/>
        </w:rPr>
        <w:t>and contains a check box where the school principal will certify that the legal requirements have been met.</w:t>
      </w:r>
    </w:p>
    <w:p w14:paraId="167ECE49" w14:textId="77777777" w:rsidR="009812D6"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second part </w:t>
      </w:r>
      <w:r>
        <w:rPr>
          <w:rFonts w:ascii="Times New Roman" w:eastAsia="Calibri" w:hAnsi="Times New Roman" w:cs="Times New Roman"/>
          <w:bCs/>
        </w:rPr>
        <w:t xml:space="preserve">describes the expectations for the narratives. </w:t>
      </w:r>
    </w:p>
    <w:p w14:paraId="619E7748" w14:textId="77777777" w:rsidR="002C7FBA" w:rsidRPr="00DA7A58" w:rsidRDefault="009812D6" w:rsidP="002C7FBA">
      <w:pPr>
        <w:pStyle w:val="ListParagraph"/>
        <w:numPr>
          <w:ilvl w:val="0"/>
          <w:numId w:val="5"/>
        </w:numPr>
        <w:suppressAutoHyphens w:val="0"/>
        <w:spacing w:before="0" w:after="0" w:line="240" w:lineRule="auto"/>
        <w:contextualSpacing/>
        <w:rPr>
          <w:rFonts w:ascii="Times New Roman" w:hAnsi="Times New Roman" w:cs="Times New Roman"/>
        </w:rPr>
      </w:pPr>
      <w:r w:rsidRPr="002C7FBA">
        <w:rPr>
          <w:rFonts w:ascii="Times New Roman" w:eastAsia="Calibri" w:hAnsi="Times New Roman" w:cs="Times New Roman"/>
          <w:bCs/>
        </w:rPr>
        <w:t>The third part is a text box where</w:t>
      </w:r>
      <w:r w:rsidR="001A1EF3" w:rsidRPr="002C7FBA">
        <w:rPr>
          <w:rFonts w:ascii="Times New Roman" w:eastAsia="Calibri" w:hAnsi="Times New Roman" w:cs="Times New Roman"/>
          <w:bCs/>
        </w:rPr>
        <w:t xml:space="preserve"> the</w:t>
      </w:r>
      <w:r w:rsidRPr="002C7FBA">
        <w:rPr>
          <w:rFonts w:ascii="Times New Roman" w:eastAsia="Calibri" w:hAnsi="Times New Roman" w:cs="Times New Roman"/>
          <w:bCs/>
        </w:rPr>
        <w:t xml:space="preserve"> narrative </w:t>
      </w:r>
      <w:r w:rsidR="001A1EF3" w:rsidRPr="002C7FBA">
        <w:rPr>
          <w:rFonts w:ascii="Times New Roman" w:eastAsia="Calibri" w:hAnsi="Times New Roman" w:cs="Times New Roman"/>
          <w:bCs/>
        </w:rPr>
        <w:t>responses</w:t>
      </w:r>
      <w:r w:rsidRPr="002C7FBA">
        <w:rPr>
          <w:rFonts w:ascii="Times New Roman" w:eastAsia="Calibri" w:hAnsi="Times New Roman" w:cs="Times New Roman"/>
          <w:bCs/>
        </w:rPr>
        <w:t xml:space="preserve"> are to be entered. </w:t>
      </w:r>
      <w:r w:rsidR="002C7FBA" w:rsidRPr="009812D6">
        <w:rPr>
          <w:rFonts w:ascii="Times New Roman" w:eastAsia="Calibri" w:hAnsi="Times New Roman" w:cs="Times New Roman"/>
          <w:bCs/>
        </w:rPr>
        <w:t>There is no word or character limit,</w:t>
      </w:r>
      <w:r w:rsidR="002C7FBA">
        <w:rPr>
          <w:rFonts w:ascii="Times New Roman" w:eastAsia="Calibri" w:hAnsi="Times New Roman" w:cs="Times New Roman"/>
          <w:bCs/>
        </w:rPr>
        <w:t xml:space="preserve"> and the text box will expand. </w:t>
      </w:r>
    </w:p>
    <w:p w14:paraId="61CE32D0" w14:textId="3A5BA820" w:rsidR="00DA7A58" w:rsidRDefault="00DA7A58" w:rsidP="002C7FBA">
      <w:pPr>
        <w:pStyle w:val="ListParagraph"/>
        <w:numPr>
          <w:ilvl w:val="0"/>
          <w:numId w:val="0"/>
        </w:numPr>
        <w:suppressAutoHyphens w:val="0"/>
        <w:spacing w:before="0" w:after="0" w:line="240" w:lineRule="auto"/>
        <w:ind w:left="720"/>
        <w:contextualSpacing/>
        <w:rPr>
          <w:rFonts w:ascii="Times New Roman" w:hAnsi="Times New Roman" w:cs="Times New Roman"/>
        </w:rPr>
      </w:pPr>
    </w:p>
    <w:p w14:paraId="3DA2FEB8" w14:textId="3112B768" w:rsidR="00865F9A" w:rsidRDefault="00865F9A" w:rsidP="00DA7A58">
      <w:pPr>
        <w:rPr>
          <w:rFonts w:ascii="Times New Roman"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04986BD6" w14:textId="77777777" w:rsidTr="1F43B1F4">
        <w:tc>
          <w:tcPr>
            <w:tcW w:w="10710" w:type="dxa"/>
            <w:shd w:val="clear" w:color="auto" w:fill="C5E0B3" w:themeFill="accent6" w:themeFillTint="66"/>
          </w:tcPr>
          <w:p w14:paraId="102C0A6B" w14:textId="77777777" w:rsidR="00D24AB8" w:rsidRPr="00D24AB8" w:rsidRDefault="00D24AB8" w:rsidP="00D24AB8">
            <w:pPr>
              <w:spacing w:before="0" w:after="0"/>
              <w:rPr>
                <w:rFonts w:ascii="Times New Roman" w:eastAsia="Calibri" w:hAnsi="Times New Roman" w:cs="Times New Roman"/>
                <w:b/>
                <w:highlight w:val="yellow"/>
              </w:rPr>
            </w:pPr>
            <w:r w:rsidRPr="00D24AB8">
              <w:rPr>
                <w:rFonts w:ascii="Times New Roman" w:eastAsia="Calibri" w:hAnsi="Times New Roman" w:cs="Times New Roman"/>
                <w:b/>
              </w:rPr>
              <w:lastRenderedPageBreak/>
              <w:t>1. Parent and Community Stakeholder Involvement</w:t>
            </w:r>
          </w:p>
        </w:tc>
      </w:tr>
      <w:tr w:rsidR="00D24AB8" w:rsidRPr="00D24AB8" w14:paraId="2519B48F" w14:textId="77777777" w:rsidTr="1F43B1F4">
        <w:tc>
          <w:tcPr>
            <w:tcW w:w="10710" w:type="dxa"/>
          </w:tcPr>
          <w:p w14:paraId="666DB6B9" w14:textId="6A5B5EF3" w:rsidR="00D24AB8" w:rsidRPr="00D24AB8" w:rsidRDefault="00ED3C53" w:rsidP="00D24AB8">
            <w:pPr>
              <w:spacing w:before="0" w:after="0"/>
              <w:ind w:left="792" w:hanging="720"/>
              <w:contextualSpacing/>
              <w:rPr>
                <w:rFonts w:ascii="Times New Roman" w:eastAsia="Calibri" w:hAnsi="Times New Roman" w:cs="Times New Roman"/>
              </w:rPr>
            </w:pPr>
            <w:sdt>
              <w:sdtPr>
                <w:rPr>
                  <w:rFonts w:ascii="Times New Roman" w:eastAsia="Calibri" w:hAnsi="Times New Roman" w:cs="Times New Roman"/>
                </w:rPr>
                <w:id w:val="-1817797200"/>
                <w14:checkbox>
                  <w14:checked w14:val="1"/>
                  <w14:checkedState w14:val="2612" w14:font="MS Gothic"/>
                  <w14:uncheckedState w14:val="2610" w14:font="MS Gothic"/>
                </w14:checkbox>
              </w:sdtPr>
              <w:sdtEndPr/>
              <w:sdtContent>
                <w:r w:rsidR="00B2131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w:t>
            </w:r>
          </w:p>
          <w:p w14:paraId="1A07CA13" w14:textId="6512CD05"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plan is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other parts of this title), the local educational agency, to the extent feasible, tribes and tribal organizations present in the community, and, if appropriate, specialized instructional support personnel, technical assistance providers, school staff, if the plan relates to a secondary school, students, and other individuals determined by the school. </w:t>
            </w:r>
            <w:hyperlink r:id="rId11" w:anchor="TITLE-I-PART-A:~:text=is%20developed%20with%20the,determined%20by%20the%20school%3B" w:history="1">
              <w:r w:rsidRPr="00402985">
                <w:rPr>
                  <w:rStyle w:val="Hyperlink"/>
                  <w:rFonts w:ascii="Times New Roman" w:eastAsia="Calibri" w:hAnsi="Times New Roman" w:cs="Times New Roman"/>
                </w:rPr>
                <w:t>E</w:t>
              </w:r>
              <w:r w:rsidR="0049017E" w:rsidRPr="00402985">
                <w:rPr>
                  <w:rStyle w:val="Hyperlink"/>
                  <w:rFonts w:ascii="Times New Roman" w:eastAsia="Calibri" w:hAnsi="Times New Roman" w:cs="Times New Roman"/>
                </w:rPr>
                <w:t>SEA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1114(b)(2)</w:t>
              </w:r>
            </w:hyperlink>
          </w:p>
          <w:p w14:paraId="37DFFFD6" w14:textId="7A5EF9BE"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plan is available to the local educational agency, parents, and the public, and the information contained in such plan shall be in an understandable and uniform format and, to the extent practicable, provided in a language that the parents can understand.</w:t>
            </w:r>
            <w:r w:rsidR="0049017E" w:rsidRPr="003119ED">
              <w:rPr>
                <w:rFonts w:ascii="Times New Roman" w:eastAsia="Calibri" w:hAnsi="Times New Roman" w:cs="Times New Roman"/>
              </w:rPr>
              <w:t xml:space="preserve"> </w:t>
            </w:r>
            <w:hyperlink r:id="rId12" w:anchor="TITLE-I-PART-A:~:text=is%20available%20to%20the%20local%20educational%20agency%2C%20parents%2C%20and%20the%20public%2C%20and%20the%20information%20contained%20in%20such%20plan%20shall%20be%20in%20an%20understandable%20and%20uniform%20format%20and%2C%20to%20the%20extent%20practicable%2C%20provided%20in%20a%20language%20that%20the%20parents%20can%20understand%3B%20and" w:history="1">
              <w:r w:rsidR="0049017E" w:rsidRPr="00402985">
                <w:rPr>
                  <w:rStyle w:val="Hyperlink"/>
                  <w:rFonts w:ascii="Times New Roman" w:eastAsia="Calibri" w:hAnsi="Times New Roman" w:cs="Times New Roman"/>
                </w:rPr>
                <w:t>ESEA</w:t>
              </w:r>
              <w:r w:rsidRPr="00402985">
                <w:rPr>
                  <w:rStyle w:val="Hyperlink"/>
                  <w:rFonts w:ascii="Times New Roman" w:eastAsia="Calibri" w:hAnsi="Times New Roman" w:cs="Times New Roman"/>
                </w:rPr>
                <w:t xml:space="preserve"> Section 1114(b)(4)</w:t>
              </w:r>
            </w:hyperlink>
          </w:p>
          <w:p w14:paraId="276692C7" w14:textId="0E96EE97" w:rsidR="00D24AB8" w:rsidRPr="00D24AB8" w:rsidRDefault="00D24AB8" w:rsidP="00D24AB8">
            <w:pPr>
              <w:numPr>
                <w:ilvl w:val="0"/>
                <w:numId w:val="8"/>
              </w:numPr>
              <w:spacing w:before="0" w:after="0"/>
              <w:contextualSpacing/>
              <w:rPr>
                <w:rFonts w:ascii="Times New Roman" w:eastAsia="Calibri" w:hAnsi="Times New Roman" w:cs="Times New Roman"/>
              </w:rPr>
            </w:pPr>
            <w:proofErr w:type="gramStart"/>
            <w:r w:rsidRPr="00D24AB8">
              <w:rPr>
                <w:rFonts w:ascii="Times New Roman" w:eastAsia="Calibri" w:hAnsi="Times New Roman" w:cs="Times New Roman"/>
              </w:rPr>
              <w:t>the</w:t>
            </w:r>
            <w:proofErr w:type="gramEnd"/>
            <w:r w:rsidRPr="00D24AB8">
              <w:rPr>
                <w:rFonts w:ascii="Times New Roman" w:eastAsia="Calibri" w:hAnsi="Times New Roman" w:cs="Times New Roman"/>
              </w:rPr>
              <w:t xml:space="preserve"> school meets the requirements of Section 1116 of E</w:t>
            </w:r>
            <w:r w:rsidR="0049017E" w:rsidRPr="003119ED">
              <w:rPr>
                <w:rFonts w:ascii="Times New Roman" w:eastAsia="Calibri" w:hAnsi="Times New Roman" w:cs="Times New Roman"/>
              </w:rPr>
              <w:t>SE</w:t>
            </w:r>
            <w:r w:rsidRPr="00D24AB8">
              <w:rPr>
                <w:rFonts w:ascii="Times New Roman" w:eastAsia="Calibri" w:hAnsi="Times New Roman" w:cs="Times New Roman"/>
              </w:rPr>
              <w:t xml:space="preserve">A, including the development and implementation of a parent and family engagement policy that includes a school-parent compact outlining shared responsibility for high student academic achievement. </w:t>
            </w:r>
            <w:hyperlink r:id="rId13" w:anchor="TITLE-I-PART-A:~:text=SCHOOL%20PARENT,existence%20of%20the%20program." w:history="1">
              <w:r w:rsidR="0049017E" w:rsidRPr="00402985">
                <w:rPr>
                  <w:rStyle w:val="Hyperlink"/>
                  <w:rFonts w:ascii="Times New Roman" w:eastAsia="Calibri" w:hAnsi="Times New Roman" w:cs="Times New Roman"/>
                </w:rPr>
                <w:t>ESE</w:t>
              </w:r>
              <w:r w:rsidRPr="00402985">
                <w:rPr>
                  <w:rStyle w:val="Hyperlink"/>
                  <w:rFonts w:ascii="Times New Roman" w:eastAsia="Calibri" w:hAnsi="Times New Roman" w:cs="Times New Roman"/>
                </w:rPr>
                <w:t>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1116</w:t>
              </w:r>
              <w:r w:rsidR="0049017E"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(b-g)</w:t>
              </w:r>
            </w:hyperlink>
          </w:p>
        </w:tc>
      </w:tr>
      <w:tr w:rsidR="00D24AB8" w:rsidRPr="00D24AB8" w14:paraId="7412F7DD" w14:textId="77777777" w:rsidTr="1F43B1F4">
        <w:tc>
          <w:tcPr>
            <w:tcW w:w="10710" w:type="dxa"/>
            <w:tcBorders>
              <w:bottom w:val="single" w:sz="4" w:space="0" w:color="auto"/>
            </w:tcBorders>
            <w:shd w:val="clear" w:color="auto" w:fill="E2EFD9" w:themeFill="accent6" w:themeFillTint="33"/>
          </w:tcPr>
          <w:p w14:paraId="6630AABD" w14:textId="6B708512" w:rsidR="00D24AB8" w:rsidRPr="00D24AB8" w:rsidRDefault="00D24AB8" w:rsidP="00D24AB8">
            <w:pPr>
              <w:spacing w:before="0" w:after="0"/>
              <w:contextualSpacing/>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243BD03" w14:textId="77777777" w:rsidTr="1F43B1F4">
        <w:tc>
          <w:tcPr>
            <w:tcW w:w="10710" w:type="dxa"/>
          </w:tcPr>
          <w:p w14:paraId="16BBC60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Specific strategies to increase family and community stakeholder involvement, particularly among those who represent the most at-risk students, based upon results of the needs assessment have been identified and implemented.</w:t>
            </w:r>
          </w:p>
          <w:p w14:paraId="3CA803C8"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Parents and community stakeholders who reflect the demographic composition of the school, including those who represent the most at-risk students, are included as decision makers in a broad spectrum of school decisions, including the development and monitoring of the Title I schoolwide plan.</w:t>
            </w:r>
          </w:p>
          <w:p w14:paraId="14A5ED5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vision and mission for student success are collaboratively developed based on the beliefs and values of the school community, including families and community stakeholders who represent the most at-risk students.</w:t>
            </w:r>
          </w:p>
          <w:p w14:paraId="3C8E1837"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Title I schoolwide plan, as well as all communication regarding its development, evaluation, and revision processes, are available in languages and formats accessible </w:t>
            </w:r>
            <w:proofErr w:type="gramStart"/>
            <w:r w:rsidRPr="00D24AB8">
              <w:rPr>
                <w:rFonts w:ascii="Times New Roman" w:eastAsia="Calibri" w:hAnsi="Times New Roman" w:cs="Times New Roman"/>
              </w:rPr>
              <w:t>for</w:t>
            </w:r>
            <w:proofErr w:type="gramEnd"/>
            <w:r w:rsidRPr="00D24AB8">
              <w:rPr>
                <w:rFonts w:ascii="Times New Roman" w:eastAsia="Calibri" w:hAnsi="Times New Roman" w:cs="Times New Roman"/>
              </w:rPr>
              <w:t xml:space="preserve"> every family and community stakeholder of the school.</w:t>
            </w:r>
          </w:p>
        </w:tc>
      </w:tr>
      <w:tr w:rsidR="00D24AB8" w:rsidRPr="00D24AB8" w14:paraId="566ADE76" w14:textId="77777777" w:rsidTr="1F43B1F4">
        <w:tc>
          <w:tcPr>
            <w:tcW w:w="10710" w:type="dxa"/>
            <w:shd w:val="clear" w:color="auto" w:fill="E2EFD9" w:themeFill="accent6" w:themeFillTint="33"/>
          </w:tcPr>
          <w:p w14:paraId="58412665"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the strategies to increase family and community stakeholder involvement. </w:t>
            </w:r>
          </w:p>
        </w:tc>
      </w:tr>
      <w:tr w:rsidR="00D24AB8" w:rsidRPr="00D24AB8" w14:paraId="0609A8E6" w14:textId="77777777" w:rsidTr="1F43B1F4">
        <w:tc>
          <w:tcPr>
            <w:tcW w:w="10710" w:type="dxa"/>
          </w:tcPr>
          <w:p w14:paraId="24E77FA1" w14:textId="5C6B38AA" w:rsidR="000D75AF" w:rsidRPr="00B5446B" w:rsidRDefault="000D75AF" w:rsidP="1F43B1F4">
            <w:pPr>
              <w:pStyle w:val="ListParagraph"/>
              <w:suppressAutoHyphens w:val="0"/>
              <w:spacing w:before="0" w:after="0" w:line="240" w:lineRule="auto"/>
              <w:contextualSpacing/>
              <w:rPr>
                <w:rFonts w:ascii="Arial" w:hAnsi="Arial" w:cs="Arial"/>
                <w:sz w:val="22"/>
                <w:szCs w:val="22"/>
              </w:rPr>
            </w:pPr>
            <w:r w:rsidRPr="1F43B1F4">
              <w:rPr>
                <w:rFonts w:ascii="Arial" w:hAnsi="Arial" w:cs="Arial"/>
                <w:sz w:val="22"/>
                <w:szCs w:val="22"/>
              </w:rPr>
              <w:t xml:space="preserve">Sooner teachers and staff are committed to the involvement of parents in their children's education. Through Title </w:t>
            </w:r>
            <w:r w:rsidR="00AE7C50">
              <w:rPr>
                <w:rFonts w:ascii="Arial" w:hAnsi="Arial" w:cs="Arial"/>
                <w:sz w:val="22"/>
                <w:szCs w:val="22"/>
              </w:rPr>
              <w:t>I</w:t>
            </w:r>
            <w:r w:rsidRPr="1F43B1F4">
              <w:rPr>
                <w:rFonts w:ascii="Arial" w:hAnsi="Arial" w:cs="Arial"/>
                <w:sz w:val="22"/>
                <w:szCs w:val="22"/>
              </w:rPr>
              <w:t xml:space="preserve"> funds, parents are given opportunities to attend informational meetings and events to give them ideas and strategies to increase their students' academic performance. These events are designed based on needs assessments from the previous year. A minimum of one parent event is provided per semester devoted to ELA or mathematics. These events are used to educate our parents to assist their children at home in academics and become active learning partners. </w:t>
            </w:r>
            <w:r w:rsidR="2546D6FB" w:rsidRPr="1F43B1F4">
              <w:rPr>
                <w:rFonts w:ascii="Arial" w:hAnsi="Arial" w:cs="Arial"/>
                <w:sz w:val="22"/>
                <w:szCs w:val="22"/>
              </w:rPr>
              <w:t xml:space="preserve">These events are advertised in various methods: paper flyers, school marquee, </w:t>
            </w:r>
            <w:r w:rsidR="00785B46">
              <w:rPr>
                <w:rFonts w:ascii="Arial" w:hAnsi="Arial" w:cs="Arial"/>
                <w:sz w:val="22"/>
                <w:szCs w:val="22"/>
              </w:rPr>
              <w:t xml:space="preserve">district </w:t>
            </w:r>
            <w:r w:rsidR="2546D6FB" w:rsidRPr="1F43B1F4">
              <w:rPr>
                <w:rFonts w:ascii="Arial" w:hAnsi="Arial" w:cs="Arial"/>
                <w:sz w:val="22"/>
                <w:szCs w:val="22"/>
              </w:rPr>
              <w:t xml:space="preserve">teacher email, </w:t>
            </w:r>
            <w:r w:rsidR="5E56EDF7" w:rsidRPr="1F43B1F4">
              <w:rPr>
                <w:rFonts w:ascii="Arial" w:hAnsi="Arial" w:cs="Arial"/>
                <w:sz w:val="22"/>
                <w:szCs w:val="22"/>
              </w:rPr>
              <w:t>Parent Square</w:t>
            </w:r>
            <w:r w:rsidR="2546D6FB" w:rsidRPr="1F43B1F4">
              <w:rPr>
                <w:rFonts w:ascii="Arial" w:hAnsi="Arial" w:cs="Arial"/>
                <w:sz w:val="22"/>
                <w:szCs w:val="22"/>
              </w:rPr>
              <w:t>, school website, PTA Facebook page and posters in the building.</w:t>
            </w:r>
            <w:r w:rsidRPr="1F43B1F4">
              <w:rPr>
                <w:rFonts w:ascii="Arial" w:hAnsi="Arial" w:cs="Arial"/>
                <w:sz w:val="22"/>
                <w:szCs w:val="22"/>
              </w:rPr>
              <w:t xml:space="preserve"> Information </w:t>
            </w:r>
            <w:proofErr w:type="gramStart"/>
            <w:r w:rsidRPr="1F43B1F4">
              <w:rPr>
                <w:rFonts w:ascii="Arial" w:hAnsi="Arial" w:cs="Arial"/>
                <w:sz w:val="22"/>
                <w:szCs w:val="22"/>
              </w:rPr>
              <w:t>goes out</w:t>
            </w:r>
            <w:proofErr w:type="gramEnd"/>
            <w:r w:rsidRPr="1F43B1F4">
              <w:rPr>
                <w:rFonts w:ascii="Arial" w:hAnsi="Arial" w:cs="Arial"/>
                <w:sz w:val="22"/>
                <w:szCs w:val="22"/>
              </w:rPr>
              <w:t xml:space="preserve"> on average three weeks in advance and again one week and the day of the event provides plenty of notice. The events are held on different evenings of the week each semester and allow for a 1 1/2-hour window that stretches later into the evening for working parents to attend. The events are teamed with PTA and our media center</w:t>
            </w:r>
            <w:r w:rsidR="00AE7C50">
              <w:rPr>
                <w:rFonts w:ascii="Arial" w:hAnsi="Arial" w:cs="Arial"/>
                <w:sz w:val="22"/>
                <w:szCs w:val="22"/>
              </w:rPr>
              <w:t>’s</w:t>
            </w:r>
            <w:r w:rsidRPr="1F43B1F4">
              <w:rPr>
                <w:rFonts w:ascii="Arial" w:hAnsi="Arial" w:cs="Arial"/>
                <w:sz w:val="22"/>
                <w:szCs w:val="22"/>
              </w:rPr>
              <w:t xml:space="preserve"> book fair evenings to provide engaging themes, prizes, and help our parents attend multiple functions in one night. In addition, outside community partners are invited, such as the public library and private businesses like Mathnasium to attend and present their resources to families. Other resource groups in attendance include clubs from our local middle </w:t>
            </w:r>
            <w:r w:rsidRPr="1F43B1F4">
              <w:rPr>
                <w:rFonts w:ascii="Arial" w:hAnsi="Arial" w:cs="Arial"/>
                <w:sz w:val="22"/>
                <w:szCs w:val="22"/>
              </w:rPr>
              <w:lastRenderedPageBreak/>
              <w:t xml:space="preserve">school and high school, restaurants to provide meal coupons, college clubs to support certain areas, and museums/special professional guests. These are provided to make the evening more meaningful and supply as many resource contacts as possible to help our parents build their student’s social/emotional and behavioral development. Parents are provided surveys during the second semester after the last event to provide feedback on parent involvement activities, the school, and Title I program. These surveys help us create focused goals for next year’s events.  An annual parent informational meeting is </w:t>
            </w:r>
            <w:r w:rsidR="00AE7C50" w:rsidRPr="1F43B1F4">
              <w:rPr>
                <w:rFonts w:ascii="Arial" w:hAnsi="Arial" w:cs="Arial"/>
                <w:sz w:val="22"/>
                <w:szCs w:val="22"/>
              </w:rPr>
              <w:t>being held</w:t>
            </w:r>
            <w:r w:rsidRPr="1F43B1F4">
              <w:rPr>
                <w:rFonts w:ascii="Arial" w:hAnsi="Arial" w:cs="Arial"/>
                <w:sz w:val="22"/>
                <w:szCs w:val="22"/>
              </w:rPr>
              <w:t xml:space="preserve"> to inform parents about Title </w:t>
            </w:r>
            <w:r w:rsidR="00AE7C50">
              <w:rPr>
                <w:rFonts w:ascii="Arial" w:hAnsi="Arial" w:cs="Arial"/>
                <w:sz w:val="22"/>
                <w:szCs w:val="22"/>
              </w:rPr>
              <w:t>I</w:t>
            </w:r>
            <w:r w:rsidRPr="1F43B1F4">
              <w:rPr>
                <w:rFonts w:ascii="Arial" w:hAnsi="Arial" w:cs="Arial"/>
                <w:sz w:val="22"/>
                <w:szCs w:val="22"/>
              </w:rPr>
              <w:t xml:space="preserve"> and the services available to them. Title </w:t>
            </w:r>
            <w:r w:rsidR="00AE7C50">
              <w:rPr>
                <w:rFonts w:ascii="Arial" w:hAnsi="Arial" w:cs="Arial"/>
                <w:sz w:val="22"/>
                <w:szCs w:val="22"/>
              </w:rPr>
              <w:t>I</w:t>
            </w:r>
            <w:r w:rsidRPr="1F43B1F4">
              <w:rPr>
                <w:rFonts w:ascii="Arial" w:hAnsi="Arial" w:cs="Arial"/>
                <w:sz w:val="22"/>
                <w:szCs w:val="22"/>
              </w:rPr>
              <w:t xml:space="preserve"> pamphlets along with parent/teacher/student/administrator compacts, District and Site Parent Involvement Policy, and Parents Right to know information is distributed at the beginning of each school year. Also, Sooner uses the Accelerated Reader/Parent Connect (Grades 1- 6) which allows parents to log into the website and view their child's Accelerated Reader reports. These reports show the child's reading level, which books have been read, and their performance on tests taken. IXL (Grades 3-6), Waterford (Grades K-2), and </w:t>
            </w:r>
            <w:r w:rsidR="00AE7C50">
              <w:rPr>
                <w:rFonts w:ascii="Arial" w:hAnsi="Arial" w:cs="Arial"/>
                <w:sz w:val="22"/>
                <w:szCs w:val="22"/>
              </w:rPr>
              <w:t>Reflex</w:t>
            </w:r>
            <w:r w:rsidRPr="1F43B1F4">
              <w:rPr>
                <w:rFonts w:ascii="Arial" w:hAnsi="Arial" w:cs="Arial"/>
                <w:sz w:val="22"/>
                <w:szCs w:val="22"/>
              </w:rPr>
              <w:t xml:space="preserve"> (Grades </w:t>
            </w:r>
            <w:r w:rsidR="00AE7C50">
              <w:rPr>
                <w:rFonts w:ascii="Arial" w:hAnsi="Arial" w:cs="Arial"/>
                <w:sz w:val="22"/>
                <w:szCs w:val="22"/>
              </w:rPr>
              <w:t>2</w:t>
            </w:r>
            <w:r w:rsidRPr="1F43B1F4">
              <w:rPr>
                <w:rFonts w:ascii="Arial" w:hAnsi="Arial" w:cs="Arial"/>
                <w:sz w:val="22"/>
                <w:szCs w:val="22"/>
              </w:rPr>
              <w:t xml:space="preserve">-6) are available to students and parents from home for those who have Internet access.  Online gradebooks are provided for teachers to input scores and parents can gain login information anytime through the site school office. Parents are informed and encouraged to gain access to their student's grades via notes home and intercom announcements during parent teacher conferences. Parent Teacher conferences are twice a year; one in the fall and spring with attendance documented. </w:t>
            </w:r>
            <w:r w:rsidR="00AE7C50" w:rsidRPr="1F43B1F4">
              <w:rPr>
                <w:rFonts w:ascii="Arial" w:hAnsi="Arial" w:cs="Arial"/>
                <w:sz w:val="22"/>
                <w:szCs w:val="22"/>
              </w:rPr>
              <w:t>Accommodation</w:t>
            </w:r>
            <w:r w:rsidR="00AE7C50">
              <w:rPr>
                <w:rFonts w:ascii="Arial" w:hAnsi="Arial" w:cs="Arial"/>
                <w:sz w:val="22"/>
                <w:szCs w:val="22"/>
              </w:rPr>
              <w:t xml:space="preserve"> is</w:t>
            </w:r>
            <w:r w:rsidRPr="1F43B1F4">
              <w:rPr>
                <w:rFonts w:ascii="Arial" w:hAnsi="Arial" w:cs="Arial"/>
                <w:sz w:val="22"/>
                <w:szCs w:val="22"/>
              </w:rPr>
              <w:t xml:space="preserve"> made for parents who cannot </w:t>
            </w:r>
            <w:bookmarkStart w:id="1" w:name="_Int_EO5SyXQm"/>
            <w:r w:rsidRPr="1F43B1F4">
              <w:rPr>
                <w:rFonts w:ascii="Arial" w:hAnsi="Arial" w:cs="Arial"/>
                <w:sz w:val="22"/>
                <w:szCs w:val="22"/>
              </w:rPr>
              <w:t>attend during</w:t>
            </w:r>
            <w:bookmarkEnd w:id="1"/>
            <w:r w:rsidRPr="1F43B1F4">
              <w:rPr>
                <w:rFonts w:ascii="Arial" w:hAnsi="Arial" w:cs="Arial"/>
                <w:sz w:val="22"/>
                <w:szCs w:val="22"/>
              </w:rPr>
              <w:t xml:space="preserve"> designated conference times and scheduled around their availability. Teachers communicate with parents daily through phone calls, emails, mailings, and </w:t>
            </w:r>
            <w:r w:rsidR="74BAE3D0" w:rsidRPr="1F43B1F4">
              <w:rPr>
                <w:rFonts w:ascii="Arial" w:hAnsi="Arial" w:cs="Arial"/>
                <w:sz w:val="22"/>
                <w:szCs w:val="22"/>
              </w:rPr>
              <w:t>Parent Square</w:t>
            </w:r>
            <w:r w:rsidRPr="1F43B1F4">
              <w:rPr>
                <w:rFonts w:ascii="Arial" w:hAnsi="Arial" w:cs="Arial"/>
                <w:sz w:val="22"/>
                <w:szCs w:val="22"/>
              </w:rPr>
              <w:t xml:space="preserve"> messages. Communication is documented within each teacher's logbook. The Parent Teacher Association provides a monthly calendar of events for parents to inform them of things occurring within the school or community.</w:t>
            </w:r>
          </w:p>
          <w:p w14:paraId="6018099F" w14:textId="223C4FD7" w:rsidR="000D75AF" w:rsidRPr="00B5446B" w:rsidRDefault="000D75AF" w:rsidP="1F43B1F4">
            <w:pPr>
              <w:pStyle w:val="ListParagraph"/>
              <w:suppressAutoHyphens w:val="0"/>
              <w:spacing w:before="0" w:after="0" w:line="240" w:lineRule="auto"/>
              <w:contextualSpacing/>
              <w:rPr>
                <w:rFonts w:ascii="Arial" w:hAnsi="Arial" w:cs="Arial"/>
                <w:sz w:val="22"/>
                <w:szCs w:val="22"/>
              </w:rPr>
            </w:pPr>
            <w:r w:rsidRPr="1F43B1F4">
              <w:rPr>
                <w:rFonts w:ascii="Arial" w:hAnsi="Arial" w:cs="Arial"/>
                <w:sz w:val="22"/>
                <w:szCs w:val="22"/>
              </w:rPr>
              <w:t xml:space="preserve">A committee was formed, the Parent Community Advisory Council (PCAC), with a goal to create and strengthen the parent involvement component for our school. The committee meets once per semester to discuss and plan for upcoming parent involvement activities and the Title </w:t>
            </w:r>
            <w:r w:rsidR="00AE7C50">
              <w:rPr>
                <w:rFonts w:ascii="Arial" w:hAnsi="Arial" w:cs="Arial"/>
                <w:sz w:val="22"/>
                <w:szCs w:val="22"/>
              </w:rPr>
              <w:t>I</w:t>
            </w:r>
            <w:r w:rsidRPr="1F43B1F4">
              <w:rPr>
                <w:rFonts w:ascii="Arial" w:hAnsi="Arial" w:cs="Arial"/>
                <w:sz w:val="22"/>
                <w:szCs w:val="22"/>
              </w:rPr>
              <w:t xml:space="preserve"> program's effectiveness. In addition, we use these meetings to review our Parent Involvement Policy and Compact for changes or additions. This council is made up of teachers and parent volunteers from Sooner. It is encouraged for there to be one representative from each grade level, specials classes, and administrative roles, plus parents whether PTA members or not. Teachers, parents, and students are asked to evaluate our Title </w:t>
            </w:r>
            <w:r w:rsidR="00AE7C50">
              <w:rPr>
                <w:rFonts w:ascii="Arial" w:hAnsi="Arial" w:cs="Arial"/>
                <w:sz w:val="22"/>
                <w:szCs w:val="22"/>
              </w:rPr>
              <w:t>I</w:t>
            </w:r>
            <w:r w:rsidRPr="1F43B1F4">
              <w:rPr>
                <w:rFonts w:ascii="Arial" w:hAnsi="Arial" w:cs="Arial"/>
                <w:sz w:val="22"/>
                <w:szCs w:val="22"/>
              </w:rPr>
              <w:t xml:space="preserve"> program through surveys online and in paper format to help develop focused goals for the next year. Specific questions are asked of parents to evaluate events supplied, resources provided, and items to assist our school in improving our outreach efforts. Teachers are asked questions to evaluate the tutoring services provided and instructional materials supplied to grade levels to reach our remediated students. Students are asked about items pertaining to interests and attendance of events. The committee consists of </w:t>
            </w:r>
            <w:r w:rsidR="000B607D">
              <w:rPr>
                <w:rFonts w:ascii="Arial" w:hAnsi="Arial" w:cs="Arial"/>
                <w:sz w:val="22"/>
                <w:szCs w:val="22"/>
              </w:rPr>
              <w:t>Katherine Perez</w:t>
            </w:r>
            <w:r w:rsidRPr="1F43B1F4">
              <w:rPr>
                <w:rFonts w:ascii="Arial" w:hAnsi="Arial" w:cs="Arial"/>
                <w:sz w:val="22"/>
                <w:szCs w:val="22"/>
              </w:rPr>
              <w:t xml:space="preserve">, Kindergarten; Kara Kersey, Media Specialist; </w:t>
            </w:r>
            <w:r w:rsidR="000B607D">
              <w:rPr>
                <w:rFonts w:ascii="Arial" w:hAnsi="Arial" w:cs="Arial"/>
                <w:sz w:val="22"/>
                <w:szCs w:val="22"/>
              </w:rPr>
              <w:t>Bobbie Arington</w:t>
            </w:r>
            <w:r w:rsidRPr="1F43B1F4">
              <w:rPr>
                <w:rFonts w:ascii="Arial" w:hAnsi="Arial" w:cs="Arial"/>
                <w:sz w:val="22"/>
                <w:szCs w:val="22"/>
              </w:rPr>
              <w:t xml:space="preserve">, First Grade; </w:t>
            </w:r>
            <w:r w:rsidR="005454AF">
              <w:rPr>
                <w:rFonts w:ascii="Arial" w:hAnsi="Arial" w:cs="Arial"/>
                <w:sz w:val="22"/>
                <w:szCs w:val="22"/>
              </w:rPr>
              <w:t>Courtenay Coolahan</w:t>
            </w:r>
            <w:r w:rsidRPr="1F43B1F4">
              <w:rPr>
                <w:rFonts w:ascii="Arial" w:hAnsi="Arial" w:cs="Arial"/>
                <w:sz w:val="22"/>
                <w:szCs w:val="22"/>
              </w:rPr>
              <w:t xml:space="preserve">, Principal; </w:t>
            </w:r>
            <w:r w:rsidR="000B607D">
              <w:rPr>
                <w:rFonts w:ascii="Arial" w:hAnsi="Arial" w:cs="Arial"/>
                <w:sz w:val="22"/>
                <w:szCs w:val="22"/>
              </w:rPr>
              <w:t>Valerie Phelan</w:t>
            </w:r>
            <w:r w:rsidRPr="1F43B1F4">
              <w:rPr>
                <w:rFonts w:ascii="Arial" w:hAnsi="Arial" w:cs="Arial"/>
                <w:sz w:val="22"/>
                <w:szCs w:val="22"/>
              </w:rPr>
              <w:t xml:space="preserve">, Second Grade; </w:t>
            </w:r>
            <w:r w:rsidR="00203F01">
              <w:rPr>
                <w:rFonts w:ascii="Arial" w:hAnsi="Arial" w:cs="Arial"/>
                <w:sz w:val="22"/>
                <w:szCs w:val="22"/>
              </w:rPr>
              <w:t xml:space="preserve">Tiffany Ross, Third Grade; </w:t>
            </w:r>
            <w:r w:rsidR="000B607D">
              <w:rPr>
                <w:rFonts w:ascii="Arial" w:hAnsi="Arial" w:cs="Arial"/>
                <w:sz w:val="22"/>
                <w:szCs w:val="22"/>
              </w:rPr>
              <w:t>Ashely Wright</w:t>
            </w:r>
            <w:r w:rsidRPr="1F43B1F4">
              <w:rPr>
                <w:rFonts w:ascii="Arial" w:hAnsi="Arial" w:cs="Arial"/>
                <w:sz w:val="22"/>
                <w:szCs w:val="22"/>
              </w:rPr>
              <w:t>, Counselor; Judith Osborn</w:t>
            </w:r>
            <w:r w:rsidR="000B607D">
              <w:rPr>
                <w:rFonts w:ascii="Arial" w:hAnsi="Arial" w:cs="Arial"/>
                <w:sz w:val="22"/>
                <w:szCs w:val="22"/>
              </w:rPr>
              <w:t xml:space="preserve"> &amp; Lindsey Johnson</w:t>
            </w:r>
            <w:r w:rsidRPr="1F43B1F4">
              <w:rPr>
                <w:rFonts w:ascii="Arial" w:hAnsi="Arial" w:cs="Arial"/>
                <w:sz w:val="22"/>
                <w:szCs w:val="22"/>
              </w:rPr>
              <w:t xml:space="preserve">, </w:t>
            </w:r>
            <w:r w:rsidR="00203F01">
              <w:rPr>
                <w:rFonts w:ascii="Arial" w:hAnsi="Arial" w:cs="Arial"/>
                <w:sz w:val="22"/>
                <w:szCs w:val="22"/>
              </w:rPr>
              <w:t>Sixth</w:t>
            </w:r>
            <w:r w:rsidRPr="1F43B1F4">
              <w:rPr>
                <w:rFonts w:ascii="Arial" w:hAnsi="Arial" w:cs="Arial"/>
                <w:sz w:val="22"/>
                <w:szCs w:val="22"/>
              </w:rPr>
              <w:t xml:space="preserve"> Grade; Carissa French, Pre-Kindergarte</w:t>
            </w:r>
            <w:r w:rsidR="005454AF">
              <w:rPr>
                <w:rFonts w:ascii="Arial" w:hAnsi="Arial" w:cs="Arial"/>
                <w:sz w:val="22"/>
                <w:szCs w:val="22"/>
              </w:rPr>
              <w:t>n</w:t>
            </w:r>
            <w:r w:rsidRPr="1F43B1F4">
              <w:rPr>
                <w:rFonts w:ascii="Arial" w:hAnsi="Arial" w:cs="Arial"/>
                <w:sz w:val="22"/>
                <w:szCs w:val="22"/>
              </w:rPr>
              <w:t xml:space="preserve">; </w:t>
            </w:r>
            <w:r w:rsidR="000B607D">
              <w:rPr>
                <w:rFonts w:ascii="Arial" w:hAnsi="Arial" w:cs="Arial"/>
                <w:sz w:val="22"/>
                <w:szCs w:val="22"/>
              </w:rPr>
              <w:t>Tina Hale</w:t>
            </w:r>
            <w:r w:rsidR="00EF4098">
              <w:rPr>
                <w:rFonts w:ascii="Arial" w:hAnsi="Arial" w:cs="Arial"/>
                <w:sz w:val="22"/>
                <w:szCs w:val="22"/>
              </w:rPr>
              <w:t>,</w:t>
            </w:r>
            <w:r w:rsidR="005454AF">
              <w:rPr>
                <w:rFonts w:ascii="Arial" w:hAnsi="Arial" w:cs="Arial"/>
                <w:sz w:val="22"/>
                <w:szCs w:val="22"/>
              </w:rPr>
              <w:t xml:space="preserve"> Fourth Grade</w:t>
            </w:r>
            <w:r w:rsidRPr="1F43B1F4">
              <w:rPr>
                <w:rFonts w:ascii="Arial" w:hAnsi="Arial" w:cs="Arial"/>
                <w:sz w:val="22"/>
                <w:szCs w:val="22"/>
              </w:rPr>
              <w:t>;</w:t>
            </w:r>
            <w:r w:rsidR="005454AF">
              <w:rPr>
                <w:rFonts w:ascii="Arial" w:hAnsi="Arial" w:cs="Arial"/>
                <w:sz w:val="22"/>
                <w:szCs w:val="22"/>
              </w:rPr>
              <w:t xml:space="preserve"> K</w:t>
            </w:r>
            <w:r w:rsidR="000B607D">
              <w:rPr>
                <w:rFonts w:ascii="Arial" w:hAnsi="Arial" w:cs="Arial"/>
                <w:sz w:val="22"/>
                <w:szCs w:val="22"/>
              </w:rPr>
              <w:t>atelyn Lanier</w:t>
            </w:r>
            <w:r w:rsidR="005454AF">
              <w:rPr>
                <w:rFonts w:ascii="Arial" w:hAnsi="Arial" w:cs="Arial"/>
                <w:sz w:val="22"/>
                <w:szCs w:val="22"/>
              </w:rPr>
              <w:t>, Fifth Grade;</w:t>
            </w:r>
            <w:r w:rsidRPr="1F43B1F4">
              <w:rPr>
                <w:rFonts w:ascii="Arial" w:hAnsi="Arial" w:cs="Arial"/>
                <w:sz w:val="22"/>
                <w:szCs w:val="22"/>
              </w:rPr>
              <w:t xml:space="preserve"> </w:t>
            </w:r>
            <w:r w:rsidR="005454AF">
              <w:rPr>
                <w:rFonts w:ascii="Arial" w:hAnsi="Arial" w:cs="Arial"/>
                <w:sz w:val="22"/>
                <w:szCs w:val="22"/>
              </w:rPr>
              <w:t xml:space="preserve">and </w:t>
            </w:r>
            <w:r w:rsidR="000B607D">
              <w:rPr>
                <w:rFonts w:ascii="Arial" w:hAnsi="Arial" w:cs="Arial"/>
                <w:sz w:val="22"/>
                <w:szCs w:val="22"/>
              </w:rPr>
              <w:t>K</w:t>
            </w:r>
            <w:r w:rsidR="00EF4098">
              <w:rPr>
                <w:rFonts w:ascii="Arial" w:hAnsi="Arial" w:cs="Arial"/>
                <w:sz w:val="22"/>
                <w:szCs w:val="22"/>
              </w:rPr>
              <w:t>enny Kim</w:t>
            </w:r>
            <w:r w:rsidRPr="1F43B1F4">
              <w:rPr>
                <w:rFonts w:ascii="Arial" w:hAnsi="Arial" w:cs="Arial"/>
                <w:sz w:val="22"/>
                <w:szCs w:val="22"/>
              </w:rPr>
              <w:t>, Sixth Grade</w:t>
            </w:r>
            <w:r w:rsidR="00203F01">
              <w:rPr>
                <w:rFonts w:ascii="Arial" w:hAnsi="Arial" w:cs="Arial"/>
                <w:sz w:val="22"/>
                <w:szCs w:val="22"/>
              </w:rPr>
              <w:t>; Katelyn Scholle, Special Ed</w:t>
            </w:r>
            <w:r w:rsidRPr="1F43B1F4">
              <w:rPr>
                <w:rFonts w:ascii="Arial" w:hAnsi="Arial" w:cs="Arial"/>
                <w:sz w:val="22"/>
                <w:szCs w:val="22"/>
              </w:rPr>
              <w:t xml:space="preserve">. </w:t>
            </w:r>
          </w:p>
          <w:p w14:paraId="1535F334" w14:textId="77777777" w:rsidR="000D75AF" w:rsidRPr="00B5446B" w:rsidRDefault="000D75AF" w:rsidP="1F43B1F4">
            <w:pPr>
              <w:pStyle w:val="ListParagraph"/>
              <w:suppressAutoHyphens w:val="0"/>
              <w:spacing w:before="0" w:after="0" w:line="240" w:lineRule="auto"/>
              <w:contextualSpacing/>
              <w:rPr>
                <w:rFonts w:ascii="Arial" w:hAnsi="Arial" w:cs="Arial"/>
                <w:sz w:val="22"/>
                <w:szCs w:val="22"/>
              </w:rPr>
            </w:pPr>
            <w:r w:rsidRPr="1F43B1F4">
              <w:rPr>
                <w:rFonts w:ascii="Arial" w:hAnsi="Arial" w:cs="Arial"/>
                <w:sz w:val="22"/>
                <w:szCs w:val="22"/>
              </w:rPr>
              <w:t xml:space="preserve">Our Title I program is committed to inspiring ambitious standards of academic performance and citizenship. Students, faculty, and staff all contribute to an environment of mutual respect, fairness, equity, and school safety that promotes one conducive to learning and character development. To reflect these beliefs, we have a school creed that is recited every morning during the morning announcements. As part of our </w:t>
            </w:r>
            <w:bookmarkStart w:id="2" w:name="_Int_Q7cA71AW"/>
            <w:r w:rsidRPr="1F43B1F4">
              <w:rPr>
                <w:rFonts w:ascii="Arial" w:hAnsi="Arial" w:cs="Arial"/>
                <w:sz w:val="22"/>
                <w:szCs w:val="22"/>
              </w:rPr>
              <w:t>Title</w:t>
            </w:r>
            <w:bookmarkEnd w:id="2"/>
            <w:r w:rsidRPr="1F43B1F4">
              <w:rPr>
                <w:rFonts w:ascii="Arial" w:hAnsi="Arial" w:cs="Arial"/>
                <w:sz w:val="22"/>
                <w:szCs w:val="22"/>
              </w:rPr>
              <w:t xml:space="preserve"> I Schoolwide Plan, we strive to meet our goals by incorporating standards-based curriculum provided by the district. Teachers will work together to develop proven teaching strategies that are engaging and meet all learners' needs. We meet to analyze assessments and to monitor the learning of all students. These results are used to guide our </w:t>
            </w:r>
            <w:r w:rsidRPr="1F43B1F4">
              <w:rPr>
                <w:rFonts w:ascii="Arial" w:hAnsi="Arial" w:cs="Arial"/>
                <w:sz w:val="22"/>
                <w:szCs w:val="22"/>
              </w:rPr>
              <w:lastRenderedPageBreak/>
              <w:t>process of improvement by addressing individual needs and learning styles. As teachers, we model to students the attributes of responsibility, hard work, and respect. We model a commitment to quality work and lifelong learning that will empower students to embrace the challenge of the future.</w:t>
            </w:r>
            <w:r>
              <w:tab/>
            </w:r>
            <w:r>
              <w:tab/>
            </w:r>
            <w:r>
              <w:tab/>
            </w:r>
          </w:p>
          <w:p w14:paraId="51BFCE95" w14:textId="61144935" w:rsidR="000D75AF" w:rsidRPr="00B5446B" w:rsidRDefault="000D75AF" w:rsidP="1F43B1F4">
            <w:pPr>
              <w:pStyle w:val="ListParagraph"/>
              <w:suppressAutoHyphens w:val="0"/>
              <w:spacing w:before="0" w:after="0" w:line="240" w:lineRule="auto"/>
              <w:contextualSpacing/>
              <w:rPr>
                <w:rFonts w:ascii="Arial" w:hAnsi="Arial" w:cs="Arial"/>
                <w:sz w:val="22"/>
                <w:szCs w:val="22"/>
              </w:rPr>
            </w:pPr>
            <w:r w:rsidRPr="1F43B1F4">
              <w:rPr>
                <w:rFonts w:ascii="Arial" w:hAnsi="Arial" w:cs="Arial"/>
                <w:sz w:val="22"/>
                <w:szCs w:val="22"/>
              </w:rPr>
              <w:t>Moore Public Schools contracts with Multilingual Communications Services for on-site translation services in cases where communication with non-English speaking families is needed. This translation service can translate the Title I Schoolwide Plan to all stakeholders in any language requested. An appointment would be made for the required language-specific translator at the school site or the Moore Public Schools Administration Service Center. This conference is set up by the district’s Student Services Department. The Title I Schoolwide Plan is available electronically (as a PDF and Word Document) on the district’s Title I webpage and on the schoo</w:t>
            </w:r>
            <w:r w:rsidR="00EF4098">
              <w:rPr>
                <w:rFonts w:ascii="Arial" w:hAnsi="Arial" w:cs="Arial"/>
                <w:sz w:val="22"/>
                <w:szCs w:val="22"/>
              </w:rPr>
              <w:t xml:space="preserve">l’s </w:t>
            </w:r>
            <w:r w:rsidRPr="1F43B1F4">
              <w:rPr>
                <w:rFonts w:ascii="Arial" w:hAnsi="Arial" w:cs="Arial"/>
                <w:sz w:val="22"/>
                <w:szCs w:val="22"/>
              </w:rPr>
              <w:t>webpage, as well as printed in the school’s Title I Public File. In addition, parents and community stakeholders can request an email or printed copy at any time.</w:t>
            </w:r>
            <w:r>
              <w:tab/>
            </w:r>
            <w:r>
              <w:tab/>
            </w:r>
          </w:p>
          <w:p w14:paraId="5CE532AD" w14:textId="77777777" w:rsidR="00D24AB8" w:rsidRPr="00B5446B" w:rsidRDefault="00D24AB8" w:rsidP="00D24AB8">
            <w:pPr>
              <w:spacing w:before="0" w:after="0"/>
              <w:rPr>
                <w:rFonts w:ascii="Arial" w:eastAsia="Calibri" w:hAnsi="Arial" w:cs="Arial"/>
                <w:sz w:val="22"/>
                <w:szCs w:val="22"/>
              </w:rPr>
            </w:pPr>
          </w:p>
          <w:p w14:paraId="5FD60092" w14:textId="77777777" w:rsidR="00D24AB8" w:rsidRPr="00B5446B" w:rsidRDefault="00D24AB8" w:rsidP="00D24AB8">
            <w:pPr>
              <w:spacing w:before="0" w:after="0"/>
              <w:rPr>
                <w:rFonts w:ascii="Arial" w:eastAsia="Calibri" w:hAnsi="Arial" w:cs="Arial"/>
                <w:sz w:val="22"/>
                <w:szCs w:val="22"/>
              </w:rPr>
            </w:pPr>
          </w:p>
          <w:p w14:paraId="2FE0C632" w14:textId="77777777" w:rsidR="00D24AB8" w:rsidRPr="00B5446B" w:rsidRDefault="00D24AB8" w:rsidP="00D24AB8">
            <w:pPr>
              <w:spacing w:before="0" w:after="0"/>
              <w:rPr>
                <w:rFonts w:ascii="Arial" w:eastAsia="Calibri" w:hAnsi="Arial" w:cs="Arial"/>
                <w:sz w:val="22"/>
                <w:szCs w:val="22"/>
              </w:rPr>
            </w:pPr>
          </w:p>
          <w:p w14:paraId="5D2027E1" w14:textId="77777777" w:rsidR="00D24AB8" w:rsidRPr="00B5446B" w:rsidRDefault="00D24AB8" w:rsidP="00D24AB8">
            <w:pPr>
              <w:spacing w:before="0" w:after="0"/>
              <w:rPr>
                <w:rFonts w:ascii="Arial" w:eastAsia="Calibri" w:hAnsi="Arial" w:cs="Arial"/>
                <w:sz w:val="22"/>
                <w:szCs w:val="22"/>
              </w:rPr>
            </w:pPr>
          </w:p>
          <w:p w14:paraId="35A6DA06" w14:textId="77777777" w:rsidR="00D24AB8" w:rsidRPr="00B5446B" w:rsidRDefault="00D24AB8" w:rsidP="00D24AB8">
            <w:pPr>
              <w:spacing w:before="0" w:after="0"/>
              <w:rPr>
                <w:rFonts w:ascii="Arial" w:eastAsia="Calibri" w:hAnsi="Arial" w:cs="Arial"/>
                <w:sz w:val="22"/>
                <w:szCs w:val="22"/>
              </w:rPr>
            </w:pPr>
          </w:p>
          <w:p w14:paraId="5D06F89C" w14:textId="77777777" w:rsidR="00D24AB8" w:rsidRPr="00B5446B" w:rsidRDefault="00D24AB8" w:rsidP="00D24AB8">
            <w:pPr>
              <w:spacing w:before="0" w:after="0"/>
              <w:rPr>
                <w:rFonts w:ascii="Arial" w:eastAsia="Calibri" w:hAnsi="Arial" w:cs="Arial"/>
                <w:sz w:val="22"/>
                <w:szCs w:val="22"/>
              </w:rPr>
            </w:pPr>
          </w:p>
          <w:p w14:paraId="6F7C701B" w14:textId="77777777" w:rsidR="00D24AB8" w:rsidRPr="00B5446B" w:rsidRDefault="00D24AB8" w:rsidP="00D24AB8">
            <w:pPr>
              <w:spacing w:before="0" w:after="0"/>
              <w:rPr>
                <w:rFonts w:ascii="Arial" w:eastAsia="Calibri" w:hAnsi="Arial" w:cs="Arial"/>
                <w:sz w:val="22"/>
                <w:szCs w:val="22"/>
              </w:rPr>
            </w:pPr>
          </w:p>
          <w:p w14:paraId="13E5AA2E" w14:textId="77777777" w:rsidR="00D24AB8" w:rsidRPr="00B5446B" w:rsidRDefault="00D24AB8" w:rsidP="00D24AB8">
            <w:pPr>
              <w:spacing w:before="0" w:after="0"/>
              <w:rPr>
                <w:rFonts w:ascii="Arial" w:eastAsia="Calibri" w:hAnsi="Arial" w:cs="Arial"/>
                <w:sz w:val="22"/>
                <w:szCs w:val="22"/>
              </w:rPr>
            </w:pPr>
          </w:p>
          <w:p w14:paraId="6CBE6F9D" w14:textId="77777777" w:rsidR="00D24AB8" w:rsidRPr="00B5446B" w:rsidRDefault="00D24AB8" w:rsidP="00D24AB8">
            <w:pPr>
              <w:spacing w:before="0" w:after="0"/>
              <w:rPr>
                <w:rFonts w:ascii="Arial" w:eastAsia="Calibri" w:hAnsi="Arial" w:cs="Arial"/>
                <w:sz w:val="22"/>
                <w:szCs w:val="22"/>
              </w:rPr>
            </w:pPr>
          </w:p>
          <w:p w14:paraId="60CCD01F" w14:textId="77777777" w:rsidR="00D24AB8" w:rsidRPr="00B5446B" w:rsidRDefault="00D24AB8" w:rsidP="00D24AB8">
            <w:pPr>
              <w:spacing w:before="0" w:after="0"/>
              <w:rPr>
                <w:rFonts w:ascii="Arial" w:eastAsia="Calibri" w:hAnsi="Arial" w:cs="Arial"/>
                <w:sz w:val="22"/>
                <w:szCs w:val="22"/>
              </w:rPr>
            </w:pPr>
          </w:p>
          <w:p w14:paraId="2C59194B" w14:textId="77777777" w:rsidR="00D24AB8" w:rsidRPr="00B5446B" w:rsidRDefault="00D24AB8" w:rsidP="00D24AB8">
            <w:pPr>
              <w:spacing w:before="0" w:after="0"/>
              <w:rPr>
                <w:rFonts w:ascii="Arial" w:eastAsia="Calibri" w:hAnsi="Arial" w:cs="Arial"/>
                <w:sz w:val="22"/>
                <w:szCs w:val="22"/>
              </w:rPr>
            </w:pPr>
          </w:p>
          <w:p w14:paraId="3CC8FFC9" w14:textId="77777777" w:rsidR="00D24AB8" w:rsidRPr="00B5446B" w:rsidRDefault="00D24AB8" w:rsidP="00D72969">
            <w:pPr>
              <w:spacing w:before="0" w:after="0"/>
              <w:rPr>
                <w:rFonts w:ascii="Arial" w:eastAsia="Calibri" w:hAnsi="Arial" w:cs="Arial"/>
                <w:sz w:val="22"/>
                <w:szCs w:val="22"/>
              </w:rPr>
            </w:pPr>
          </w:p>
        </w:tc>
      </w:tr>
    </w:tbl>
    <w:p w14:paraId="34715196" w14:textId="77777777" w:rsidR="00D24AB8" w:rsidRPr="00D24AB8" w:rsidRDefault="00D24AB8" w:rsidP="00D24AB8">
      <w:pPr>
        <w:autoSpaceDE w:val="0"/>
        <w:autoSpaceDN w:val="0"/>
        <w:adjustRightInd w:val="0"/>
        <w:spacing w:before="0" w:after="0"/>
        <w:rPr>
          <w:rFonts w:ascii="Times New Roman" w:eastAsia="Calibri" w:hAnsi="Times New Roman" w:cs="Times New Roman"/>
          <w:color w:val="000000"/>
        </w:rPr>
      </w:pPr>
    </w:p>
    <w:tbl>
      <w:tblPr>
        <w:tblStyle w:val="TableGrid1"/>
        <w:tblW w:w="10710" w:type="dxa"/>
        <w:tblInd w:w="-635" w:type="dxa"/>
        <w:tblLook w:val="04A0" w:firstRow="1" w:lastRow="0" w:firstColumn="1" w:lastColumn="0" w:noHBand="0" w:noVBand="1"/>
      </w:tblPr>
      <w:tblGrid>
        <w:gridCol w:w="11026"/>
      </w:tblGrid>
      <w:tr w:rsidR="00D24AB8" w:rsidRPr="00D24AB8" w14:paraId="76B47382" w14:textId="77777777" w:rsidTr="57C1F6F0">
        <w:tc>
          <w:tcPr>
            <w:tcW w:w="10710" w:type="dxa"/>
            <w:shd w:val="clear" w:color="auto" w:fill="C5E0B3" w:themeFill="accent6" w:themeFillTint="66"/>
          </w:tcPr>
          <w:p w14:paraId="7A53AA2D"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2. Comprehensive Needs Assessment</w:t>
            </w:r>
          </w:p>
        </w:tc>
      </w:tr>
      <w:tr w:rsidR="00D24AB8" w:rsidRPr="00D24AB8" w14:paraId="02CF7B8E" w14:textId="77777777" w:rsidTr="57C1F6F0">
        <w:tc>
          <w:tcPr>
            <w:tcW w:w="10710" w:type="dxa"/>
          </w:tcPr>
          <w:p w14:paraId="03C0497A" w14:textId="692B3947" w:rsidR="00D24AB8" w:rsidRPr="00D24AB8" w:rsidRDefault="00ED3C53" w:rsidP="00D24AB8">
            <w:pPr>
              <w:spacing w:before="0" w:after="0"/>
              <w:rPr>
                <w:rFonts w:ascii="Times New Roman" w:eastAsia="Calibri" w:hAnsi="Times New Roman" w:cs="Times New Roman"/>
              </w:rPr>
            </w:pPr>
            <w:sdt>
              <w:sdtPr>
                <w:rPr>
                  <w:rFonts w:ascii="Times New Roman" w:eastAsia="Calibri" w:hAnsi="Times New Roman" w:cs="Times New Roman"/>
                </w:rPr>
                <w:id w:val="1806194063"/>
                <w14:checkbox>
                  <w14:checked w14:val="1"/>
                  <w14:checkedState w14:val="2612" w14:font="MS Gothic"/>
                  <w14:uncheckedState w14:val="2610" w14:font="MS Gothic"/>
                </w14:checkbox>
              </w:sdtPr>
              <w:sdtEndPr/>
              <w:sdtContent>
                <w:r w:rsidR="00B2131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was developed based on a comprehensive needs assessment of the entire school that took into account information on the academic achievement of children in relation to the challenging </w:t>
            </w:r>
            <w:r w:rsidR="00300235">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particularly the needs of those children who were failing, or were at-risk of failing, to meet the challenging </w:t>
            </w:r>
            <w:r w:rsidR="003C4C51">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and any other factors as determined by the local educational agency. </w:t>
            </w:r>
            <w:hyperlink r:id="rId14" w:anchor="TITLE-I-PART-A:~:text=is%20based%20on%20a%20comprehensive,by%20the%20local%20educational%20agency%3B" w:history="1">
              <w:r w:rsidR="00D24AB8" w:rsidRPr="009369C4">
                <w:rPr>
                  <w:rStyle w:val="Hyperlink"/>
                  <w:rFonts w:ascii="Times New Roman" w:eastAsia="Calibri" w:hAnsi="Times New Roman" w:cs="Times New Roman"/>
                </w:rPr>
                <w:t>E</w:t>
              </w:r>
              <w:r w:rsidR="00251383" w:rsidRPr="009369C4">
                <w:rPr>
                  <w:rStyle w:val="Hyperlink"/>
                  <w:rFonts w:ascii="Times New Roman" w:eastAsia="Calibri" w:hAnsi="Times New Roman" w:cs="Times New Roman"/>
                </w:rPr>
                <w:t>SEA</w:t>
              </w:r>
              <w:r w:rsidR="00D24AB8" w:rsidRPr="009369C4">
                <w:rPr>
                  <w:rStyle w:val="Hyperlink"/>
                  <w:rFonts w:ascii="Times New Roman" w:eastAsia="Calibri" w:hAnsi="Times New Roman" w:cs="Times New Roman"/>
                </w:rPr>
                <w:t xml:space="preserve"> Section 1114(b)(6)</w:t>
              </w:r>
            </w:hyperlink>
          </w:p>
        </w:tc>
      </w:tr>
      <w:tr w:rsidR="00D24AB8" w:rsidRPr="00D24AB8" w14:paraId="29CA54B4" w14:textId="77777777" w:rsidTr="57C1F6F0">
        <w:tc>
          <w:tcPr>
            <w:tcW w:w="10710" w:type="dxa"/>
            <w:shd w:val="clear" w:color="auto" w:fill="E2EFD9" w:themeFill="accent6" w:themeFillTint="33"/>
          </w:tcPr>
          <w:p w14:paraId="6CC3ACD5" w14:textId="33B162C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6B5E4B26" w14:textId="77777777" w:rsidTr="57C1F6F0">
        <w:tc>
          <w:tcPr>
            <w:tcW w:w="10710" w:type="dxa"/>
          </w:tcPr>
          <w:p w14:paraId="52204865" w14:textId="2D78D44A"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Includes a variety of data, including performance (e.g., local and state student assessment data) and non-performance student data (e.g., student attendance), and process data about the </w:t>
            </w:r>
            <w:r w:rsidR="000D75AF" w:rsidRPr="00D24AB8">
              <w:rPr>
                <w:rFonts w:ascii="Times New Roman" w:eastAsia="Calibri" w:hAnsi="Times New Roman" w:cs="Times New Roman"/>
              </w:rPr>
              <w:t>school’s</w:t>
            </w:r>
            <w:r w:rsidRPr="00D24AB8">
              <w:rPr>
                <w:rFonts w:ascii="Times New Roman" w:eastAsia="Calibri" w:hAnsi="Times New Roman" w:cs="Times New Roman"/>
              </w:rPr>
              <w:t xml:space="preserve"> system (e.g., diagnostic review) and perception data, gathered from several sources.</w:t>
            </w:r>
          </w:p>
          <w:p w14:paraId="3B861DB6" w14:textId="4337DC5E"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Includes detailed analysis of performance and non-performance data for each student subgroup identified in 1111(c)(2) of E</w:t>
            </w:r>
            <w:r w:rsidR="00251383" w:rsidRPr="003119ED">
              <w:rPr>
                <w:rFonts w:ascii="Times New Roman" w:eastAsia="Calibri" w:hAnsi="Times New Roman" w:cs="Times New Roman"/>
              </w:rPr>
              <w:t>SE</w:t>
            </w:r>
            <w:r w:rsidRPr="00D24AB8">
              <w:rPr>
                <w:rFonts w:ascii="Times New Roman" w:eastAsia="Calibri" w:hAnsi="Times New Roman" w:cs="Times New Roman"/>
              </w:rPr>
              <w:t>A (economically disadvantaged students, students from major racial and ethnic groups, children with disabilities, and English learners).</w:t>
            </w:r>
          </w:p>
          <w:p w14:paraId="232EB2D9" w14:textId="7EA319B8"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Examine student, teacher, school and community strengths and needs.</w:t>
            </w:r>
          </w:p>
          <w:p w14:paraId="518FFF9B"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 collaboration with families and community stakeholders, identifies a manageable number of priorities, at the right level of magnitude and aligned with the needs assessment, for school improvement.</w:t>
            </w:r>
          </w:p>
          <w:p w14:paraId="1C4DAFCF"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Evidence shows that the school’s Title I schoolwide plan and cycle of continuous improvement has improved outcomes for all students, particularly those most at-risk.</w:t>
            </w:r>
          </w:p>
        </w:tc>
      </w:tr>
      <w:tr w:rsidR="00D24AB8" w:rsidRPr="00D24AB8" w14:paraId="51E38BEC" w14:textId="77777777" w:rsidTr="57C1F6F0">
        <w:tc>
          <w:tcPr>
            <w:tcW w:w="10710" w:type="dxa"/>
            <w:shd w:val="clear" w:color="auto" w:fill="E2EFD9" w:themeFill="accent6" w:themeFillTint="33"/>
          </w:tcPr>
          <w:p w14:paraId="7AD17E34" w14:textId="13647E83"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rPr>
              <w:br w:type="page"/>
            </w:r>
            <w:r w:rsidRPr="00D24AB8">
              <w:rPr>
                <w:rFonts w:ascii="Times New Roman" w:eastAsia="Calibri" w:hAnsi="Times New Roman" w:cs="Times New Roman"/>
                <w:b/>
              </w:rPr>
              <w:t xml:space="preserve">Addressing the above expectations, describe the outcomes of the school’s comprehensive needs assessment, as well as a description of the data sources used in the process. The results should include </w:t>
            </w:r>
            <w:r w:rsidRPr="00D24AB8">
              <w:rPr>
                <w:rFonts w:ascii="Times New Roman" w:eastAsia="Calibri" w:hAnsi="Times New Roman" w:cs="Times New Roman"/>
                <w:b/>
              </w:rPr>
              <w:lastRenderedPageBreak/>
              <w:t xml:space="preserve">detailed analysis of all student subgroups; an examination of </w:t>
            </w:r>
            <w:r w:rsidR="00C859AC" w:rsidRPr="00D24AB8">
              <w:rPr>
                <w:rFonts w:ascii="Times New Roman" w:eastAsia="Calibri" w:hAnsi="Times New Roman" w:cs="Times New Roman"/>
                <w:b/>
              </w:rPr>
              <w:t>students</w:t>
            </w:r>
            <w:r w:rsidRPr="00D24AB8">
              <w:rPr>
                <w:rFonts w:ascii="Times New Roman" w:eastAsia="Calibri" w:hAnsi="Times New Roman" w:cs="Times New Roman"/>
                <w:b/>
              </w:rPr>
              <w:t xml:space="preserve">, </w:t>
            </w:r>
            <w:proofErr w:type="gramStart"/>
            <w:r w:rsidRPr="00D24AB8">
              <w:rPr>
                <w:rFonts w:ascii="Times New Roman" w:eastAsia="Calibri" w:hAnsi="Times New Roman" w:cs="Times New Roman"/>
                <w:b/>
              </w:rPr>
              <w:t>teacher</w:t>
            </w:r>
            <w:proofErr w:type="gramEnd"/>
            <w:r w:rsidRPr="00D24AB8">
              <w:rPr>
                <w:rFonts w:ascii="Times New Roman" w:eastAsia="Calibri" w:hAnsi="Times New Roman" w:cs="Times New Roman"/>
                <w:b/>
              </w:rPr>
              <w:t>, school and community strengths and needs; and a summary of priorities that will be addressed in the schoolwide p</w:t>
            </w:r>
            <w:r w:rsidR="00300235">
              <w:rPr>
                <w:rFonts w:ascii="Times New Roman" w:eastAsia="Calibri" w:hAnsi="Times New Roman" w:cs="Times New Roman"/>
                <w:b/>
              </w:rPr>
              <w:t>rogram</w:t>
            </w:r>
            <w:r w:rsidRPr="00D24AB8">
              <w:rPr>
                <w:rFonts w:ascii="Times New Roman" w:eastAsia="Calibri" w:hAnsi="Times New Roman" w:cs="Times New Roman"/>
                <w:b/>
              </w:rPr>
              <w:t>.</w:t>
            </w:r>
          </w:p>
        </w:tc>
      </w:tr>
      <w:tr w:rsidR="00D24AB8" w:rsidRPr="00D24AB8" w14:paraId="7FEF0003" w14:textId="77777777" w:rsidTr="57C1F6F0">
        <w:tc>
          <w:tcPr>
            <w:tcW w:w="10710" w:type="dxa"/>
          </w:tcPr>
          <w:tbl>
            <w:tblPr>
              <w:tblStyle w:val="TableGrid"/>
              <w:tblW w:w="10800" w:type="dxa"/>
              <w:tblLook w:val="04A0" w:firstRow="1" w:lastRow="0" w:firstColumn="1" w:lastColumn="0" w:noHBand="0" w:noVBand="1"/>
            </w:tblPr>
            <w:tblGrid>
              <w:gridCol w:w="10800"/>
            </w:tblGrid>
            <w:tr w:rsidR="00B5446B" w:rsidRPr="00B5446B" w14:paraId="331D490F" w14:textId="77777777" w:rsidTr="57C1F6F0">
              <w:tc>
                <w:tcPr>
                  <w:tcW w:w="10800" w:type="dxa"/>
                </w:tcPr>
                <w:p w14:paraId="7F3946C3" w14:textId="04240B4B" w:rsidR="000B71BF" w:rsidRPr="006729F6" w:rsidRDefault="00B5446B" w:rsidP="006729F6">
                  <w:pPr>
                    <w:rPr>
                      <w:rFonts w:ascii="Arial" w:hAnsi="Arial" w:cs="Arial"/>
                      <w:sz w:val="22"/>
                      <w:szCs w:val="22"/>
                    </w:rPr>
                  </w:pPr>
                  <w:r w:rsidRPr="00B5446B">
                    <w:rPr>
                      <w:rFonts w:ascii="Arial" w:hAnsi="Arial" w:cs="Arial"/>
                      <w:b/>
                      <w:bCs/>
                      <w:sz w:val="22"/>
                      <w:szCs w:val="22"/>
                    </w:rPr>
                    <w:lastRenderedPageBreak/>
                    <w:t>Performance Data:</w:t>
                  </w:r>
                  <w:r w:rsidR="00F50B56">
                    <w:rPr>
                      <w:rFonts w:ascii="Arial" w:hAnsi="Arial" w:cs="Arial"/>
                      <w:b/>
                      <w:bCs/>
                      <w:sz w:val="22"/>
                      <w:szCs w:val="22"/>
                    </w:rPr>
                    <w:t xml:space="preserve"> </w:t>
                  </w:r>
                  <w:r w:rsidR="7E101C74" w:rsidRPr="00F50B56">
                    <w:rPr>
                      <w:rFonts w:ascii="Arial" w:hAnsi="Arial" w:cs="Arial"/>
                      <w:sz w:val="22"/>
                      <w:szCs w:val="22"/>
                    </w:rPr>
                    <w:t xml:space="preserve">Sooner Elementary serves students in grades Pre-Kindergarten through Sixth and was established in 1990. It is in Oklahoma county and is part of the Moore Public School District. Current enrollment is </w:t>
                  </w:r>
                  <w:r w:rsidR="008F00CF">
                    <w:rPr>
                      <w:rFonts w:ascii="Arial" w:hAnsi="Arial" w:cs="Arial"/>
                      <w:sz w:val="22"/>
                      <w:szCs w:val="22"/>
                    </w:rPr>
                    <w:t>435</w:t>
                  </w:r>
                  <w:r w:rsidR="7E101C74" w:rsidRPr="00F50B56">
                    <w:rPr>
                      <w:rFonts w:ascii="Arial" w:hAnsi="Arial" w:cs="Arial"/>
                      <w:sz w:val="22"/>
                      <w:szCs w:val="22"/>
                    </w:rPr>
                    <w:t xml:space="preserve"> students. The planning team gathers and organizes data related to the focus </w:t>
                  </w:r>
                  <w:r w:rsidR="00C859AC" w:rsidRPr="00F50B56">
                    <w:rPr>
                      <w:rFonts w:ascii="Arial" w:hAnsi="Arial" w:cs="Arial"/>
                      <w:sz w:val="22"/>
                      <w:szCs w:val="22"/>
                    </w:rPr>
                    <w:t>areas,</w:t>
                  </w:r>
                  <w:r w:rsidR="7E101C74" w:rsidRPr="00F50B56">
                    <w:rPr>
                      <w:rFonts w:ascii="Arial" w:hAnsi="Arial" w:cs="Arial"/>
                      <w:sz w:val="22"/>
                      <w:szCs w:val="22"/>
                    </w:rPr>
                    <w:t xml:space="preserve"> ELA and </w:t>
                  </w:r>
                  <w:r w:rsidR="32A63347" w:rsidRPr="00F50B56">
                    <w:rPr>
                      <w:rFonts w:ascii="Arial" w:hAnsi="Arial" w:cs="Arial"/>
                      <w:sz w:val="22"/>
                      <w:szCs w:val="22"/>
                    </w:rPr>
                    <w:t>M</w:t>
                  </w:r>
                  <w:r w:rsidR="7E101C74" w:rsidRPr="00F50B56">
                    <w:rPr>
                      <w:rFonts w:ascii="Arial" w:hAnsi="Arial" w:cs="Arial"/>
                      <w:sz w:val="22"/>
                      <w:szCs w:val="22"/>
                    </w:rPr>
                    <w:t xml:space="preserve">ath. Achievement and statistical data </w:t>
                  </w:r>
                  <w:r w:rsidR="3A5DBCCD" w:rsidRPr="00F50B56">
                    <w:rPr>
                      <w:rFonts w:ascii="Arial" w:hAnsi="Arial" w:cs="Arial"/>
                      <w:sz w:val="22"/>
                      <w:szCs w:val="22"/>
                    </w:rPr>
                    <w:t>are</w:t>
                  </w:r>
                  <w:r w:rsidR="7E101C74" w:rsidRPr="00F50B56">
                    <w:rPr>
                      <w:rFonts w:ascii="Arial" w:hAnsi="Arial" w:cs="Arial"/>
                      <w:sz w:val="22"/>
                      <w:szCs w:val="22"/>
                    </w:rPr>
                    <w:t xml:space="preserve"> pulled from OSTP and STAR/STAR EL to evaluate the success of our plan, to drive instruction to improve our schoolwide program, and meet our </w:t>
                  </w:r>
                  <w:r w:rsidR="00C859AC" w:rsidRPr="00F50B56">
                    <w:rPr>
                      <w:rFonts w:ascii="Arial" w:hAnsi="Arial" w:cs="Arial"/>
                      <w:sz w:val="22"/>
                      <w:szCs w:val="22"/>
                    </w:rPr>
                    <w:t>students’</w:t>
                  </w:r>
                  <w:r w:rsidR="7E101C74" w:rsidRPr="00F50B56">
                    <w:rPr>
                      <w:rFonts w:ascii="Arial" w:hAnsi="Arial" w:cs="Arial"/>
                      <w:sz w:val="22"/>
                      <w:szCs w:val="22"/>
                    </w:rPr>
                    <w:t xml:space="preserve"> needs. In addition, teachers use weekly progress monitoring data, unit assessments from district-approved curriculum, and Response to Intervention (RTI) to track student growth and needs. Data is collected through classroom observations, various assessments, and progress monitoring to determine the strengths and needs of students. The previous years' OSTP scores are used to determine grade level needs and additional resources required. STAR EL scores are used to guide intervention and instruction for kindergarten</w:t>
                  </w:r>
                  <w:r w:rsidR="00F50B56">
                    <w:rPr>
                      <w:rFonts w:ascii="Arial" w:hAnsi="Arial" w:cs="Arial"/>
                      <w:sz w:val="22"/>
                      <w:szCs w:val="22"/>
                    </w:rPr>
                    <w:t xml:space="preserve"> </w:t>
                  </w:r>
                  <w:r w:rsidR="7E101C74" w:rsidRPr="00F50B56">
                    <w:rPr>
                      <w:rFonts w:ascii="Arial" w:hAnsi="Arial" w:cs="Arial"/>
                      <w:sz w:val="22"/>
                      <w:szCs w:val="22"/>
                    </w:rPr>
                    <w:t xml:space="preserve">students in Reading. STAR Reading and Math scores are used to guide intervention and instruction for </w:t>
                  </w:r>
                  <w:r w:rsidR="00EF4098" w:rsidRPr="00F50B56">
                    <w:rPr>
                      <w:rFonts w:ascii="Arial" w:hAnsi="Arial" w:cs="Arial"/>
                      <w:sz w:val="22"/>
                      <w:szCs w:val="22"/>
                    </w:rPr>
                    <w:t>first</w:t>
                  </w:r>
                  <w:r w:rsidR="7E101C74" w:rsidRPr="00F50B56">
                    <w:rPr>
                      <w:rFonts w:ascii="Arial" w:hAnsi="Arial" w:cs="Arial"/>
                      <w:sz w:val="22"/>
                      <w:szCs w:val="22"/>
                    </w:rPr>
                    <w:t xml:space="preserve"> through sixth grade students.</w:t>
                  </w:r>
                  <w:r w:rsidR="006729F6">
                    <w:rPr>
                      <w:rFonts w:ascii="Arial" w:hAnsi="Arial" w:cs="Arial"/>
                      <w:sz w:val="22"/>
                      <w:szCs w:val="22"/>
                    </w:rPr>
                    <w:t xml:space="preserve">     </w:t>
                  </w:r>
                </w:p>
                <w:tbl>
                  <w:tblPr>
                    <w:tblStyle w:val="TableGrid"/>
                    <w:tblW w:w="0" w:type="auto"/>
                    <w:tblLook w:val="04A0" w:firstRow="1" w:lastRow="0" w:firstColumn="1" w:lastColumn="0" w:noHBand="0" w:noVBand="1"/>
                  </w:tblPr>
                  <w:tblGrid>
                    <w:gridCol w:w="1455"/>
                    <w:gridCol w:w="1448"/>
                    <w:gridCol w:w="1475"/>
                    <w:gridCol w:w="1474"/>
                    <w:gridCol w:w="1453"/>
                    <w:gridCol w:w="1456"/>
                    <w:gridCol w:w="1813"/>
                  </w:tblGrid>
                  <w:tr w:rsidR="006729F6" w14:paraId="47DF140C" w14:textId="77777777" w:rsidTr="00512A14">
                    <w:trPr>
                      <w:trHeight w:val="683"/>
                    </w:trPr>
                    <w:tc>
                      <w:tcPr>
                        <w:tcW w:w="10574" w:type="dxa"/>
                        <w:gridSpan w:val="7"/>
                      </w:tcPr>
                      <w:p w14:paraId="458A0136" w14:textId="77777777" w:rsidR="00BE5DC9" w:rsidRDefault="00BE5DC9" w:rsidP="006729F6">
                        <w:pPr>
                          <w:spacing w:before="0" w:after="0"/>
                          <w:jc w:val="center"/>
                          <w:rPr>
                            <w:rFonts w:ascii="Arial" w:hAnsi="Arial" w:cs="Arial"/>
                            <w:b/>
                            <w:bCs/>
                            <w:sz w:val="28"/>
                            <w:szCs w:val="28"/>
                          </w:rPr>
                        </w:pPr>
                      </w:p>
                      <w:p w14:paraId="49D10214" w14:textId="77777777" w:rsidR="006729F6" w:rsidRDefault="006729F6" w:rsidP="006729F6">
                        <w:pPr>
                          <w:spacing w:before="0" w:after="0"/>
                          <w:jc w:val="center"/>
                          <w:rPr>
                            <w:rFonts w:ascii="Arial" w:hAnsi="Arial" w:cs="Arial"/>
                            <w:b/>
                            <w:bCs/>
                            <w:sz w:val="28"/>
                            <w:szCs w:val="28"/>
                          </w:rPr>
                        </w:pPr>
                        <w:r w:rsidRPr="006729F6">
                          <w:rPr>
                            <w:rFonts w:ascii="Arial" w:hAnsi="Arial" w:cs="Arial"/>
                            <w:b/>
                            <w:bCs/>
                            <w:sz w:val="28"/>
                            <w:szCs w:val="28"/>
                          </w:rPr>
                          <w:t>Sooner Elementary OSTP ELA</w:t>
                        </w:r>
                        <w:r w:rsidR="00BE5DC9">
                          <w:rPr>
                            <w:rFonts w:ascii="Arial" w:hAnsi="Arial" w:cs="Arial"/>
                            <w:b/>
                            <w:bCs/>
                            <w:sz w:val="28"/>
                            <w:szCs w:val="28"/>
                          </w:rPr>
                          <w:t xml:space="preserve"> Performance Comparison</w:t>
                        </w:r>
                      </w:p>
                      <w:p w14:paraId="5C7677CE" w14:textId="0DF9DC6D" w:rsidR="00BE5DC9" w:rsidRPr="006729F6" w:rsidRDefault="00BE5DC9" w:rsidP="006729F6">
                        <w:pPr>
                          <w:spacing w:before="0" w:after="0"/>
                          <w:jc w:val="center"/>
                          <w:rPr>
                            <w:rFonts w:ascii="Arial" w:hAnsi="Arial" w:cs="Arial"/>
                            <w:b/>
                            <w:bCs/>
                            <w:sz w:val="28"/>
                            <w:szCs w:val="28"/>
                          </w:rPr>
                        </w:pPr>
                      </w:p>
                    </w:tc>
                  </w:tr>
                  <w:tr w:rsidR="000B71BF" w14:paraId="07BB1BC4" w14:textId="77777777" w:rsidTr="000B71BF">
                    <w:trPr>
                      <w:trHeight w:val="683"/>
                    </w:trPr>
                    <w:tc>
                      <w:tcPr>
                        <w:tcW w:w="1455" w:type="dxa"/>
                      </w:tcPr>
                      <w:p w14:paraId="35F1EC13" w14:textId="400D85AA" w:rsidR="000B71BF" w:rsidRPr="006729F6" w:rsidRDefault="000B71BF" w:rsidP="000B71BF">
                        <w:pPr>
                          <w:jc w:val="center"/>
                          <w:rPr>
                            <w:rFonts w:ascii="Arial" w:hAnsi="Arial" w:cs="Arial"/>
                            <w:b/>
                            <w:bCs/>
                          </w:rPr>
                        </w:pPr>
                        <w:r w:rsidRPr="006729F6">
                          <w:rPr>
                            <w:rFonts w:ascii="Arial" w:hAnsi="Arial" w:cs="Arial"/>
                            <w:b/>
                            <w:bCs/>
                          </w:rPr>
                          <w:t>Grade</w:t>
                        </w:r>
                      </w:p>
                    </w:tc>
                    <w:tc>
                      <w:tcPr>
                        <w:tcW w:w="1448" w:type="dxa"/>
                      </w:tcPr>
                      <w:p w14:paraId="1CFA60A8" w14:textId="2B85C1DA" w:rsidR="000B71BF" w:rsidRPr="006729F6" w:rsidRDefault="000B71BF" w:rsidP="000B71BF">
                        <w:pPr>
                          <w:jc w:val="center"/>
                          <w:rPr>
                            <w:rFonts w:ascii="Arial" w:hAnsi="Arial" w:cs="Arial"/>
                            <w:b/>
                            <w:bCs/>
                          </w:rPr>
                        </w:pPr>
                        <w:r w:rsidRPr="006729F6">
                          <w:rPr>
                            <w:rFonts w:ascii="Arial" w:hAnsi="Arial" w:cs="Arial"/>
                            <w:b/>
                            <w:bCs/>
                          </w:rPr>
                          <w:t>Year</w:t>
                        </w:r>
                      </w:p>
                    </w:tc>
                    <w:tc>
                      <w:tcPr>
                        <w:tcW w:w="1475" w:type="dxa"/>
                      </w:tcPr>
                      <w:p w14:paraId="4C5AD902" w14:textId="31EC27C2" w:rsidR="000B71BF" w:rsidRPr="006729F6" w:rsidRDefault="000B71BF" w:rsidP="000B71BF">
                        <w:pPr>
                          <w:jc w:val="center"/>
                          <w:rPr>
                            <w:rFonts w:ascii="Arial" w:hAnsi="Arial" w:cs="Arial"/>
                            <w:b/>
                            <w:bCs/>
                          </w:rPr>
                        </w:pPr>
                        <w:r w:rsidRPr="006729F6">
                          <w:rPr>
                            <w:rFonts w:ascii="Arial" w:hAnsi="Arial" w:cs="Arial"/>
                            <w:b/>
                            <w:bCs/>
                          </w:rPr>
                          <w:t>Advanced</w:t>
                        </w:r>
                      </w:p>
                    </w:tc>
                    <w:tc>
                      <w:tcPr>
                        <w:tcW w:w="1474" w:type="dxa"/>
                      </w:tcPr>
                      <w:p w14:paraId="5444029C" w14:textId="0F50EC30" w:rsidR="000B71BF" w:rsidRPr="006729F6" w:rsidRDefault="000B71BF" w:rsidP="000B71BF">
                        <w:pPr>
                          <w:jc w:val="center"/>
                          <w:rPr>
                            <w:rFonts w:ascii="Arial" w:hAnsi="Arial" w:cs="Arial"/>
                            <w:b/>
                            <w:bCs/>
                          </w:rPr>
                        </w:pPr>
                        <w:r w:rsidRPr="006729F6">
                          <w:rPr>
                            <w:rFonts w:ascii="Arial" w:hAnsi="Arial" w:cs="Arial"/>
                            <w:b/>
                            <w:bCs/>
                          </w:rPr>
                          <w:t>Proficient</w:t>
                        </w:r>
                      </w:p>
                    </w:tc>
                    <w:tc>
                      <w:tcPr>
                        <w:tcW w:w="1453" w:type="dxa"/>
                      </w:tcPr>
                      <w:p w14:paraId="5024EF31" w14:textId="62DC6C92" w:rsidR="000B71BF" w:rsidRPr="006729F6" w:rsidRDefault="000B71BF" w:rsidP="000B71BF">
                        <w:pPr>
                          <w:jc w:val="center"/>
                          <w:rPr>
                            <w:rFonts w:ascii="Arial" w:hAnsi="Arial" w:cs="Arial"/>
                            <w:b/>
                            <w:bCs/>
                          </w:rPr>
                        </w:pPr>
                        <w:r w:rsidRPr="006729F6">
                          <w:rPr>
                            <w:rFonts w:ascii="Arial" w:hAnsi="Arial" w:cs="Arial"/>
                            <w:b/>
                            <w:bCs/>
                          </w:rPr>
                          <w:t>Basic</w:t>
                        </w:r>
                      </w:p>
                    </w:tc>
                    <w:tc>
                      <w:tcPr>
                        <w:tcW w:w="1456" w:type="dxa"/>
                      </w:tcPr>
                      <w:p w14:paraId="33F90072" w14:textId="6939BC57" w:rsidR="000B71BF" w:rsidRPr="006729F6" w:rsidRDefault="000B71BF" w:rsidP="000B71BF">
                        <w:pPr>
                          <w:jc w:val="center"/>
                          <w:rPr>
                            <w:rFonts w:ascii="Arial" w:hAnsi="Arial" w:cs="Arial"/>
                            <w:b/>
                            <w:bCs/>
                          </w:rPr>
                        </w:pPr>
                        <w:r w:rsidRPr="006729F6">
                          <w:rPr>
                            <w:rFonts w:ascii="Arial" w:hAnsi="Arial" w:cs="Arial"/>
                            <w:b/>
                            <w:bCs/>
                          </w:rPr>
                          <w:t>Below Basic</w:t>
                        </w:r>
                      </w:p>
                    </w:tc>
                    <w:tc>
                      <w:tcPr>
                        <w:tcW w:w="1813" w:type="dxa"/>
                      </w:tcPr>
                      <w:p w14:paraId="18A9E2C0" w14:textId="77777777" w:rsidR="006729F6" w:rsidRDefault="000B71BF" w:rsidP="006729F6">
                        <w:pPr>
                          <w:spacing w:before="0" w:after="0"/>
                          <w:jc w:val="center"/>
                          <w:rPr>
                            <w:rFonts w:ascii="Arial" w:hAnsi="Arial" w:cs="Arial"/>
                            <w:b/>
                            <w:bCs/>
                          </w:rPr>
                        </w:pPr>
                        <w:r w:rsidRPr="006729F6">
                          <w:rPr>
                            <w:rFonts w:ascii="Arial" w:hAnsi="Arial" w:cs="Arial"/>
                            <w:b/>
                            <w:bCs/>
                          </w:rPr>
                          <w:t>Advanced</w:t>
                        </w:r>
                      </w:p>
                      <w:p w14:paraId="4BDC6732" w14:textId="616FCA1F" w:rsidR="006729F6" w:rsidRDefault="000B71BF" w:rsidP="006729F6">
                        <w:pPr>
                          <w:spacing w:before="0" w:after="0"/>
                          <w:jc w:val="center"/>
                          <w:rPr>
                            <w:rFonts w:ascii="Arial" w:hAnsi="Arial" w:cs="Arial"/>
                            <w:b/>
                            <w:bCs/>
                          </w:rPr>
                        </w:pPr>
                        <w:r w:rsidRPr="006729F6">
                          <w:rPr>
                            <w:rFonts w:ascii="Arial" w:hAnsi="Arial" w:cs="Arial"/>
                            <w:b/>
                            <w:bCs/>
                          </w:rPr>
                          <w:t>+</w:t>
                        </w:r>
                      </w:p>
                      <w:p w14:paraId="7292E07D" w14:textId="2710D587" w:rsidR="000B71BF" w:rsidRPr="006729F6" w:rsidRDefault="000B71BF" w:rsidP="006729F6">
                        <w:pPr>
                          <w:spacing w:before="0" w:after="0"/>
                          <w:jc w:val="center"/>
                          <w:rPr>
                            <w:rFonts w:ascii="Arial" w:hAnsi="Arial" w:cs="Arial"/>
                            <w:b/>
                            <w:bCs/>
                          </w:rPr>
                        </w:pPr>
                        <w:r w:rsidRPr="006729F6">
                          <w:rPr>
                            <w:rFonts w:ascii="Arial" w:hAnsi="Arial" w:cs="Arial"/>
                            <w:b/>
                            <w:bCs/>
                          </w:rPr>
                          <w:t>Proficient</w:t>
                        </w:r>
                      </w:p>
                    </w:tc>
                  </w:tr>
                  <w:tr w:rsidR="000B71BF" w14:paraId="279F8C50" w14:textId="77777777" w:rsidTr="00B21319">
                    <w:tc>
                      <w:tcPr>
                        <w:tcW w:w="1455" w:type="dxa"/>
                        <w:shd w:val="clear" w:color="auto" w:fill="D9D9D9" w:themeFill="background1" w:themeFillShade="D9"/>
                      </w:tcPr>
                      <w:p w14:paraId="47738716" w14:textId="319928FE" w:rsidR="000B71BF" w:rsidRPr="006729F6" w:rsidRDefault="000B71BF" w:rsidP="000B71BF">
                        <w:pPr>
                          <w:jc w:val="center"/>
                          <w:rPr>
                            <w:rFonts w:ascii="Arial" w:hAnsi="Arial" w:cs="Arial"/>
                          </w:rPr>
                        </w:pPr>
                        <w:r w:rsidRPr="006729F6">
                          <w:rPr>
                            <w:rFonts w:ascii="Arial" w:hAnsi="Arial" w:cs="Arial"/>
                            <w:b/>
                            <w:bCs/>
                          </w:rPr>
                          <w:t>3rd</w:t>
                        </w:r>
                      </w:p>
                    </w:tc>
                    <w:tc>
                      <w:tcPr>
                        <w:tcW w:w="1448" w:type="dxa"/>
                        <w:shd w:val="clear" w:color="auto" w:fill="D9D9D9" w:themeFill="background1" w:themeFillShade="D9"/>
                      </w:tcPr>
                      <w:p w14:paraId="361223B8" w14:textId="75659A66" w:rsidR="000B71BF" w:rsidRPr="006729F6" w:rsidRDefault="000B71BF" w:rsidP="000B71BF">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70F123AE" w14:textId="3BAE301B" w:rsidR="000B71BF" w:rsidRPr="006729F6" w:rsidRDefault="000B71BF" w:rsidP="000B71BF">
                        <w:pPr>
                          <w:jc w:val="center"/>
                          <w:rPr>
                            <w:rFonts w:ascii="Arial" w:hAnsi="Arial" w:cs="Arial"/>
                            <w:sz w:val="22"/>
                            <w:szCs w:val="22"/>
                          </w:rPr>
                        </w:pPr>
                        <w:r w:rsidRPr="006729F6">
                          <w:rPr>
                            <w:rFonts w:ascii="Arial" w:hAnsi="Arial" w:cs="Arial"/>
                            <w:sz w:val="22"/>
                            <w:szCs w:val="22"/>
                          </w:rPr>
                          <w:t>5%</w:t>
                        </w:r>
                      </w:p>
                    </w:tc>
                    <w:tc>
                      <w:tcPr>
                        <w:tcW w:w="1474" w:type="dxa"/>
                        <w:shd w:val="clear" w:color="auto" w:fill="D9D9D9" w:themeFill="background1" w:themeFillShade="D9"/>
                      </w:tcPr>
                      <w:p w14:paraId="6DF2C23E" w14:textId="514F8550" w:rsidR="000B71BF" w:rsidRPr="006729F6" w:rsidRDefault="000B71BF" w:rsidP="000B71BF">
                        <w:pPr>
                          <w:jc w:val="center"/>
                          <w:rPr>
                            <w:rFonts w:ascii="Arial" w:hAnsi="Arial" w:cs="Arial"/>
                            <w:sz w:val="22"/>
                            <w:szCs w:val="22"/>
                          </w:rPr>
                        </w:pPr>
                        <w:r w:rsidRPr="006729F6">
                          <w:rPr>
                            <w:rFonts w:ascii="Arial" w:hAnsi="Arial" w:cs="Arial"/>
                            <w:sz w:val="22"/>
                            <w:szCs w:val="22"/>
                          </w:rPr>
                          <w:t>47%</w:t>
                        </w:r>
                      </w:p>
                    </w:tc>
                    <w:tc>
                      <w:tcPr>
                        <w:tcW w:w="1453" w:type="dxa"/>
                        <w:shd w:val="clear" w:color="auto" w:fill="D9D9D9" w:themeFill="background1" w:themeFillShade="D9"/>
                      </w:tcPr>
                      <w:p w14:paraId="1512C46E" w14:textId="4764B6E4" w:rsidR="000B71BF" w:rsidRPr="006729F6" w:rsidRDefault="000B71BF" w:rsidP="000B71BF">
                        <w:pPr>
                          <w:jc w:val="center"/>
                          <w:rPr>
                            <w:rFonts w:ascii="Arial" w:hAnsi="Arial" w:cs="Arial"/>
                            <w:sz w:val="22"/>
                            <w:szCs w:val="22"/>
                          </w:rPr>
                        </w:pPr>
                        <w:r w:rsidRPr="006729F6">
                          <w:rPr>
                            <w:rFonts w:ascii="Arial" w:hAnsi="Arial" w:cs="Arial"/>
                            <w:sz w:val="22"/>
                            <w:szCs w:val="22"/>
                          </w:rPr>
                          <w:t>32%</w:t>
                        </w:r>
                      </w:p>
                    </w:tc>
                    <w:tc>
                      <w:tcPr>
                        <w:tcW w:w="1456" w:type="dxa"/>
                        <w:shd w:val="clear" w:color="auto" w:fill="D9D9D9" w:themeFill="background1" w:themeFillShade="D9"/>
                      </w:tcPr>
                      <w:p w14:paraId="0C0665D6" w14:textId="0137D372" w:rsidR="000B71BF" w:rsidRPr="006729F6" w:rsidRDefault="000B71BF" w:rsidP="000B71BF">
                        <w:pPr>
                          <w:jc w:val="center"/>
                          <w:rPr>
                            <w:rFonts w:ascii="Arial" w:hAnsi="Arial" w:cs="Arial"/>
                            <w:sz w:val="22"/>
                            <w:szCs w:val="22"/>
                          </w:rPr>
                        </w:pPr>
                        <w:r w:rsidRPr="006729F6">
                          <w:rPr>
                            <w:rFonts w:ascii="Arial" w:hAnsi="Arial" w:cs="Arial"/>
                            <w:sz w:val="22"/>
                            <w:szCs w:val="22"/>
                          </w:rPr>
                          <w:t>16%</w:t>
                        </w:r>
                      </w:p>
                    </w:tc>
                    <w:tc>
                      <w:tcPr>
                        <w:tcW w:w="1813" w:type="dxa"/>
                        <w:shd w:val="clear" w:color="auto" w:fill="D9D9D9" w:themeFill="background1" w:themeFillShade="D9"/>
                      </w:tcPr>
                      <w:p w14:paraId="6C7D8D38" w14:textId="1CC1F231" w:rsidR="000B71BF" w:rsidRPr="006729F6" w:rsidRDefault="000B71BF" w:rsidP="000B71BF">
                        <w:pPr>
                          <w:jc w:val="center"/>
                          <w:rPr>
                            <w:rFonts w:ascii="Arial" w:hAnsi="Arial" w:cs="Arial"/>
                            <w:sz w:val="22"/>
                            <w:szCs w:val="22"/>
                          </w:rPr>
                        </w:pPr>
                        <w:r w:rsidRPr="006729F6">
                          <w:rPr>
                            <w:rFonts w:ascii="Arial" w:hAnsi="Arial" w:cs="Arial"/>
                            <w:sz w:val="22"/>
                            <w:szCs w:val="22"/>
                          </w:rPr>
                          <w:t>52%</w:t>
                        </w:r>
                      </w:p>
                    </w:tc>
                  </w:tr>
                  <w:tr w:rsidR="000B71BF" w14:paraId="2E410844" w14:textId="77777777" w:rsidTr="00B21319">
                    <w:tc>
                      <w:tcPr>
                        <w:tcW w:w="1455" w:type="dxa"/>
                        <w:shd w:val="clear" w:color="auto" w:fill="FFFFFF" w:themeFill="background1"/>
                      </w:tcPr>
                      <w:p w14:paraId="2ED6B35A" w14:textId="77777777" w:rsidR="000B71BF" w:rsidRPr="000B71BF" w:rsidRDefault="000B71BF" w:rsidP="000B71BF">
                        <w:pPr>
                          <w:jc w:val="center"/>
                          <w:rPr>
                            <w:rFonts w:ascii="Arial" w:hAnsi="Arial" w:cs="Arial"/>
                            <w:sz w:val="16"/>
                            <w:szCs w:val="16"/>
                          </w:rPr>
                        </w:pPr>
                      </w:p>
                    </w:tc>
                    <w:tc>
                      <w:tcPr>
                        <w:tcW w:w="1448" w:type="dxa"/>
                        <w:shd w:val="clear" w:color="auto" w:fill="FFFFFF" w:themeFill="background1"/>
                      </w:tcPr>
                      <w:p w14:paraId="7DAB58CF" w14:textId="7E10FC7E" w:rsidR="000B71BF" w:rsidRPr="006729F6" w:rsidRDefault="000B71BF" w:rsidP="000B71BF">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317B0A97" w14:textId="0F95E5C0" w:rsidR="000B71BF" w:rsidRPr="006729F6" w:rsidRDefault="000B71BF" w:rsidP="000B71BF">
                        <w:pPr>
                          <w:jc w:val="center"/>
                          <w:rPr>
                            <w:rFonts w:ascii="Arial" w:hAnsi="Arial" w:cs="Arial"/>
                            <w:sz w:val="22"/>
                            <w:szCs w:val="22"/>
                          </w:rPr>
                        </w:pPr>
                        <w:r w:rsidRPr="006729F6">
                          <w:rPr>
                            <w:rFonts w:ascii="Arial" w:hAnsi="Arial" w:cs="Arial"/>
                            <w:sz w:val="22"/>
                            <w:szCs w:val="22"/>
                          </w:rPr>
                          <w:t>2%</w:t>
                        </w:r>
                      </w:p>
                    </w:tc>
                    <w:tc>
                      <w:tcPr>
                        <w:tcW w:w="1474" w:type="dxa"/>
                        <w:shd w:val="clear" w:color="auto" w:fill="FFFFFF" w:themeFill="background1"/>
                      </w:tcPr>
                      <w:p w14:paraId="58521367" w14:textId="13756124" w:rsidR="000B71BF" w:rsidRPr="006729F6" w:rsidRDefault="000B71BF" w:rsidP="000B71BF">
                        <w:pPr>
                          <w:jc w:val="center"/>
                          <w:rPr>
                            <w:rFonts w:ascii="Arial" w:hAnsi="Arial" w:cs="Arial"/>
                            <w:sz w:val="22"/>
                            <w:szCs w:val="22"/>
                          </w:rPr>
                        </w:pPr>
                        <w:r w:rsidRPr="006729F6">
                          <w:rPr>
                            <w:rFonts w:ascii="Arial" w:hAnsi="Arial" w:cs="Arial"/>
                            <w:sz w:val="22"/>
                            <w:szCs w:val="22"/>
                          </w:rPr>
                          <w:t>42%</w:t>
                        </w:r>
                      </w:p>
                    </w:tc>
                    <w:tc>
                      <w:tcPr>
                        <w:tcW w:w="1453" w:type="dxa"/>
                        <w:shd w:val="clear" w:color="auto" w:fill="FFFFFF" w:themeFill="background1"/>
                      </w:tcPr>
                      <w:p w14:paraId="5FBF3A5F" w14:textId="62D9162F" w:rsidR="000B71BF" w:rsidRPr="006729F6" w:rsidRDefault="000B71BF" w:rsidP="000B71BF">
                        <w:pPr>
                          <w:jc w:val="center"/>
                          <w:rPr>
                            <w:rFonts w:ascii="Arial" w:hAnsi="Arial" w:cs="Arial"/>
                            <w:sz w:val="22"/>
                            <w:szCs w:val="22"/>
                          </w:rPr>
                        </w:pPr>
                        <w:r w:rsidRPr="006729F6">
                          <w:rPr>
                            <w:rFonts w:ascii="Arial" w:hAnsi="Arial" w:cs="Arial"/>
                            <w:sz w:val="22"/>
                            <w:szCs w:val="22"/>
                          </w:rPr>
                          <w:t>38%</w:t>
                        </w:r>
                      </w:p>
                    </w:tc>
                    <w:tc>
                      <w:tcPr>
                        <w:tcW w:w="1456" w:type="dxa"/>
                        <w:shd w:val="clear" w:color="auto" w:fill="FFFFFF" w:themeFill="background1"/>
                      </w:tcPr>
                      <w:p w14:paraId="462F3430" w14:textId="7741F9B0" w:rsidR="000B71BF" w:rsidRPr="006729F6" w:rsidRDefault="000B71BF" w:rsidP="000B71BF">
                        <w:pPr>
                          <w:jc w:val="center"/>
                          <w:rPr>
                            <w:rFonts w:ascii="Arial" w:hAnsi="Arial" w:cs="Arial"/>
                            <w:sz w:val="22"/>
                            <w:szCs w:val="22"/>
                          </w:rPr>
                        </w:pPr>
                        <w:r w:rsidRPr="006729F6">
                          <w:rPr>
                            <w:rFonts w:ascii="Arial" w:hAnsi="Arial" w:cs="Arial"/>
                            <w:sz w:val="22"/>
                            <w:szCs w:val="22"/>
                          </w:rPr>
                          <w:t>19%</w:t>
                        </w:r>
                      </w:p>
                    </w:tc>
                    <w:tc>
                      <w:tcPr>
                        <w:tcW w:w="1813" w:type="dxa"/>
                        <w:shd w:val="clear" w:color="auto" w:fill="FFFFFF" w:themeFill="background1"/>
                      </w:tcPr>
                      <w:p w14:paraId="1BF201F0" w14:textId="6507A2A8" w:rsidR="000B71BF" w:rsidRPr="006729F6" w:rsidRDefault="000B71BF" w:rsidP="000B71BF">
                        <w:pPr>
                          <w:jc w:val="center"/>
                          <w:rPr>
                            <w:rFonts w:ascii="Arial" w:hAnsi="Arial" w:cs="Arial"/>
                            <w:sz w:val="22"/>
                            <w:szCs w:val="22"/>
                          </w:rPr>
                        </w:pPr>
                        <w:r w:rsidRPr="006729F6">
                          <w:rPr>
                            <w:rFonts w:ascii="Arial" w:hAnsi="Arial" w:cs="Arial"/>
                            <w:sz w:val="22"/>
                            <w:szCs w:val="22"/>
                          </w:rPr>
                          <w:t>44%</w:t>
                        </w:r>
                      </w:p>
                    </w:tc>
                  </w:tr>
                  <w:tr w:rsidR="000B71BF" w14:paraId="4B9D8A9D" w14:textId="77777777" w:rsidTr="00B21319">
                    <w:tc>
                      <w:tcPr>
                        <w:tcW w:w="1455" w:type="dxa"/>
                        <w:shd w:val="clear" w:color="auto" w:fill="D9D9D9" w:themeFill="background1" w:themeFillShade="D9"/>
                      </w:tcPr>
                      <w:p w14:paraId="77058E0E" w14:textId="685FCD7C" w:rsidR="000B71BF" w:rsidRPr="006729F6" w:rsidRDefault="000B71BF" w:rsidP="000B71BF">
                        <w:pPr>
                          <w:jc w:val="center"/>
                          <w:rPr>
                            <w:rFonts w:ascii="Arial" w:hAnsi="Arial" w:cs="Arial"/>
                          </w:rPr>
                        </w:pPr>
                        <w:r w:rsidRPr="006729F6">
                          <w:rPr>
                            <w:rFonts w:ascii="Arial" w:hAnsi="Arial" w:cs="Arial"/>
                            <w:b/>
                            <w:bCs/>
                          </w:rPr>
                          <w:t>4th</w:t>
                        </w:r>
                      </w:p>
                    </w:tc>
                    <w:tc>
                      <w:tcPr>
                        <w:tcW w:w="1448" w:type="dxa"/>
                        <w:shd w:val="clear" w:color="auto" w:fill="D9D9D9" w:themeFill="background1" w:themeFillShade="D9"/>
                      </w:tcPr>
                      <w:p w14:paraId="2B27AFE4" w14:textId="6EF0FB3E" w:rsidR="000B71BF" w:rsidRPr="006729F6" w:rsidRDefault="000B71BF" w:rsidP="000B71BF">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2C937A99" w14:textId="0815851A" w:rsidR="000B71BF" w:rsidRPr="006729F6" w:rsidRDefault="000B71BF" w:rsidP="000B71BF">
                        <w:pPr>
                          <w:jc w:val="center"/>
                          <w:rPr>
                            <w:rFonts w:ascii="Arial" w:hAnsi="Arial" w:cs="Arial"/>
                            <w:sz w:val="22"/>
                            <w:szCs w:val="22"/>
                          </w:rPr>
                        </w:pPr>
                        <w:r w:rsidRPr="006729F6">
                          <w:rPr>
                            <w:rFonts w:ascii="Arial" w:hAnsi="Arial" w:cs="Arial"/>
                            <w:sz w:val="22"/>
                            <w:szCs w:val="22"/>
                          </w:rPr>
                          <w:t>2%</w:t>
                        </w:r>
                      </w:p>
                    </w:tc>
                    <w:tc>
                      <w:tcPr>
                        <w:tcW w:w="1474" w:type="dxa"/>
                        <w:shd w:val="clear" w:color="auto" w:fill="D9D9D9" w:themeFill="background1" w:themeFillShade="D9"/>
                      </w:tcPr>
                      <w:p w14:paraId="30D2FEF9" w14:textId="7B089BEE" w:rsidR="000B71BF" w:rsidRPr="006729F6" w:rsidRDefault="000B71BF" w:rsidP="000B71BF">
                        <w:pPr>
                          <w:jc w:val="center"/>
                          <w:rPr>
                            <w:rFonts w:ascii="Arial" w:hAnsi="Arial" w:cs="Arial"/>
                            <w:sz w:val="22"/>
                            <w:szCs w:val="22"/>
                          </w:rPr>
                        </w:pPr>
                        <w:r w:rsidRPr="006729F6">
                          <w:rPr>
                            <w:rFonts w:ascii="Arial" w:hAnsi="Arial" w:cs="Arial"/>
                            <w:sz w:val="22"/>
                            <w:szCs w:val="22"/>
                          </w:rPr>
                          <w:t>22%</w:t>
                        </w:r>
                      </w:p>
                    </w:tc>
                    <w:tc>
                      <w:tcPr>
                        <w:tcW w:w="1453" w:type="dxa"/>
                        <w:shd w:val="clear" w:color="auto" w:fill="D9D9D9" w:themeFill="background1" w:themeFillShade="D9"/>
                      </w:tcPr>
                      <w:p w14:paraId="298C638F" w14:textId="29AE6BFE" w:rsidR="000B71BF" w:rsidRPr="006729F6" w:rsidRDefault="000B71BF" w:rsidP="000B71BF">
                        <w:pPr>
                          <w:jc w:val="center"/>
                          <w:rPr>
                            <w:rFonts w:ascii="Arial" w:hAnsi="Arial" w:cs="Arial"/>
                            <w:sz w:val="22"/>
                            <w:szCs w:val="22"/>
                          </w:rPr>
                        </w:pPr>
                        <w:r w:rsidRPr="006729F6">
                          <w:rPr>
                            <w:rFonts w:ascii="Arial" w:hAnsi="Arial" w:cs="Arial"/>
                            <w:sz w:val="22"/>
                            <w:szCs w:val="22"/>
                          </w:rPr>
                          <w:t>48%</w:t>
                        </w:r>
                      </w:p>
                    </w:tc>
                    <w:tc>
                      <w:tcPr>
                        <w:tcW w:w="1456" w:type="dxa"/>
                        <w:shd w:val="clear" w:color="auto" w:fill="D9D9D9" w:themeFill="background1" w:themeFillShade="D9"/>
                      </w:tcPr>
                      <w:p w14:paraId="09D43B45" w14:textId="10ABAA83" w:rsidR="000B71BF" w:rsidRPr="006729F6" w:rsidRDefault="000B71BF" w:rsidP="000B71BF">
                        <w:pPr>
                          <w:jc w:val="center"/>
                          <w:rPr>
                            <w:rFonts w:ascii="Arial" w:hAnsi="Arial" w:cs="Arial"/>
                            <w:sz w:val="22"/>
                            <w:szCs w:val="22"/>
                          </w:rPr>
                        </w:pPr>
                        <w:r w:rsidRPr="006729F6">
                          <w:rPr>
                            <w:rFonts w:ascii="Arial" w:hAnsi="Arial" w:cs="Arial"/>
                            <w:sz w:val="22"/>
                            <w:szCs w:val="22"/>
                          </w:rPr>
                          <w:t>28%</w:t>
                        </w:r>
                      </w:p>
                    </w:tc>
                    <w:tc>
                      <w:tcPr>
                        <w:tcW w:w="1813" w:type="dxa"/>
                        <w:shd w:val="clear" w:color="auto" w:fill="D9D9D9" w:themeFill="background1" w:themeFillShade="D9"/>
                      </w:tcPr>
                      <w:p w14:paraId="2DF28322" w14:textId="22A5718E" w:rsidR="000B71BF" w:rsidRPr="006729F6" w:rsidRDefault="000B71BF" w:rsidP="000B71BF">
                        <w:pPr>
                          <w:jc w:val="center"/>
                          <w:rPr>
                            <w:rFonts w:ascii="Arial" w:hAnsi="Arial" w:cs="Arial"/>
                            <w:sz w:val="22"/>
                            <w:szCs w:val="22"/>
                          </w:rPr>
                        </w:pPr>
                        <w:r w:rsidRPr="006729F6">
                          <w:rPr>
                            <w:rFonts w:ascii="Arial" w:hAnsi="Arial" w:cs="Arial"/>
                            <w:sz w:val="22"/>
                            <w:szCs w:val="22"/>
                          </w:rPr>
                          <w:t>24%</w:t>
                        </w:r>
                      </w:p>
                    </w:tc>
                  </w:tr>
                  <w:tr w:rsidR="000B71BF" w14:paraId="4BC97C01" w14:textId="77777777" w:rsidTr="00B21319">
                    <w:tc>
                      <w:tcPr>
                        <w:tcW w:w="1455" w:type="dxa"/>
                        <w:shd w:val="clear" w:color="auto" w:fill="FFFFFF" w:themeFill="background1"/>
                      </w:tcPr>
                      <w:p w14:paraId="75DB8C03" w14:textId="77777777" w:rsidR="000B71BF" w:rsidRPr="000B71BF" w:rsidRDefault="000B71BF" w:rsidP="000B71BF">
                        <w:pPr>
                          <w:jc w:val="center"/>
                          <w:rPr>
                            <w:rFonts w:ascii="Arial" w:hAnsi="Arial" w:cs="Arial"/>
                            <w:sz w:val="16"/>
                            <w:szCs w:val="16"/>
                          </w:rPr>
                        </w:pPr>
                      </w:p>
                    </w:tc>
                    <w:tc>
                      <w:tcPr>
                        <w:tcW w:w="1448" w:type="dxa"/>
                        <w:shd w:val="clear" w:color="auto" w:fill="FFFFFF" w:themeFill="background1"/>
                      </w:tcPr>
                      <w:p w14:paraId="02974D46" w14:textId="070382BD" w:rsidR="000B71BF" w:rsidRPr="006729F6" w:rsidRDefault="000B71BF" w:rsidP="000B71BF">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017C256A" w14:textId="24C0E599" w:rsidR="000B71BF" w:rsidRPr="006729F6" w:rsidRDefault="000B71BF" w:rsidP="000B71BF">
                        <w:pPr>
                          <w:jc w:val="center"/>
                          <w:rPr>
                            <w:rFonts w:ascii="Arial" w:hAnsi="Arial" w:cs="Arial"/>
                            <w:sz w:val="22"/>
                            <w:szCs w:val="22"/>
                          </w:rPr>
                        </w:pPr>
                        <w:r w:rsidRPr="006729F6">
                          <w:rPr>
                            <w:rFonts w:ascii="Arial" w:hAnsi="Arial" w:cs="Arial"/>
                            <w:sz w:val="22"/>
                            <w:szCs w:val="22"/>
                          </w:rPr>
                          <w:t>0%</w:t>
                        </w:r>
                      </w:p>
                    </w:tc>
                    <w:tc>
                      <w:tcPr>
                        <w:tcW w:w="1474" w:type="dxa"/>
                        <w:shd w:val="clear" w:color="auto" w:fill="FFFFFF" w:themeFill="background1"/>
                      </w:tcPr>
                      <w:p w14:paraId="12B402B8" w14:textId="1AD7C7C2" w:rsidR="000B71BF" w:rsidRPr="006729F6" w:rsidRDefault="000B71BF" w:rsidP="000B71BF">
                        <w:pPr>
                          <w:jc w:val="center"/>
                          <w:rPr>
                            <w:rFonts w:ascii="Arial" w:hAnsi="Arial" w:cs="Arial"/>
                            <w:sz w:val="22"/>
                            <w:szCs w:val="22"/>
                          </w:rPr>
                        </w:pPr>
                        <w:r w:rsidRPr="006729F6">
                          <w:rPr>
                            <w:rFonts w:ascii="Arial" w:hAnsi="Arial" w:cs="Arial"/>
                            <w:sz w:val="22"/>
                            <w:szCs w:val="22"/>
                          </w:rPr>
                          <w:t>25%</w:t>
                        </w:r>
                      </w:p>
                    </w:tc>
                    <w:tc>
                      <w:tcPr>
                        <w:tcW w:w="1453" w:type="dxa"/>
                        <w:shd w:val="clear" w:color="auto" w:fill="FFFFFF" w:themeFill="background1"/>
                      </w:tcPr>
                      <w:p w14:paraId="1ED90197" w14:textId="648C75E3" w:rsidR="000B71BF" w:rsidRPr="006729F6" w:rsidRDefault="000B71BF" w:rsidP="000B71BF">
                        <w:pPr>
                          <w:jc w:val="center"/>
                          <w:rPr>
                            <w:rFonts w:ascii="Arial" w:hAnsi="Arial" w:cs="Arial"/>
                            <w:sz w:val="22"/>
                            <w:szCs w:val="22"/>
                          </w:rPr>
                        </w:pPr>
                        <w:r w:rsidRPr="006729F6">
                          <w:rPr>
                            <w:rFonts w:ascii="Arial" w:hAnsi="Arial" w:cs="Arial"/>
                            <w:sz w:val="22"/>
                            <w:szCs w:val="22"/>
                          </w:rPr>
                          <w:t>44%</w:t>
                        </w:r>
                      </w:p>
                    </w:tc>
                    <w:tc>
                      <w:tcPr>
                        <w:tcW w:w="1456" w:type="dxa"/>
                        <w:shd w:val="clear" w:color="auto" w:fill="FFFFFF" w:themeFill="background1"/>
                      </w:tcPr>
                      <w:p w14:paraId="061EBFC7" w14:textId="7034CD55" w:rsidR="000B71BF" w:rsidRPr="006729F6" w:rsidRDefault="000B71BF" w:rsidP="000B71BF">
                        <w:pPr>
                          <w:jc w:val="center"/>
                          <w:rPr>
                            <w:rFonts w:ascii="Arial" w:hAnsi="Arial" w:cs="Arial"/>
                            <w:sz w:val="22"/>
                            <w:szCs w:val="22"/>
                          </w:rPr>
                        </w:pPr>
                        <w:r w:rsidRPr="006729F6">
                          <w:rPr>
                            <w:rFonts w:ascii="Arial" w:hAnsi="Arial" w:cs="Arial"/>
                            <w:sz w:val="22"/>
                            <w:szCs w:val="22"/>
                          </w:rPr>
                          <w:t>30%</w:t>
                        </w:r>
                      </w:p>
                    </w:tc>
                    <w:tc>
                      <w:tcPr>
                        <w:tcW w:w="1813" w:type="dxa"/>
                        <w:shd w:val="clear" w:color="auto" w:fill="FFFFFF" w:themeFill="background1"/>
                      </w:tcPr>
                      <w:p w14:paraId="64AFEAA4" w14:textId="7BEDB504" w:rsidR="000B71BF" w:rsidRPr="006729F6" w:rsidRDefault="000B71BF" w:rsidP="000B71BF">
                        <w:pPr>
                          <w:jc w:val="center"/>
                          <w:rPr>
                            <w:rFonts w:ascii="Arial" w:hAnsi="Arial" w:cs="Arial"/>
                            <w:sz w:val="22"/>
                            <w:szCs w:val="22"/>
                          </w:rPr>
                        </w:pPr>
                        <w:r w:rsidRPr="006729F6">
                          <w:rPr>
                            <w:rFonts w:ascii="Arial" w:hAnsi="Arial" w:cs="Arial"/>
                            <w:sz w:val="22"/>
                            <w:szCs w:val="22"/>
                          </w:rPr>
                          <w:t>25%</w:t>
                        </w:r>
                      </w:p>
                    </w:tc>
                  </w:tr>
                  <w:tr w:rsidR="000B71BF" w14:paraId="1B067A9B" w14:textId="77777777" w:rsidTr="00B21319">
                    <w:tc>
                      <w:tcPr>
                        <w:tcW w:w="1455" w:type="dxa"/>
                        <w:shd w:val="clear" w:color="auto" w:fill="D9D9D9" w:themeFill="background1" w:themeFillShade="D9"/>
                      </w:tcPr>
                      <w:p w14:paraId="7EB873CA" w14:textId="22341A49" w:rsidR="000B71BF" w:rsidRPr="006729F6" w:rsidRDefault="000B71BF" w:rsidP="000B71BF">
                        <w:pPr>
                          <w:jc w:val="center"/>
                          <w:rPr>
                            <w:rFonts w:ascii="Arial" w:hAnsi="Arial" w:cs="Arial"/>
                          </w:rPr>
                        </w:pPr>
                        <w:r w:rsidRPr="006729F6">
                          <w:rPr>
                            <w:rFonts w:ascii="Arial" w:hAnsi="Arial" w:cs="Arial"/>
                            <w:b/>
                            <w:bCs/>
                          </w:rPr>
                          <w:t>5th</w:t>
                        </w:r>
                      </w:p>
                    </w:tc>
                    <w:tc>
                      <w:tcPr>
                        <w:tcW w:w="1448" w:type="dxa"/>
                        <w:shd w:val="clear" w:color="auto" w:fill="D9D9D9" w:themeFill="background1" w:themeFillShade="D9"/>
                      </w:tcPr>
                      <w:p w14:paraId="053EF7C2" w14:textId="6871152F" w:rsidR="000B71BF" w:rsidRPr="006729F6" w:rsidRDefault="000B71BF" w:rsidP="000B71BF">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5BB38C31" w14:textId="10C80E70" w:rsidR="000B71BF" w:rsidRPr="006729F6" w:rsidRDefault="000B71BF" w:rsidP="000B71BF">
                        <w:pPr>
                          <w:jc w:val="center"/>
                          <w:rPr>
                            <w:rFonts w:ascii="Arial" w:hAnsi="Arial" w:cs="Arial"/>
                            <w:sz w:val="22"/>
                            <w:szCs w:val="22"/>
                          </w:rPr>
                        </w:pPr>
                        <w:r w:rsidRPr="006729F6">
                          <w:rPr>
                            <w:rFonts w:ascii="Arial" w:hAnsi="Arial" w:cs="Arial"/>
                            <w:sz w:val="22"/>
                            <w:szCs w:val="22"/>
                          </w:rPr>
                          <w:t>2%</w:t>
                        </w:r>
                      </w:p>
                    </w:tc>
                    <w:tc>
                      <w:tcPr>
                        <w:tcW w:w="1474" w:type="dxa"/>
                        <w:shd w:val="clear" w:color="auto" w:fill="D9D9D9" w:themeFill="background1" w:themeFillShade="D9"/>
                      </w:tcPr>
                      <w:p w14:paraId="12160EEB" w14:textId="4E6E6895" w:rsidR="000B71BF" w:rsidRPr="006729F6" w:rsidRDefault="000B71BF" w:rsidP="000B71BF">
                        <w:pPr>
                          <w:jc w:val="center"/>
                          <w:rPr>
                            <w:rFonts w:ascii="Arial" w:hAnsi="Arial" w:cs="Arial"/>
                            <w:sz w:val="22"/>
                            <w:szCs w:val="22"/>
                          </w:rPr>
                        </w:pPr>
                        <w:r w:rsidRPr="006729F6">
                          <w:rPr>
                            <w:rFonts w:ascii="Arial" w:hAnsi="Arial" w:cs="Arial"/>
                            <w:sz w:val="22"/>
                            <w:szCs w:val="22"/>
                          </w:rPr>
                          <w:t>22%</w:t>
                        </w:r>
                      </w:p>
                    </w:tc>
                    <w:tc>
                      <w:tcPr>
                        <w:tcW w:w="1453" w:type="dxa"/>
                        <w:shd w:val="clear" w:color="auto" w:fill="D9D9D9" w:themeFill="background1" w:themeFillShade="D9"/>
                      </w:tcPr>
                      <w:p w14:paraId="7346FC0C" w14:textId="412B1ABE" w:rsidR="000B71BF" w:rsidRPr="006729F6" w:rsidRDefault="000B71BF" w:rsidP="000B71BF">
                        <w:pPr>
                          <w:jc w:val="center"/>
                          <w:rPr>
                            <w:rFonts w:ascii="Arial" w:hAnsi="Arial" w:cs="Arial"/>
                            <w:sz w:val="22"/>
                            <w:szCs w:val="22"/>
                          </w:rPr>
                        </w:pPr>
                        <w:r w:rsidRPr="006729F6">
                          <w:rPr>
                            <w:rFonts w:ascii="Arial" w:hAnsi="Arial" w:cs="Arial"/>
                            <w:sz w:val="22"/>
                            <w:szCs w:val="22"/>
                          </w:rPr>
                          <w:t>50%</w:t>
                        </w:r>
                      </w:p>
                    </w:tc>
                    <w:tc>
                      <w:tcPr>
                        <w:tcW w:w="1456" w:type="dxa"/>
                        <w:shd w:val="clear" w:color="auto" w:fill="D9D9D9" w:themeFill="background1" w:themeFillShade="D9"/>
                      </w:tcPr>
                      <w:p w14:paraId="05405EC9" w14:textId="7C386920" w:rsidR="000B71BF" w:rsidRPr="006729F6" w:rsidRDefault="000B71BF" w:rsidP="000B71BF">
                        <w:pPr>
                          <w:jc w:val="center"/>
                          <w:rPr>
                            <w:rFonts w:ascii="Arial" w:hAnsi="Arial" w:cs="Arial"/>
                            <w:sz w:val="22"/>
                            <w:szCs w:val="22"/>
                          </w:rPr>
                        </w:pPr>
                        <w:r w:rsidRPr="006729F6">
                          <w:rPr>
                            <w:rFonts w:ascii="Arial" w:hAnsi="Arial" w:cs="Arial"/>
                            <w:sz w:val="22"/>
                            <w:szCs w:val="22"/>
                          </w:rPr>
                          <w:t>26%</w:t>
                        </w:r>
                      </w:p>
                    </w:tc>
                    <w:tc>
                      <w:tcPr>
                        <w:tcW w:w="1813" w:type="dxa"/>
                        <w:shd w:val="clear" w:color="auto" w:fill="D9D9D9" w:themeFill="background1" w:themeFillShade="D9"/>
                      </w:tcPr>
                      <w:p w14:paraId="1180F367" w14:textId="369A92D3" w:rsidR="000B71BF" w:rsidRPr="006729F6" w:rsidRDefault="000B71BF" w:rsidP="000B71BF">
                        <w:pPr>
                          <w:jc w:val="center"/>
                          <w:rPr>
                            <w:rFonts w:ascii="Arial" w:hAnsi="Arial" w:cs="Arial"/>
                            <w:sz w:val="22"/>
                            <w:szCs w:val="22"/>
                          </w:rPr>
                        </w:pPr>
                        <w:r w:rsidRPr="006729F6">
                          <w:rPr>
                            <w:rFonts w:ascii="Arial" w:hAnsi="Arial" w:cs="Arial"/>
                            <w:sz w:val="22"/>
                            <w:szCs w:val="22"/>
                          </w:rPr>
                          <w:t>24%</w:t>
                        </w:r>
                      </w:p>
                    </w:tc>
                  </w:tr>
                  <w:tr w:rsidR="000B71BF" w14:paraId="1AF5C25D" w14:textId="77777777" w:rsidTr="00B21319">
                    <w:tc>
                      <w:tcPr>
                        <w:tcW w:w="1455" w:type="dxa"/>
                        <w:shd w:val="clear" w:color="auto" w:fill="FFFFFF" w:themeFill="background1"/>
                      </w:tcPr>
                      <w:p w14:paraId="629A4B06" w14:textId="77777777" w:rsidR="000B71BF" w:rsidRPr="000B71BF" w:rsidRDefault="000B71BF" w:rsidP="00B5446B">
                        <w:pPr>
                          <w:rPr>
                            <w:rFonts w:ascii="Arial" w:hAnsi="Arial" w:cs="Arial"/>
                            <w:b/>
                            <w:bCs/>
                            <w:sz w:val="16"/>
                            <w:szCs w:val="16"/>
                          </w:rPr>
                        </w:pPr>
                      </w:p>
                    </w:tc>
                    <w:tc>
                      <w:tcPr>
                        <w:tcW w:w="1448" w:type="dxa"/>
                        <w:shd w:val="clear" w:color="auto" w:fill="FFFFFF" w:themeFill="background1"/>
                      </w:tcPr>
                      <w:p w14:paraId="543D004B" w14:textId="0C05B382" w:rsidR="000B71BF" w:rsidRPr="006729F6" w:rsidRDefault="000B71BF" w:rsidP="000B71BF">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4341124A" w14:textId="6DCEBD43" w:rsidR="000B71BF" w:rsidRPr="006729F6" w:rsidRDefault="000B71BF" w:rsidP="000B71BF">
                        <w:pPr>
                          <w:jc w:val="center"/>
                          <w:rPr>
                            <w:rFonts w:ascii="Arial" w:hAnsi="Arial" w:cs="Arial"/>
                            <w:sz w:val="22"/>
                            <w:szCs w:val="22"/>
                          </w:rPr>
                        </w:pPr>
                        <w:r w:rsidRPr="006729F6">
                          <w:rPr>
                            <w:rFonts w:ascii="Arial" w:hAnsi="Arial" w:cs="Arial"/>
                            <w:sz w:val="22"/>
                            <w:szCs w:val="22"/>
                          </w:rPr>
                          <w:t>6%</w:t>
                        </w:r>
                      </w:p>
                    </w:tc>
                    <w:tc>
                      <w:tcPr>
                        <w:tcW w:w="1474" w:type="dxa"/>
                        <w:shd w:val="clear" w:color="auto" w:fill="FFFFFF" w:themeFill="background1"/>
                      </w:tcPr>
                      <w:p w14:paraId="326780F1" w14:textId="520FAE93" w:rsidR="000B71BF" w:rsidRPr="006729F6" w:rsidRDefault="000B71BF" w:rsidP="000B71BF">
                        <w:pPr>
                          <w:jc w:val="center"/>
                          <w:rPr>
                            <w:rFonts w:ascii="Arial" w:hAnsi="Arial" w:cs="Arial"/>
                            <w:sz w:val="22"/>
                            <w:szCs w:val="22"/>
                          </w:rPr>
                        </w:pPr>
                        <w:r w:rsidRPr="006729F6">
                          <w:rPr>
                            <w:rFonts w:ascii="Arial" w:hAnsi="Arial" w:cs="Arial"/>
                            <w:sz w:val="22"/>
                            <w:szCs w:val="22"/>
                          </w:rPr>
                          <w:t>24%</w:t>
                        </w:r>
                      </w:p>
                    </w:tc>
                    <w:tc>
                      <w:tcPr>
                        <w:tcW w:w="1453" w:type="dxa"/>
                        <w:shd w:val="clear" w:color="auto" w:fill="FFFFFF" w:themeFill="background1"/>
                      </w:tcPr>
                      <w:p w14:paraId="47CA7225" w14:textId="4A764A66" w:rsidR="000B71BF" w:rsidRPr="006729F6" w:rsidRDefault="000B71BF" w:rsidP="000B71BF">
                        <w:pPr>
                          <w:jc w:val="center"/>
                          <w:rPr>
                            <w:rFonts w:ascii="Arial" w:hAnsi="Arial" w:cs="Arial"/>
                            <w:sz w:val="22"/>
                            <w:szCs w:val="22"/>
                          </w:rPr>
                        </w:pPr>
                        <w:r w:rsidRPr="006729F6">
                          <w:rPr>
                            <w:rFonts w:ascii="Arial" w:hAnsi="Arial" w:cs="Arial"/>
                            <w:sz w:val="22"/>
                            <w:szCs w:val="22"/>
                          </w:rPr>
                          <w:t>40%</w:t>
                        </w:r>
                      </w:p>
                    </w:tc>
                    <w:tc>
                      <w:tcPr>
                        <w:tcW w:w="1456" w:type="dxa"/>
                        <w:shd w:val="clear" w:color="auto" w:fill="FFFFFF" w:themeFill="background1"/>
                      </w:tcPr>
                      <w:p w14:paraId="3C89D20E" w14:textId="449059BD" w:rsidR="000B71BF" w:rsidRPr="006729F6" w:rsidRDefault="000B71BF" w:rsidP="000B71BF">
                        <w:pPr>
                          <w:jc w:val="center"/>
                          <w:rPr>
                            <w:rFonts w:ascii="Arial" w:hAnsi="Arial" w:cs="Arial"/>
                            <w:sz w:val="22"/>
                            <w:szCs w:val="22"/>
                          </w:rPr>
                        </w:pPr>
                        <w:r w:rsidRPr="006729F6">
                          <w:rPr>
                            <w:rFonts w:ascii="Arial" w:hAnsi="Arial" w:cs="Arial"/>
                            <w:sz w:val="22"/>
                            <w:szCs w:val="22"/>
                          </w:rPr>
                          <w:t>29%</w:t>
                        </w:r>
                      </w:p>
                    </w:tc>
                    <w:tc>
                      <w:tcPr>
                        <w:tcW w:w="1813" w:type="dxa"/>
                        <w:shd w:val="clear" w:color="auto" w:fill="FFFFFF" w:themeFill="background1"/>
                      </w:tcPr>
                      <w:p w14:paraId="0E4C2A0C" w14:textId="7EBD11B6" w:rsidR="000B71BF" w:rsidRPr="006729F6" w:rsidRDefault="000B71BF" w:rsidP="000B71BF">
                        <w:pPr>
                          <w:jc w:val="center"/>
                          <w:rPr>
                            <w:rFonts w:ascii="Arial" w:hAnsi="Arial" w:cs="Arial"/>
                            <w:sz w:val="22"/>
                            <w:szCs w:val="22"/>
                          </w:rPr>
                        </w:pPr>
                        <w:r w:rsidRPr="006729F6">
                          <w:rPr>
                            <w:rFonts w:ascii="Arial" w:hAnsi="Arial" w:cs="Arial"/>
                            <w:sz w:val="22"/>
                            <w:szCs w:val="22"/>
                          </w:rPr>
                          <w:t>30%</w:t>
                        </w:r>
                      </w:p>
                    </w:tc>
                  </w:tr>
                  <w:tr w:rsidR="000B71BF" w14:paraId="36168499" w14:textId="77777777" w:rsidTr="00B21319">
                    <w:tc>
                      <w:tcPr>
                        <w:tcW w:w="1455" w:type="dxa"/>
                        <w:shd w:val="clear" w:color="auto" w:fill="D9D9D9" w:themeFill="background1" w:themeFillShade="D9"/>
                      </w:tcPr>
                      <w:p w14:paraId="612E1F82" w14:textId="4BC6A9EB" w:rsidR="000B71BF" w:rsidRPr="006729F6" w:rsidRDefault="000B71BF" w:rsidP="006729F6">
                        <w:pPr>
                          <w:jc w:val="center"/>
                          <w:rPr>
                            <w:rFonts w:ascii="Arial" w:hAnsi="Arial" w:cs="Arial"/>
                            <w:b/>
                            <w:bCs/>
                          </w:rPr>
                        </w:pPr>
                        <w:r w:rsidRPr="006729F6">
                          <w:rPr>
                            <w:rFonts w:ascii="Arial" w:hAnsi="Arial" w:cs="Arial"/>
                            <w:b/>
                            <w:bCs/>
                          </w:rPr>
                          <w:t>6</w:t>
                        </w:r>
                        <w:r w:rsidRPr="006729F6">
                          <w:rPr>
                            <w:rFonts w:ascii="Arial" w:hAnsi="Arial" w:cs="Arial"/>
                            <w:b/>
                            <w:bCs/>
                            <w:vertAlign w:val="superscript"/>
                          </w:rPr>
                          <w:t>th</w:t>
                        </w:r>
                      </w:p>
                    </w:tc>
                    <w:tc>
                      <w:tcPr>
                        <w:tcW w:w="1448" w:type="dxa"/>
                        <w:shd w:val="clear" w:color="auto" w:fill="D9D9D9" w:themeFill="background1" w:themeFillShade="D9"/>
                      </w:tcPr>
                      <w:p w14:paraId="417BA122" w14:textId="5217A66F" w:rsidR="000B71BF" w:rsidRPr="006729F6" w:rsidRDefault="000B71BF" w:rsidP="006729F6">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3EE16633" w14:textId="19A3DB2F" w:rsidR="000B71BF" w:rsidRPr="006729F6" w:rsidRDefault="000B71BF" w:rsidP="006729F6">
                        <w:pPr>
                          <w:jc w:val="center"/>
                          <w:rPr>
                            <w:rFonts w:ascii="Arial" w:hAnsi="Arial" w:cs="Arial"/>
                            <w:sz w:val="22"/>
                            <w:szCs w:val="22"/>
                          </w:rPr>
                        </w:pPr>
                        <w:r w:rsidRPr="006729F6">
                          <w:rPr>
                            <w:rFonts w:ascii="Arial" w:hAnsi="Arial" w:cs="Arial"/>
                            <w:sz w:val="22"/>
                            <w:szCs w:val="22"/>
                          </w:rPr>
                          <w:t>8%</w:t>
                        </w:r>
                      </w:p>
                    </w:tc>
                    <w:tc>
                      <w:tcPr>
                        <w:tcW w:w="1474" w:type="dxa"/>
                        <w:shd w:val="clear" w:color="auto" w:fill="D9D9D9" w:themeFill="background1" w:themeFillShade="D9"/>
                      </w:tcPr>
                      <w:p w14:paraId="681A8BFD" w14:textId="0AE71095" w:rsidR="000B71BF" w:rsidRPr="006729F6" w:rsidRDefault="000B71BF" w:rsidP="006729F6">
                        <w:pPr>
                          <w:jc w:val="center"/>
                          <w:rPr>
                            <w:rFonts w:ascii="Arial" w:hAnsi="Arial" w:cs="Arial"/>
                            <w:sz w:val="22"/>
                            <w:szCs w:val="22"/>
                          </w:rPr>
                        </w:pPr>
                        <w:r w:rsidRPr="006729F6">
                          <w:rPr>
                            <w:rFonts w:ascii="Arial" w:hAnsi="Arial" w:cs="Arial"/>
                            <w:sz w:val="22"/>
                            <w:szCs w:val="22"/>
                          </w:rPr>
                          <w:t>24%</w:t>
                        </w:r>
                      </w:p>
                    </w:tc>
                    <w:tc>
                      <w:tcPr>
                        <w:tcW w:w="1453" w:type="dxa"/>
                        <w:shd w:val="clear" w:color="auto" w:fill="D9D9D9" w:themeFill="background1" w:themeFillShade="D9"/>
                      </w:tcPr>
                      <w:p w14:paraId="5D796477" w14:textId="3CD7CC19" w:rsidR="000B71BF" w:rsidRPr="006729F6" w:rsidRDefault="000B71BF" w:rsidP="006729F6">
                        <w:pPr>
                          <w:jc w:val="center"/>
                          <w:rPr>
                            <w:rFonts w:ascii="Arial" w:hAnsi="Arial" w:cs="Arial"/>
                            <w:sz w:val="22"/>
                            <w:szCs w:val="22"/>
                          </w:rPr>
                        </w:pPr>
                        <w:r w:rsidRPr="006729F6">
                          <w:rPr>
                            <w:rFonts w:ascii="Arial" w:hAnsi="Arial" w:cs="Arial"/>
                            <w:sz w:val="22"/>
                            <w:szCs w:val="22"/>
                          </w:rPr>
                          <w:t>44%</w:t>
                        </w:r>
                      </w:p>
                    </w:tc>
                    <w:tc>
                      <w:tcPr>
                        <w:tcW w:w="1456" w:type="dxa"/>
                        <w:shd w:val="clear" w:color="auto" w:fill="D9D9D9" w:themeFill="background1" w:themeFillShade="D9"/>
                      </w:tcPr>
                      <w:p w14:paraId="1510173A" w14:textId="416030F3" w:rsidR="000B71BF" w:rsidRPr="006729F6" w:rsidRDefault="000B71BF" w:rsidP="006729F6">
                        <w:pPr>
                          <w:jc w:val="center"/>
                          <w:rPr>
                            <w:rFonts w:ascii="Arial" w:hAnsi="Arial" w:cs="Arial"/>
                            <w:sz w:val="22"/>
                            <w:szCs w:val="22"/>
                          </w:rPr>
                        </w:pPr>
                        <w:r w:rsidRPr="006729F6">
                          <w:rPr>
                            <w:rFonts w:ascii="Arial" w:hAnsi="Arial" w:cs="Arial"/>
                            <w:sz w:val="22"/>
                            <w:szCs w:val="22"/>
                          </w:rPr>
                          <w:t>24%</w:t>
                        </w:r>
                      </w:p>
                    </w:tc>
                    <w:tc>
                      <w:tcPr>
                        <w:tcW w:w="1813" w:type="dxa"/>
                        <w:shd w:val="clear" w:color="auto" w:fill="D9D9D9" w:themeFill="background1" w:themeFillShade="D9"/>
                      </w:tcPr>
                      <w:p w14:paraId="2557D86D" w14:textId="327D8F4A" w:rsidR="000B71BF" w:rsidRPr="006729F6" w:rsidRDefault="000B71BF" w:rsidP="006729F6">
                        <w:pPr>
                          <w:jc w:val="center"/>
                          <w:rPr>
                            <w:rFonts w:ascii="Arial" w:hAnsi="Arial" w:cs="Arial"/>
                            <w:sz w:val="22"/>
                            <w:szCs w:val="22"/>
                          </w:rPr>
                        </w:pPr>
                        <w:r w:rsidRPr="006729F6">
                          <w:rPr>
                            <w:rFonts w:ascii="Arial" w:hAnsi="Arial" w:cs="Arial"/>
                            <w:sz w:val="22"/>
                            <w:szCs w:val="22"/>
                          </w:rPr>
                          <w:t>32%</w:t>
                        </w:r>
                      </w:p>
                    </w:tc>
                  </w:tr>
                  <w:tr w:rsidR="000B71BF" w14:paraId="1835A22C" w14:textId="77777777" w:rsidTr="00B21319">
                    <w:tc>
                      <w:tcPr>
                        <w:tcW w:w="1455" w:type="dxa"/>
                        <w:shd w:val="clear" w:color="auto" w:fill="FFFFFF" w:themeFill="background1"/>
                      </w:tcPr>
                      <w:p w14:paraId="18E9A180" w14:textId="77777777" w:rsidR="000B71BF" w:rsidRDefault="000B71BF" w:rsidP="00B5446B">
                        <w:pPr>
                          <w:rPr>
                            <w:rFonts w:ascii="Arial" w:hAnsi="Arial" w:cs="Arial"/>
                            <w:b/>
                            <w:bCs/>
                            <w:sz w:val="22"/>
                            <w:szCs w:val="22"/>
                          </w:rPr>
                        </w:pPr>
                      </w:p>
                    </w:tc>
                    <w:tc>
                      <w:tcPr>
                        <w:tcW w:w="1448" w:type="dxa"/>
                        <w:shd w:val="clear" w:color="auto" w:fill="FFFFFF" w:themeFill="background1"/>
                      </w:tcPr>
                      <w:p w14:paraId="55E55CA7" w14:textId="7B738BC9" w:rsidR="000B71BF" w:rsidRPr="006729F6" w:rsidRDefault="000B71BF" w:rsidP="006729F6">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5B205280" w14:textId="5134FC81" w:rsidR="000B71BF" w:rsidRPr="006729F6" w:rsidRDefault="000B71BF" w:rsidP="006729F6">
                        <w:pPr>
                          <w:jc w:val="center"/>
                          <w:rPr>
                            <w:rFonts w:ascii="Arial" w:hAnsi="Arial" w:cs="Arial"/>
                            <w:sz w:val="22"/>
                            <w:szCs w:val="22"/>
                          </w:rPr>
                        </w:pPr>
                        <w:r w:rsidRPr="006729F6">
                          <w:rPr>
                            <w:rFonts w:ascii="Arial" w:hAnsi="Arial" w:cs="Arial"/>
                            <w:sz w:val="22"/>
                            <w:szCs w:val="22"/>
                          </w:rPr>
                          <w:t>3%</w:t>
                        </w:r>
                      </w:p>
                    </w:tc>
                    <w:tc>
                      <w:tcPr>
                        <w:tcW w:w="1474" w:type="dxa"/>
                        <w:shd w:val="clear" w:color="auto" w:fill="FFFFFF" w:themeFill="background1"/>
                      </w:tcPr>
                      <w:p w14:paraId="0209DE8E" w14:textId="55F76D7C" w:rsidR="000B71BF" w:rsidRPr="006729F6" w:rsidRDefault="000B71BF" w:rsidP="006729F6">
                        <w:pPr>
                          <w:jc w:val="center"/>
                          <w:rPr>
                            <w:rFonts w:ascii="Arial" w:hAnsi="Arial" w:cs="Arial"/>
                            <w:sz w:val="22"/>
                            <w:szCs w:val="22"/>
                          </w:rPr>
                        </w:pPr>
                        <w:r w:rsidRPr="006729F6">
                          <w:rPr>
                            <w:rFonts w:ascii="Arial" w:hAnsi="Arial" w:cs="Arial"/>
                            <w:sz w:val="22"/>
                            <w:szCs w:val="22"/>
                          </w:rPr>
                          <w:t>26%</w:t>
                        </w:r>
                      </w:p>
                    </w:tc>
                    <w:tc>
                      <w:tcPr>
                        <w:tcW w:w="1453" w:type="dxa"/>
                        <w:shd w:val="clear" w:color="auto" w:fill="FFFFFF" w:themeFill="background1"/>
                      </w:tcPr>
                      <w:p w14:paraId="4FABB032" w14:textId="0FC0E1E8" w:rsidR="000B71BF" w:rsidRPr="006729F6" w:rsidRDefault="000B71BF" w:rsidP="006729F6">
                        <w:pPr>
                          <w:jc w:val="center"/>
                          <w:rPr>
                            <w:rFonts w:ascii="Arial" w:hAnsi="Arial" w:cs="Arial"/>
                            <w:sz w:val="22"/>
                            <w:szCs w:val="22"/>
                          </w:rPr>
                        </w:pPr>
                        <w:r w:rsidRPr="006729F6">
                          <w:rPr>
                            <w:rFonts w:ascii="Arial" w:hAnsi="Arial" w:cs="Arial"/>
                            <w:sz w:val="22"/>
                            <w:szCs w:val="22"/>
                          </w:rPr>
                          <w:t>51%</w:t>
                        </w:r>
                      </w:p>
                    </w:tc>
                    <w:tc>
                      <w:tcPr>
                        <w:tcW w:w="1456" w:type="dxa"/>
                        <w:shd w:val="clear" w:color="auto" w:fill="FFFFFF" w:themeFill="background1"/>
                      </w:tcPr>
                      <w:p w14:paraId="08935A5E" w14:textId="3B4CD647" w:rsidR="000B71BF" w:rsidRPr="006729F6" w:rsidRDefault="000B71BF" w:rsidP="006729F6">
                        <w:pPr>
                          <w:jc w:val="center"/>
                          <w:rPr>
                            <w:rFonts w:ascii="Arial" w:hAnsi="Arial" w:cs="Arial"/>
                            <w:sz w:val="22"/>
                            <w:szCs w:val="22"/>
                          </w:rPr>
                        </w:pPr>
                        <w:r w:rsidRPr="006729F6">
                          <w:rPr>
                            <w:rFonts w:ascii="Arial" w:hAnsi="Arial" w:cs="Arial"/>
                            <w:sz w:val="22"/>
                            <w:szCs w:val="22"/>
                          </w:rPr>
                          <w:t>20%</w:t>
                        </w:r>
                      </w:p>
                    </w:tc>
                    <w:tc>
                      <w:tcPr>
                        <w:tcW w:w="1813" w:type="dxa"/>
                        <w:shd w:val="clear" w:color="auto" w:fill="FFFFFF" w:themeFill="background1"/>
                      </w:tcPr>
                      <w:p w14:paraId="17FE775B" w14:textId="7068C25D" w:rsidR="000B71BF" w:rsidRPr="006729F6" w:rsidRDefault="000B71BF" w:rsidP="006729F6">
                        <w:pPr>
                          <w:jc w:val="center"/>
                          <w:rPr>
                            <w:rFonts w:ascii="Arial" w:hAnsi="Arial" w:cs="Arial"/>
                            <w:sz w:val="22"/>
                            <w:szCs w:val="22"/>
                          </w:rPr>
                        </w:pPr>
                        <w:r w:rsidRPr="006729F6">
                          <w:rPr>
                            <w:rFonts w:ascii="Arial" w:hAnsi="Arial" w:cs="Arial"/>
                            <w:sz w:val="22"/>
                            <w:szCs w:val="22"/>
                          </w:rPr>
                          <w:t>29%</w:t>
                        </w:r>
                      </w:p>
                    </w:tc>
                  </w:tr>
                </w:tbl>
                <w:p w14:paraId="69C462A1" w14:textId="77777777" w:rsidR="000B71BF" w:rsidRDefault="000B71BF" w:rsidP="00B5446B">
                  <w:pPr>
                    <w:rPr>
                      <w:rFonts w:ascii="Arial" w:hAnsi="Arial" w:cs="Arial"/>
                      <w:b/>
                      <w:bCs/>
                      <w:sz w:val="22"/>
                      <w:szCs w:val="22"/>
                    </w:rPr>
                  </w:pPr>
                </w:p>
                <w:tbl>
                  <w:tblPr>
                    <w:tblStyle w:val="TableGrid"/>
                    <w:tblW w:w="0" w:type="auto"/>
                    <w:tblLook w:val="04A0" w:firstRow="1" w:lastRow="0" w:firstColumn="1" w:lastColumn="0" w:noHBand="0" w:noVBand="1"/>
                  </w:tblPr>
                  <w:tblGrid>
                    <w:gridCol w:w="1455"/>
                    <w:gridCol w:w="1448"/>
                    <w:gridCol w:w="1475"/>
                    <w:gridCol w:w="1474"/>
                    <w:gridCol w:w="1453"/>
                    <w:gridCol w:w="1456"/>
                    <w:gridCol w:w="1813"/>
                  </w:tblGrid>
                  <w:tr w:rsidR="00BE5DC9" w14:paraId="37D68D45" w14:textId="77777777" w:rsidTr="00EB2028">
                    <w:trPr>
                      <w:trHeight w:val="683"/>
                    </w:trPr>
                    <w:tc>
                      <w:tcPr>
                        <w:tcW w:w="10574" w:type="dxa"/>
                        <w:gridSpan w:val="7"/>
                      </w:tcPr>
                      <w:p w14:paraId="6D0DAEB3" w14:textId="77777777" w:rsidR="00BE5DC9" w:rsidRDefault="00BE5DC9" w:rsidP="00BE5DC9">
                        <w:pPr>
                          <w:spacing w:before="0" w:after="0"/>
                          <w:jc w:val="center"/>
                          <w:rPr>
                            <w:rFonts w:ascii="Arial" w:hAnsi="Arial" w:cs="Arial"/>
                            <w:b/>
                            <w:bCs/>
                            <w:sz w:val="28"/>
                            <w:szCs w:val="28"/>
                          </w:rPr>
                        </w:pPr>
                      </w:p>
                      <w:p w14:paraId="40F3FE37" w14:textId="700CDD8E" w:rsidR="00BE5DC9" w:rsidRDefault="00BE5DC9" w:rsidP="00BE5DC9">
                        <w:pPr>
                          <w:spacing w:before="0" w:after="0"/>
                          <w:jc w:val="center"/>
                          <w:rPr>
                            <w:rFonts w:ascii="Arial" w:hAnsi="Arial" w:cs="Arial"/>
                            <w:b/>
                            <w:bCs/>
                            <w:sz w:val="28"/>
                            <w:szCs w:val="28"/>
                          </w:rPr>
                        </w:pPr>
                        <w:r w:rsidRPr="006729F6">
                          <w:rPr>
                            <w:rFonts w:ascii="Arial" w:hAnsi="Arial" w:cs="Arial"/>
                            <w:b/>
                            <w:bCs/>
                            <w:sz w:val="28"/>
                            <w:szCs w:val="28"/>
                          </w:rPr>
                          <w:t xml:space="preserve">Sooner Elementary OSTP </w:t>
                        </w:r>
                        <w:r>
                          <w:rPr>
                            <w:rFonts w:ascii="Arial" w:hAnsi="Arial" w:cs="Arial"/>
                            <w:b/>
                            <w:bCs/>
                            <w:sz w:val="28"/>
                            <w:szCs w:val="28"/>
                          </w:rPr>
                          <w:t>MATH Performance Comparison</w:t>
                        </w:r>
                      </w:p>
                      <w:p w14:paraId="6B6C611D" w14:textId="77777777" w:rsidR="00BE5DC9" w:rsidRPr="006729F6" w:rsidRDefault="00BE5DC9" w:rsidP="00BE5DC9">
                        <w:pPr>
                          <w:spacing w:before="0" w:after="0"/>
                          <w:jc w:val="center"/>
                          <w:rPr>
                            <w:rFonts w:ascii="Arial" w:hAnsi="Arial" w:cs="Arial"/>
                            <w:b/>
                            <w:bCs/>
                            <w:sz w:val="28"/>
                            <w:szCs w:val="28"/>
                          </w:rPr>
                        </w:pPr>
                      </w:p>
                    </w:tc>
                  </w:tr>
                  <w:tr w:rsidR="00BE5DC9" w14:paraId="16E7C12A" w14:textId="77777777" w:rsidTr="00EB2028">
                    <w:trPr>
                      <w:trHeight w:val="683"/>
                    </w:trPr>
                    <w:tc>
                      <w:tcPr>
                        <w:tcW w:w="1455" w:type="dxa"/>
                      </w:tcPr>
                      <w:p w14:paraId="3CF67419" w14:textId="77777777" w:rsidR="00BE5DC9" w:rsidRPr="006729F6" w:rsidRDefault="00BE5DC9" w:rsidP="00BE5DC9">
                        <w:pPr>
                          <w:jc w:val="center"/>
                          <w:rPr>
                            <w:rFonts w:ascii="Arial" w:hAnsi="Arial" w:cs="Arial"/>
                            <w:b/>
                            <w:bCs/>
                          </w:rPr>
                        </w:pPr>
                        <w:r w:rsidRPr="006729F6">
                          <w:rPr>
                            <w:rFonts w:ascii="Arial" w:hAnsi="Arial" w:cs="Arial"/>
                            <w:b/>
                            <w:bCs/>
                          </w:rPr>
                          <w:t>Grade</w:t>
                        </w:r>
                      </w:p>
                    </w:tc>
                    <w:tc>
                      <w:tcPr>
                        <w:tcW w:w="1448" w:type="dxa"/>
                      </w:tcPr>
                      <w:p w14:paraId="55D0A95D" w14:textId="77777777" w:rsidR="00BE5DC9" w:rsidRPr="006729F6" w:rsidRDefault="00BE5DC9" w:rsidP="00BE5DC9">
                        <w:pPr>
                          <w:jc w:val="center"/>
                          <w:rPr>
                            <w:rFonts w:ascii="Arial" w:hAnsi="Arial" w:cs="Arial"/>
                            <w:b/>
                            <w:bCs/>
                          </w:rPr>
                        </w:pPr>
                        <w:r w:rsidRPr="006729F6">
                          <w:rPr>
                            <w:rFonts w:ascii="Arial" w:hAnsi="Arial" w:cs="Arial"/>
                            <w:b/>
                            <w:bCs/>
                          </w:rPr>
                          <w:t>Year</w:t>
                        </w:r>
                      </w:p>
                    </w:tc>
                    <w:tc>
                      <w:tcPr>
                        <w:tcW w:w="1475" w:type="dxa"/>
                      </w:tcPr>
                      <w:p w14:paraId="40FE3D29" w14:textId="77777777" w:rsidR="00BE5DC9" w:rsidRPr="006729F6" w:rsidRDefault="00BE5DC9" w:rsidP="00BE5DC9">
                        <w:pPr>
                          <w:jc w:val="center"/>
                          <w:rPr>
                            <w:rFonts w:ascii="Arial" w:hAnsi="Arial" w:cs="Arial"/>
                            <w:b/>
                            <w:bCs/>
                          </w:rPr>
                        </w:pPr>
                        <w:r w:rsidRPr="006729F6">
                          <w:rPr>
                            <w:rFonts w:ascii="Arial" w:hAnsi="Arial" w:cs="Arial"/>
                            <w:b/>
                            <w:bCs/>
                          </w:rPr>
                          <w:t>Advanced</w:t>
                        </w:r>
                      </w:p>
                    </w:tc>
                    <w:tc>
                      <w:tcPr>
                        <w:tcW w:w="1474" w:type="dxa"/>
                      </w:tcPr>
                      <w:p w14:paraId="747D28B4" w14:textId="77777777" w:rsidR="00BE5DC9" w:rsidRPr="006729F6" w:rsidRDefault="00BE5DC9" w:rsidP="00BE5DC9">
                        <w:pPr>
                          <w:jc w:val="center"/>
                          <w:rPr>
                            <w:rFonts w:ascii="Arial" w:hAnsi="Arial" w:cs="Arial"/>
                            <w:b/>
                            <w:bCs/>
                          </w:rPr>
                        </w:pPr>
                        <w:r w:rsidRPr="006729F6">
                          <w:rPr>
                            <w:rFonts w:ascii="Arial" w:hAnsi="Arial" w:cs="Arial"/>
                            <w:b/>
                            <w:bCs/>
                          </w:rPr>
                          <w:t>Proficient</w:t>
                        </w:r>
                      </w:p>
                    </w:tc>
                    <w:tc>
                      <w:tcPr>
                        <w:tcW w:w="1453" w:type="dxa"/>
                      </w:tcPr>
                      <w:p w14:paraId="008F874B" w14:textId="77777777" w:rsidR="00BE5DC9" w:rsidRPr="006729F6" w:rsidRDefault="00BE5DC9" w:rsidP="00BE5DC9">
                        <w:pPr>
                          <w:jc w:val="center"/>
                          <w:rPr>
                            <w:rFonts w:ascii="Arial" w:hAnsi="Arial" w:cs="Arial"/>
                            <w:b/>
                            <w:bCs/>
                          </w:rPr>
                        </w:pPr>
                        <w:r w:rsidRPr="006729F6">
                          <w:rPr>
                            <w:rFonts w:ascii="Arial" w:hAnsi="Arial" w:cs="Arial"/>
                            <w:b/>
                            <w:bCs/>
                          </w:rPr>
                          <w:t>Basic</w:t>
                        </w:r>
                      </w:p>
                    </w:tc>
                    <w:tc>
                      <w:tcPr>
                        <w:tcW w:w="1456" w:type="dxa"/>
                      </w:tcPr>
                      <w:p w14:paraId="1D45EC24" w14:textId="77777777" w:rsidR="00BE5DC9" w:rsidRPr="006729F6" w:rsidRDefault="00BE5DC9" w:rsidP="00BE5DC9">
                        <w:pPr>
                          <w:jc w:val="center"/>
                          <w:rPr>
                            <w:rFonts w:ascii="Arial" w:hAnsi="Arial" w:cs="Arial"/>
                            <w:b/>
                            <w:bCs/>
                          </w:rPr>
                        </w:pPr>
                        <w:r w:rsidRPr="006729F6">
                          <w:rPr>
                            <w:rFonts w:ascii="Arial" w:hAnsi="Arial" w:cs="Arial"/>
                            <w:b/>
                            <w:bCs/>
                          </w:rPr>
                          <w:t>Below Basic</w:t>
                        </w:r>
                      </w:p>
                    </w:tc>
                    <w:tc>
                      <w:tcPr>
                        <w:tcW w:w="1813" w:type="dxa"/>
                      </w:tcPr>
                      <w:p w14:paraId="1E80D4C8" w14:textId="77777777" w:rsidR="00BE5DC9" w:rsidRDefault="00BE5DC9" w:rsidP="00BE5DC9">
                        <w:pPr>
                          <w:spacing w:before="0" w:after="0"/>
                          <w:jc w:val="center"/>
                          <w:rPr>
                            <w:rFonts w:ascii="Arial" w:hAnsi="Arial" w:cs="Arial"/>
                            <w:b/>
                            <w:bCs/>
                          </w:rPr>
                        </w:pPr>
                        <w:r w:rsidRPr="006729F6">
                          <w:rPr>
                            <w:rFonts w:ascii="Arial" w:hAnsi="Arial" w:cs="Arial"/>
                            <w:b/>
                            <w:bCs/>
                          </w:rPr>
                          <w:t>Advanced</w:t>
                        </w:r>
                      </w:p>
                      <w:p w14:paraId="4F6FC85F" w14:textId="77777777" w:rsidR="00BE5DC9" w:rsidRDefault="00BE5DC9" w:rsidP="00BE5DC9">
                        <w:pPr>
                          <w:spacing w:before="0" w:after="0"/>
                          <w:jc w:val="center"/>
                          <w:rPr>
                            <w:rFonts w:ascii="Arial" w:hAnsi="Arial" w:cs="Arial"/>
                            <w:b/>
                            <w:bCs/>
                          </w:rPr>
                        </w:pPr>
                        <w:r w:rsidRPr="006729F6">
                          <w:rPr>
                            <w:rFonts w:ascii="Arial" w:hAnsi="Arial" w:cs="Arial"/>
                            <w:b/>
                            <w:bCs/>
                          </w:rPr>
                          <w:t>+</w:t>
                        </w:r>
                      </w:p>
                      <w:p w14:paraId="0E66C031" w14:textId="77777777" w:rsidR="00BE5DC9" w:rsidRPr="006729F6" w:rsidRDefault="00BE5DC9" w:rsidP="00BE5DC9">
                        <w:pPr>
                          <w:spacing w:before="0" w:after="0"/>
                          <w:jc w:val="center"/>
                          <w:rPr>
                            <w:rFonts w:ascii="Arial" w:hAnsi="Arial" w:cs="Arial"/>
                            <w:b/>
                            <w:bCs/>
                          </w:rPr>
                        </w:pPr>
                        <w:r w:rsidRPr="006729F6">
                          <w:rPr>
                            <w:rFonts w:ascii="Arial" w:hAnsi="Arial" w:cs="Arial"/>
                            <w:b/>
                            <w:bCs/>
                          </w:rPr>
                          <w:t>Proficient</w:t>
                        </w:r>
                      </w:p>
                    </w:tc>
                  </w:tr>
                  <w:tr w:rsidR="00BE5DC9" w14:paraId="137851CE" w14:textId="77777777" w:rsidTr="00B21319">
                    <w:tc>
                      <w:tcPr>
                        <w:tcW w:w="1455" w:type="dxa"/>
                        <w:shd w:val="clear" w:color="auto" w:fill="D9D9D9" w:themeFill="background1" w:themeFillShade="D9"/>
                      </w:tcPr>
                      <w:p w14:paraId="53EA25EC" w14:textId="77777777" w:rsidR="00BE5DC9" w:rsidRPr="006729F6" w:rsidRDefault="00BE5DC9" w:rsidP="00BE5DC9">
                        <w:pPr>
                          <w:jc w:val="center"/>
                          <w:rPr>
                            <w:rFonts w:ascii="Arial" w:hAnsi="Arial" w:cs="Arial"/>
                          </w:rPr>
                        </w:pPr>
                        <w:r w:rsidRPr="006729F6">
                          <w:rPr>
                            <w:rFonts w:ascii="Arial" w:hAnsi="Arial" w:cs="Arial"/>
                            <w:b/>
                            <w:bCs/>
                          </w:rPr>
                          <w:t>3rd</w:t>
                        </w:r>
                      </w:p>
                    </w:tc>
                    <w:tc>
                      <w:tcPr>
                        <w:tcW w:w="1448" w:type="dxa"/>
                        <w:shd w:val="clear" w:color="auto" w:fill="D9D9D9" w:themeFill="background1" w:themeFillShade="D9"/>
                      </w:tcPr>
                      <w:p w14:paraId="58BDBB61"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01CA609E" w14:textId="437470A5" w:rsidR="00BE5DC9" w:rsidRPr="006729F6" w:rsidRDefault="00BE5DC9" w:rsidP="00BE5DC9">
                        <w:pPr>
                          <w:jc w:val="center"/>
                          <w:rPr>
                            <w:rFonts w:ascii="Arial" w:hAnsi="Arial" w:cs="Arial"/>
                            <w:sz w:val="22"/>
                            <w:szCs w:val="22"/>
                          </w:rPr>
                        </w:pPr>
                        <w:r>
                          <w:rPr>
                            <w:rFonts w:ascii="Arial" w:hAnsi="Arial" w:cs="Arial"/>
                            <w:sz w:val="22"/>
                            <w:szCs w:val="22"/>
                          </w:rPr>
                          <w:t>23</w:t>
                        </w:r>
                        <w:r w:rsidRPr="006729F6">
                          <w:rPr>
                            <w:rFonts w:ascii="Arial" w:hAnsi="Arial" w:cs="Arial"/>
                            <w:sz w:val="22"/>
                            <w:szCs w:val="22"/>
                          </w:rPr>
                          <w:t>%</w:t>
                        </w:r>
                      </w:p>
                    </w:tc>
                    <w:tc>
                      <w:tcPr>
                        <w:tcW w:w="1474" w:type="dxa"/>
                        <w:shd w:val="clear" w:color="auto" w:fill="D9D9D9" w:themeFill="background1" w:themeFillShade="D9"/>
                      </w:tcPr>
                      <w:p w14:paraId="4BE941D9" w14:textId="7E0051B6" w:rsidR="00BE5DC9" w:rsidRPr="006729F6" w:rsidRDefault="00BE5DC9" w:rsidP="00BE5DC9">
                        <w:pPr>
                          <w:jc w:val="center"/>
                          <w:rPr>
                            <w:rFonts w:ascii="Arial" w:hAnsi="Arial" w:cs="Arial"/>
                            <w:sz w:val="22"/>
                            <w:szCs w:val="22"/>
                          </w:rPr>
                        </w:pPr>
                        <w:r>
                          <w:rPr>
                            <w:rFonts w:ascii="Arial" w:hAnsi="Arial" w:cs="Arial"/>
                            <w:sz w:val="22"/>
                            <w:szCs w:val="22"/>
                          </w:rPr>
                          <w:t>35</w:t>
                        </w:r>
                        <w:r w:rsidRPr="006729F6">
                          <w:rPr>
                            <w:rFonts w:ascii="Arial" w:hAnsi="Arial" w:cs="Arial"/>
                            <w:sz w:val="22"/>
                            <w:szCs w:val="22"/>
                          </w:rPr>
                          <w:t>%</w:t>
                        </w:r>
                      </w:p>
                    </w:tc>
                    <w:tc>
                      <w:tcPr>
                        <w:tcW w:w="1453" w:type="dxa"/>
                        <w:shd w:val="clear" w:color="auto" w:fill="D9D9D9" w:themeFill="background1" w:themeFillShade="D9"/>
                      </w:tcPr>
                      <w:p w14:paraId="4E90015E" w14:textId="058A73E7" w:rsidR="00BE5DC9" w:rsidRPr="006729F6" w:rsidRDefault="00BE5DC9" w:rsidP="00BE5DC9">
                        <w:pPr>
                          <w:jc w:val="center"/>
                          <w:rPr>
                            <w:rFonts w:ascii="Arial" w:hAnsi="Arial" w:cs="Arial"/>
                            <w:sz w:val="22"/>
                            <w:szCs w:val="22"/>
                          </w:rPr>
                        </w:pPr>
                        <w:r>
                          <w:rPr>
                            <w:rFonts w:ascii="Arial" w:hAnsi="Arial" w:cs="Arial"/>
                            <w:sz w:val="22"/>
                            <w:szCs w:val="22"/>
                          </w:rPr>
                          <w:t>25</w:t>
                        </w:r>
                        <w:r w:rsidRPr="006729F6">
                          <w:rPr>
                            <w:rFonts w:ascii="Arial" w:hAnsi="Arial" w:cs="Arial"/>
                            <w:sz w:val="22"/>
                            <w:szCs w:val="22"/>
                          </w:rPr>
                          <w:t>%</w:t>
                        </w:r>
                      </w:p>
                    </w:tc>
                    <w:tc>
                      <w:tcPr>
                        <w:tcW w:w="1456" w:type="dxa"/>
                        <w:shd w:val="clear" w:color="auto" w:fill="D9D9D9" w:themeFill="background1" w:themeFillShade="D9"/>
                      </w:tcPr>
                      <w:p w14:paraId="05915456" w14:textId="5EAE6F35" w:rsidR="00BE5DC9" w:rsidRPr="006729F6" w:rsidRDefault="00BE5DC9" w:rsidP="00BE5DC9">
                        <w:pPr>
                          <w:jc w:val="center"/>
                          <w:rPr>
                            <w:rFonts w:ascii="Arial" w:hAnsi="Arial" w:cs="Arial"/>
                            <w:sz w:val="22"/>
                            <w:szCs w:val="22"/>
                          </w:rPr>
                        </w:pPr>
                        <w:r w:rsidRPr="006729F6">
                          <w:rPr>
                            <w:rFonts w:ascii="Arial" w:hAnsi="Arial" w:cs="Arial"/>
                            <w:sz w:val="22"/>
                            <w:szCs w:val="22"/>
                          </w:rPr>
                          <w:t>1</w:t>
                        </w:r>
                        <w:r>
                          <w:rPr>
                            <w:rFonts w:ascii="Arial" w:hAnsi="Arial" w:cs="Arial"/>
                            <w:sz w:val="22"/>
                            <w:szCs w:val="22"/>
                          </w:rPr>
                          <w:t>8</w:t>
                        </w:r>
                        <w:r w:rsidRPr="006729F6">
                          <w:rPr>
                            <w:rFonts w:ascii="Arial" w:hAnsi="Arial" w:cs="Arial"/>
                            <w:sz w:val="22"/>
                            <w:szCs w:val="22"/>
                          </w:rPr>
                          <w:t>%</w:t>
                        </w:r>
                      </w:p>
                    </w:tc>
                    <w:tc>
                      <w:tcPr>
                        <w:tcW w:w="1813" w:type="dxa"/>
                        <w:shd w:val="clear" w:color="auto" w:fill="D9D9D9" w:themeFill="background1" w:themeFillShade="D9"/>
                      </w:tcPr>
                      <w:p w14:paraId="335D0AE9" w14:textId="4DC1F6A4" w:rsidR="00BE5DC9" w:rsidRPr="006729F6" w:rsidRDefault="00BE5DC9" w:rsidP="00BE5DC9">
                        <w:pPr>
                          <w:jc w:val="center"/>
                          <w:rPr>
                            <w:rFonts w:ascii="Arial" w:hAnsi="Arial" w:cs="Arial"/>
                            <w:sz w:val="22"/>
                            <w:szCs w:val="22"/>
                          </w:rPr>
                        </w:pPr>
                        <w:r>
                          <w:rPr>
                            <w:rFonts w:ascii="Arial" w:hAnsi="Arial" w:cs="Arial"/>
                            <w:sz w:val="22"/>
                            <w:szCs w:val="22"/>
                          </w:rPr>
                          <w:t>58</w:t>
                        </w:r>
                        <w:r w:rsidRPr="006729F6">
                          <w:rPr>
                            <w:rFonts w:ascii="Arial" w:hAnsi="Arial" w:cs="Arial"/>
                            <w:sz w:val="22"/>
                            <w:szCs w:val="22"/>
                          </w:rPr>
                          <w:t>%</w:t>
                        </w:r>
                      </w:p>
                    </w:tc>
                  </w:tr>
                  <w:tr w:rsidR="00BE5DC9" w14:paraId="456AD1BC" w14:textId="77777777" w:rsidTr="00B21319">
                    <w:tc>
                      <w:tcPr>
                        <w:tcW w:w="1455" w:type="dxa"/>
                        <w:shd w:val="clear" w:color="auto" w:fill="FFFFFF" w:themeFill="background1"/>
                      </w:tcPr>
                      <w:p w14:paraId="09E7186B" w14:textId="77777777" w:rsidR="00BE5DC9" w:rsidRPr="000B71BF" w:rsidRDefault="00BE5DC9" w:rsidP="00BE5DC9">
                        <w:pPr>
                          <w:jc w:val="center"/>
                          <w:rPr>
                            <w:rFonts w:ascii="Arial" w:hAnsi="Arial" w:cs="Arial"/>
                            <w:sz w:val="16"/>
                            <w:szCs w:val="16"/>
                          </w:rPr>
                        </w:pPr>
                      </w:p>
                    </w:tc>
                    <w:tc>
                      <w:tcPr>
                        <w:tcW w:w="1448" w:type="dxa"/>
                        <w:shd w:val="clear" w:color="auto" w:fill="FFFFFF" w:themeFill="background1"/>
                      </w:tcPr>
                      <w:p w14:paraId="01A0666A"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0185A410" w14:textId="7FC9E497" w:rsidR="00BE5DC9" w:rsidRPr="006729F6" w:rsidRDefault="00BE5DC9" w:rsidP="00BE5DC9">
                        <w:pPr>
                          <w:jc w:val="center"/>
                          <w:rPr>
                            <w:rFonts w:ascii="Arial" w:hAnsi="Arial" w:cs="Arial"/>
                            <w:sz w:val="22"/>
                            <w:szCs w:val="22"/>
                          </w:rPr>
                        </w:pPr>
                        <w:r>
                          <w:rPr>
                            <w:rFonts w:ascii="Arial" w:hAnsi="Arial" w:cs="Arial"/>
                            <w:sz w:val="22"/>
                            <w:szCs w:val="22"/>
                          </w:rPr>
                          <w:t>19</w:t>
                        </w:r>
                        <w:r w:rsidRPr="006729F6">
                          <w:rPr>
                            <w:rFonts w:ascii="Arial" w:hAnsi="Arial" w:cs="Arial"/>
                            <w:sz w:val="22"/>
                            <w:szCs w:val="22"/>
                          </w:rPr>
                          <w:t>%</w:t>
                        </w:r>
                      </w:p>
                    </w:tc>
                    <w:tc>
                      <w:tcPr>
                        <w:tcW w:w="1474" w:type="dxa"/>
                        <w:shd w:val="clear" w:color="auto" w:fill="FFFFFF" w:themeFill="background1"/>
                      </w:tcPr>
                      <w:p w14:paraId="7EF3AC16" w14:textId="2528F679" w:rsidR="00BE5DC9" w:rsidRPr="006729F6" w:rsidRDefault="00BE5DC9" w:rsidP="00BE5DC9">
                        <w:pPr>
                          <w:jc w:val="center"/>
                          <w:rPr>
                            <w:rFonts w:ascii="Arial" w:hAnsi="Arial" w:cs="Arial"/>
                            <w:sz w:val="22"/>
                            <w:szCs w:val="22"/>
                          </w:rPr>
                        </w:pPr>
                        <w:r>
                          <w:rPr>
                            <w:rFonts w:ascii="Arial" w:hAnsi="Arial" w:cs="Arial"/>
                            <w:sz w:val="22"/>
                            <w:szCs w:val="22"/>
                          </w:rPr>
                          <w:t>34</w:t>
                        </w:r>
                        <w:r w:rsidRPr="006729F6">
                          <w:rPr>
                            <w:rFonts w:ascii="Arial" w:hAnsi="Arial" w:cs="Arial"/>
                            <w:sz w:val="22"/>
                            <w:szCs w:val="22"/>
                          </w:rPr>
                          <w:t>%</w:t>
                        </w:r>
                      </w:p>
                    </w:tc>
                    <w:tc>
                      <w:tcPr>
                        <w:tcW w:w="1453" w:type="dxa"/>
                        <w:shd w:val="clear" w:color="auto" w:fill="FFFFFF" w:themeFill="background1"/>
                      </w:tcPr>
                      <w:p w14:paraId="651DCF1F" w14:textId="7FDDE229" w:rsidR="00BE5DC9" w:rsidRPr="006729F6" w:rsidRDefault="00BE5DC9" w:rsidP="00BE5DC9">
                        <w:pPr>
                          <w:jc w:val="center"/>
                          <w:rPr>
                            <w:rFonts w:ascii="Arial" w:hAnsi="Arial" w:cs="Arial"/>
                            <w:sz w:val="22"/>
                            <w:szCs w:val="22"/>
                          </w:rPr>
                        </w:pPr>
                        <w:r>
                          <w:rPr>
                            <w:rFonts w:ascii="Arial" w:hAnsi="Arial" w:cs="Arial"/>
                            <w:sz w:val="22"/>
                            <w:szCs w:val="22"/>
                          </w:rPr>
                          <w:t>2</w:t>
                        </w:r>
                        <w:r w:rsidRPr="006729F6">
                          <w:rPr>
                            <w:rFonts w:ascii="Arial" w:hAnsi="Arial" w:cs="Arial"/>
                            <w:sz w:val="22"/>
                            <w:szCs w:val="22"/>
                          </w:rPr>
                          <w:t>8%</w:t>
                        </w:r>
                      </w:p>
                    </w:tc>
                    <w:tc>
                      <w:tcPr>
                        <w:tcW w:w="1456" w:type="dxa"/>
                        <w:shd w:val="clear" w:color="auto" w:fill="FFFFFF" w:themeFill="background1"/>
                      </w:tcPr>
                      <w:p w14:paraId="439FC4FC"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19%</w:t>
                        </w:r>
                      </w:p>
                    </w:tc>
                    <w:tc>
                      <w:tcPr>
                        <w:tcW w:w="1813" w:type="dxa"/>
                        <w:shd w:val="clear" w:color="auto" w:fill="FFFFFF" w:themeFill="background1"/>
                      </w:tcPr>
                      <w:p w14:paraId="6354C086" w14:textId="4FF28E90" w:rsidR="00BE5DC9" w:rsidRPr="006729F6" w:rsidRDefault="00BE5DC9" w:rsidP="00BE5DC9">
                        <w:pPr>
                          <w:jc w:val="center"/>
                          <w:rPr>
                            <w:rFonts w:ascii="Arial" w:hAnsi="Arial" w:cs="Arial"/>
                            <w:sz w:val="22"/>
                            <w:szCs w:val="22"/>
                          </w:rPr>
                        </w:pPr>
                        <w:r>
                          <w:rPr>
                            <w:rFonts w:ascii="Arial" w:hAnsi="Arial" w:cs="Arial"/>
                            <w:sz w:val="22"/>
                            <w:szCs w:val="22"/>
                          </w:rPr>
                          <w:t>53</w:t>
                        </w:r>
                        <w:r w:rsidRPr="006729F6">
                          <w:rPr>
                            <w:rFonts w:ascii="Arial" w:hAnsi="Arial" w:cs="Arial"/>
                            <w:sz w:val="22"/>
                            <w:szCs w:val="22"/>
                          </w:rPr>
                          <w:t>%</w:t>
                        </w:r>
                      </w:p>
                    </w:tc>
                  </w:tr>
                  <w:tr w:rsidR="00BE5DC9" w14:paraId="1B2DA30D" w14:textId="77777777" w:rsidTr="00B21319">
                    <w:tc>
                      <w:tcPr>
                        <w:tcW w:w="1455" w:type="dxa"/>
                        <w:shd w:val="clear" w:color="auto" w:fill="D9D9D9" w:themeFill="background1" w:themeFillShade="D9"/>
                      </w:tcPr>
                      <w:p w14:paraId="2DFCF935" w14:textId="77777777" w:rsidR="00BE5DC9" w:rsidRPr="006729F6" w:rsidRDefault="00BE5DC9" w:rsidP="00BE5DC9">
                        <w:pPr>
                          <w:jc w:val="center"/>
                          <w:rPr>
                            <w:rFonts w:ascii="Arial" w:hAnsi="Arial" w:cs="Arial"/>
                          </w:rPr>
                        </w:pPr>
                        <w:r w:rsidRPr="006729F6">
                          <w:rPr>
                            <w:rFonts w:ascii="Arial" w:hAnsi="Arial" w:cs="Arial"/>
                            <w:b/>
                            <w:bCs/>
                          </w:rPr>
                          <w:t>4th</w:t>
                        </w:r>
                      </w:p>
                    </w:tc>
                    <w:tc>
                      <w:tcPr>
                        <w:tcW w:w="1448" w:type="dxa"/>
                        <w:shd w:val="clear" w:color="auto" w:fill="D9D9D9" w:themeFill="background1" w:themeFillShade="D9"/>
                      </w:tcPr>
                      <w:p w14:paraId="5CF12CE9"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2B54CB80" w14:textId="42DF38B1" w:rsidR="00BE5DC9" w:rsidRPr="006729F6" w:rsidRDefault="00BE5DC9" w:rsidP="00BE5DC9">
                        <w:pPr>
                          <w:jc w:val="center"/>
                          <w:rPr>
                            <w:rFonts w:ascii="Arial" w:hAnsi="Arial" w:cs="Arial"/>
                            <w:sz w:val="22"/>
                            <w:szCs w:val="22"/>
                          </w:rPr>
                        </w:pPr>
                        <w:r>
                          <w:rPr>
                            <w:rFonts w:ascii="Arial" w:hAnsi="Arial" w:cs="Arial"/>
                            <w:sz w:val="22"/>
                            <w:szCs w:val="22"/>
                          </w:rPr>
                          <w:t>28</w:t>
                        </w:r>
                        <w:r w:rsidRPr="006729F6">
                          <w:rPr>
                            <w:rFonts w:ascii="Arial" w:hAnsi="Arial" w:cs="Arial"/>
                            <w:sz w:val="22"/>
                            <w:szCs w:val="22"/>
                          </w:rPr>
                          <w:t>%</w:t>
                        </w:r>
                      </w:p>
                    </w:tc>
                    <w:tc>
                      <w:tcPr>
                        <w:tcW w:w="1474" w:type="dxa"/>
                        <w:shd w:val="clear" w:color="auto" w:fill="D9D9D9" w:themeFill="background1" w:themeFillShade="D9"/>
                      </w:tcPr>
                      <w:p w14:paraId="6F0FB3B5" w14:textId="51A01B03"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6</w:t>
                        </w:r>
                        <w:r w:rsidRPr="006729F6">
                          <w:rPr>
                            <w:rFonts w:ascii="Arial" w:hAnsi="Arial" w:cs="Arial"/>
                            <w:sz w:val="22"/>
                            <w:szCs w:val="22"/>
                          </w:rPr>
                          <w:t>%</w:t>
                        </w:r>
                      </w:p>
                    </w:tc>
                    <w:tc>
                      <w:tcPr>
                        <w:tcW w:w="1453" w:type="dxa"/>
                        <w:shd w:val="clear" w:color="auto" w:fill="D9D9D9" w:themeFill="background1" w:themeFillShade="D9"/>
                      </w:tcPr>
                      <w:p w14:paraId="486E0829" w14:textId="59A63779" w:rsidR="00BE5DC9" w:rsidRPr="006729F6" w:rsidRDefault="00BE5DC9" w:rsidP="00BE5DC9">
                        <w:pPr>
                          <w:jc w:val="center"/>
                          <w:rPr>
                            <w:rFonts w:ascii="Arial" w:hAnsi="Arial" w:cs="Arial"/>
                            <w:sz w:val="22"/>
                            <w:szCs w:val="22"/>
                          </w:rPr>
                        </w:pPr>
                        <w:r>
                          <w:rPr>
                            <w:rFonts w:ascii="Arial" w:hAnsi="Arial" w:cs="Arial"/>
                            <w:sz w:val="22"/>
                            <w:szCs w:val="22"/>
                          </w:rPr>
                          <w:t>24</w:t>
                        </w:r>
                        <w:r w:rsidRPr="006729F6">
                          <w:rPr>
                            <w:rFonts w:ascii="Arial" w:hAnsi="Arial" w:cs="Arial"/>
                            <w:sz w:val="22"/>
                            <w:szCs w:val="22"/>
                          </w:rPr>
                          <w:t>%</w:t>
                        </w:r>
                      </w:p>
                    </w:tc>
                    <w:tc>
                      <w:tcPr>
                        <w:tcW w:w="1456" w:type="dxa"/>
                        <w:shd w:val="clear" w:color="auto" w:fill="D9D9D9" w:themeFill="background1" w:themeFillShade="D9"/>
                      </w:tcPr>
                      <w:p w14:paraId="403BEBD4" w14:textId="35965612"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2</w:t>
                        </w:r>
                        <w:r w:rsidRPr="006729F6">
                          <w:rPr>
                            <w:rFonts w:ascii="Arial" w:hAnsi="Arial" w:cs="Arial"/>
                            <w:sz w:val="22"/>
                            <w:szCs w:val="22"/>
                          </w:rPr>
                          <w:t>%</w:t>
                        </w:r>
                      </w:p>
                    </w:tc>
                    <w:tc>
                      <w:tcPr>
                        <w:tcW w:w="1813" w:type="dxa"/>
                        <w:shd w:val="clear" w:color="auto" w:fill="D9D9D9" w:themeFill="background1" w:themeFillShade="D9"/>
                      </w:tcPr>
                      <w:p w14:paraId="55D3032C" w14:textId="5D67FC68" w:rsidR="00BE5DC9" w:rsidRPr="006729F6" w:rsidRDefault="00BE5DC9" w:rsidP="00BE5DC9">
                        <w:pPr>
                          <w:jc w:val="center"/>
                          <w:rPr>
                            <w:rFonts w:ascii="Arial" w:hAnsi="Arial" w:cs="Arial"/>
                            <w:sz w:val="22"/>
                            <w:szCs w:val="22"/>
                          </w:rPr>
                        </w:pPr>
                        <w:r>
                          <w:rPr>
                            <w:rFonts w:ascii="Arial" w:hAnsi="Arial" w:cs="Arial"/>
                            <w:sz w:val="22"/>
                            <w:szCs w:val="22"/>
                          </w:rPr>
                          <w:t>54</w:t>
                        </w:r>
                        <w:r w:rsidRPr="006729F6">
                          <w:rPr>
                            <w:rFonts w:ascii="Arial" w:hAnsi="Arial" w:cs="Arial"/>
                            <w:sz w:val="22"/>
                            <w:szCs w:val="22"/>
                          </w:rPr>
                          <w:t>%</w:t>
                        </w:r>
                      </w:p>
                    </w:tc>
                  </w:tr>
                  <w:tr w:rsidR="00BE5DC9" w14:paraId="5E7D065D" w14:textId="77777777" w:rsidTr="00B21319">
                    <w:tc>
                      <w:tcPr>
                        <w:tcW w:w="1455" w:type="dxa"/>
                        <w:shd w:val="clear" w:color="auto" w:fill="FFFFFF" w:themeFill="background1"/>
                      </w:tcPr>
                      <w:p w14:paraId="40D4EB0F" w14:textId="77777777" w:rsidR="00BE5DC9" w:rsidRPr="000B71BF" w:rsidRDefault="00BE5DC9" w:rsidP="00BE5DC9">
                        <w:pPr>
                          <w:jc w:val="center"/>
                          <w:rPr>
                            <w:rFonts w:ascii="Arial" w:hAnsi="Arial" w:cs="Arial"/>
                            <w:sz w:val="16"/>
                            <w:szCs w:val="16"/>
                          </w:rPr>
                        </w:pPr>
                      </w:p>
                    </w:tc>
                    <w:tc>
                      <w:tcPr>
                        <w:tcW w:w="1448" w:type="dxa"/>
                        <w:shd w:val="clear" w:color="auto" w:fill="FFFFFF" w:themeFill="background1"/>
                      </w:tcPr>
                      <w:p w14:paraId="434A8746"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1D3466B1" w14:textId="308D005A" w:rsidR="00BE5DC9" w:rsidRPr="006729F6" w:rsidRDefault="00BE5DC9" w:rsidP="00BE5DC9">
                        <w:pPr>
                          <w:jc w:val="center"/>
                          <w:rPr>
                            <w:rFonts w:ascii="Arial" w:hAnsi="Arial" w:cs="Arial"/>
                            <w:sz w:val="22"/>
                            <w:szCs w:val="22"/>
                          </w:rPr>
                        </w:pPr>
                        <w:r>
                          <w:rPr>
                            <w:rFonts w:ascii="Arial" w:hAnsi="Arial" w:cs="Arial"/>
                            <w:sz w:val="22"/>
                            <w:szCs w:val="22"/>
                          </w:rPr>
                          <w:t>24</w:t>
                        </w:r>
                        <w:r w:rsidRPr="006729F6">
                          <w:rPr>
                            <w:rFonts w:ascii="Arial" w:hAnsi="Arial" w:cs="Arial"/>
                            <w:sz w:val="22"/>
                            <w:szCs w:val="22"/>
                          </w:rPr>
                          <w:t>%</w:t>
                        </w:r>
                      </w:p>
                    </w:tc>
                    <w:tc>
                      <w:tcPr>
                        <w:tcW w:w="1474" w:type="dxa"/>
                        <w:shd w:val="clear" w:color="auto" w:fill="FFFFFF" w:themeFill="background1"/>
                      </w:tcPr>
                      <w:p w14:paraId="7E545B1B"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25%</w:t>
                        </w:r>
                      </w:p>
                    </w:tc>
                    <w:tc>
                      <w:tcPr>
                        <w:tcW w:w="1453" w:type="dxa"/>
                        <w:shd w:val="clear" w:color="auto" w:fill="FFFFFF" w:themeFill="background1"/>
                      </w:tcPr>
                      <w:p w14:paraId="05380D9A" w14:textId="228C9651" w:rsidR="00BE5DC9" w:rsidRPr="006729F6" w:rsidRDefault="00BE5DC9" w:rsidP="00BE5DC9">
                        <w:pPr>
                          <w:jc w:val="center"/>
                          <w:rPr>
                            <w:rFonts w:ascii="Arial" w:hAnsi="Arial" w:cs="Arial"/>
                            <w:sz w:val="22"/>
                            <w:szCs w:val="22"/>
                          </w:rPr>
                        </w:pPr>
                        <w:r>
                          <w:rPr>
                            <w:rFonts w:ascii="Arial" w:hAnsi="Arial" w:cs="Arial"/>
                            <w:sz w:val="22"/>
                            <w:szCs w:val="22"/>
                          </w:rPr>
                          <w:t>27</w:t>
                        </w:r>
                        <w:r w:rsidRPr="006729F6">
                          <w:rPr>
                            <w:rFonts w:ascii="Arial" w:hAnsi="Arial" w:cs="Arial"/>
                            <w:sz w:val="22"/>
                            <w:szCs w:val="22"/>
                          </w:rPr>
                          <w:t>%</w:t>
                        </w:r>
                      </w:p>
                    </w:tc>
                    <w:tc>
                      <w:tcPr>
                        <w:tcW w:w="1456" w:type="dxa"/>
                        <w:shd w:val="clear" w:color="auto" w:fill="FFFFFF" w:themeFill="background1"/>
                      </w:tcPr>
                      <w:p w14:paraId="526E8AE9" w14:textId="7E07169E" w:rsidR="00BE5DC9" w:rsidRPr="006729F6" w:rsidRDefault="00BE5DC9" w:rsidP="00BE5DC9">
                        <w:pPr>
                          <w:jc w:val="center"/>
                          <w:rPr>
                            <w:rFonts w:ascii="Arial" w:hAnsi="Arial" w:cs="Arial"/>
                            <w:sz w:val="22"/>
                            <w:szCs w:val="22"/>
                          </w:rPr>
                        </w:pPr>
                        <w:r>
                          <w:rPr>
                            <w:rFonts w:ascii="Arial" w:hAnsi="Arial" w:cs="Arial"/>
                            <w:sz w:val="22"/>
                            <w:szCs w:val="22"/>
                          </w:rPr>
                          <w:t>24</w:t>
                        </w:r>
                        <w:r w:rsidRPr="006729F6">
                          <w:rPr>
                            <w:rFonts w:ascii="Arial" w:hAnsi="Arial" w:cs="Arial"/>
                            <w:sz w:val="22"/>
                            <w:szCs w:val="22"/>
                          </w:rPr>
                          <w:t>%</w:t>
                        </w:r>
                      </w:p>
                    </w:tc>
                    <w:tc>
                      <w:tcPr>
                        <w:tcW w:w="1813" w:type="dxa"/>
                        <w:shd w:val="clear" w:color="auto" w:fill="FFFFFF" w:themeFill="background1"/>
                      </w:tcPr>
                      <w:p w14:paraId="75D3EECC" w14:textId="57453C15" w:rsidR="00BE5DC9" w:rsidRPr="006729F6" w:rsidRDefault="00BE5DC9" w:rsidP="00BE5DC9">
                        <w:pPr>
                          <w:jc w:val="center"/>
                          <w:rPr>
                            <w:rFonts w:ascii="Arial" w:hAnsi="Arial" w:cs="Arial"/>
                            <w:sz w:val="22"/>
                            <w:szCs w:val="22"/>
                          </w:rPr>
                        </w:pPr>
                        <w:r>
                          <w:rPr>
                            <w:rFonts w:ascii="Arial" w:hAnsi="Arial" w:cs="Arial"/>
                            <w:sz w:val="22"/>
                            <w:szCs w:val="22"/>
                          </w:rPr>
                          <w:t>49</w:t>
                        </w:r>
                        <w:r w:rsidRPr="006729F6">
                          <w:rPr>
                            <w:rFonts w:ascii="Arial" w:hAnsi="Arial" w:cs="Arial"/>
                            <w:sz w:val="22"/>
                            <w:szCs w:val="22"/>
                          </w:rPr>
                          <w:t>%</w:t>
                        </w:r>
                      </w:p>
                    </w:tc>
                  </w:tr>
                  <w:tr w:rsidR="00BE5DC9" w14:paraId="3F20D4EB" w14:textId="77777777" w:rsidTr="00B21319">
                    <w:tc>
                      <w:tcPr>
                        <w:tcW w:w="1455" w:type="dxa"/>
                        <w:shd w:val="clear" w:color="auto" w:fill="D9D9D9" w:themeFill="background1" w:themeFillShade="D9"/>
                      </w:tcPr>
                      <w:p w14:paraId="7D69FA2B" w14:textId="77777777" w:rsidR="00BE5DC9" w:rsidRPr="006729F6" w:rsidRDefault="00BE5DC9" w:rsidP="00BE5DC9">
                        <w:pPr>
                          <w:jc w:val="center"/>
                          <w:rPr>
                            <w:rFonts w:ascii="Arial" w:hAnsi="Arial" w:cs="Arial"/>
                          </w:rPr>
                        </w:pPr>
                        <w:r w:rsidRPr="006729F6">
                          <w:rPr>
                            <w:rFonts w:ascii="Arial" w:hAnsi="Arial" w:cs="Arial"/>
                            <w:b/>
                            <w:bCs/>
                          </w:rPr>
                          <w:t>5th</w:t>
                        </w:r>
                      </w:p>
                    </w:tc>
                    <w:tc>
                      <w:tcPr>
                        <w:tcW w:w="1448" w:type="dxa"/>
                        <w:shd w:val="clear" w:color="auto" w:fill="D9D9D9" w:themeFill="background1" w:themeFillShade="D9"/>
                      </w:tcPr>
                      <w:p w14:paraId="65AF4266"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0F9329C9" w14:textId="3559B8D0" w:rsidR="00BE5DC9" w:rsidRPr="006729F6" w:rsidRDefault="00BE5DC9" w:rsidP="00BE5DC9">
                        <w:pPr>
                          <w:jc w:val="center"/>
                          <w:rPr>
                            <w:rFonts w:ascii="Arial" w:hAnsi="Arial" w:cs="Arial"/>
                            <w:sz w:val="22"/>
                            <w:szCs w:val="22"/>
                          </w:rPr>
                        </w:pPr>
                        <w:r>
                          <w:rPr>
                            <w:rFonts w:ascii="Arial" w:hAnsi="Arial" w:cs="Arial"/>
                            <w:sz w:val="22"/>
                            <w:szCs w:val="22"/>
                          </w:rPr>
                          <w:t>5</w:t>
                        </w:r>
                        <w:r w:rsidRPr="006729F6">
                          <w:rPr>
                            <w:rFonts w:ascii="Arial" w:hAnsi="Arial" w:cs="Arial"/>
                            <w:sz w:val="22"/>
                            <w:szCs w:val="22"/>
                          </w:rPr>
                          <w:t>%</w:t>
                        </w:r>
                      </w:p>
                    </w:tc>
                    <w:tc>
                      <w:tcPr>
                        <w:tcW w:w="1474" w:type="dxa"/>
                        <w:shd w:val="clear" w:color="auto" w:fill="D9D9D9" w:themeFill="background1" w:themeFillShade="D9"/>
                      </w:tcPr>
                      <w:p w14:paraId="1BB6B89F" w14:textId="67BA9146"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1</w:t>
                        </w:r>
                        <w:r w:rsidRPr="006729F6">
                          <w:rPr>
                            <w:rFonts w:ascii="Arial" w:hAnsi="Arial" w:cs="Arial"/>
                            <w:sz w:val="22"/>
                            <w:szCs w:val="22"/>
                          </w:rPr>
                          <w:t>%</w:t>
                        </w:r>
                      </w:p>
                    </w:tc>
                    <w:tc>
                      <w:tcPr>
                        <w:tcW w:w="1453" w:type="dxa"/>
                        <w:shd w:val="clear" w:color="auto" w:fill="D9D9D9" w:themeFill="background1" w:themeFillShade="D9"/>
                      </w:tcPr>
                      <w:p w14:paraId="4BD572DE" w14:textId="2E534095" w:rsidR="00BE5DC9" w:rsidRPr="006729F6" w:rsidRDefault="00BE5DC9" w:rsidP="00BE5DC9">
                        <w:pPr>
                          <w:jc w:val="center"/>
                          <w:rPr>
                            <w:rFonts w:ascii="Arial" w:hAnsi="Arial" w:cs="Arial"/>
                            <w:sz w:val="22"/>
                            <w:szCs w:val="22"/>
                          </w:rPr>
                        </w:pPr>
                        <w:r>
                          <w:rPr>
                            <w:rFonts w:ascii="Arial" w:hAnsi="Arial" w:cs="Arial"/>
                            <w:sz w:val="22"/>
                            <w:szCs w:val="22"/>
                          </w:rPr>
                          <w:t>45</w:t>
                        </w:r>
                        <w:r w:rsidRPr="006729F6">
                          <w:rPr>
                            <w:rFonts w:ascii="Arial" w:hAnsi="Arial" w:cs="Arial"/>
                            <w:sz w:val="22"/>
                            <w:szCs w:val="22"/>
                          </w:rPr>
                          <w:t>%</w:t>
                        </w:r>
                      </w:p>
                    </w:tc>
                    <w:tc>
                      <w:tcPr>
                        <w:tcW w:w="1456" w:type="dxa"/>
                        <w:shd w:val="clear" w:color="auto" w:fill="D9D9D9" w:themeFill="background1" w:themeFillShade="D9"/>
                      </w:tcPr>
                      <w:p w14:paraId="56A496F3" w14:textId="4122C45C"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9</w:t>
                        </w:r>
                        <w:r w:rsidRPr="006729F6">
                          <w:rPr>
                            <w:rFonts w:ascii="Arial" w:hAnsi="Arial" w:cs="Arial"/>
                            <w:sz w:val="22"/>
                            <w:szCs w:val="22"/>
                          </w:rPr>
                          <w:t>%</w:t>
                        </w:r>
                      </w:p>
                    </w:tc>
                    <w:tc>
                      <w:tcPr>
                        <w:tcW w:w="1813" w:type="dxa"/>
                        <w:shd w:val="clear" w:color="auto" w:fill="D9D9D9" w:themeFill="background1" w:themeFillShade="D9"/>
                      </w:tcPr>
                      <w:p w14:paraId="033FBC20" w14:textId="37A3ED19"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6</w:t>
                        </w:r>
                        <w:r w:rsidRPr="006729F6">
                          <w:rPr>
                            <w:rFonts w:ascii="Arial" w:hAnsi="Arial" w:cs="Arial"/>
                            <w:sz w:val="22"/>
                            <w:szCs w:val="22"/>
                          </w:rPr>
                          <w:t>%</w:t>
                        </w:r>
                      </w:p>
                    </w:tc>
                  </w:tr>
                  <w:tr w:rsidR="00BE5DC9" w14:paraId="5EEF7324" w14:textId="77777777" w:rsidTr="00B21319">
                    <w:tc>
                      <w:tcPr>
                        <w:tcW w:w="1455" w:type="dxa"/>
                        <w:shd w:val="clear" w:color="auto" w:fill="FFFFFF" w:themeFill="background1"/>
                      </w:tcPr>
                      <w:p w14:paraId="6995052D" w14:textId="77777777" w:rsidR="00BE5DC9" w:rsidRPr="000B71BF" w:rsidRDefault="00BE5DC9" w:rsidP="00BE5DC9">
                        <w:pPr>
                          <w:rPr>
                            <w:rFonts w:ascii="Arial" w:hAnsi="Arial" w:cs="Arial"/>
                            <w:b/>
                            <w:bCs/>
                            <w:sz w:val="16"/>
                            <w:szCs w:val="16"/>
                          </w:rPr>
                        </w:pPr>
                      </w:p>
                    </w:tc>
                    <w:tc>
                      <w:tcPr>
                        <w:tcW w:w="1448" w:type="dxa"/>
                        <w:shd w:val="clear" w:color="auto" w:fill="FFFFFF" w:themeFill="background1"/>
                      </w:tcPr>
                      <w:p w14:paraId="14F47CF8"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026B05F9" w14:textId="69684660" w:rsidR="00BE5DC9" w:rsidRPr="006729F6" w:rsidRDefault="00BE5DC9" w:rsidP="00BE5DC9">
                        <w:pPr>
                          <w:jc w:val="center"/>
                          <w:rPr>
                            <w:rFonts w:ascii="Arial" w:hAnsi="Arial" w:cs="Arial"/>
                            <w:sz w:val="22"/>
                            <w:szCs w:val="22"/>
                          </w:rPr>
                        </w:pPr>
                        <w:r>
                          <w:rPr>
                            <w:rFonts w:ascii="Arial" w:hAnsi="Arial" w:cs="Arial"/>
                            <w:sz w:val="22"/>
                            <w:szCs w:val="22"/>
                          </w:rPr>
                          <w:t>11</w:t>
                        </w:r>
                        <w:r w:rsidRPr="006729F6">
                          <w:rPr>
                            <w:rFonts w:ascii="Arial" w:hAnsi="Arial" w:cs="Arial"/>
                            <w:sz w:val="22"/>
                            <w:szCs w:val="22"/>
                          </w:rPr>
                          <w:t>%</w:t>
                        </w:r>
                      </w:p>
                    </w:tc>
                    <w:tc>
                      <w:tcPr>
                        <w:tcW w:w="1474" w:type="dxa"/>
                        <w:shd w:val="clear" w:color="auto" w:fill="FFFFFF" w:themeFill="background1"/>
                      </w:tcPr>
                      <w:p w14:paraId="5ED0C6B2" w14:textId="7936EC7E"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3</w:t>
                        </w:r>
                        <w:r w:rsidRPr="006729F6">
                          <w:rPr>
                            <w:rFonts w:ascii="Arial" w:hAnsi="Arial" w:cs="Arial"/>
                            <w:sz w:val="22"/>
                            <w:szCs w:val="22"/>
                          </w:rPr>
                          <w:t>%</w:t>
                        </w:r>
                      </w:p>
                    </w:tc>
                    <w:tc>
                      <w:tcPr>
                        <w:tcW w:w="1453" w:type="dxa"/>
                        <w:shd w:val="clear" w:color="auto" w:fill="FFFFFF" w:themeFill="background1"/>
                      </w:tcPr>
                      <w:p w14:paraId="0A637F13" w14:textId="7E988817" w:rsidR="00BE5DC9" w:rsidRPr="006729F6" w:rsidRDefault="00BE5DC9" w:rsidP="00BE5DC9">
                        <w:pPr>
                          <w:jc w:val="center"/>
                          <w:rPr>
                            <w:rFonts w:ascii="Arial" w:hAnsi="Arial" w:cs="Arial"/>
                            <w:sz w:val="22"/>
                            <w:szCs w:val="22"/>
                          </w:rPr>
                        </w:pPr>
                        <w:r>
                          <w:rPr>
                            <w:rFonts w:ascii="Arial" w:hAnsi="Arial" w:cs="Arial"/>
                            <w:sz w:val="22"/>
                            <w:szCs w:val="22"/>
                          </w:rPr>
                          <w:t>50</w:t>
                        </w:r>
                        <w:r w:rsidRPr="006729F6">
                          <w:rPr>
                            <w:rFonts w:ascii="Arial" w:hAnsi="Arial" w:cs="Arial"/>
                            <w:sz w:val="22"/>
                            <w:szCs w:val="22"/>
                          </w:rPr>
                          <w:t>%</w:t>
                        </w:r>
                      </w:p>
                    </w:tc>
                    <w:tc>
                      <w:tcPr>
                        <w:tcW w:w="1456" w:type="dxa"/>
                        <w:shd w:val="clear" w:color="auto" w:fill="FFFFFF" w:themeFill="background1"/>
                      </w:tcPr>
                      <w:p w14:paraId="260EAF4E" w14:textId="77F43A8A" w:rsidR="00BE5DC9" w:rsidRPr="006729F6" w:rsidRDefault="00BE5DC9" w:rsidP="00BE5DC9">
                        <w:pPr>
                          <w:jc w:val="center"/>
                          <w:rPr>
                            <w:rFonts w:ascii="Arial" w:hAnsi="Arial" w:cs="Arial"/>
                            <w:sz w:val="22"/>
                            <w:szCs w:val="22"/>
                          </w:rPr>
                        </w:pPr>
                        <w:r>
                          <w:rPr>
                            <w:rFonts w:ascii="Arial" w:hAnsi="Arial" w:cs="Arial"/>
                            <w:sz w:val="22"/>
                            <w:szCs w:val="22"/>
                          </w:rPr>
                          <w:t>16</w:t>
                        </w:r>
                        <w:r w:rsidRPr="006729F6">
                          <w:rPr>
                            <w:rFonts w:ascii="Arial" w:hAnsi="Arial" w:cs="Arial"/>
                            <w:sz w:val="22"/>
                            <w:szCs w:val="22"/>
                          </w:rPr>
                          <w:t>%</w:t>
                        </w:r>
                      </w:p>
                    </w:tc>
                    <w:tc>
                      <w:tcPr>
                        <w:tcW w:w="1813" w:type="dxa"/>
                        <w:shd w:val="clear" w:color="auto" w:fill="FFFFFF" w:themeFill="background1"/>
                      </w:tcPr>
                      <w:p w14:paraId="1C680E0B" w14:textId="6FE8773B" w:rsidR="00BE5DC9" w:rsidRPr="006729F6" w:rsidRDefault="00BE5DC9" w:rsidP="00BE5DC9">
                        <w:pPr>
                          <w:jc w:val="center"/>
                          <w:rPr>
                            <w:rFonts w:ascii="Arial" w:hAnsi="Arial" w:cs="Arial"/>
                            <w:sz w:val="22"/>
                            <w:szCs w:val="22"/>
                          </w:rPr>
                        </w:pPr>
                        <w:r w:rsidRPr="006729F6">
                          <w:rPr>
                            <w:rFonts w:ascii="Arial" w:hAnsi="Arial" w:cs="Arial"/>
                            <w:sz w:val="22"/>
                            <w:szCs w:val="22"/>
                          </w:rPr>
                          <w:t>3</w:t>
                        </w:r>
                        <w:r>
                          <w:rPr>
                            <w:rFonts w:ascii="Arial" w:hAnsi="Arial" w:cs="Arial"/>
                            <w:sz w:val="22"/>
                            <w:szCs w:val="22"/>
                          </w:rPr>
                          <w:t>4</w:t>
                        </w:r>
                        <w:r w:rsidRPr="006729F6">
                          <w:rPr>
                            <w:rFonts w:ascii="Arial" w:hAnsi="Arial" w:cs="Arial"/>
                            <w:sz w:val="22"/>
                            <w:szCs w:val="22"/>
                          </w:rPr>
                          <w:t>%</w:t>
                        </w:r>
                      </w:p>
                    </w:tc>
                  </w:tr>
                  <w:tr w:rsidR="00BE5DC9" w14:paraId="3A8CB35C" w14:textId="77777777" w:rsidTr="00B21319">
                    <w:tc>
                      <w:tcPr>
                        <w:tcW w:w="1455" w:type="dxa"/>
                        <w:shd w:val="clear" w:color="auto" w:fill="D9D9D9" w:themeFill="background1" w:themeFillShade="D9"/>
                      </w:tcPr>
                      <w:p w14:paraId="2321204B" w14:textId="77777777" w:rsidR="00BE5DC9" w:rsidRPr="006729F6" w:rsidRDefault="00BE5DC9" w:rsidP="00BE5DC9">
                        <w:pPr>
                          <w:jc w:val="center"/>
                          <w:rPr>
                            <w:rFonts w:ascii="Arial" w:hAnsi="Arial" w:cs="Arial"/>
                            <w:b/>
                            <w:bCs/>
                          </w:rPr>
                        </w:pPr>
                        <w:r w:rsidRPr="006729F6">
                          <w:rPr>
                            <w:rFonts w:ascii="Arial" w:hAnsi="Arial" w:cs="Arial"/>
                            <w:b/>
                            <w:bCs/>
                          </w:rPr>
                          <w:t>6</w:t>
                        </w:r>
                        <w:r w:rsidRPr="006729F6">
                          <w:rPr>
                            <w:rFonts w:ascii="Arial" w:hAnsi="Arial" w:cs="Arial"/>
                            <w:b/>
                            <w:bCs/>
                            <w:vertAlign w:val="superscript"/>
                          </w:rPr>
                          <w:t>th</w:t>
                        </w:r>
                      </w:p>
                    </w:tc>
                    <w:tc>
                      <w:tcPr>
                        <w:tcW w:w="1448" w:type="dxa"/>
                        <w:shd w:val="clear" w:color="auto" w:fill="D9D9D9" w:themeFill="background1" w:themeFillShade="D9"/>
                      </w:tcPr>
                      <w:p w14:paraId="48E0AC85"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2026</w:t>
                        </w:r>
                      </w:p>
                    </w:tc>
                    <w:tc>
                      <w:tcPr>
                        <w:tcW w:w="1475" w:type="dxa"/>
                        <w:shd w:val="clear" w:color="auto" w:fill="D9D9D9" w:themeFill="background1" w:themeFillShade="D9"/>
                      </w:tcPr>
                      <w:p w14:paraId="6E474AE5" w14:textId="74989D64" w:rsidR="00BE5DC9" w:rsidRPr="006729F6" w:rsidRDefault="00BE5DC9" w:rsidP="00BE5DC9">
                        <w:pPr>
                          <w:jc w:val="center"/>
                          <w:rPr>
                            <w:rFonts w:ascii="Arial" w:hAnsi="Arial" w:cs="Arial"/>
                            <w:sz w:val="22"/>
                            <w:szCs w:val="22"/>
                          </w:rPr>
                        </w:pPr>
                        <w:r>
                          <w:rPr>
                            <w:rFonts w:ascii="Arial" w:hAnsi="Arial" w:cs="Arial"/>
                            <w:sz w:val="22"/>
                            <w:szCs w:val="22"/>
                          </w:rPr>
                          <w:t>5</w:t>
                        </w:r>
                        <w:r w:rsidRPr="006729F6">
                          <w:rPr>
                            <w:rFonts w:ascii="Arial" w:hAnsi="Arial" w:cs="Arial"/>
                            <w:sz w:val="22"/>
                            <w:szCs w:val="22"/>
                          </w:rPr>
                          <w:t>%</w:t>
                        </w:r>
                      </w:p>
                    </w:tc>
                    <w:tc>
                      <w:tcPr>
                        <w:tcW w:w="1474" w:type="dxa"/>
                        <w:shd w:val="clear" w:color="auto" w:fill="D9D9D9" w:themeFill="background1" w:themeFillShade="D9"/>
                      </w:tcPr>
                      <w:p w14:paraId="40113890" w14:textId="67A17635" w:rsidR="00BE5DC9" w:rsidRPr="006729F6" w:rsidRDefault="00BE5DC9" w:rsidP="00BE5DC9">
                        <w:pPr>
                          <w:jc w:val="center"/>
                          <w:rPr>
                            <w:rFonts w:ascii="Arial" w:hAnsi="Arial" w:cs="Arial"/>
                            <w:sz w:val="22"/>
                            <w:szCs w:val="22"/>
                          </w:rPr>
                        </w:pPr>
                        <w:r>
                          <w:rPr>
                            <w:rFonts w:ascii="Arial" w:hAnsi="Arial" w:cs="Arial"/>
                            <w:sz w:val="22"/>
                            <w:szCs w:val="22"/>
                          </w:rPr>
                          <w:t>32</w:t>
                        </w:r>
                        <w:r w:rsidRPr="006729F6">
                          <w:rPr>
                            <w:rFonts w:ascii="Arial" w:hAnsi="Arial" w:cs="Arial"/>
                            <w:sz w:val="22"/>
                            <w:szCs w:val="22"/>
                          </w:rPr>
                          <w:t>%</w:t>
                        </w:r>
                      </w:p>
                    </w:tc>
                    <w:tc>
                      <w:tcPr>
                        <w:tcW w:w="1453" w:type="dxa"/>
                        <w:shd w:val="clear" w:color="auto" w:fill="D9D9D9" w:themeFill="background1" w:themeFillShade="D9"/>
                      </w:tcPr>
                      <w:p w14:paraId="6FB3D270" w14:textId="645697AF" w:rsidR="00BE5DC9" w:rsidRPr="006729F6" w:rsidRDefault="00BE5DC9" w:rsidP="00BE5DC9">
                        <w:pPr>
                          <w:jc w:val="center"/>
                          <w:rPr>
                            <w:rFonts w:ascii="Arial" w:hAnsi="Arial" w:cs="Arial"/>
                            <w:sz w:val="22"/>
                            <w:szCs w:val="22"/>
                          </w:rPr>
                        </w:pPr>
                        <w:r>
                          <w:rPr>
                            <w:rFonts w:ascii="Arial" w:hAnsi="Arial" w:cs="Arial"/>
                            <w:sz w:val="22"/>
                            <w:szCs w:val="22"/>
                          </w:rPr>
                          <w:t>40</w:t>
                        </w:r>
                        <w:r w:rsidRPr="006729F6">
                          <w:rPr>
                            <w:rFonts w:ascii="Arial" w:hAnsi="Arial" w:cs="Arial"/>
                            <w:sz w:val="22"/>
                            <w:szCs w:val="22"/>
                          </w:rPr>
                          <w:t>%</w:t>
                        </w:r>
                      </w:p>
                    </w:tc>
                    <w:tc>
                      <w:tcPr>
                        <w:tcW w:w="1456" w:type="dxa"/>
                        <w:shd w:val="clear" w:color="auto" w:fill="D9D9D9" w:themeFill="background1" w:themeFillShade="D9"/>
                      </w:tcPr>
                      <w:p w14:paraId="609D02A1"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24%</w:t>
                        </w:r>
                      </w:p>
                    </w:tc>
                    <w:tc>
                      <w:tcPr>
                        <w:tcW w:w="1813" w:type="dxa"/>
                        <w:shd w:val="clear" w:color="auto" w:fill="D9D9D9" w:themeFill="background1" w:themeFillShade="D9"/>
                      </w:tcPr>
                      <w:p w14:paraId="027AC2B8" w14:textId="15AB73C4" w:rsidR="00BE5DC9" w:rsidRPr="006729F6" w:rsidRDefault="00BE5DC9" w:rsidP="00BE5DC9">
                        <w:pPr>
                          <w:jc w:val="center"/>
                          <w:rPr>
                            <w:rFonts w:ascii="Arial" w:hAnsi="Arial" w:cs="Arial"/>
                            <w:sz w:val="22"/>
                            <w:szCs w:val="22"/>
                          </w:rPr>
                        </w:pPr>
                        <w:r>
                          <w:rPr>
                            <w:rFonts w:ascii="Arial" w:hAnsi="Arial" w:cs="Arial"/>
                            <w:sz w:val="22"/>
                            <w:szCs w:val="22"/>
                          </w:rPr>
                          <w:t>37</w:t>
                        </w:r>
                        <w:r w:rsidRPr="006729F6">
                          <w:rPr>
                            <w:rFonts w:ascii="Arial" w:hAnsi="Arial" w:cs="Arial"/>
                            <w:sz w:val="22"/>
                            <w:szCs w:val="22"/>
                          </w:rPr>
                          <w:t>%</w:t>
                        </w:r>
                      </w:p>
                    </w:tc>
                  </w:tr>
                  <w:tr w:rsidR="00BE5DC9" w14:paraId="70721A06" w14:textId="77777777" w:rsidTr="00B21319">
                    <w:tc>
                      <w:tcPr>
                        <w:tcW w:w="1455" w:type="dxa"/>
                        <w:shd w:val="clear" w:color="auto" w:fill="FFFFFF" w:themeFill="background1"/>
                      </w:tcPr>
                      <w:p w14:paraId="42C991D6" w14:textId="77777777" w:rsidR="00BE5DC9" w:rsidRDefault="00BE5DC9" w:rsidP="00BE5DC9">
                        <w:pPr>
                          <w:rPr>
                            <w:rFonts w:ascii="Arial" w:hAnsi="Arial" w:cs="Arial"/>
                            <w:b/>
                            <w:bCs/>
                            <w:sz w:val="22"/>
                            <w:szCs w:val="22"/>
                          </w:rPr>
                        </w:pPr>
                      </w:p>
                    </w:tc>
                    <w:tc>
                      <w:tcPr>
                        <w:tcW w:w="1448" w:type="dxa"/>
                        <w:shd w:val="clear" w:color="auto" w:fill="FFFFFF" w:themeFill="background1"/>
                      </w:tcPr>
                      <w:p w14:paraId="49EC9F2D" w14:textId="77777777" w:rsidR="00BE5DC9" w:rsidRPr="006729F6" w:rsidRDefault="00BE5DC9" w:rsidP="00BE5DC9">
                        <w:pPr>
                          <w:jc w:val="center"/>
                          <w:rPr>
                            <w:rFonts w:ascii="Arial" w:hAnsi="Arial" w:cs="Arial"/>
                            <w:sz w:val="22"/>
                            <w:szCs w:val="22"/>
                          </w:rPr>
                        </w:pPr>
                        <w:r w:rsidRPr="006729F6">
                          <w:rPr>
                            <w:rFonts w:ascii="Arial" w:hAnsi="Arial" w:cs="Arial"/>
                            <w:sz w:val="22"/>
                            <w:szCs w:val="22"/>
                          </w:rPr>
                          <w:t>2025</w:t>
                        </w:r>
                      </w:p>
                    </w:tc>
                    <w:tc>
                      <w:tcPr>
                        <w:tcW w:w="1475" w:type="dxa"/>
                        <w:shd w:val="clear" w:color="auto" w:fill="FFFFFF" w:themeFill="background1"/>
                      </w:tcPr>
                      <w:p w14:paraId="15A3526C" w14:textId="4C322299" w:rsidR="00BE5DC9" w:rsidRPr="006729F6" w:rsidRDefault="00BE5DC9" w:rsidP="00BE5DC9">
                        <w:pPr>
                          <w:jc w:val="center"/>
                          <w:rPr>
                            <w:rFonts w:ascii="Arial" w:hAnsi="Arial" w:cs="Arial"/>
                            <w:sz w:val="22"/>
                            <w:szCs w:val="22"/>
                          </w:rPr>
                        </w:pPr>
                        <w:r>
                          <w:rPr>
                            <w:rFonts w:ascii="Arial" w:hAnsi="Arial" w:cs="Arial"/>
                            <w:sz w:val="22"/>
                            <w:szCs w:val="22"/>
                          </w:rPr>
                          <w:t>2</w:t>
                        </w:r>
                        <w:r w:rsidRPr="006729F6">
                          <w:rPr>
                            <w:rFonts w:ascii="Arial" w:hAnsi="Arial" w:cs="Arial"/>
                            <w:sz w:val="22"/>
                            <w:szCs w:val="22"/>
                          </w:rPr>
                          <w:t>%</w:t>
                        </w:r>
                      </w:p>
                    </w:tc>
                    <w:tc>
                      <w:tcPr>
                        <w:tcW w:w="1474" w:type="dxa"/>
                        <w:shd w:val="clear" w:color="auto" w:fill="FFFFFF" w:themeFill="background1"/>
                      </w:tcPr>
                      <w:p w14:paraId="359DC13E" w14:textId="7B117E6C"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1</w:t>
                        </w:r>
                        <w:r w:rsidRPr="006729F6">
                          <w:rPr>
                            <w:rFonts w:ascii="Arial" w:hAnsi="Arial" w:cs="Arial"/>
                            <w:sz w:val="22"/>
                            <w:szCs w:val="22"/>
                          </w:rPr>
                          <w:t>%</w:t>
                        </w:r>
                      </w:p>
                    </w:tc>
                    <w:tc>
                      <w:tcPr>
                        <w:tcW w:w="1453" w:type="dxa"/>
                        <w:shd w:val="clear" w:color="auto" w:fill="FFFFFF" w:themeFill="background1"/>
                      </w:tcPr>
                      <w:p w14:paraId="000B305C" w14:textId="5E899441" w:rsidR="00BE5DC9" w:rsidRPr="006729F6" w:rsidRDefault="00BE5DC9" w:rsidP="00BE5DC9">
                        <w:pPr>
                          <w:jc w:val="center"/>
                          <w:rPr>
                            <w:rFonts w:ascii="Arial" w:hAnsi="Arial" w:cs="Arial"/>
                            <w:sz w:val="22"/>
                            <w:szCs w:val="22"/>
                          </w:rPr>
                        </w:pPr>
                        <w:r>
                          <w:rPr>
                            <w:rFonts w:ascii="Arial" w:hAnsi="Arial" w:cs="Arial"/>
                            <w:sz w:val="22"/>
                            <w:szCs w:val="22"/>
                          </w:rPr>
                          <w:t>46</w:t>
                        </w:r>
                        <w:r w:rsidRPr="006729F6">
                          <w:rPr>
                            <w:rFonts w:ascii="Arial" w:hAnsi="Arial" w:cs="Arial"/>
                            <w:sz w:val="22"/>
                            <w:szCs w:val="22"/>
                          </w:rPr>
                          <w:t>%</w:t>
                        </w:r>
                      </w:p>
                    </w:tc>
                    <w:tc>
                      <w:tcPr>
                        <w:tcW w:w="1456" w:type="dxa"/>
                        <w:shd w:val="clear" w:color="auto" w:fill="FFFFFF" w:themeFill="background1"/>
                      </w:tcPr>
                      <w:p w14:paraId="484ADBD0" w14:textId="4E1E54AA" w:rsidR="00BE5DC9" w:rsidRPr="006729F6" w:rsidRDefault="00BE5DC9" w:rsidP="00BE5DC9">
                        <w:pPr>
                          <w:jc w:val="center"/>
                          <w:rPr>
                            <w:rFonts w:ascii="Arial" w:hAnsi="Arial" w:cs="Arial"/>
                            <w:sz w:val="22"/>
                            <w:szCs w:val="22"/>
                          </w:rPr>
                        </w:pPr>
                        <w:r>
                          <w:rPr>
                            <w:rFonts w:ascii="Arial" w:hAnsi="Arial" w:cs="Arial"/>
                            <w:sz w:val="22"/>
                            <w:szCs w:val="22"/>
                          </w:rPr>
                          <w:t>31</w:t>
                        </w:r>
                        <w:r w:rsidRPr="006729F6">
                          <w:rPr>
                            <w:rFonts w:ascii="Arial" w:hAnsi="Arial" w:cs="Arial"/>
                            <w:sz w:val="22"/>
                            <w:szCs w:val="22"/>
                          </w:rPr>
                          <w:t>%</w:t>
                        </w:r>
                      </w:p>
                    </w:tc>
                    <w:tc>
                      <w:tcPr>
                        <w:tcW w:w="1813" w:type="dxa"/>
                        <w:shd w:val="clear" w:color="auto" w:fill="FFFFFF" w:themeFill="background1"/>
                      </w:tcPr>
                      <w:p w14:paraId="7ADFA2B6" w14:textId="0CA36C5D" w:rsidR="00BE5DC9" w:rsidRPr="006729F6" w:rsidRDefault="00BE5DC9" w:rsidP="00BE5DC9">
                        <w:pPr>
                          <w:jc w:val="center"/>
                          <w:rPr>
                            <w:rFonts w:ascii="Arial" w:hAnsi="Arial" w:cs="Arial"/>
                            <w:sz w:val="22"/>
                            <w:szCs w:val="22"/>
                          </w:rPr>
                        </w:pPr>
                        <w:r w:rsidRPr="006729F6">
                          <w:rPr>
                            <w:rFonts w:ascii="Arial" w:hAnsi="Arial" w:cs="Arial"/>
                            <w:sz w:val="22"/>
                            <w:szCs w:val="22"/>
                          </w:rPr>
                          <w:t>2</w:t>
                        </w:r>
                        <w:r>
                          <w:rPr>
                            <w:rFonts w:ascii="Arial" w:hAnsi="Arial" w:cs="Arial"/>
                            <w:sz w:val="22"/>
                            <w:szCs w:val="22"/>
                          </w:rPr>
                          <w:t>3</w:t>
                        </w:r>
                        <w:r w:rsidRPr="006729F6">
                          <w:rPr>
                            <w:rFonts w:ascii="Arial" w:hAnsi="Arial" w:cs="Arial"/>
                            <w:sz w:val="22"/>
                            <w:szCs w:val="22"/>
                          </w:rPr>
                          <w:t>%</w:t>
                        </w:r>
                      </w:p>
                    </w:tc>
                  </w:tr>
                </w:tbl>
                <w:p w14:paraId="2D626034" w14:textId="77777777" w:rsidR="00BE5DC9" w:rsidRDefault="00BE5DC9" w:rsidP="00B5446B">
                  <w:pPr>
                    <w:rPr>
                      <w:rFonts w:ascii="Arial" w:hAnsi="Arial" w:cs="Arial"/>
                      <w:b/>
                      <w:bCs/>
                      <w:sz w:val="22"/>
                      <w:szCs w:val="22"/>
                    </w:rPr>
                  </w:pPr>
                </w:p>
                <w:p w14:paraId="638E4915" w14:textId="77777777" w:rsidR="00BE5DC9" w:rsidRDefault="00BE5DC9" w:rsidP="00B5446B">
                  <w:pPr>
                    <w:rPr>
                      <w:rFonts w:ascii="Arial" w:hAnsi="Arial" w:cs="Arial"/>
                      <w:b/>
                      <w:bCs/>
                      <w:sz w:val="22"/>
                      <w:szCs w:val="22"/>
                    </w:rPr>
                  </w:pPr>
                </w:p>
                <w:p w14:paraId="7F20DD3E" w14:textId="77777777" w:rsidR="00BE5DC9" w:rsidRDefault="00BE5DC9" w:rsidP="00B5446B">
                  <w:pPr>
                    <w:rPr>
                      <w:rFonts w:ascii="Arial" w:hAnsi="Arial" w:cs="Arial"/>
                      <w:b/>
                      <w:bCs/>
                      <w:sz w:val="22"/>
                      <w:szCs w:val="22"/>
                    </w:rPr>
                  </w:pPr>
                </w:p>
                <w:p w14:paraId="39EEC467" w14:textId="77777777" w:rsidR="00BE5DC9" w:rsidRDefault="00BE5DC9" w:rsidP="00B5446B">
                  <w:pPr>
                    <w:rPr>
                      <w:rFonts w:ascii="Arial" w:hAnsi="Arial" w:cs="Arial"/>
                      <w:b/>
                      <w:bCs/>
                      <w:sz w:val="22"/>
                      <w:szCs w:val="22"/>
                    </w:rPr>
                  </w:pPr>
                </w:p>
                <w:p w14:paraId="243A175A" w14:textId="77777777" w:rsidR="00BE5DC9" w:rsidRDefault="00BE5DC9" w:rsidP="00B5446B">
                  <w:pPr>
                    <w:rPr>
                      <w:rFonts w:ascii="Arial" w:hAnsi="Arial" w:cs="Arial"/>
                      <w:b/>
                      <w:bCs/>
                      <w:sz w:val="22"/>
                      <w:szCs w:val="22"/>
                    </w:rPr>
                  </w:pPr>
                </w:p>
                <w:p w14:paraId="57366729" w14:textId="77777777" w:rsidR="00BE5DC9" w:rsidRDefault="00BE5DC9" w:rsidP="00B5446B">
                  <w:pPr>
                    <w:rPr>
                      <w:rFonts w:ascii="Arial" w:hAnsi="Arial" w:cs="Arial"/>
                      <w:b/>
                      <w:bCs/>
                      <w:sz w:val="22"/>
                      <w:szCs w:val="22"/>
                    </w:rPr>
                  </w:pPr>
                </w:p>
                <w:p w14:paraId="407977FA" w14:textId="77777777" w:rsidR="00BE5DC9" w:rsidRDefault="00BE5DC9" w:rsidP="00B5446B">
                  <w:pPr>
                    <w:rPr>
                      <w:rFonts w:ascii="Arial" w:hAnsi="Arial" w:cs="Arial"/>
                      <w:b/>
                      <w:bCs/>
                      <w:sz w:val="22"/>
                      <w:szCs w:val="22"/>
                    </w:rPr>
                  </w:pPr>
                </w:p>
                <w:p w14:paraId="08B4CD83" w14:textId="77777777" w:rsidR="00BE5DC9" w:rsidRDefault="00BE5DC9" w:rsidP="00B5446B">
                  <w:pPr>
                    <w:rPr>
                      <w:rFonts w:ascii="Arial" w:hAnsi="Arial" w:cs="Arial"/>
                      <w:b/>
                      <w:bCs/>
                      <w:sz w:val="22"/>
                      <w:szCs w:val="22"/>
                    </w:rPr>
                  </w:pPr>
                </w:p>
                <w:tbl>
                  <w:tblPr>
                    <w:tblStyle w:val="TableGrid"/>
                    <w:tblW w:w="0" w:type="auto"/>
                    <w:tblLook w:val="04A0" w:firstRow="1" w:lastRow="0" w:firstColumn="1" w:lastColumn="0" w:noHBand="0" w:noVBand="1"/>
                  </w:tblPr>
                  <w:tblGrid>
                    <w:gridCol w:w="1510"/>
                    <w:gridCol w:w="2397"/>
                    <w:gridCol w:w="1890"/>
                    <w:gridCol w:w="1800"/>
                    <w:gridCol w:w="1890"/>
                  </w:tblGrid>
                  <w:tr w:rsidR="00B5446B" w:rsidRPr="00B5446B" w14:paraId="6FF05F80" w14:textId="77777777" w:rsidTr="1B212CE7">
                    <w:tc>
                      <w:tcPr>
                        <w:tcW w:w="1510" w:type="dxa"/>
                        <w:tcBorders>
                          <w:bottom w:val="single" w:sz="4" w:space="0" w:color="auto"/>
                        </w:tcBorders>
                      </w:tcPr>
                      <w:p w14:paraId="0BEC4142" w14:textId="77777777" w:rsidR="00B5446B" w:rsidRPr="00B5446B" w:rsidRDefault="00B5446B" w:rsidP="00B5446B">
                        <w:pPr>
                          <w:rPr>
                            <w:rFonts w:ascii="Arial" w:hAnsi="Arial" w:cs="Arial"/>
                            <w:sz w:val="22"/>
                            <w:szCs w:val="22"/>
                          </w:rPr>
                        </w:pPr>
                      </w:p>
                    </w:tc>
                    <w:tc>
                      <w:tcPr>
                        <w:tcW w:w="2397" w:type="dxa"/>
                        <w:tcBorders>
                          <w:top w:val="single" w:sz="4" w:space="0" w:color="auto"/>
                          <w:left w:val="nil"/>
                          <w:bottom w:val="single" w:sz="12" w:space="0" w:color="auto"/>
                          <w:right w:val="nil"/>
                        </w:tcBorders>
                      </w:tcPr>
                      <w:p w14:paraId="0190410B" w14:textId="77777777" w:rsidR="00B5446B" w:rsidRPr="00B5446B" w:rsidRDefault="00B5446B" w:rsidP="00B5446B">
                        <w:pPr>
                          <w:rPr>
                            <w:rFonts w:ascii="Arial" w:hAnsi="Arial" w:cs="Arial"/>
                            <w:sz w:val="22"/>
                            <w:szCs w:val="22"/>
                          </w:rPr>
                        </w:pPr>
                      </w:p>
                    </w:tc>
                    <w:tc>
                      <w:tcPr>
                        <w:tcW w:w="1890" w:type="dxa"/>
                        <w:tcBorders>
                          <w:left w:val="nil"/>
                          <w:bottom w:val="single" w:sz="12" w:space="0" w:color="auto"/>
                          <w:right w:val="nil"/>
                        </w:tcBorders>
                      </w:tcPr>
                      <w:p w14:paraId="161C0217" w14:textId="500EA9CB" w:rsidR="00B5446B" w:rsidRPr="00B5446B" w:rsidRDefault="00B5446B" w:rsidP="00B5446B">
                        <w:pPr>
                          <w:jc w:val="center"/>
                          <w:rPr>
                            <w:rFonts w:ascii="Arial" w:hAnsi="Arial" w:cs="Arial"/>
                            <w:sz w:val="22"/>
                            <w:szCs w:val="22"/>
                          </w:rPr>
                        </w:pPr>
                        <w:r w:rsidRPr="1B212CE7">
                          <w:rPr>
                            <w:rFonts w:ascii="Arial" w:hAnsi="Arial" w:cs="Arial"/>
                            <w:sz w:val="22"/>
                            <w:szCs w:val="22"/>
                          </w:rPr>
                          <w:t>2</w:t>
                        </w:r>
                        <w:r w:rsidR="008F7E9E">
                          <w:rPr>
                            <w:rFonts w:ascii="Arial" w:hAnsi="Arial" w:cs="Arial"/>
                            <w:sz w:val="22"/>
                            <w:szCs w:val="22"/>
                          </w:rPr>
                          <w:t>5</w:t>
                        </w:r>
                        <w:r w:rsidR="215D6962" w:rsidRPr="1B212CE7">
                          <w:rPr>
                            <w:rFonts w:ascii="Arial" w:hAnsi="Arial" w:cs="Arial"/>
                            <w:sz w:val="22"/>
                            <w:szCs w:val="22"/>
                          </w:rPr>
                          <w:t>-2</w:t>
                        </w:r>
                        <w:r w:rsidR="008F7E9E">
                          <w:rPr>
                            <w:rFonts w:ascii="Arial" w:hAnsi="Arial" w:cs="Arial"/>
                            <w:sz w:val="22"/>
                            <w:szCs w:val="22"/>
                          </w:rPr>
                          <w:t>6</w:t>
                        </w:r>
                        <w:r w:rsidRPr="1B212CE7">
                          <w:rPr>
                            <w:rFonts w:ascii="Arial" w:hAnsi="Arial" w:cs="Arial"/>
                            <w:sz w:val="22"/>
                            <w:szCs w:val="22"/>
                          </w:rPr>
                          <w:t xml:space="preserve"> STAR ELA </w:t>
                        </w:r>
                        <w:r w:rsidR="00233282">
                          <w:rPr>
                            <w:rFonts w:ascii="Arial" w:hAnsi="Arial" w:cs="Arial"/>
                            <w:sz w:val="22"/>
                            <w:szCs w:val="22"/>
                          </w:rPr>
                          <w:t>EOY</w:t>
                        </w:r>
                        <w:r w:rsidRPr="1B212CE7">
                          <w:rPr>
                            <w:rFonts w:ascii="Arial" w:hAnsi="Arial" w:cs="Arial"/>
                            <w:sz w:val="22"/>
                            <w:szCs w:val="22"/>
                          </w:rPr>
                          <w:t xml:space="preserve"> Results</w:t>
                        </w:r>
                      </w:p>
                    </w:tc>
                    <w:tc>
                      <w:tcPr>
                        <w:tcW w:w="1800" w:type="dxa"/>
                        <w:tcBorders>
                          <w:left w:val="nil"/>
                          <w:bottom w:val="single" w:sz="12" w:space="0" w:color="auto"/>
                          <w:right w:val="nil"/>
                        </w:tcBorders>
                      </w:tcPr>
                      <w:p w14:paraId="4B88DD96" w14:textId="77777777" w:rsidR="00B5446B" w:rsidRPr="00B5446B" w:rsidRDefault="00B5446B" w:rsidP="00B5446B">
                        <w:pPr>
                          <w:rPr>
                            <w:rFonts w:ascii="Arial" w:hAnsi="Arial" w:cs="Arial"/>
                            <w:sz w:val="22"/>
                            <w:szCs w:val="22"/>
                          </w:rPr>
                        </w:pPr>
                      </w:p>
                    </w:tc>
                    <w:tc>
                      <w:tcPr>
                        <w:tcW w:w="1890" w:type="dxa"/>
                        <w:tcBorders>
                          <w:left w:val="nil"/>
                          <w:bottom w:val="single" w:sz="12" w:space="0" w:color="auto"/>
                        </w:tcBorders>
                      </w:tcPr>
                      <w:p w14:paraId="5CA98F6E" w14:textId="77777777" w:rsidR="00B5446B" w:rsidRPr="00B5446B" w:rsidRDefault="00B5446B" w:rsidP="00B5446B">
                        <w:pPr>
                          <w:rPr>
                            <w:rFonts w:ascii="Arial" w:hAnsi="Arial" w:cs="Arial"/>
                            <w:sz w:val="22"/>
                            <w:szCs w:val="22"/>
                          </w:rPr>
                        </w:pPr>
                      </w:p>
                    </w:tc>
                  </w:tr>
                  <w:tr w:rsidR="00B5446B" w:rsidRPr="00B5446B" w14:paraId="29B4B488" w14:textId="77777777" w:rsidTr="1B212CE7">
                    <w:tc>
                      <w:tcPr>
                        <w:tcW w:w="1510" w:type="dxa"/>
                        <w:tcBorders>
                          <w:bottom w:val="single" w:sz="12" w:space="0" w:color="auto"/>
                        </w:tcBorders>
                      </w:tcPr>
                      <w:p w14:paraId="738CAAF5" w14:textId="77777777" w:rsidR="00B5446B" w:rsidRPr="00B5446B" w:rsidRDefault="00B5446B" w:rsidP="00B5446B">
                        <w:pPr>
                          <w:rPr>
                            <w:rFonts w:ascii="Arial" w:hAnsi="Arial" w:cs="Arial"/>
                            <w:sz w:val="22"/>
                            <w:szCs w:val="22"/>
                          </w:rPr>
                        </w:pPr>
                      </w:p>
                    </w:tc>
                    <w:tc>
                      <w:tcPr>
                        <w:tcW w:w="2397" w:type="dxa"/>
                        <w:tcBorders>
                          <w:top w:val="single" w:sz="12" w:space="0" w:color="auto"/>
                          <w:bottom w:val="single" w:sz="12" w:space="0" w:color="auto"/>
                        </w:tcBorders>
                      </w:tcPr>
                      <w:p w14:paraId="768763C6"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Benchmark</w:t>
                        </w:r>
                      </w:p>
                    </w:tc>
                    <w:tc>
                      <w:tcPr>
                        <w:tcW w:w="1890" w:type="dxa"/>
                        <w:tcBorders>
                          <w:top w:val="single" w:sz="12" w:space="0" w:color="auto"/>
                          <w:bottom w:val="single" w:sz="12" w:space="0" w:color="auto"/>
                        </w:tcBorders>
                      </w:tcPr>
                      <w:p w14:paraId="430B9CFD"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On Watch</w:t>
                        </w:r>
                      </w:p>
                    </w:tc>
                    <w:tc>
                      <w:tcPr>
                        <w:tcW w:w="1800" w:type="dxa"/>
                        <w:tcBorders>
                          <w:top w:val="single" w:sz="12" w:space="0" w:color="auto"/>
                          <w:bottom w:val="single" w:sz="12" w:space="0" w:color="auto"/>
                        </w:tcBorders>
                      </w:tcPr>
                      <w:p w14:paraId="2F926BB4"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Intervention</w:t>
                        </w:r>
                      </w:p>
                    </w:tc>
                    <w:tc>
                      <w:tcPr>
                        <w:tcW w:w="1890" w:type="dxa"/>
                        <w:tcBorders>
                          <w:top w:val="single" w:sz="12" w:space="0" w:color="auto"/>
                          <w:bottom w:val="single" w:sz="12" w:space="0" w:color="auto"/>
                        </w:tcBorders>
                      </w:tcPr>
                      <w:p w14:paraId="1F3AB168"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Urgent Intervention</w:t>
                        </w:r>
                      </w:p>
                    </w:tc>
                  </w:tr>
                  <w:tr w:rsidR="00B5446B" w:rsidRPr="00B5446B" w14:paraId="5D949317" w14:textId="77777777" w:rsidTr="1B212CE7">
                    <w:tc>
                      <w:tcPr>
                        <w:tcW w:w="1510" w:type="dxa"/>
                        <w:tcBorders>
                          <w:top w:val="single" w:sz="12" w:space="0" w:color="auto"/>
                          <w:left w:val="single" w:sz="12" w:space="0" w:color="auto"/>
                          <w:bottom w:val="single" w:sz="12" w:space="0" w:color="auto"/>
                          <w:right w:val="single" w:sz="12" w:space="0" w:color="auto"/>
                        </w:tcBorders>
                      </w:tcPr>
                      <w:p w14:paraId="12AB54C6" w14:textId="77777777" w:rsidR="008F7E9E" w:rsidRDefault="00B5446B" w:rsidP="00B5446B">
                        <w:pPr>
                          <w:jc w:val="center"/>
                          <w:rPr>
                            <w:rFonts w:ascii="Arial" w:hAnsi="Arial" w:cs="Arial"/>
                            <w:sz w:val="22"/>
                            <w:szCs w:val="22"/>
                          </w:rPr>
                        </w:pPr>
                        <w:r w:rsidRPr="00B5446B">
                          <w:rPr>
                            <w:rFonts w:ascii="Arial" w:hAnsi="Arial" w:cs="Arial"/>
                            <w:sz w:val="22"/>
                            <w:szCs w:val="22"/>
                          </w:rPr>
                          <w:t>Kinder</w:t>
                        </w:r>
                        <w:r w:rsidR="008F7E9E">
                          <w:rPr>
                            <w:rFonts w:ascii="Arial" w:hAnsi="Arial" w:cs="Arial"/>
                            <w:sz w:val="22"/>
                            <w:szCs w:val="22"/>
                          </w:rPr>
                          <w:t>garten</w:t>
                        </w:r>
                      </w:p>
                      <w:p w14:paraId="147E7F67" w14:textId="3B86AE85" w:rsidR="00B5446B" w:rsidRPr="00B5446B" w:rsidRDefault="00B5446B" w:rsidP="00B5446B">
                        <w:pPr>
                          <w:jc w:val="center"/>
                          <w:rPr>
                            <w:rFonts w:ascii="Arial" w:hAnsi="Arial" w:cs="Arial"/>
                            <w:sz w:val="22"/>
                            <w:szCs w:val="22"/>
                          </w:rPr>
                        </w:pPr>
                        <w:r w:rsidRPr="00B5446B">
                          <w:rPr>
                            <w:rFonts w:ascii="Arial" w:hAnsi="Arial" w:cs="Arial"/>
                            <w:sz w:val="22"/>
                            <w:szCs w:val="22"/>
                          </w:rPr>
                          <w:t>STAR EL</w:t>
                        </w:r>
                      </w:p>
                    </w:tc>
                    <w:tc>
                      <w:tcPr>
                        <w:tcW w:w="2397" w:type="dxa"/>
                        <w:tcBorders>
                          <w:top w:val="single" w:sz="12" w:space="0" w:color="auto"/>
                          <w:left w:val="single" w:sz="12" w:space="0" w:color="auto"/>
                        </w:tcBorders>
                      </w:tcPr>
                      <w:p w14:paraId="53EA5C85" w14:textId="7001FA31" w:rsidR="00B5446B" w:rsidRPr="00B5446B" w:rsidRDefault="4EA8E6FF" w:rsidP="00B5446B">
                        <w:pPr>
                          <w:jc w:val="center"/>
                          <w:rPr>
                            <w:rFonts w:ascii="Arial" w:hAnsi="Arial" w:cs="Arial"/>
                            <w:sz w:val="22"/>
                            <w:szCs w:val="22"/>
                          </w:rPr>
                        </w:pPr>
                        <w:r w:rsidRPr="1B212CE7">
                          <w:rPr>
                            <w:rFonts w:ascii="Arial" w:hAnsi="Arial" w:cs="Arial"/>
                            <w:sz w:val="22"/>
                            <w:szCs w:val="22"/>
                          </w:rPr>
                          <w:t>8</w:t>
                        </w:r>
                        <w:r w:rsidR="008F7E9E">
                          <w:rPr>
                            <w:rFonts w:ascii="Arial" w:hAnsi="Arial" w:cs="Arial"/>
                            <w:sz w:val="22"/>
                            <w:szCs w:val="22"/>
                          </w:rPr>
                          <w:t>4</w:t>
                        </w:r>
                        <w:r w:rsidR="00B5446B" w:rsidRPr="1B212CE7">
                          <w:rPr>
                            <w:rFonts w:ascii="Arial" w:hAnsi="Arial" w:cs="Arial"/>
                            <w:sz w:val="22"/>
                            <w:szCs w:val="22"/>
                          </w:rPr>
                          <w:t>%</w:t>
                        </w:r>
                      </w:p>
                    </w:tc>
                    <w:tc>
                      <w:tcPr>
                        <w:tcW w:w="1890" w:type="dxa"/>
                        <w:tcBorders>
                          <w:top w:val="single" w:sz="12" w:space="0" w:color="auto"/>
                        </w:tcBorders>
                      </w:tcPr>
                      <w:p w14:paraId="60EC4CCE" w14:textId="61757325" w:rsidR="00B5446B" w:rsidRPr="00B5446B" w:rsidRDefault="008F7E9E" w:rsidP="00B5446B">
                        <w:pPr>
                          <w:jc w:val="center"/>
                          <w:rPr>
                            <w:rFonts w:ascii="Arial" w:hAnsi="Arial" w:cs="Arial"/>
                            <w:sz w:val="22"/>
                            <w:szCs w:val="22"/>
                          </w:rPr>
                        </w:pPr>
                        <w:r>
                          <w:rPr>
                            <w:rFonts w:ascii="Arial" w:hAnsi="Arial" w:cs="Arial"/>
                            <w:sz w:val="22"/>
                            <w:szCs w:val="22"/>
                          </w:rPr>
                          <w:t>7</w:t>
                        </w:r>
                        <w:r w:rsidR="00B5446B" w:rsidRPr="00B5446B">
                          <w:rPr>
                            <w:rFonts w:ascii="Arial" w:hAnsi="Arial" w:cs="Arial"/>
                            <w:sz w:val="22"/>
                            <w:szCs w:val="22"/>
                          </w:rPr>
                          <w:t>%</w:t>
                        </w:r>
                      </w:p>
                    </w:tc>
                    <w:tc>
                      <w:tcPr>
                        <w:tcW w:w="1800" w:type="dxa"/>
                        <w:tcBorders>
                          <w:top w:val="single" w:sz="12" w:space="0" w:color="auto"/>
                        </w:tcBorders>
                      </w:tcPr>
                      <w:p w14:paraId="644B69A7" w14:textId="345E3245" w:rsidR="00B5446B" w:rsidRPr="00B5446B" w:rsidRDefault="008F7E9E" w:rsidP="00B5446B">
                        <w:pPr>
                          <w:jc w:val="center"/>
                          <w:rPr>
                            <w:rFonts w:ascii="Arial" w:hAnsi="Arial" w:cs="Arial"/>
                            <w:sz w:val="22"/>
                            <w:szCs w:val="22"/>
                          </w:rPr>
                        </w:pPr>
                        <w:r>
                          <w:rPr>
                            <w:rFonts w:ascii="Arial" w:hAnsi="Arial" w:cs="Arial"/>
                            <w:sz w:val="22"/>
                            <w:szCs w:val="22"/>
                          </w:rPr>
                          <w:t>7</w:t>
                        </w:r>
                        <w:r w:rsidR="00B5446B" w:rsidRPr="1B212CE7">
                          <w:rPr>
                            <w:rFonts w:ascii="Arial" w:hAnsi="Arial" w:cs="Arial"/>
                            <w:sz w:val="22"/>
                            <w:szCs w:val="22"/>
                          </w:rPr>
                          <w:t>%</w:t>
                        </w:r>
                      </w:p>
                    </w:tc>
                    <w:tc>
                      <w:tcPr>
                        <w:tcW w:w="1890" w:type="dxa"/>
                        <w:tcBorders>
                          <w:top w:val="single" w:sz="12" w:space="0" w:color="auto"/>
                        </w:tcBorders>
                      </w:tcPr>
                      <w:p w14:paraId="3C211E4F" w14:textId="56FDB198" w:rsidR="00B5446B" w:rsidRPr="00B5446B" w:rsidRDefault="008F7E9E" w:rsidP="00B5446B">
                        <w:pPr>
                          <w:jc w:val="center"/>
                          <w:rPr>
                            <w:rFonts w:ascii="Arial" w:hAnsi="Arial" w:cs="Arial"/>
                            <w:sz w:val="22"/>
                            <w:szCs w:val="22"/>
                          </w:rPr>
                        </w:pPr>
                        <w:r>
                          <w:rPr>
                            <w:rFonts w:ascii="Arial" w:hAnsi="Arial" w:cs="Arial"/>
                            <w:sz w:val="22"/>
                            <w:szCs w:val="22"/>
                          </w:rPr>
                          <w:t>2</w:t>
                        </w:r>
                        <w:r w:rsidR="00B5446B" w:rsidRPr="1B212CE7">
                          <w:rPr>
                            <w:rFonts w:ascii="Arial" w:hAnsi="Arial" w:cs="Arial"/>
                            <w:sz w:val="22"/>
                            <w:szCs w:val="22"/>
                          </w:rPr>
                          <w:t>%</w:t>
                        </w:r>
                      </w:p>
                    </w:tc>
                  </w:tr>
                  <w:tr w:rsidR="00B5446B" w:rsidRPr="00B5446B" w14:paraId="199D549F" w14:textId="77777777" w:rsidTr="1B212CE7">
                    <w:tc>
                      <w:tcPr>
                        <w:tcW w:w="1510" w:type="dxa"/>
                        <w:tcBorders>
                          <w:top w:val="single" w:sz="12" w:space="0" w:color="auto"/>
                          <w:left w:val="single" w:sz="12" w:space="0" w:color="auto"/>
                          <w:bottom w:val="single" w:sz="12" w:space="0" w:color="auto"/>
                          <w:right w:val="single" w:sz="12" w:space="0" w:color="auto"/>
                        </w:tcBorders>
                      </w:tcPr>
                      <w:p w14:paraId="27DBC3C1" w14:textId="77777777" w:rsidR="00B5446B" w:rsidRPr="00B5446B" w:rsidRDefault="00B5446B" w:rsidP="00B5446B">
                        <w:pPr>
                          <w:rPr>
                            <w:rFonts w:ascii="Arial" w:hAnsi="Arial" w:cs="Arial"/>
                            <w:sz w:val="22"/>
                            <w:szCs w:val="22"/>
                          </w:rPr>
                        </w:pPr>
                        <w:r w:rsidRPr="00B5446B">
                          <w:rPr>
                            <w:rFonts w:ascii="Arial" w:hAnsi="Arial" w:cs="Arial"/>
                            <w:sz w:val="22"/>
                            <w:szCs w:val="22"/>
                          </w:rPr>
                          <w:t>1</w:t>
                        </w:r>
                      </w:p>
                    </w:tc>
                    <w:tc>
                      <w:tcPr>
                        <w:tcW w:w="2397" w:type="dxa"/>
                        <w:tcBorders>
                          <w:left w:val="single" w:sz="12" w:space="0" w:color="auto"/>
                        </w:tcBorders>
                      </w:tcPr>
                      <w:p w14:paraId="34F19A42" w14:textId="1D6B8047" w:rsidR="00B5446B" w:rsidRPr="00B5446B" w:rsidRDefault="00B5446B" w:rsidP="00B5446B">
                        <w:pPr>
                          <w:jc w:val="center"/>
                          <w:rPr>
                            <w:rFonts w:ascii="Arial" w:hAnsi="Arial" w:cs="Arial"/>
                            <w:sz w:val="22"/>
                            <w:szCs w:val="22"/>
                          </w:rPr>
                        </w:pPr>
                        <w:r w:rsidRPr="1B212CE7">
                          <w:rPr>
                            <w:rFonts w:ascii="Arial" w:hAnsi="Arial" w:cs="Arial"/>
                            <w:sz w:val="22"/>
                            <w:szCs w:val="22"/>
                          </w:rPr>
                          <w:t>6</w:t>
                        </w:r>
                        <w:r w:rsidR="463FA68F" w:rsidRPr="1B212CE7">
                          <w:rPr>
                            <w:rFonts w:ascii="Arial" w:hAnsi="Arial" w:cs="Arial"/>
                            <w:sz w:val="22"/>
                            <w:szCs w:val="22"/>
                          </w:rPr>
                          <w:t>3</w:t>
                        </w:r>
                        <w:r w:rsidRPr="1B212CE7">
                          <w:rPr>
                            <w:rFonts w:ascii="Arial" w:hAnsi="Arial" w:cs="Arial"/>
                            <w:sz w:val="22"/>
                            <w:szCs w:val="22"/>
                          </w:rPr>
                          <w:t>%</w:t>
                        </w:r>
                      </w:p>
                    </w:tc>
                    <w:tc>
                      <w:tcPr>
                        <w:tcW w:w="1890" w:type="dxa"/>
                      </w:tcPr>
                      <w:p w14:paraId="33B792F8" w14:textId="6C1660D7" w:rsidR="00B5446B" w:rsidRPr="00B5446B" w:rsidRDefault="008F7E9E" w:rsidP="00B5446B">
                        <w:pPr>
                          <w:jc w:val="center"/>
                          <w:rPr>
                            <w:rFonts w:ascii="Arial" w:hAnsi="Arial" w:cs="Arial"/>
                            <w:sz w:val="22"/>
                            <w:szCs w:val="22"/>
                          </w:rPr>
                        </w:pPr>
                        <w:r>
                          <w:rPr>
                            <w:rFonts w:ascii="Arial" w:hAnsi="Arial" w:cs="Arial"/>
                            <w:sz w:val="22"/>
                            <w:szCs w:val="22"/>
                          </w:rPr>
                          <w:t>5</w:t>
                        </w:r>
                        <w:r w:rsidR="00B5446B" w:rsidRPr="1B212CE7">
                          <w:rPr>
                            <w:rFonts w:ascii="Arial" w:hAnsi="Arial" w:cs="Arial"/>
                            <w:sz w:val="22"/>
                            <w:szCs w:val="22"/>
                          </w:rPr>
                          <w:t>%</w:t>
                        </w:r>
                      </w:p>
                    </w:tc>
                    <w:tc>
                      <w:tcPr>
                        <w:tcW w:w="1800" w:type="dxa"/>
                      </w:tcPr>
                      <w:p w14:paraId="248E0864" w14:textId="7E6C9709" w:rsidR="00B5446B" w:rsidRPr="00B5446B" w:rsidRDefault="008F7E9E" w:rsidP="00B5446B">
                        <w:pPr>
                          <w:jc w:val="center"/>
                          <w:rPr>
                            <w:rFonts w:ascii="Arial" w:hAnsi="Arial" w:cs="Arial"/>
                            <w:sz w:val="22"/>
                            <w:szCs w:val="22"/>
                          </w:rPr>
                        </w:pPr>
                        <w:r>
                          <w:rPr>
                            <w:rFonts w:ascii="Arial" w:hAnsi="Arial" w:cs="Arial"/>
                            <w:sz w:val="22"/>
                            <w:szCs w:val="22"/>
                          </w:rPr>
                          <w:t>8</w:t>
                        </w:r>
                        <w:r w:rsidR="00B5446B" w:rsidRPr="1B212CE7">
                          <w:rPr>
                            <w:rFonts w:ascii="Arial" w:hAnsi="Arial" w:cs="Arial"/>
                            <w:sz w:val="22"/>
                            <w:szCs w:val="22"/>
                          </w:rPr>
                          <w:t>%</w:t>
                        </w:r>
                      </w:p>
                    </w:tc>
                    <w:tc>
                      <w:tcPr>
                        <w:tcW w:w="1890" w:type="dxa"/>
                      </w:tcPr>
                      <w:p w14:paraId="77E4A510" w14:textId="25ADF5B6" w:rsidR="00B5446B" w:rsidRPr="00B5446B" w:rsidRDefault="00B5446B" w:rsidP="00B5446B">
                        <w:pPr>
                          <w:jc w:val="center"/>
                          <w:rPr>
                            <w:rFonts w:ascii="Arial" w:hAnsi="Arial" w:cs="Arial"/>
                            <w:sz w:val="22"/>
                            <w:szCs w:val="22"/>
                          </w:rPr>
                        </w:pPr>
                        <w:r w:rsidRPr="1B212CE7">
                          <w:rPr>
                            <w:rFonts w:ascii="Arial" w:hAnsi="Arial" w:cs="Arial"/>
                            <w:sz w:val="22"/>
                            <w:szCs w:val="22"/>
                          </w:rPr>
                          <w:t>1</w:t>
                        </w:r>
                        <w:r w:rsidR="008F7E9E">
                          <w:rPr>
                            <w:rFonts w:ascii="Arial" w:hAnsi="Arial" w:cs="Arial"/>
                            <w:sz w:val="22"/>
                            <w:szCs w:val="22"/>
                          </w:rPr>
                          <w:t>7</w:t>
                        </w:r>
                        <w:r w:rsidRPr="1B212CE7">
                          <w:rPr>
                            <w:rFonts w:ascii="Arial" w:hAnsi="Arial" w:cs="Arial"/>
                            <w:sz w:val="22"/>
                            <w:szCs w:val="22"/>
                          </w:rPr>
                          <w:t>%</w:t>
                        </w:r>
                      </w:p>
                    </w:tc>
                  </w:tr>
                  <w:tr w:rsidR="00B5446B" w:rsidRPr="00B5446B" w14:paraId="4DC60599" w14:textId="77777777" w:rsidTr="1B212CE7">
                    <w:tc>
                      <w:tcPr>
                        <w:tcW w:w="1510" w:type="dxa"/>
                        <w:tcBorders>
                          <w:top w:val="single" w:sz="12" w:space="0" w:color="auto"/>
                          <w:left w:val="single" w:sz="12" w:space="0" w:color="auto"/>
                          <w:bottom w:val="single" w:sz="12" w:space="0" w:color="auto"/>
                          <w:right w:val="single" w:sz="12" w:space="0" w:color="auto"/>
                        </w:tcBorders>
                      </w:tcPr>
                      <w:p w14:paraId="43C40A57" w14:textId="77777777" w:rsidR="00B5446B" w:rsidRPr="00B5446B" w:rsidRDefault="00B5446B" w:rsidP="00B5446B">
                        <w:pPr>
                          <w:rPr>
                            <w:rFonts w:ascii="Arial" w:hAnsi="Arial" w:cs="Arial"/>
                            <w:sz w:val="22"/>
                            <w:szCs w:val="22"/>
                          </w:rPr>
                        </w:pPr>
                        <w:r w:rsidRPr="00B5446B">
                          <w:rPr>
                            <w:rFonts w:ascii="Arial" w:hAnsi="Arial" w:cs="Arial"/>
                            <w:sz w:val="22"/>
                            <w:szCs w:val="22"/>
                          </w:rPr>
                          <w:t xml:space="preserve">2 </w:t>
                        </w:r>
                      </w:p>
                    </w:tc>
                    <w:tc>
                      <w:tcPr>
                        <w:tcW w:w="2397" w:type="dxa"/>
                        <w:tcBorders>
                          <w:left w:val="single" w:sz="12" w:space="0" w:color="auto"/>
                        </w:tcBorders>
                      </w:tcPr>
                      <w:p w14:paraId="52CD7662" w14:textId="6CD69A19" w:rsidR="00B5446B" w:rsidRPr="00B5446B" w:rsidRDefault="008F7E9E" w:rsidP="00B5446B">
                        <w:pPr>
                          <w:jc w:val="center"/>
                          <w:rPr>
                            <w:rFonts w:ascii="Arial" w:hAnsi="Arial" w:cs="Arial"/>
                            <w:sz w:val="22"/>
                            <w:szCs w:val="22"/>
                          </w:rPr>
                        </w:pPr>
                        <w:r>
                          <w:rPr>
                            <w:rFonts w:ascii="Arial" w:hAnsi="Arial" w:cs="Arial"/>
                            <w:sz w:val="22"/>
                            <w:szCs w:val="22"/>
                          </w:rPr>
                          <w:t>67</w:t>
                        </w:r>
                        <w:r w:rsidR="00B5446B" w:rsidRPr="1B212CE7">
                          <w:rPr>
                            <w:rFonts w:ascii="Arial" w:hAnsi="Arial" w:cs="Arial"/>
                            <w:sz w:val="22"/>
                            <w:szCs w:val="22"/>
                          </w:rPr>
                          <w:t>%</w:t>
                        </w:r>
                      </w:p>
                    </w:tc>
                    <w:tc>
                      <w:tcPr>
                        <w:tcW w:w="1890" w:type="dxa"/>
                      </w:tcPr>
                      <w:p w14:paraId="2F437215" w14:textId="7FE29721" w:rsidR="00B5446B" w:rsidRPr="00B5446B" w:rsidRDefault="009EBD67" w:rsidP="00B5446B">
                        <w:pPr>
                          <w:jc w:val="center"/>
                          <w:rPr>
                            <w:rFonts w:ascii="Arial" w:hAnsi="Arial" w:cs="Arial"/>
                            <w:sz w:val="22"/>
                            <w:szCs w:val="22"/>
                          </w:rPr>
                        </w:pPr>
                        <w:r w:rsidRPr="1B212CE7">
                          <w:rPr>
                            <w:rFonts w:ascii="Arial" w:hAnsi="Arial" w:cs="Arial"/>
                            <w:sz w:val="22"/>
                            <w:szCs w:val="22"/>
                          </w:rPr>
                          <w:t>2</w:t>
                        </w:r>
                        <w:r w:rsidR="008F7E9E">
                          <w:rPr>
                            <w:rFonts w:ascii="Arial" w:hAnsi="Arial" w:cs="Arial"/>
                            <w:sz w:val="22"/>
                            <w:szCs w:val="22"/>
                          </w:rPr>
                          <w:t>0</w:t>
                        </w:r>
                        <w:r w:rsidR="00B5446B" w:rsidRPr="1B212CE7">
                          <w:rPr>
                            <w:rFonts w:ascii="Arial" w:hAnsi="Arial" w:cs="Arial"/>
                            <w:sz w:val="22"/>
                            <w:szCs w:val="22"/>
                          </w:rPr>
                          <w:t>%</w:t>
                        </w:r>
                      </w:p>
                    </w:tc>
                    <w:tc>
                      <w:tcPr>
                        <w:tcW w:w="1800" w:type="dxa"/>
                      </w:tcPr>
                      <w:p w14:paraId="497C595C" w14:textId="58CD16E9" w:rsidR="00B5446B" w:rsidRPr="00B5446B" w:rsidRDefault="008F7E9E" w:rsidP="00B5446B">
                        <w:pPr>
                          <w:jc w:val="center"/>
                          <w:rPr>
                            <w:rFonts w:ascii="Arial" w:hAnsi="Arial" w:cs="Arial"/>
                            <w:sz w:val="22"/>
                            <w:szCs w:val="22"/>
                          </w:rPr>
                        </w:pPr>
                        <w:r>
                          <w:rPr>
                            <w:rFonts w:ascii="Arial" w:hAnsi="Arial" w:cs="Arial"/>
                            <w:sz w:val="22"/>
                            <w:szCs w:val="22"/>
                          </w:rPr>
                          <w:t>10</w:t>
                        </w:r>
                        <w:r w:rsidR="00B5446B" w:rsidRPr="1B212CE7">
                          <w:rPr>
                            <w:rFonts w:ascii="Arial" w:hAnsi="Arial" w:cs="Arial"/>
                            <w:sz w:val="22"/>
                            <w:szCs w:val="22"/>
                          </w:rPr>
                          <w:t>%</w:t>
                        </w:r>
                      </w:p>
                    </w:tc>
                    <w:tc>
                      <w:tcPr>
                        <w:tcW w:w="1890" w:type="dxa"/>
                      </w:tcPr>
                      <w:p w14:paraId="427CEE12" w14:textId="223439EC" w:rsidR="00B5446B" w:rsidRPr="00B5446B" w:rsidRDefault="008F7E9E" w:rsidP="00B5446B">
                        <w:pPr>
                          <w:jc w:val="center"/>
                          <w:rPr>
                            <w:rFonts w:ascii="Arial" w:hAnsi="Arial" w:cs="Arial"/>
                            <w:sz w:val="22"/>
                            <w:szCs w:val="22"/>
                          </w:rPr>
                        </w:pPr>
                        <w:r>
                          <w:rPr>
                            <w:rFonts w:ascii="Arial" w:hAnsi="Arial" w:cs="Arial"/>
                            <w:sz w:val="22"/>
                            <w:szCs w:val="22"/>
                          </w:rPr>
                          <w:t>4</w:t>
                        </w:r>
                        <w:r w:rsidR="00B5446B" w:rsidRPr="1B212CE7">
                          <w:rPr>
                            <w:rFonts w:ascii="Arial" w:hAnsi="Arial" w:cs="Arial"/>
                            <w:sz w:val="22"/>
                            <w:szCs w:val="22"/>
                          </w:rPr>
                          <w:t>%</w:t>
                        </w:r>
                      </w:p>
                    </w:tc>
                  </w:tr>
                  <w:tr w:rsidR="00B5446B" w:rsidRPr="00B5446B" w14:paraId="5AF95A6F" w14:textId="77777777" w:rsidTr="1B212CE7">
                    <w:tc>
                      <w:tcPr>
                        <w:tcW w:w="1510" w:type="dxa"/>
                        <w:tcBorders>
                          <w:top w:val="single" w:sz="12" w:space="0" w:color="auto"/>
                          <w:left w:val="single" w:sz="12" w:space="0" w:color="auto"/>
                          <w:bottom w:val="single" w:sz="12" w:space="0" w:color="auto"/>
                          <w:right w:val="single" w:sz="12" w:space="0" w:color="auto"/>
                        </w:tcBorders>
                      </w:tcPr>
                      <w:p w14:paraId="40D1AF59" w14:textId="77777777" w:rsidR="00B5446B" w:rsidRPr="00B5446B" w:rsidRDefault="00B5446B" w:rsidP="00B5446B">
                        <w:pPr>
                          <w:rPr>
                            <w:rFonts w:ascii="Arial" w:hAnsi="Arial" w:cs="Arial"/>
                            <w:sz w:val="22"/>
                            <w:szCs w:val="22"/>
                          </w:rPr>
                        </w:pPr>
                        <w:r w:rsidRPr="00B5446B">
                          <w:rPr>
                            <w:rFonts w:ascii="Arial" w:hAnsi="Arial" w:cs="Arial"/>
                            <w:sz w:val="22"/>
                            <w:szCs w:val="22"/>
                          </w:rPr>
                          <w:t>3</w:t>
                        </w:r>
                      </w:p>
                    </w:tc>
                    <w:tc>
                      <w:tcPr>
                        <w:tcW w:w="2397" w:type="dxa"/>
                        <w:tcBorders>
                          <w:left w:val="single" w:sz="12" w:space="0" w:color="auto"/>
                        </w:tcBorders>
                      </w:tcPr>
                      <w:p w14:paraId="4740D155" w14:textId="38E579BC" w:rsidR="00B5446B" w:rsidRPr="00B5446B" w:rsidRDefault="008F7E9E" w:rsidP="00B5446B">
                        <w:pPr>
                          <w:jc w:val="center"/>
                          <w:rPr>
                            <w:rFonts w:ascii="Arial" w:hAnsi="Arial" w:cs="Arial"/>
                            <w:sz w:val="22"/>
                            <w:szCs w:val="22"/>
                          </w:rPr>
                        </w:pPr>
                        <w:r>
                          <w:rPr>
                            <w:rFonts w:ascii="Arial" w:hAnsi="Arial" w:cs="Arial"/>
                            <w:sz w:val="22"/>
                            <w:szCs w:val="22"/>
                          </w:rPr>
                          <w:t>85</w:t>
                        </w:r>
                        <w:r w:rsidR="00B5446B" w:rsidRPr="1B212CE7">
                          <w:rPr>
                            <w:rFonts w:ascii="Arial" w:hAnsi="Arial" w:cs="Arial"/>
                            <w:sz w:val="22"/>
                            <w:szCs w:val="22"/>
                          </w:rPr>
                          <w:t>%</w:t>
                        </w:r>
                      </w:p>
                    </w:tc>
                    <w:tc>
                      <w:tcPr>
                        <w:tcW w:w="1890" w:type="dxa"/>
                      </w:tcPr>
                      <w:p w14:paraId="1CAB8837" w14:textId="4B7D780E" w:rsidR="00B5446B" w:rsidRPr="00B5446B" w:rsidRDefault="008F7E9E" w:rsidP="00B5446B">
                        <w:pPr>
                          <w:spacing w:after="200" w:line="276" w:lineRule="auto"/>
                          <w:jc w:val="center"/>
                          <w:rPr>
                            <w:rFonts w:ascii="Arial" w:hAnsi="Arial" w:cs="Arial"/>
                            <w:sz w:val="22"/>
                            <w:szCs w:val="22"/>
                          </w:rPr>
                        </w:pPr>
                        <w:r>
                          <w:rPr>
                            <w:rFonts w:ascii="Arial" w:hAnsi="Arial" w:cs="Arial"/>
                            <w:sz w:val="22"/>
                            <w:szCs w:val="22"/>
                          </w:rPr>
                          <w:t>6</w:t>
                        </w:r>
                        <w:r w:rsidR="00B5446B" w:rsidRPr="1B212CE7">
                          <w:rPr>
                            <w:rFonts w:ascii="Arial" w:hAnsi="Arial" w:cs="Arial"/>
                            <w:sz w:val="22"/>
                            <w:szCs w:val="22"/>
                          </w:rPr>
                          <w:t>%</w:t>
                        </w:r>
                      </w:p>
                    </w:tc>
                    <w:tc>
                      <w:tcPr>
                        <w:tcW w:w="1800" w:type="dxa"/>
                      </w:tcPr>
                      <w:p w14:paraId="7B9573C1" w14:textId="5C48FB6D" w:rsidR="00B5446B" w:rsidRPr="00B5446B" w:rsidRDefault="3AEA9F85" w:rsidP="00B5446B">
                        <w:pPr>
                          <w:jc w:val="center"/>
                          <w:rPr>
                            <w:rFonts w:ascii="Arial" w:hAnsi="Arial" w:cs="Arial"/>
                            <w:sz w:val="22"/>
                            <w:szCs w:val="22"/>
                          </w:rPr>
                        </w:pPr>
                        <w:r w:rsidRPr="1B212CE7">
                          <w:rPr>
                            <w:rFonts w:ascii="Arial" w:hAnsi="Arial" w:cs="Arial"/>
                            <w:sz w:val="22"/>
                            <w:szCs w:val="22"/>
                          </w:rPr>
                          <w:t>2</w:t>
                        </w:r>
                        <w:r w:rsidR="00B5446B" w:rsidRPr="1B212CE7">
                          <w:rPr>
                            <w:rFonts w:ascii="Arial" w:hAnsi="Arial" w:cs="Arial"/>
                            <w:sz w:val="22"/>
                            <w:szCs w:val="22"/>
                          </w:rPr>
                          <w:t>%</w:t>
                        </w:r>
                      </w:p>
                    </w:tc>
                    <w:tc>
                      <w:tcPr>
                        <w:tcW w:w="1890" w:type="dxa"/>
                      </w:tcPr>
                      <w:p w14:paraId="2F86A1C9" w14:textId="15F8FF88" w:rsidR="00B5446B" w:rsidRPr="00B5446B" w:rsidRDefault="008F7E9E" w:rsidP="00B5446B">
                        <w:pPr>
                          <w:jc w:val="center"/>
                          <w:rPr>
                            <w:rFonts w:ascii="Arial" w:hAnsi="Arial" w:cs="Arial"/>
                            <w:sz w:val="22"/>
                            <w:szCs w:val="22"/>
                          </w:rPr>
                        </w:pPr>
                        <w:r>
                          <w:rPr>
                            <w:rFonts w:ascii="Arial" w:hAnsi="Arial" w:cs="Arial"/>
                            <w:sz w:val="22"/>
                            <w:szCs w:val="22"/>
                          </w:rPr>
                          <w:t>7</w:t>
                        </w:r>
                        <w:r w:rsidR="00B5446B" w:rsidRPr="1B212CE7">
                          <w:rPr>
                            <w:rFonts w:ascii="Arial" w:hAnsi="Arial" w:cs="Arial"/>
                            <w:sz w:val="22"/>
                            <w:szCs w:val="22"/>
                          </w:rPr>
                          <w:t>%</w:t>
                        </w:r>
                      </w:p>
                    </w:tc>
                  </w:tr>
                  <w:tr w:rsidR="00B5446B" w:rsidRPr="00B5446B" w14:paraId="55060A7F" w14:textId="77777777" w:rsidTr="1B212CE7">
                    <w:tc>
                      <w:tcPr>
                        <w:tcW w:w="1510" w:type="dxa"/>
                        <w:tcBorders>
                          <w:top w:val="single" w:sz="12" w:space="0" w:color="auto"/>
                          <w:left w:val="single" w:sz="12" w:space="0" w:color="auto"/>
                          <w:bottom w:val="single" w:sz="12" w:space="0" w:color="auto"/>
                          <w:right w:val="single" w:sz="12" w:space="0" w:color="auto"/>
                        </w:tcBorders>
                      </w:tcPr>
                      <w:p w14:paraId="2B0F39EE" w14:textId="77777777" w:rsidR="00B5446B" w:rsidRPr="00B5446B" w:rsidRDefault="00B5446B" w:rsidP="00B5446B">
                        <w:pPr>
                          <w:rPr>
                            <w:rFonts w:ascii="Arial" w:hAnsi="Arial" w:cs="Arial"/>
                            <w:sz w:val="22"/>
                            <w:szCs w:val="22"/>
                          </w:rPr>
                        </w:pPr>
                        <w:r w:rsidRPr="00B5446B">
                          <w:rPr>
                            <w:rFonts w:ascii="Arial" w:hAnsi="Arial" w:cs="Arial"/>
                            <w:sz w:val="22"/>
                            <w:szCs w:val="22"/>
                          </w:rPr>
                          <w:t>4</w:t>
                        </w:r>
                      </w:p>
                    </w:tc>
                    <w:tc>
                      <w:tcPr>
                        <w:tcW w:w="2397" w:type="dxa"/>
                        <w:tcBorders>
                          <w:left w:val="single" w:sz="12" w:space="0" w:color="auto"/>
                        </w:tcBorders>
                      </w:tcPr>
                      <w:p w14:paraId="022E1EA1" w14:textId="5F77F007" w:rsidR="00B5446B" w:rsidRPr="00B5446B" w:rsidRDefault="008F7E9E" w:rsidP="00B5446B">
                        <w:pPr>
                          <w:jc w:val="center"/>
                          <w:rPr>
                            <w:rFonts w:ascii="Arial" w:hAnsi="Arial" w:cs="Arial"/>
                            <w:sz w:val="22"/>
                            <w:szCs w:val="22"/>
                          </w:rPr>
                        </w:pPr>
                        <w:r>
                          <w:rPr>
                            <w:rFonts w:ascii="Arial" w:hAnsi="Arial" w:cs="Arial"/>
                            <w:sz w:val="22"/>
                            <w:szCs w:val="22"/>
                          </w:rPr>
                          <w:t>77</w:t>
                        </w:r>
                        <w:r w:rsidR="00B5446B" w:rsidRPr="1B212CE7">
                          <w:rPr>
                            <w:rFonts w:ascii="Arial" w:hAnsi="Arial" w:cs="Arial"/>
                            <w:sz w:val="22"/>
                            <w:szCs w:val="22"/>
                          </w:rPr>
                          <w:t>%</w:t>
                        </w:r>
                      </w:p>
                    </w:tc>
                    <w:tc>
                      <w:tcPr>
                        <w:tcW w:w="1890" w:type="dxa"/>
                      </w:tcPr>
                      <w:p w14:paraId="3E59BEAF" w14:textId="048C3F9C" w:rsidR="00B5446B" w:rsidRPr="00B5446B" w:rsidRDefault="008F7E9E" w:rsidP="00B5446B">
                        <w:pPr>
                          <w:jc w:val="center"/>
                          <w:rPr>
                            <w:rFonts w:ascii="Arial" w:hAnsi="Arial" w:cs="Arial"/>
                            <w:sz w:val="22"/>
                            <w:szCs w:val="22"/>
                          </w:rPr>
                        </w:pPr>
                        <w:r>
                          <w:rPr>
                            <w:rFonts w:ascii="Arial" w:hAnsi="Arial" w:cs="Arial"/>
                            <w:sz w:val="22"/>
                            <w:szCs w:val="22"/>
                          </w:rPr>
                          <w:t>10</w:t>
                        </w:r>
                        <w:r w:rsidR="00B5446B" w:rsidRPr="1B212CE7">
                          <w:rPr>
                            <w:rFonts w:ascii="Arial" w:hAnsi="Arial" w:cs="Arial"/>
                            <w:sz w:val="22"/>
                            <w:szCs w:val="22"/>
                          </w:rPr>
                          <w:t>%</w:t>
                        </w:r>
                      </w:p>
                    </w:tc>
                    <w:tc>
                      <w:tcPr>
                        <w:tcW w:w="1800" w:type="dxa"/>
                      </w:tcPr>
                      <w:p w14:paraId="13F52243" w14:textId="50AA9F91" w:rsidR="00B5446B" w:rsidRPr="00B5446B" w:rsidRDefault="008F7E9E" w:rsidP="00B5446B">
                        <w:pPr>
                          <w:jc w:val="center"/>
                          <w:rPr>
                            <w:rFonts w:ascii="Arial" w:hAnsi="Arial" w:cs="Arial"/>
                            <w:sz w:val="22"/>
                            <w:szCs w:val="22"/>
                          </w:rPr>
                        </w:pPr>
                        <w:r>
                          <w:rPr>
                            <w:rFonts w:ascii="Arial" w:hAnsi="Arial" w:cs="Arial"/>
                            <w:sz w:val="22"/>
                            <w:szCs w:val="22"/>
                          </w:rPr>
                          <w:t>6</w:t>
                        </w:r>
                        <w:r w:rsidR="00B5446B" w:rsidRPr="1B212CE7">
                          <w:rPr>
                            <w:rFonts w:ascii="Arial" w:hAnsi="Arial" w:cs="Arial"/>
                            <w:sz w:val="22"/>
                            <w:szCs w:val="22"/>
                          </w:rPr>
                          <w:t>%</w:t>
                        </w:r>
                      </w:p>
                    </w:tc>
                    <w:tc>
                      <w:tcPr>
                        <w:tcW w:w="1890" w:type="dxa"/>
                      </w:tcPr>
                      <w:p w14:paraId="3E3010EC" w14:textId="0A101174" w:rsidR="00B5446B" w:rsidRPr="00B5446B" w:rsidRDefault="008F7E9E" w:rsidP="00B5446B">
                        <w:pPr>
                          <w:jc w:val="center"/>
                          <w:rPr>
                            <w:rFonts w:ascii="Arial" w:hAnsi="Arial" w:cs="Arial"/>
                            <w:sz w:val="22"/>
                            <w:szCs w:val="22"/>
                          </w:rPr>
                        </w:pPr>
                        <w:r>
                          <w:rPr>
                            <w:rFonts w:ascii="Arial" w:hAnsi="Arial" w:cs="Arial"/>
                            <w:sz w:val="22"/>
                            <w:szCs w:val="22"/>
                          </w:rPr>
                          <w:t>6</w:t>
                        </w:r>
                        <w:r w:rsidR="00B5446B" w:rsidRPr="1B212CE7">
                          <w:rPr>
                            <w:rFonts w:ascii="Arial" w:hAnsi="Arial" w:cs="Arial"/>
                            <w:sz w:val="22"/>
                            <w:szCs w:val="22"/>
                          </w:rPr>
                          <w:t>%</w:t>
                        </w:r>
                      </w:p>
                    </w:tc>
                  </w:tr>
                  <w:tr w:rsidR="00B5446B" w:rsidRPr="00B5446B" w14:paraId="33197BB3" w14:textId="77777777" w:rsidTr="1B212CE7">
                    <w:tc>
                      <w:tcPr>
                        <w:tcW w:w="1510" w:type="dxa"/>
                        <w:tcBorders>
                          <w:top w:val="single" w:sz="12" w:space="0" w:color="auto"/>
                          <w:left w:val="single" w:sz="12" w:space="0" w:color="auto"/>
                          <w:bottom w:val="single" w:sz="12" w:space="0" w:color="auto"/>
                          <w:right w:val="single" w:sz="12" w:space="0" w:color="auto"/>
                        </w:tcBorders>
                      </w:tcPr>
                      <w:p w14:paraId="63CD7F07" w14:textId="77777777" w:rsidR="00B5446B" w:rsidRPr="00B5446B" w:rsidRDefault="00B5446B" w:rsidP="00B5446B">
                        <w:pPr>
                          <w:rPr>
                            <w:rFonts w:ascii="Arial" w:hAnsi="Arial" w:cs="Arial"/>
                            <w:sz w:val="22"/>
                            <w:szCs w:val="22"/>
                          </w:rPr>
                        </w:pPr>
                        <w:r w:rsidRPr="00B5446B">
                          <w:rPr>
                            <w:rFonts w:ascii="Arial" w:hAnsi="Arial" w:cs="Arial"/>
                            <w:sz w:val="22"/>
                            <w:szCs w:val="22"/>
                          </w:rPr>
                          <w:t>5</w:t>
                        </w:r>
                      </w:p>
                    </w:tc>
                    <w:tc>
                      <w:tcPr>
                        <w:tcW w:w="2397" w:type="dxa"/>
                        <w:tcBorders>
                          <w:left w:val="single" w:sz="12" w:space="0" w:color="auto"/>
                        </w:tcBorders>
                      </w:tcPr>
                      <w:p w14:paraId="5D8F2807" w14:textId="60A900C2" w:rsidR="00B5446B" w:rsidRPr="00B5446B" w:rsidRDefault="008F7E9E" w:rsidP="00B5446B">
                        <w:pPr>
                          <w:jc w:val="center"/>
                          <w:rPr>
                            <w:rFonts w:ascii="Arial" w:hAnsi="Arial" w:cs="Arial"/>
                            <w:sz w:val="22"/>
                            <w:szCs w:val="22"/>
                          </w:rPr>
                        </w:pPr>
                        <w:r>
                          <w:rPr>
                            <w:rFonts w:ascii="Arial" w:hAnsi="Arial" w:cs="Arial"/>
                            <w:sz w:val="22"/>
                            <w:szCs w:val="22"/>
                          </w:rPr>
                          <w:t>62</w:t>
                        </w:r>
                        <w:r w:rsidR="00B5446B" w:rsidRPr="1B212CE7">
                          <w:rPr>
                            <w:rFonts w:ascii="Arial" w:hAnsi="Arial" w:cs="Arial"/>
                            <w:sz w:val="22"/>
                            <w:szCs w:val="22"/>
                          </w:rPr>
                          <w:t>%</w:t>
                        </w:r>
                      </w:p>
                    </w:tc>
                    <w:tc>
                      <w:tcPr>
                        <w:tcW w:w="1890" w:type="dxa"/>
                      </w:tcPr>
                      <w:p w14:paraId="57FF7161" w14:textId="31E551D9" w:rsidR="00B5446B" w:rsidRPr="00B5446B" w:rsidRDefault="008F7E9E" w:rsidP="00B5446B">
                        <w:pPr>
                          <w:jc w:val="center"/>
                          <w:rPr>
                            <w:rFonts w:ascii="Arial" w:hAnsi="Arial" w:cs="Arial"/>
                            <w:sz w:val="22"/>
                            <w:szCs w:val="22"/>
                          </w:rPr>
                        </w:pPr>
                        <w:r>
                          <w:rPr>
                            <w:rFonts w:ascii="Arial" w:hAnsi="Arial" w:cs="Arial"/>
                            <w:sz w:val="22"/>
                            <w:szCs w:val="22"/>
                          </w:rPr>
                          <w:t>24</w:t>
                        </w:r>
                        <w:r w:rsidR="00B5446B" w:rsidRPr="1B212CE7">
                          <w:rPr>
                            <w:rFonts w:ascii="Arial" w:hAnsi="Arial" w:cs="Arial"/>
                            <w:sz w:val="22"/>
                            <w:szCs w:val="22"/>
                          </w:rPr>
                          <w:t>%</w:t>
                        </w:r>
                      </w:p>
                    </w:tc>
                    <w:tc>
                      <w:tcPr>
                        <w:tcW w:w="1800" w:type="dxa"/>
                      </w:tcPr>
                      <w:p w14:paraId="7DAD7219" w14:textId="2D53113A" w:rsidR="00B5446B" w:rsidRPr="00B5446B" w:rsidRDefault="008F7E9E" w:rsidP="00B5446B">
                        <w:pPr>
                          <w:jc w:val="center"/>
                          <w:rPr>
                            <w:rFonts w:ascii="Arial" w:hAnsi="Arial" w:cs="Arial"/>
                            <w:sz w:val="22"/>
                            <w:szCs w:val="22"/>
                          </w:rPr>
                        </w:pPr>
                        <w:r>
                          <w:rPr>
                            <w:rFonts w:ascii="Arial" w:hAnsi="Arial" w:cs="Arial"/>
                            <w:sz w:val="22"/>
                            <w:szCs w:val="22"/>
                          </w:rPr>
                          <w:t>7</w:t>
                        </w:r>
                        <w:r w:rsidR="00B5446B" w:rsidRPr="1B212CE7">
                          <w:rPr>
                            <w:rFonts w:ascii="Arial" w:hAnsi="Arial" w:cs="Arial"/>
                            <w:sz w:val="22"/>
                            <w:szCs w:val="22"/>
                          </w:rPr>
                          <w:t>%</w:t>
                        </w:r>
                      </w:p>
                    </w:tc>
                    <w:tc>
                      <w:tcPr>
                        <w:tcW w:w="1890" w:type="dxa"/>
                      </w:tcPr>
                      <w:p w14:paraId="01FF1D73" w14:textId="3B922AD8" w:rsidR="00B5446B" w:rsidRPr="00B5446B" w:rsidRDefault="008F7E9E" w:rsidP="00B5446B">
                        <w:pPr>
                          <w:jc w:val="center"/>
                          <w:rPr>
                            <w:rFonts w:ascii="Arial" w:hAnsi="Arial" w:cs="Arial"/>
                            <w:sz w:val="22"/>
                            <w:szCs w:val="22"/>
                          </w:rPr>
                        </w:pPr>
                        <w:r>
                          <w:rPr>
                            <w:rFonts w:ascii="Arial" w:hAnsi="Arial" w:cs="Arial"/>
                            <w:sz w:val="22"/>
                            <w:szCs w:val="22"/>
                          </w:rPr>
                          <w:t>7</w:t>
                        </w:r>
                        <w:r w:rsidR="00B5446B" w:rsidRPr="1B212CE7">
                          <w:rPr>
                            <w:rFonts w:ascii="Arial" w:hAnsi="Arial" w:cs="Arial"/>
                            <w:sz w:val="22"/>
                            <w:szCs w:val="22"/>
                          </w:rPr>
                          <w:t>%</w:t>
                        </w:r>
                      </w:p>
                    </w:tc>
                  </w:tr>
                  <w:tr w:rsidR="00B5446B" w:rsidRPr="00B5446B" w14:paraId="37FF12C6" w14:textId="77777777" w:rsidTr="1B212CE7">
                    <w:tc>
                      <w:tcPr>
                        <w:tcW w:w="1510" w:type="dxa"/>
                        <w:tcBorders>
                          <w:top w:val="single" w:sz="12" w:space="0" w:color="auto"/>
                          <w:left w:val="single" w:sz="12" w:space="0" w:color="auto"/>
                          <w:bottom w:val="single" w:sz="12" w:space="0" w:color="auto"/>
                          <w:right w:val="single" w:sz="12" w:space="0" w:color="auto"/>
                        </w:tcBorders>
                      </w:tcPr>
                      <w:p w14:paraId="73AB6156" w14:textId="77777777" w:rsidR="00B5446B" w:rsidRPr="00B5446B" w:rsidRDefault="00B5446B" w:rsidP="00B5446B">
                        <w:pPr>
                          <w:rPr>
                            <w:rFonts w:ascii="Arial" w:hAnsi="Arial" w:cs="Arial"/>
                            <w:sz w:val="22"/>
                            <w:szCs w:val="22"/>
                          </w:rPr>
                        </w:pPr>
                        <w:r w:rsidRPr="00B5446B">
                          <w:rPr>
                            <w:rFonts w:ascii="Arial" w:hAnsi="Arial" w:cs="Arial"/>
                            <w:sz w:val="22"/>
                            <w:szCs w:val="22"/>
                          </w:rPr>
                          <w:t>6</w:t>
                        </w:r>
                      </w:p>
                    </w:tc>
                    <w:tc>
                      <w:tcPr>
                        <w:tcW w:w="2397" w:type="dxa"/>
                        <w:tcBorders>
                          <w:left w:val="single" w:sz="12" w:space="0" w:color="auto"/>
                        </w:tcBorders>
                      </w:tcPr>
                      <w:p w14:paraId="10C212E3" w14:textId="6AD1C184" w:rsidR="00B5446B" w:rsidRPr="00B5446B" w:rsidRDefault="45B776C7" w:rsidP="00B5446B">
                        <w:pPr>
                          <w:jc w:val="center"/>
                          <w:rPr>
                            <w:rFonts w:ascii="Arial" w:hAnsi="Arial" w:cs="Arial"/>
                            <w:sz w:val="22"/>
                            <w:szCs w:val="22"/>
                          </w:rPr>
                        </w:pPr>
                        <w:r w:rsidRPr="1B212CE7">
                          <w:rPr>
                            <w:rFonts w:ascii="Arial" w:hAnsi="Arial" w:cs="Arial"/>
                            <w:sz w:val="22"/>
                            <w:szCs w:val="22"/>
                          </w:rPr>
                          <w:t>74</w:t>
                        </w:r>
                        <w:r w:rsidR="00B5446B" w:rsidRPr="1B212CE7">
                          <w:rPr>
                            <w:rFonts w:ascii="Arial" w:hAnsi="Arial" w:cs="Arial"/>
                            <w:sz w:val="22"/>
                            <w:szCs w:val="22"/>
                          </w:rPr>
                          <w:t>%</w:t>
                        </w:r>
                      </w:p>
                    </w:tc>
                    <w:tc>
                      <w:tcPr>
                        <w:tcW w:w="1890" w:type="dxa"/>
                      </w:tcPr>
                      <w:p w14:paraId="005B3EA6" w14:textId="36CE8C89" w:rsidR="00B5446B" w:rsidRPr="00B5446B" w:rsidRDefault="008F7E9E" w:rsidP="00B5446B">
                        <w:pPr>
                          <w:jc w:val="center"/>
                          <w:rPr>
                            <w:rFonts w:ascii="Arial" w:hAnsi="Arial" w:cs="Arial"/>
                            <w:sz w:val="22"/>
                            <w:szCs w:val="22"/>
                          </w:rPr>
                        </w:pPr>
                        <w:r>
                          <w:rPr>
                            <w:rFonts w:ascii="Arial" w:hAnsi="Arial" w:cs="Arial"/>
                            <w:sz w:val="22"/>
                            <w:szCs w:val="22"/>
                          </w:rPr>
                          <w:t>7</w:t>
                        </w:r>
                        <w:r w:rsidR="00B5446B" w:rsidRPr="1B212CE7">
                          <w:rPr>
                            <w:rFonts w:ascii="Arial" w:hAnsi="Arial" w:cs="Arial"/>
                            <w:sz w:val="22"/>
                            <w:szCs w:val="22"/>
                          </w:rPr>
                          <w:t>%</w:t>
                        </w:r>
                      </w:p>
                    </w:tc>
                    <w:tc>
                      <w:tcPr>
                        <w:tcW w:w="1800" w:type="dxa"/>
                      </w:tcPr>
                      <w:p w14:paraId="477F11EA" w14:textId="57F06091" w:rsidR="00B5446B" w:rsidRPr="00B5446B" w:rsidRDefault="008F7E9E" w:rsidP="00B5446B">
                        <w:pPr>
                          <w:jc w:val="center"/>
                          <w:rPr>
                            <w:rFonts w:ascii="Arial" w:hAnsi="Arial" w:cs="Arial"/>
                            <w:sz w:val="22"/>
                            <w:szCs w:val="22"/>
                          </w:rPr>
                        </w:pPr>
                        <w:r>
                          <w:rPr>
                            <w:rFonts w:ascii="Arial" w:hAnsi="Arial" w:cs="Arial"/>
                            <w:sz w:val="22"/>
                            <w:szCs w:val="22"/>
                          </w:rPr>
                          <w:t>15</w:t>
                        </w:r>
                        <w:r w:rsidR="00B5446B" w:rsidRPr="1B212CE7">
                          <w:rPr>
                            <w:rFonts w:ascii="Arial" w:hAnsi="Arial" w:cs="Arial"/>
                            <w:sz w:val="22"/>
                            <w:szCs w:val="22"/>
                          </w:rPr>
                          <w:t>%</w:t>
                        </w:r>
                      </w:p>
                    </w:tc>
                    <w:tc>
                      <w:tcPr>
                        <w:tcW w:w="1890" w:type="dxa"/>
                      </w:tcPr>
                      <w:p w14:paraId="70DF0CE8" w14:textId="3C4951DB" w:rsidR="00B5446B" w:rsidRPr="00B5446B" w:rsidRDefault="008F7E9E" w:rsidP="00B5446B">
                        <w:pPr>
                          <w:jc w:val="center"/>
                          <w:rPr>
                            <w:rFonts w:ascii="Arial" w:hAnsi="Arial" w:cs="Arial"/>
                            <w:sz w:val="22"/>
                            <w:szCs w:val="22"/>
                          </w:rPr>
                        </w:pPr>
                        <w:r>
                          <w:rPr>
                            <w:rFonts w:ascii="Arial" w:hAnsi="Arial" w:cs="Arial"/>
                            <w:sz w:val="22"/>
                            <w:szCs w:val="22"/>
                          </w:rPr>
                          <w:t>5</w:t>
                        </w:r>
                        <w:r w:rsidR="00B5446B" w:rsidRPr="1B212CE7">
                          <w:rPr>
                            <w:rFonts w:ascii="Arial" w:hAnsi="Arial" w:cs="Arial"/>
                            <w:sz w:val="22"/>
                            <w:szCs w:val="22"/>
                          </w:rPr>
                          <w:t>%</w:t>
                        </w:r>
                      </w:p>
                    </w:tc>
                  </w:tr>
                </w:tbl>
                <w:p w14:paraId="4F7FFE62" w14:textId="77777777" w:rsidR="00B5446B" w:rsidRPr="00B5446B" w:rsidRDefault="00B5446B" w:rsidP="00B5446B">
                  <w:pPr>
                    <w:jc w:val="center"/>
                    <w:rPr>
                      <w:rFonts w:ascii="Arial" w:hAnsi="Arial" w:cs="Arial"/>
                      <w:sz w:val="22"/>
                      <w:szCs w:val="22"/>
                    </w:rPr>
                  </w:pPr>
                </w:p>
                <w:p w14:paraId="7C4EE83D" w14:textId="77777777" w:rsidR="00B5446B" w:rsidRPr="00B5446B" w:rsidRDefault="00B5446B" w:rsidP="00B5446B">
                  <w:pPr>
                    <w:jc w:val="center"/>
                    <w:rPr>
                      <w:rFonts w:ascii="Arial" w:hAnsi="Arial" w:cs="Arial"/>
                      <w:sz w:val="22"/>
                      <w:szCs w:val="22"/>
                    </w:rPr>
                  </w:pPr>
                </w:p>
                <w:p w14:paraId="7A3068EA" w14:textId="77777777" w:rsidR="00B5446B" w:rsidRDefault="00B5446B" w:rsidP="00B5446B">
                  <w:pPr>
                    <w:rPr>
                      <w:rFonts w:ascii="Arial" w:hAnsi="Arial" w:cs="Arial"/>
                      <w:sz w:val="22"/>
                      <w:szCs w:val="22"/>
                    </w:rPr>
                  </w:pPr>
                </w:p>
                <w:p w14:paraId="6A622954" w14:textId="77777777" w:rsidR="00CB4DF4" w:rsidRPr="00B5446B" w:rsidRDefault="00CB4DF4" w:rsidP="00B5446B">
                  <w:pPr>
                    <w:rPr>
                      <w:rFonts w:ascii="Arial" w:hAnsi="Arial" w:cs="Arial"/>
                      <w:sz w:val="22"/>
                      <w:szCs w:val="22"/>
                    </w:rPr>
                  </w:pPr>
                </w:p>
                <w:p w14:paraId="3FE3D0A1" w14:textId="63FA3745" w:rsidR="2BD9D369" w:rsidRDefault="2BD9D369" w:rsidP="2BD9D369">
                  <w:pPr>
                    <w:rPr>
                      <w:rFonts w:ascii="Arial" w:hAnsi="Arial" w:cs="Arial"/>
                      <w:sz w:val="22"/>
                      <w:szCs w:val="22"/>
                    </w:rPr>
                  </w:pPr>
                </w:p>
                <w:tbl>
                  <w:tblPr>
                    <w:tblStyle w:val="TableGrid"/>
                    <w:tblW w:w="0" w:type="auto"/>
                    <w:tblLook w:val="04A0" w:firstRow="1" w:lastRow="0" w:firstColumn="1" w:lastColumn="0" w:noHBand="0" w:noVBand="1"/>
                  </w:tblPr>
                  <w:tblGrid>
                    <w:gridCol w:w="1510"/>
                    <w:gridCol w:w="2397"/>
                    <w:gridCol w:w="1890"/>
                    <w:gridCol w:w="1800"/>
                    <w:gridCol w:w="1890"/>
                  </w:tblGrid>
                  <w:tr w:rsidR="00B5446B" w:rsidRPr="00B5446B" w14:paraId="0C36C080" w14:textId="77777777" w:rsidTr="1B212CE7">
                    <w:tc>
                      <w:tcPr>
                        <w:tcW w:w="1510" w:type="dxa"/>
                        <w:tcBorders>
                          <w:bottom w:val="single" w:sz="4" w:space="0" w:color="auto"/>
                        </w:tcBorders>
                      </w:tcPr>
                      <w:p w14:paraId="2E35C37B" w14:textId="77777777" w:rsidR="00B5446B" w:rsidRPr="00B5446B" w:rsidRDefault="00B5446B" w:rsidP="00B5446B">
                        <w:pPr>
                          <w:rPr>
                            <w:rFonts w:ascii="Arial" w:hAnsi="Arial" w:cs="Arial"/>
                            <w:sz w:val="22"/>
                            <w:szCs w:val="22"/>
                          </w:rPr>
                        </w:pPr>
                      </w:p>
                    </w:tc>
                    <w:tc>
                      <w:tcPr>
                        <w:tcW w:w="2397" w:type="dxa"/>
                        <w:tcBorders>
                          <w:top w:val="single" w:sz="4" w:space="0" w:color="auto"/>
                          <w:left w:val="nil"/>
                          <w:bottom w:val="single" w:sz="12" w:space="0" w:color="auto"/>
                          <w:right w:val="nil"/>
                        </w:tcBorders>
                      </w:tcPr>
                      <w:p w14:paraId="5F9923DE" w14:textId="77777777" w:rsidR="00B5446B" w:rsidRPr="00B5446B" w:rsidRDefault="00B5446B" w:rsidP="00B5446B">
                        <w:pPr>
                          <w:rPr>
                            <w:rFonts w:ascii="Arial" w:hAnsi="Arial" w:cs="Arial"/>
                            <w:sz w:val="22"/>
                            <w:szCs w:val="22"/>
                          </w:rPr>
                        </w:pPr>
                      </w:p>
                    </w:tc>
                    <w:tc>
                      <w:tcPr>
                        <w:tcW w:w="1890" w:type="dxa"/>
                        <w:tcBorders>
                          <w:left w:val="nil"/>
                          <w:bottom w:val="single" w:sz="12" w:space="0" w:color="auto"/>
                          <w:right w:val="nil"/>
                        </w:tcBorders>
                      </w:tcPr>
                      <w:p w14:paraId="1101E1DB" w14:textId="62339E93" w:rsidR="00B5446B" w:rsidRPr="00B5446B" w:rsidRDefault="00B5446B" w:rsidP="00B5446B">
                        <w:pPr>
                          <w:jc w:val="center"/>
                          <w:rPr>
                            <w:rFonts w:ascii="Arial" w:hAnsi="Arial" w:cs="Arial"/>
                            <w:sz w:val="22"/>
                            <w:szCs w:val="22"/>
                          </w:rPr>
                        </w:pPr>
                        <w:r w:rsidRPr="1B212CE7">
                          <w:rPr>
                            <w:rFonts w:ascii="Arial" w:hAnsi="Arial" w:cs="Arial"/>
                            <w:sz w:val="22"/>
                            <w:szCs w:val="22"/>
                          </w:rPr>
                          <w:t>2</w:t>
                        </w:r>
                        <w:r w:rsidR="008F7E9E">
                          <w:rPr>
                            <w:rFonts w:ascii="Arial" w:hAnsi="Arial" w:cs="Arial"/>
                            <w:sz w:val="22"/>
                            <w:szCs w:val="22"/>
                          </w:rPr>
                          <w:t>5</w:t>
                        </w:r>
                        <w:r w:rsidR="54612503" w:rsidRPr="1B212CE7">
                          <w:rPr>
                            <w:rFonts w:ascii="Arial" w:hAnsi="Arial" w:cs="Arial"/>
                            <w:sz w:val="22"/>
                            <w:szCs w:val="22"/>
                          </w:rPr>
                          <w:t>-2</w:t>
                        </w:r>
                        <w:r w:rsidR="008F7E9E">
                          <w:rPr>
                            <w:rFonts w:ascii="Arial" w:hAnsi="Arial" w:cs="Arial"/>
                            <w:sz w:val="22"/>
                            <w:szCs w:val="22"/>
                          </w:rPr>
                          <w:t>6</w:t>
                        </w:r>
                        <w:r w:rsidRPr="1B212CE7">
                          <w:rPr>
                            <w:rFonts w:ascii="Arial" w:hAnsi="Arial" w:cs="Arial"/>
                            <w:sz w:val="22"/>
                            <w:szCs w:val="22"/>
                          </w:rPr>
                          <w:t xml:space="preserve"> STAR Math </w:t>
                        </w:r>
                        <w:r w:rsidR="00233282">
                          <w:rPr>
                            <w:rFonts w:ascii="Arial" w:hAnsi="Arial" w:cs="Arial"/>
                            <w:sz w:val="22"/>
                            <w:szCs w:val="22"/>
                          </w:rPr>
                          <w:t>EOY</w:t>
                        </w:r>
                        <w:r w:rsidRPr="1B212CE7">
                          <w:rPr>
                            <w:rFonts w:ascii="Arial" w:hAnsi="Arial" w:cs="Arial"/>
                            <w:sz w:val="22"/>
                            <w:szCs w:val="22"/>
                          </w:rPr>
                          <w:t xml:space="preserve"> Results</w:t>
                        </w:r>
                      </w:p>
                    </w:tc>
                    <w:tc>
                      <w:tcPr>
                        <w:tcW w:w="1800" w:type="dxa"/>
                        <w:tcBorders>
                          <w:left w:val="nil"/>
                          <w:bottom w:val="single" w:sz="12" w:space="0" w:color="auto"/>
                          <w:right w:val="nil"/>
                        </w:tcBorders>
                      </w:tcPr>
                      <w:p w14:paraId="104238BF" w14:textId="77777777" w:rsidR="00B5446B" w:rsidRPr="00B5446B" w:rsidRDefault="00B5446B" w:rsidP="00B5446B">
                        <w:pPr>
                          <w:rPr>
                            <w:rFonts w:ascii="Arial" w:hAnsi="Arial" w:cs="Arial"/>
                            <w:sz w:val="22"/>
                            <w:szCs w:val="22"/>
                          </w:rPr>
                        </w:pPr>
                      </w:p>
                    </w:tc>
                    <w:tc>
                      <w:tcPr>
                        <w:tcW w:w="1890" w:type="dxa"/>
                        <w:tcBorders>
                          <w:left w:val="nil"/>
                          <w:bottom w:val="single" w:sz="12" w:space="0" w:color="auto"/>
                        </w:tcBorders>
                      </w:tcPr>
                      <w:p w14:paraId="5787B4FA" w14:textId="77777777" w:rsidR="00B5446B" w:rsidRPr="00B5446B" w:rsidRDefault="00B5446B" w:rsidP="00B5446B">
                        <w:pPr>
                          <w:rPr>
                            <w:rFonts w:ascii="Arial" w:hAnsi="Arial" w:cs="Arial"/>
                            <w:sz w:val="22"/>
                            <w:szCs w:val="22"/>
                          </w:rPr>
                        </w:pPr>
                      </w:p>
                    </w:tc>
                  </w:tr>
                  <w:tr w:rsidR="00B5446B" w:rsidRPr="00B5446B" w14:paraId="2B1C6916" w14:textId="77777777" w:rsidTr="1B212CE7">
                    <w:tc>
                      <w:tcPr>
                        <w:tcW w:w="1510" w:type="dxa"/>
                        <w:tcBorders>
                          <w:bottom w:val="single" w:sz="12" w:space="0" w:color="auto"/>
                        </w:tcBorders>
                      </w:tcPr>
                      <w:p w14:paraId="2B83B4A2" w14:textId="77777777" w:rsidR="00B5446B" w:rsidRPr="00B5446B" w:rsidRDefault="00B5446B" w:rsidP="00B5446B">
                        <w:pPr>
                          <w:rPr>
                            <w:rFonts w:ascii="Arial" w:hAnsi="Arial" w:cs="Arial"/>
                            <w:sz w:val="22"/>
                            <w:szCs w:val="22"/>
                          </w:rPr>
                        </w:pPr>
                      </w:p>
                    </w:tc>
                    <w:tc>
                      <w:tcPr>
                        <w:tcW w:w="2397" w:type="dxa"/>
                        <w:tcBorders>
                          <w:top w:val="single" w:sz="12" w:space="0" w:color="auto"/>
                          <w:bottom w:val="single" w:sz="12" w:space="0" w:color="auto"/>
                        </w:tcBorders>
                      </w:tcPr>
                      <w:p w14:paraId="76B58549"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Benchmark</w:t>
                        </w:r>
                      </w:p>
                    </w:tc>
                    <w:tc>
                      <w:tcPr>
                        <w:tcW w:w="1890" w:type="dxa"/>
                        <w:tcBorders>
                          <w:top w:val="single" w:sz="12" w:space="0" w:color="auto"/>
                          <w:bottom w:val="single" w:sz="12" w:space="0" w:color="auto"/>
                        </w:tcBorders>
                      </w:tcPr>
                      <w:p w14:paraId="2CC74AF1"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On Watch</w:t>
                        </w:r>
                      </w:p>
                    </w:tc>
                    <w:tc>
                      <w:tcPr>
                        <w:tcW w:w="1800" w:type="dxa"/>
                        <w:tcBorders>
                          <w:top w:val="single" w:sz="12" w:space="0" w:color="auto"/>
                          <w:bottom w:val="single" w:sz="12" w:space="0" w:color="auto"/>
                        </w:tcBorders>
                      </w:tcPr>
                      <w:p w14:paraId="7492B81E"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Intervention</w:t>
                        </w:r>
                      </w:p>
                    </w:tc>
                    <w:tc>
                      <w:tcPr>
                        <w:tcW w:w="1890" w:type="dxa"/>
                        <w:tcBorders>
                          <w:top w:val="single" w:sz="12" w:space="0" w:color="auto"/>
                          <w:bottom w:val="single" w:sz="12" w:space="0" w:color="auto"/>
                        </w:tcBorders>
                      </w:tcPr>
                      <w:p w14:paraId="3BAE5C6C"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Urgent Intervention</w:t>
                        </w:r>
                      </w:p>
                    </w:tc>
                  </w:tr>
                  <w:tr w:rsidR="000C6106" w:rsidRPr="00B5446B" w14:paraId="0208E337" w14:textId="77777777" w:rsidTr="1B212CE7">
                    <w:tc>
                      <w:tcPr>
                        <w:tcW w:w="1510" w:type="dxa"/>
                        <w:tcBorders>
                          <w:top w:val="single" w:sz="12" w:space="0" w:color="auto"/>
                          <w:left w:val="single" w:sz="12" w:space="0" w:color="auto"/>
                          <w:bottom w:val="single" w:sz="12" w:space="0" w:color="auto"/>
                          <w:right w:val="single" w:sz="12" w:space="0" w:color="auto"/>
                        </w:tcBorders>
                      </w:tcPr>
                      <w:p w14:paraId="69E12F16" w14:textId="2A017738" w:rsidR="000C6106" w:rsidRPr="00B5446B" w:rsidRDefault="000C6106" w:rsidP="00B5446B">
                        <w:pPr>
                          <w:rPr>
                            <w:rFonts w:ascii="Arial" w:hAnsi="Arial" w:cs="Arial"/>
                            <w:sz w:val="22"/>
                            <w:szCs w:val="22"/>
                          </w:rPr>
                        </w:pPr>
                        <w:r>
                          <w:rPr>
                            <w:rFonts w:ascii="Arial" w:hAnsi="Arial" w:cs="Arial"/>
                            <w:sz w:val="22"/>
                            <w:szCs w:val="22"/>
                          </w:rPr>
                          <w:t>2</w:t>
                        </w:r>
                      </w:p>
                    </w:tc>
                    <w:tc>
                      <w:tcPr>
                        <w:tcW w:w="2397" w:type="dxa"/>
                        <w:tcBorders>
                          <w:left w:val="single" w:sz="12" w:space="0" w:color="auto"/>
                        </w:tcBorders>
                      </w:tcPr>
                      <w:p w14:paraId="7ED859A5" w14:textId="0F8DDA57" w:rsidR="000C6106" w:rsidRPr="1B212CE7" w:rsidRDefault="008F7E9E" w:rsidP="00B5446B">
                        <w:pPr>
                          <w:jc w:val="center"/>
                          <w:rPr>
                            <w:rFonts w:ascii="Arial" w:hAnsi="Arial" w:cs="Arial"/>
                            <w:sz w:val="22"/>
                            <w:szCs w:val="22"/>
                          </w:rPr>
                        </w:pPr>
                        <w:r>
                          <w:rPr>
                            <w:rFonts w:ascii="Arial" w:hAnsi="Arial" w:cs="Arial"/>
                            <w:sz w:val="22"/>
                            <w:szCs w:val="22"/>
                          </w:rPr>
                          <w:t>51</w:t>
                        </w:r>
                        <w:r w:rsidR="000C6106">
                          <w:rPr>
                            <w:rFonts w:ascii="Arial" w:hAnsi="Arial" w:cs="Arial"/>
                            <w:sz w:val="22"/>
                            <w:szCs w:val="22"/>
                          </w:rPr>
                          <w:t>%</w:t>
                        </w:r>
                      </w:p>
                    </w:tc>
                    <w:tc>
                      <w:tcPr>
                        <w:tcW w:w="1890" w:type="dxa"/>
                      </w:tcPr>
                      <w:p w14:paraId="4CF41C68" w14:textId="15309312" w:rsidR="000C6106" w:rsidRPr="1B212CE7" w:rsidRDefault="008F7E9E" w:rsidP="00B5446B">
                        <w:pPr>
                          <w:jc w:val="center"/>
                          <w:rPr>
                            <w:rFonts w:ascii="Arial" w:hAnsi="Arial" w:cs="Arial"/>
                            <w:sz w:val="22"/>
                            <w:szCs w:val="22"/>
                          </w:rPr>
                        </w:pPr>
                        <w:r>
                          <w:rPr>
                            <w:rFonts w:ascii="Arial" w:hAnsi="Arial" w:cs="Arial"/>
                            <w:sz w:val="22"/>
                            <w:szCs w:val="22"/>
                          </w:rPr>
                          <w:t>20</w:t>
                        </w:r>
                        <w:r w:rsidR="000C6106">
                          <w:rPr>
                            <w:rFonts w:ascii="Arial" w:hAnsi="Arial" w:cs="Arial"/>
                            <w:sz w:val="22"/>
                            <w:szCs w:val="22"/>
                          </w:rPr>
                          <w:t>%</w:t>
                        </w:r>
                      </w:p>
                    </w:tc>
                    <w:tc>
                      <w:tcPr>
                        <w:tcW w:w="1800" w:type="dxa"/>
                      </w:tcPr>
                      <w:p w14:paraId="4BF29939" w14:textId="5D687462" w:rsidR="000C6106" w:rsidRPr="1B212CE7" w:rsidRDefault="008F7E9E" w:rsidP="00B5446B">
                        <w:pPr>
                          <w:jc w:val="center"/>
                          <w:rPr>
                            <w:rFonts w:ascii="Arial" w:hAnsi="Arial" w:cs="Arial"/>
                            <w:sz w:val="22"/>
                            <w:szCs w:val="22"/>
                          </w:rPr>
                        </w:pPr>
                        <w:r>
                          <w:rPr>
                            <w:rFonts w:ascii="Arial" w:hAnsi="Arial" w:cs="Arial"/>
                            <w:sz w:val="22"/>
                            <w:szCs w:val="22"/>
                          </w:rPr>
                          <w:t>22</w:t>
                        </w:r>
                        <w:r w:rsidR="000C6106">
                          <w:rPr>
                            <w:rFonts w:ascii="Arial" w:hAnsi="Arial" w:cs="Arial"/>
                            <w:sz w:val="22"/>
                            <w:szCs w:val="22"/>
                          </w:rPr>
                          <w:t>%</w:t>
                        </w:r>
                      </w:p>
                    </w:tc>
                    <w:tc>
                      <w:tcPr>
                        <w:tcW w:w="1890" w:type="dxa"/>
                      </w:tcPr>
                      <w:p w14:paraId="34ECF893" w14:textId="08A31A0A" w:rsidR="000C6106" w:rsidRPr="1B212CE7" w:rsidRDefault="00F41E08" w:rsidP="00B5446B">
                        <w:pPr>
                          <w:jc w:val="center"/>
                          <w:rPr>
                            <w:rFonts w:ascii="Arial" w:hAnsi="Arial" w:cs="Arial"/>
                            <w:sz w:val="22"/>
                            <w:szCs w:val="22"/>
                          </w:rPr>
                        </w:pPr>
                        <w:r>
                          <w:rPr>
                            <w:rFonts w:ascii="Arial" w:hAnsi="Arial" w:cs="Arial"/>
                            <w:sz w:val="22"/>
                            <w:szCs w:val="22"/>
                          </w:rPr>
                          <w:t>6</w:t>
                        </w:r>
                        <w:r w:rsidR="000C6106">
                          <w:rPr>
                            <w:rFonts w:ascii="Arial" w:hAnsi="Arial" w:cs="Arial"/>
                            <w:sz w:val="22"/>
                            <w:szCs w:val="22"/>
                          </w:rPr>
                          <w:t>%</w:t>
                        </w:r>
                      </w:p>
                    </w:tc>
                  </w:tr>
                  <w:tr w:rsidR="000C6106" w:rsidRPr="00B5446B" w14:paraId="4C1341C5" w14:textId="77777777" w:rsidTr="1B212CE7">
                    <w:tc>
                      <w:tcPr>
                        <w:tcW w:w="1510" w:type="dxa"/>
                        <w:tcBorders>
                          <w:top w:val="single" w:sz="12" w:space="0" w:color="auto"/>
                          <w:left w:val="single" w:sz="12" w:space="0" w:color="auto"/>
                          <w:bottom w:val="single" w:sz="12" w:space="0" w:color="auto"/>
                          <w:right w:val="single" w:sz="12" w:space="0" w:color="auto"/>
                        </w:tcBorders>
                      </w:tcPr>
                      <w:p w14:paraId="0D530F79" w14:textId="757E7239" w:rsidR="000C6106" w:rsidRPr="00B5446B" w:rsidRDefault="000C6106" w:rsidP="00B5446B">
                        <w:pPr>
                          <w:rPr>
                            <w:rFonts w:ascii="Arial" w:hAnsi="Arial" w:cs="Arial"/>
                            <w:sz w:val="22"/>
                            <w:szCs w:val="22"/>
                          </w:rPr>
                        </w:pPr>
                        <w:r>
                          <w:rPr>
                            <w:rFonts w:ascii="Arial" w:hAnsi="Arial" w:cs="Arial"/>
                            <w:sz w:val="22"/>
                            <w:szCs w:val="22"/>
                          </w:rPr>
                          <w:t>3</w:t>
                        </w:r>
                      </w:p>
                    </w:tc>
                    <w:tc>
                      <w:tcPr>
                        <w:tcW w:w="2397" w:type="dxa"/>
                        <w:tcBorders>
                          <w:left w:val="single" w:sz="12" w:space="0" w:color="auto"/>
                        </w:tcBorders>
                      </w:tcPr>
                      <w:p w14:paraId="46854C2E" w14:textId="2304553C" w:rsidR="000C6106" w:rsidRPr="1B212CE7" w:rsidRDefault="000C6106" w:rsidP="00B5446B">
                        <w:pPr>
                          <w:jc w:val="center"/>
                          <w:rPr>
                            <w:rFonts w:ascii="Arial" w:hAnsi="Arial" w:cs="Arial"/>
                            <w:sz w:val="22"/>
                            <w:szCs w:val="22"/>
                          </w:rPr>
                        </w:pPr>
                        <w:r>
                          <w:rPr>
                            <w:rFonts w:ascii="Arial" w:hAnsi="Arial" w:cs="Arial"/>
                            <w:sz w:val="22"/>
                            <w:szCs w:val="22"/>
                          </w:rPr>
                          <w:t>7</w:t>
                        </w:r>
                        <w:r w:rsidR="00F41E08">
                          <w:rPr>
                            <w:rFonts w:ascii="Arial" w:hAnsi="Arial" w:cs="Arial"/>
                            <w:sz w:val="22"/>
                            <w:szCs w:val="22"/>
                          </w:rPr>
                          <w:t>5</w:t>
                        </w:r>
                        <w:r>
                          <w:rPr>
                            <w:rFonts w:ascii="Arial" w:hAnsi="Arial" w:cs="Arial"/>
                            <w:sz w:val="22"/>
                            <w:szCs w:val="22"/>
                          </w:rPr>
                          <w:t>%</w:t>
                        </w:r>
                      </w:p>
                    </w:tc>
                    <w:tc>
                      <w:tcPr>
                        <w:tcW w:w="1890" w:type="dxa"/>
                      </w:tcPr>
                      <w:p w14:paraId="02C85589" w14:textId="4B77427E" w:rsidR="000C6106" w:rsidRPr="1B212CE7" w:rsidRDefault="00F41E08" w:rsidP="00B5446B">
                        <w:pPr>
                          <w:jc w:val="center"/>
                          <w:rPr>
                            <w:rFonts w:ascii="Arial" w:hAnsi="Arial" w:cs="Arial"/>
                            <w:sz w:val="22"/>
                            <w:szCs w:val="22"/>
                          </w:rPr>
                        </w:pPr>
                        <w:r>
                          <w:rPr>
                            <w:rFonts w:ascii="Arial" w:hAnsi="Arial" w:cs="Arial"/>
                            <w:sz w:val="22"/>
                            <w:szCs w:val="22"/>
                          </w:rPr>
                          <w:t>18</w:t>
                        </w:r>
                        <w:r w:rsidR="000C6106">
                          <w:rPr>
                            <w:rFonts w:ascii="Arial" w:hAnsi="Arial" w:cs="Arial"/>
                            <w:sz w:val="22"/>
                            <w:szCs w:val="22"/>
                          </w:rPr>
                          <w:t>%</w:t>
                        </w:r>
                      </w:p>
                    </w:tc>
                    <w:tc>
                      <w:tcPr>
                        <w:tcW w:w="1800" w:type="dxa"/>
                      </w:tcPr>
                      <w:p w14:paraId="5A860D8F" w14:textId="339F52AB" w:rsidR="000C6106" w:rsidRPr="1B212CE7" w:rsidRDefault="00F41E08" w:rsidP="00B5446B">
                        <w:pPr>
                          <w:jc w:val="center"/>
                          <w:rPr>
                            <w:rFonts w:ascii="Arial" w:hAnsi="Arial" w:cs="Arial"/>
                            <w:sz w:val="22"/>
                            <w:szCs w:val="22"/>
                          </w:rPr>
                        </w:pPr>
                        <w:r>
                          <w:rPr>
                            <w:rFonts w:ascii="Arial" w:hAnsi="Arial" w:cs="Arial"/>
                            <w:sz w:val="22"/>
                            <w:szCs w:val="22"/>
                          </w:rPr>
                          <w:t>4</w:t>
                        </w:r>
                        <w:r w:rsidR="000C6106">
                          <w:rPr>
                            <w:rFonts w:ascii="Arial" w:hAnsi="Arial" w:cs="Arial"/>
                            <w:sz w:val="22"/>
                            <w:szCs w:val="22"/>
                          </w:rPr>
                          <w:t>%</w:t>
                        </w:r>
                      </w:p>
                    </w:tc>
                    <w:tc>
                      <w:tcPr>
                        <w:tcW w:w="1890" w:type="dxa"/>
                      </w:tcPr>
                      <w:p w14:paraId="63C307E8" w14:textId="527660A9" w:rsidR="000C6106" w:rsidRPr="1B212CE7" w:rsidRDefault="00F41E08" w:rsidP="00B5446B">
                        <w:pPr>
                          <w:jc w:val="center"/>
                          <w:rPr>
                            <w:rFonts w:ascii="Arial" w:hAnsi="Arial" w:cs="Arial"/>
                            <w:sz w:val="22"/>
                            <w:szCs w:val="22"/>
                          </w:rPr>
                        </w:pPr>
                        <w:r>
                          <w:rPr>
                            <w:rFonts w:ascii="Arial" w:hAnsi="Arial" w:cs="Arial"/>
                            <w:sz w:val="22"/>
                            <w:szCs w:val="22"/>
                          </w:rPr>
                          <w:t>4</w:t>
                        </w:r>
                        <w:r w:rsidR="000C6106">
                          <w:rPr>
                            <w:rFonts w:ascii="Arial" w:hAnsi="Arial" w:cs="Arial"/>
                            <w:sz w:val="22"/>
                            <w:szCs w:val="22"/>
                          </w:rPr>
                          <w:t>%</w:t>
                        </w:r>
                      </w:p>
                    </w:tc>
                  </w:tr>
                  <w:tr w:rsidR="00B5446B" w:rsidRPr="00B5446B" w14:paraId="2B4D9CF3" w14:textId="77777777" w:rsidTr="1B212CE7">
                    <w:tc>
                      <w:tcPr>
                        <w:tcW w:w="1510" w:type="dxa"/>
                        <w:tcBorders>
                          <w:top w:val="single" w:sz="12" w:space="0" w:color="auto"/>
                          <w:left w:val="single" w:sz="12" w:space="0" w:color="auto"/>
                          <w:bottom w:val="single" w:sz="12" w:space="0" w:color="auto"/>
                          <w:right w:val="single" w:sz="12" w:space="0" w:color="auto"/>
                        </w:tcBorders>
                      </w:tcPr>
                      <w:p w14:paraId="3869FC4A" w14:textId="77777777" w:rsidR="00B5446B" w:rsidRPr="00B5446B" w:rsidRDefault="00B5446B" w:rsidP="00B5446B">
                        <w:pPr>
                          <w:rPr>
                            <w:rFonts w:ascii="Arial" w:hAnsi="Arial" w:cs="Arial"/>
                            <w:sz w:val="22"/>
                            <w:szCs w:val="22"/>
                          </w:rPr>
                        </w:pPr>
                        <w:r w:rsidRPr="00B5446B">
                          <w:rPr>
                            <w:rFonts w:ascii="Arial" w:hAnsi="Arial" w:cs="Arial"/>
                            <w:sz w:val="22"/>
                            <w:szCs w:val="22"/>
                          </w:rPr>
                          <w:t>4</w:t>
                        </w:r>
                      </w:p>
                    </w:tc>
                    <w:tc>
                      <w:tcPr>
                        <w:tcW w:w="2397" w:type="dxa"/>
                        <w:tcBorders>
                          <w:left w:val="single" w:sz="12" w:space="0" w:color="auto"/>
                        </w:tcBorders>
                      </w:tcPr>
                      <w:p w14:paraId="55007D2C" w14:textId="65E0C10E" w:rsidR="00B5446B" w:rsidRPr="00B5446B" w:rsidRDefault="00B5446B" w:rsidP="00B5446B">
                        <w:pPr>
                          <w:jc w:val="center"/>
                          <w:rPr>
                            <w:rFonts w:ascii="Arial" w:hAnsi="Arial" w:cs="Arial"/>
                            <w:sz w:val="22"/>
                            <w:szCs w:val="22"/>
                          </w:rPr>
                        </w:pPr>
                        <w:r w:rsidRPr="1B212CE7">
                          <w:rPr>
                            <w:rFonts w:ascii="Arial" w:hAnsi="Arial" w:cs="Arial"/>
                            <w:sz w:val="22"/>
                            <w:szCs w:val="22"/>
                          </w:rPr>
                          <w:t>7</w:t>
                        </w:r>
                        <w:r w:rsidR="00F41E08">
                          <w:rPr>
                            <w:rFonts w:ascii="Arial" w:hAnsi="Arial" w:cs="Arial"/>
                            <w:sz w:val="22"/>
                            <w:szCs w:val="22"/>
                          </w:rPr>
                          <w:t>1</w:t>
                        </w:r>
                        <w:r w:rsidRPr="1B212CE7">
                          <w:rPr>
                            <w:rFonts w:ascii="Arial" w:hAnsi="Arial" w:cs="Arial"/>
                            <w:sz w:val="22"/>
                            <w:szCs w:val="22"/>
                          </w:rPr>
                          <w:t>%</w:t>
                        </w:r>
                      </w:p>
                    </w:tc>
                    <w:tc>
                      <w:tcPr>
                        <w:tcW w:w="1890" w:type="dxa"/>
                      </w:tcPr>
                      <w:p w14:paraId="0ECED61B" w14:textId="5735FC70" w:rsidR="00B5446B" w:rsidRPr="00B5446B" w:rsidRDefault="00F41E08" w:rsidP="00B5446B">
                        <w:pPr>
                          <w:jc w:val="center"/>
                          <w:rPr>
                            <w:rFonts w:ascii="Arial" w:hAnsi="Arial" w:cs="Arial"/>
                            <w:sz w:val="22"/>
                            <w:szCs w:val="22"/>
                          </w:rPr>
                        </w:pPr>
                        <w:r>
                          <w:rPr>
                            <w:rFonts w:ascii="Arial" w:hAnsi="Arial" w:cs="Arial"/>
                            <w:sz w:val="22"/>
                            <w:szCs w:val="22"/>
                          </w:rPr>
                          <w:t>6</w:t>
                        </w:r>
                        <w:r w:rsidR="00B5446B" w:rsidRPr="1B212CE7">
                          <w:rPr>
                            <w:rFonts w:ascii="Arial" w:hAnsi="Arial" w:cs="Arial"/>
                            <w:sz w:val="22"/>
                            <w:szCs w:val="22"/>
                          </w:rPr>
                          <w:t>%</w:t>
                        </w:r>
                      </w:p>
                    </w:tc>
                    <w:tc>
                      <w:tcPr>
                        <w:tcW w:w="1800" w:type="dxa"/>
                      </w:tcPr>
                      <w:p w14:paraId="2FF88A79" w14:textId="36AFBC91" w:rsidR="00B5446B" w:rsidRPr="00B5446B" w:rsidRDefault="0B44A4CF" w:rsidP="00B5446B">
                        <w:pPr>
                          <w:jc w:val="center"/>
                          <w:rPr>
                            <w:rFonts w:ascii="Arial" w:hAnsi="Arial" w:cs="Arial"/>
                            <w:sz w:val="22"/>
                            <w:szCs w:val="22"/>
                          </w:rPr>
                        </w:pPr>
                        <w:r w:rsidRPr="1B212CE7">
                          <w:rPr>
                            <w:rFonts w:ascii="Arial" w:hAnsi="Arial" w:cs="Arial"/>
                            <w:sz w:val="22"/>
                            <w:szCs w:val="22"/>
                          </w:rPr>
                          <w:t>1</w:t>
                        </w:r>
                        <w:r w:rsidR="00F41E08">
                          <w:rPr>
                            <w:rFonts w:ascii="Arial" w:hAnsi="Arial" w:cs="Arial"/>
                            <w:sz w:val="22"/>
                            <w:szCs w:val="22"/>
                          </w:rPr>
                          <w:t>0</w:t>
                        </w:r>
                        <w:r w:rsidR="00B5446B" w:rsidRPr="1B212CE7">
                          <w:rPr>
                            <w:rFonts w:ascii="Arial" w:hAnsi="Arial" w:cs="Arial"/>
                            <w:sz w:val="22"/>
                            <w:szCs w:val="22"/>
                          </w:rPr>
                          <w:t>%</w:t>
                        </w:r>
                      </w:p>
                    </w:tc>
                    <w:tc>
                      <w:tcPr>
                        <w:tcW w:w="1890" w:type="dxa"/>
                      </w:tcPr>
                      <w:p w14:paraId="6CE5146D" w14:textId="0EE1C59E" w:rsidR="00B5446B" w:rsidRPr="00B5446B" w:rsidRDefault="00F41E08" w:rsidP="00B5446B">
                        <w:pPr>
                          <w:jc w:val="center"/>
                          <w:rPr>
                            <w:rFonts w:ascii="Arial" w:hAnsi="Arial" w:cs="Arial"/>
                            <w:sz w:val="22"/>
                            <w:szCs w:val="22"/>
                          </w:rPr>
                        </w:pPr>
                        <w:r>
                          <w:rPr>
                            <w:rFonts w:ascii="Arial" w:hAnsi="Arial" w:cs="Arial"/>
                            <w:sz w:val="22"/>
                            <w:szCs w:val="22"/>
                          </w:rPr>
                          <w:t>1</w:t>
                        </w:r>
                        <w:r w:rsidR="74E494C9" w:rsidRPr="1B212CE7">
                          <w:rPr>
                            <w:rFonts w:ascii="Arial" w:hAnsi="Arial" w:cs="Arial"/>
                            <w:sz w:val="22"/>
                            <w:szCs w:val="22"/>
                          </w:rPr>
                          <w:t>3</w:t>
                        </w:r>
                        <w:r w:rsidR="00B5446B" w:rsidRPr="1B212CE7">
                          <w:rPr>
                            <w:rFonts w:ascii="Arial" w:hAnsi="Arial" w:cs="Arial"/>
                            <w:sz w:val="22"/>
                            <w:szCs w:val="22"/>
                          </w:rPr>
                          <w:t>%</w:t>
                        </w:r>
                      </w:p>
                    </w:tc>
                  </w:tr>
                  <w:tr w:rsidR="00B5446B" w:rsidRPr="00B5446B" w14:paraId="1EF2D08D" w14:textId="77777777" w:rsidTr="1B212CE7">
                    <w:tc>
                      <w:tcPr>
                        <w:tcW w:w="1510" w:type="dxa"/>
                        <w:tcBorders>
                          <w:top w:val="single" w:sz="12" w:space="0" w:color="auto"/>
                          <w:left w:val="single" w:sz="12" w:space="0" w:color="auto"/>
                          <w:bottom w:val="single" w:sz="12" w:space="0" w:color="auto"/>
                          <w:right w:val="single" w:sz="12" w:space="0" w:color="auto"/>
                        </w:tcBorders>
                      </w:tcPr>
                      <w:p w14:paraId="5B8AD9C9" w14:textId="77777777" w:rsidR="00B5446B" w:rsidRPr="00B5446B" w:rsidRDefault="00B5446B" w:rsidP="00B5446B">
                        <w:pPr>
                          <w:rPr>
                            <w:rFonts w:ascii="Arial" w:hAnsi="Arial" w:cs="Arial"/>
                            <w:sz w:val="22"/>
                            <w:szCs w:val="22"/>
                          </w:rPr>
                        </w:pPr>
                        <w:r w:rsidRPr="00B5446B">
                          <w:rPr>
                            <w:rFonts w:ascii="Arial" w:hAnsi="Arial" w:cs="Arial"/>
                            <w:sz w:val="22"/>
                            <w:szCs w:val="22"/>
                          </w:rPr>
                          <w:t>5</w:t>
                        </w:r>
                      </w:p>
                    </w:tc>
                    <w:tc>
                      <w:tcPr>
                        <w:tcW w:w="2397" w:type="dxa"/>
                        <w:tcBorders>
                          <w:left w:val="single" w:sz="12" w:space="0" w:color="auto"/>
                        </w:tcBorders>
                      </w:tcPr>
                      <w:p w14:paraId="78D1E71B" w14:textId="0F03B0FF" w:rsidR="00B5446B" w:rsidRPr="00B5446B" w:rsidRDefault="00F41E08" w:rsidP="00B5446B">
                        <w:pPr>
                          <w:jc w:val="center"/>
                          <w:rPr>
                            <w:rFonts w:ascii="Arial" w:hAnsi="Arial" w:cs="Arial"/>
                            <w:sz w:val="22"/>
                            <w:szCs w:val="22"/>
                          </w:rPr>
                        </w:pPr>
                        <w:r>
                          <w:rPr>
                            <w:rFonts w:ascii="Arial" w:hAnsi="Arial" w:cs="Arial"/>
                            <w:sz w:val="22"/>
                            <w:szCs w:val="22"/>
                          </w:rPr>
                          <w:t>63</w:t>
                        </w:r>
                        <w:r w:rsidR="00B5446B" w:rsidRPr="1B212CE7">
                          <w:rPr>
                            <w:rFonts w:ascii="Arial" w:hAnsi="Arial" w:cs="Arial"/>
                            <w:sz w:val="22"/>
                            <w:szCs w:val="22"/>
                          </w:rPr>
                          <w:t>%</w:t>
                        </w:r>
                      </w:p>
                    </w:tc>
                    <w:tc>
                      <w:tcPr>
                        <w:tcW w:w="1890" w:type="dxa"/>
                      </w:tcPr>
                      <w:p w14:paraId="279BF703" w14:textId="69C4D4D6" w:rsidR="00B5446B" w:rsidRPr="00B5446B" w:rsidRDefault="00F41E08" w:rsidP="00B5446B">
                        <w:pPr>
                          <w:jc w:val="center"/>
                          <w:rPr>
                            <w:rFonts w:ascii="Arial" w:hAnsi="Arial" w:cs="Arial"/>
                            <w:sz w:val="22"/>
                            <w:szCs w:val="22"/>
                          </w:rPr>
                        </w:pPr>
                        <w:r>
                          <w:rPr>
                            <w:rFonts w:ascii="Arial" w:hAnsi="Arial" w:cs="Arial"/>
                            <w:sz w:val="22"/>
                            <w:szCs w:val="22"/>
                          </w:rPr>
                          <w:t>14</w:t>
                        </w:r>
                        <w:r w:rsidR="00B5446B" w:rsidRPr="1B212CE7">
                          <w:rPr>
                            <w:rFonts w:ascii="Arial" w:hAnsi="Arial" w:cs="Arial"/>
                            <w:sz w:val="22"/>
                            <w:szCs w:val="22"/>
                          </w:rPr>
                          <w:t>%</w:t>
                        </w:r>
                      </w:p>
                    </w:tc>
                    <w:tc>
                      <w:tcPr>
                        <w:tcW w:w="1800" w:type="dxa"/>
                      </w:tcPr>
                      <w:p w14:paraId="255FFFD7" w14:textId="33279675" w:rsidR="00B5446B" w:rsidRPr="00B5446B" w:rsidRDefault="00B5446B" w:rsidP="00B5446B">
                        <w:pPr>
                          <w:jc w:val="center"/>
                          <w:rPr>
                            <w:rFonts w:ascii="Arial" w:hAnsi="Arial" w:cs="Arial"/>
                            <w:sz w:val="22"/>
                            <w:szCs w:val="22"/>
                          </w:rPr>
                        </w:pPr>
                        <w:r w:rsidRPr="1B212CE7">
                          <w:rPr>
                            <w:rFonts w:ascii="Arial" w:hAnsi="Arial" w:cs="Arial"/>
                            <w:sz w:val="22"/>
                            <w:szCs w:val="22"/>
                          </w:rPr>
                          <w:t>1</w:t>
                        </w:r>
                        <w:r w:rsidR="00F41E08">
                          <w:rPr>
                            <w:rFonts w:ascii="Arial" w:hAnsi="Arial" w:cs="Arial"/>
                            <w:sz w:val="22"/>
                            <w:szCs w:val="22"/>
                          </w:rPr>
                          <w:t>4</w:t>
                        </w:r>
                        <w:r w:rsidRPr="1B212CE7">
                          <w:rPr>
                            <w:rFonts w:ascii="Arial" w:hAnsi="Arial" w:cs="Arial"/>
                            <w:sz w:val="22"/>
                            <w:szCs w:val="22"/>
                          </w:rPr>
                          <w:t>%</w:t>
                        </w:r>
                      </w:p>
                    </w:tc>
                    <w:tc>
                      <w:tcPr>
                        <w:tcW w:w="1890" w:type="dxa"/>
                      </w:tcPr>
                      <w:p w14:paraId="6EE69519" w14:textId="44D30988" w:rsidR="00B5446B" w:rsidRPr="00B5446B" w:rsidRDefault="00F41E08" w:rsidP="00B5446B">
                        <w:pPr>
                          <w:jc w:val="center"/>
                          <w:rPr>
                            <w:rFonts w:ascii="Arial" w:hAnsi="Arial" w:cs="Arial"/>
                            <w:sz w:val="22"/>
                            <w:szCs w:val="22"/>
                          </w:rPr>
                        </w:pPr>
                        <w:r>
                          <w:rPr>
                            <w:rFonts w:ascii="Arial" w:hAnsi="Arial" w:cs="Arial"/>
                            <w:sz w:val="22"/>
                            <w:szCs w:val="22"/>
                          </w:rPr>
                          <w:t>9</w:t>
                        </w:r>
                        <w:r w:rsidR="00B5446B" w:rsidRPr="1B212CE7">
                          <w:rPr>
                            <w:rFonts w:ascii="Arial" w:hAnsi="Arial" w:cs="Arial"/>
                            <w:sz w:val="22"/>
                            <w:szCs w:val="22"/>
                          </w:rPr>
                          <w:t>%</w:t>
                        </w:r>
                      </w:p>
                    </w:tc>
                  </w:tr>
                  <w:tr w:rsidR="00B5446B" w:rsidRPr="00B5446B" w14:paraId="0B13E1D9" w14:textId="77777777" w:rsidTr="1B212CE7">
                    <w:tc>
                      <w:tcPr>
                        <w:tcW w:w="1510" w:type="dxa"/>
                        <w:tcBorders>
                          <w:top w:val="single" w:sz="12" w:space="0" w:color="auto"/>
                          <w:left w:val="single" w:sz="12" w:space="0" w:color="auto"/>
                          <w:bottom w:val="single" w:sz="12" w:space="0" w:color="auto"/>
                          <w:right w:val="single" w:sz="12" w:space="0" w:color="auto"/>
                        </w:tcBorders>
                      </w:tcPr>
                      <w:p w14:paraId="64377D6C" w14:textId="77777777" w:rsidR="00B5446B" w:rsidRPr="00B5446B" w:rsidRDefault="00B5446B" w:rsidP="00B5446B">
                        <w:pPr>
                          <w:rPr>
                            <w:rFonts w:ascii="Arial" w:hAnsi="Arial" w:cs="Arial"/>
                            <w:sz w:val="22"/>
                            <w:szCs w:val="22"/>
                          </w:rPr>
                        </w:pPr>
                        <w:r w:rsidRPr="00B5446B">
                          <w:rPr>
                            <w:rFonts w:ascii="Arial" w:hAnsi="Arial" w:cs="Arial"/>
                            <w:sz w:val="22"/>
                            <w:szCs w:val="22"/>
                          </w:rPr>
                          <w:t>6</w:t>
                        </w:r>
                      </w:p>
                    </w:tc>
                    <w:tc>
                      <w:tcPr>
                        <w:tcW w:w="2397" w:type="dxa"/>
                        <w:tcBorders>
                          <w:left w:val="single" w:sz="12" w:space="0" w:color="auto"/>
                        </w:tcBorders>
                      </w:tcPr>
                      <w:p w14:paraId="3FD38E06" w14:textId="4EE83520" w:rsidR="00B5446B" w:rsidRPr="00B5446B" w:rsidRDefault="00F41E08" w:rsidP="00B5446B">
                        <w:pPr>
                          <w:jc w:val="center"/>
                          <w:rPr>
                            <w:rFonts w:ascii="Arial" w:hAnsi="Arial" w:cs="Arial"/>
                            <w:sz w:val="22"/>
                            <w:szCs w:val="22"/>
                          </w:rPr>
                        </w:pPr>
                        <w:r>
                          <w:rPr>
                            <w:rFonts w:ascii="Arial" w:hAnsi="Arial" w:cs="Arial"/>
                            <w:sz w:val="22"/>
                            <w:szCs w:val="22"/>
                          </w:rPr>
                          <w:t>85</w:t>
                        </w:r>
                        <w:r w:rsidR="00B5446B" w:rsidRPr="1B212CE7">
                          <w:rPr>
                            <w:rFonts w:ascii="Arial" w:hAnsi="Arial" w:cs="Arial"/>
                            <w:sz w:val="22"/>
                            <w:szCs w:val="22"/>
                          </w:rPr>
                          <w:t>%</w:t>
                        </w:r>
                      </w:p>
                    </w:tc>
                    <w:tc>
                      <w:tcPr>
                        <w:tcW w:w="1890" w:type="dxa"/>
                      </w:tcPr>
                      <w:p w14:paraId="31FC4456" w14:textId="2459F9F9" w:rsidR="00B5446B" w:rsidRPr="00B5446B" w:rsidRDefault="00F41E08" w:rsidP="00B5446B">
                        <w:pPr>
                          <w:jc w:val="center"/>
                          <w:rPr>
                            <w:rFonts w:ascii="Arial" w:hAnsi="Arial" w:cs="Arial"/>
                            <w:sz w:val="22"/>
                            <w:szCs w:val="22"/>
                          </w:rPr>
                        </w:pPr>
                        <w:r>
                          <w:rPr>
                            <w:rFonts w:ascii="Arial" w:hAnsi="Arial" w:cs="Arial"/>
                            <w:sz w:val="22"/>
                            <w:szCs w:val="22"/>
                          </w:rPr>
                          <w:t>9</w:t>
                        </w:r>
                        <w:r w:rsidR="00B5446B" w:rsidRPr="1B212CE7">
                          <w:rPr>
                            <w:rFonts w:ascii="Arial" w:hAnsi="Arial" w:cs="Arial"/>
                            <w:sz w:val="22"/>
                            <w:szCs w:val="22"/>
                          </w:rPr>
                          <w:t>%</w:t>
                        </w:r>
                      </w:p>
                    </w:tc>
                    <w:tc>
                      <w:tcPr>
                        <w:tcW w:w="1800" w:type="dxa"/>
                      </w:tcPr>
                      <w:p w14:paraId="35D66E03" w14:textId="27F3B2BD" w:rsidR="00B5446B" w:rsidRPr="00B5446B" w:rsidRDefault="00F41E08" w:rsidP="00B5446B">
                        <w:pPr>
                          <w:jc w:val="center"/>
                          <w:rPr>
                            <w:rFonts w:ascii="Arial" w:hAnsi="Arial" w:cs="Arial"/>
                            <w:sz w:val="22"/>
                            <w:szCs w:val="22"/>
                          </w:rPr>
                        </w:pPr>
                        <w:r>
                          <w:rPr>
                            <w:rFonts w:ascii="Arial" w:hAnsi="Arial" w:cs="Arial"/>
                            <w:sz w:val="22"/>
                            <w:szCs w:val="22"/>
                          </w:rPr>
                          <w:t>5</w:t>
                        </w:r>
                        <w:r w:rsidR="00B5446B" w:rsidRPr="1B212CE7">
                          <w:rPr>
                            <w:rFonts w:ascii="Arial" w:hAnsi="Arial" w:cs="Arial"/>
                            <w:sz w:val="22"/>
                            <w:szCs w:val="22"/>
                          </w:rPr>
                          <w:t>%</w:t>
                        </w:r>
                      </w:p>
                    </w:tc>
                    <w:tc>
                      <w:tcPr>
                        <w:tcW w:w="1890" w:type="dxa"/>
                      </w:tcPr>
                      <w:p w14:paraId="7E47299A" w14:textId="56F8ACF5" w:rsidR="00B5446B" w:rsidRPr="00B5446B" w:rsidRDefault="00F41E08" w:rsidP="00B5446B">
                        <w:pPr>
                          <w:jc w:val="center"/>
                          <w:rPr>
                            <w:rFonts w:ascii="Arial" w:hAnsi="Arial" w:cs="Arial"/>
                            <w:sz w:val="22"/>
                            <w:szCs w:val="22"/>
                          </w:rPr>
                        </w:pPr>
                        <w:r>
                          <w:rPr>
                            <w:rFonts w:ascii="Arial" w:hAnsi="Arial" w:cs="Arial"/>
                            <w:sz w:val="22"/>
                            <w:szCs w:val="22"/>
                          </w:rPr>
                          <w:t>2</w:t>
                        </w:r>
                        <w:r w:rsidR="00B5446B" w:rsidRPr="1B212CE7">
                          <w:rPr>
                            <w:rFonts w:ascii="Arial" w:hAnsi="Arial" w:cs="Arial"/>
                            <w:sz w:val="22"/>
                            <w:szCs w:val="22"/>
                          </w:rPr>
                          <w:t>%</w:t>
                        </w:r>
                      </w:p>
                    </w:tc>
                  </w:tr>
                </w:tbl>
                <w:p w14:paraId="14CC00B3" w14:textId="77777777" w:rsidR="00B5446B" w:rsidRPr="00B5446B" w:rsidRDefault="00B5446B" w:rsidP="00B5446B">
                  <w:pPr>
                    <w:rPr>
                      <w:rFonts w:ascii="Arial" w:hAnsi="Arial" w:cs="Arial"/>
                      <w:sz w:val="22"/>
                      <w:szCs w:val="22"/>
                    </w:rPr>
                  </w:pPr>
                </w:p>
                <w:p w14:paraId="714395B6" w14:textId="77777777" w:rsidR="00B5446B" w:rsidRPr="00B5446B" w:rsidRDefault="00B5446B" w:rsidP="00B5446B">
                  <w:pPr>
                    <w:rPr>
                      <w:rFonts w:ascii="Arial" w:hAnsi="Arial" w:cs="Arial"/>
                      <w:b/>
                      <w:bCs/>
                      <w:sz w:val="22"/>
                      <w:szCs w:val="22"/>
                    </w:rPr>
                  </w:pPr>
                  <w:r w:rsidRPr="00B5446B">
                    <w:rPr>
                      <w:rFonts w:ascii="Arial" w:hAnsi="Arial" w:cs="Arial"/>
                      <w:b/>
                      <w:bCs/>
                      <w:sz w:val="22"/>
                      <w:szCs w:val="22"/>
                    </w:rPr>
                    <w:t>Non-Performance Data:</w:t>
                  </w:r>
                </w:p>
                <w:p w14:paraId="48D35A48" w14:textId="64A425AA" w:rsidR="00B5446B" w:rsidRPr="00B5446B" w:rsidRDefault="7E101C74" w:rsidP="00B5446B">
                  <w:pPr>
                    <w:rPr>
                      <w:rFonts w:ascii="Arial" w:hAnsi="Arial" w:cs="Arial"/>
                      <w:sz w:val="22"/>
                      <w:szCs w:val="22"/>
                    </w:rPr>
                  </w:pPr>
                  <w:r w:rsidRPr="1F43B1F4">
                    <w:rPr>
                      <w:rFonts w:ascii="Arial" w:hAnsi="Arial" w:cs="Arial"/>
                      <w:sz w:val="22"/>
                      <w:szCs w:val="22"/>
                    </w:rPr>
                    <w:t xml:space="preserve">Sooner Elementary services a diverse population of students. Teachers continually progress monitor at-risk students to ensure student success. Attendance data is monitored and used to identify students and families who are at risk for limited academic progress. The </w:t>
                  </w:r>
                  <w:r w:rsidR="68D8D333" w:rsidRPr="1F43B1F4">
                    <w:rPr>
                      <w:rFonts w:ascii="Arial" w:hAnsi="Arial" w:cs="Arial"/>
                      <w:sz w:val="22"/>
                      <w:szCs w:val="22"/>
                    </w:rPr>
                    <w:t>school</w:t>
                  </w:r>
                  <w:r w:rsidRPr="1F43B1F4">
                    <w:rPr>
                      <w:rFonts w:ascii="Arial" w:hAnsi="Arial" w:cs="Arial"/>
                      <w:sz w:val="22"/>
                      <w:szCs w:val="22"/>
                    </w:rPr>
                    <w:t xml:space="preserve"> and </w:t>
                  </w:r>
                  <w:r w:rsidR="112C0A54" w:rsidRPr="1F43B1F4">
                    <w:rPr>
                      <w:rFonts w:ascii="Arial" w:hAnsi="Arial" w:cs="Arial"/>
                      <w:sz w:val="22"/>
                      <w:szCs w:val="22"/>
                    </w:rPr>
                    <w:t>district</w:t>
                  </w:r>
                  <w:r w:rsidRPr="1F43B1F4">
                    <w:rPr>
                      <w:rFonts w:ascii="Arial" w:hAnsi="Arial" w:cs="Arial"/>
                      <w:sz w:val="22"/>
                      <w:szCs w:val="22"/>
                    </w:rPr>
                    <w:t xml:space="preserve"> </w:t>
                  </w:r>
                  <w:r w:rsidR="23AE5D31" w:rsidRPr="1F43B1F4">
                    <w:rPr>
                      <w:rFonts w:ascii="Arial" w:hAnsi="Arial" w:cs="Arial"/>
                      <w:sz w:val="22"/>
                      <w:szCs w:val="22"/>
                    </w:rPr>
                    <w:t>work</w:t>
                  </w:r>
                  <w:r w:rsidRPr="1F43B1F4">
                    <w:rPr>
                      <w:rFonts w:ascii="Arial" w:hAnsi="Arial" w:cs="Arial"/>
                      <w:sz w:val="22"/>
                      <w:szCs w:val="22"/>
                    </w:rPr>
                    <w:t xml:space="preserve"> closely to support families and encourage regular school attendance. Data is analyzed monthly through collaborative conversations by administrators, teachers, and reading specialists and shared with stakeholders when appropriate. All teachers are required to submit attendance promptly and electronically by 9:15 AM every day. This includes absences and tardies. Parents are notified by the auto dialer system if their child is absent. Also, parents have access to this information on Parent Portal. Phone calls are made to families by the administrator, who have excessive absences to identify needs and provide information.</w:t>
                  </w:r>
                </w:p>
                <w:p w14:paraId="6F3B5D09" w14:textId="77777777" w:rsidR="00B5446B" w:rsidRDefault="00B5446B" w:rsidP="00B5446B">
                  <w:pPr>
                    <w:rPr>
                      <w:rFonts w:ascii="Arial" w:hAnsi="Arial" w:cs="Arial"/>
                      <w:sz w:val="22"/>
                      <w:szCs w:val="22"/>
                    </w:rPr>
                  </w:pPr>
                </w:p>
                <w:p w14:paraId="54BEC2A5" w14:textId="77777777" w:rsidR="00CB4DF4" w:rsidRDefault="00CB4DF4" w:rsidP="00B5446B">
                  <w:pPr>
                    <w:rPr>
                      <w:rFonts w:ascii="Arial" w:hAnsi="Arial" w:cs="Arial"/>
                      <w:sz w:val="22"/>
                      <w:szCs w:val="22"/>
                    </w:rPr>
                  </w:pPr>
                </w:p>
                <w:p w14:paraId="5C820264" w14:textId="77777777" w:rsidR="00823108" w:rsidRDefault="00823108" w:rsidP="00B5446B">
                  <w:pPr>
                    <w:rPr>
                      <w:rFonts w:ascii="Arial" w:hAnsi="Arial" w:cs="Arial"/>
                      <w:sz w:val="22"/>
                      <w:szCs w:val="22"/>
                    </w:rPr>
                  </w:pPr>
                </w:p>
                <w:p w14:paraId="354487F8" w14:textId="77777777" w:rsidR="00823108" w:rsidRDefault="00823108" w:rsidP="00B5446B">
                  <w:pPr>
                    <w:rPr>
                      <w:rFonts w:ascii="Arial" w:hAnsi="Arial" w:cs="Arial"/>
                      <w:sz w:val="22"/>
                      <w:szCs w:val="22"/>
                    </w:rPr>
                  </w:pPr>
                </w:p>
                <w:p w14:paraId="0C49AF60" w14:textId="77777777" w:rsidR="00823108" w:rsidRDefault="00823108" w:rsidP="00B5446B">
                  <w:pPr>
                    <w:rPr>
                      <w:rFonts w:ascii="Arial" w:hAnsi="Arial" w:cs="Arial"/>
                      <w:sz w:val="22"/>
                      <w:szCs w:val="22"/>
                    </w:rPr>
                  </w:pPr>
                </w:p>
                <w:p w14:paraId="2BD6BE79" w14:textId="77777777" w:rsidR="00CB4DF4" w:rsidRDefault="00CB4DF4" w:rsidP="00B5446B">
                  <w:pPr>
                    <w:rPr>
                      <w:rFonts w:ascii="Arial" w:hAnsi="Arial" w:cs="Arial"/>
                      <w:sz w:val="22"/>
                      <w:szCs w:val="22"/>
                    </w:rPr>
                  </w:pPr>
                </w:p>
                <w:p w14:paraId="42F50A4C" w14:textId="77777777" w:rsidR="00CB4DF4" w:rsidRPr="00B5446B" w:rsidRDefault="00CB4DF4" w:rsidP="00B5446B">
                  <w:pPr>
                    <w:rPr>
                      <w:rFonts w:ascii="Arial" w:hAnsi="Arial" w:cs="Arial"/>
                      <w:sz w:val="22"/>
                      <w:szCs w:val="22"/>
                    </w:rPr>
                  </w:pPr>
                </w:p>
                <w:tbl>
                  <w:tblPr>
                    <w:tblStyle w:val="TableGrid"/>
                    <w:tblW w:w="0" w:type="auto"/>
                    <w:jc w:val="center"/>
                    <w:tblLook w:val="04A0" w:firstRow="1" w:lastRow="0" w:firstColumn="1" w:lastColumn="0" w:noHBand="0" w:noVBand="1"/>
                  </w:tblPr>
                  <w:tblGrid>
                    <w:gridCol w:w="2140"/>
                    <w:gridCol w:w="2130"/>
                  </w:tblGrid>
                  <w:tr w:rsidR="00B5446B" w:rsidRPr="00B5446B" w14:paraId="68B794A3" w14:textId="77777777" w:rsidTr="00823108">
                    <w:trPr>
                      <w:jc w:val="center"/>
                    </w:trPr>
                    <w:tc>
                      <w:tcPr>
                        <w:tcW w:w="2140" w:type="dxa"/>
                        <w:tcBorders>
                          <w:right w:val="nil"/>
                        </w:tcBorders>
                        <w:shd w:val="clear" w:color="auto" w:fill="E7E6E6" w:themeFill="background2"/>
                      </w:tcPr>
                      <w:p w14:paraId="536D1D27" w14:textId="1CD60D4A" w:rsidR="00B5446B" w:rsidRPr="00B5446B" w:rsidRDefault="7E101C74" w:rsidP="00823108">
                        <w:pPr>
                          <w:jc w:val="center"/>
                          <w:rPr>
                            <w:rFonts w:ascii="Arial" w:hAnsi="Arial" w:cs="Arial"/>
                            <w:sz w:val="22"/>
                            <w:szCs w:val="22"/>
                          </w:rPr>
                        </w:pPr>
                        <w:r w:rsidRPr="1F43B1F4">
                          <w:rPr>
                            <w:rFonts w:ascii="Arial" w:hAnsi="Arial" w:cs="Arial"/>
                            <w:sz w:val="22"/>
                            <w:szCs w:val="22"/>
                          </w:rPr>
                          <w:t>2</w:t>
                        </w:r>
                        <w:r w:rsidR="00550622">
                          <w:rPr>
                            <w:rFonts w:ascii="Arial" w:hAnsi="Arial" w:cs="Arial"/>
                            <w:sz w:val="22"/>
                            <w:szCs w:val="22"/>
                          </w:rPr>
                          <w:t>5</w:t>
                        </w:r>
                        <w:r w:rsidR="00823108">
                          <w:rPr>
                            <w:rFonts w:ascii="Arial" w:hAnsi="Arial" w:cs="Arial"/>
                            <w:sz w:val="22"/>
                            <w:szCs w:val="22"/>
                          </w:rPr>
                          <w:t>-2</w:t>
                        </w:r>
                        <w:r w:rsidR="00550622">
                          <w:rPr>
                            <w:rFonts w:ascii="Arial" w:hAnsi="Arial" w:cs="Arial"/>
                            <w:sz w:val="22"/>
                            <w:szCs w:val="22"/>
                          </w:rPr>
                          <w:t>6</w:t>
                        </w:r>
                        <w:r w:rsidRPr="1F43B1F4">
                          <w:rPr>
                            <w:rFonts w:ascii="Arial" w:hAnsi="Arial" w:cs="Arial"/>
                            <w:sz w:val="22"/>
                            <w:szCs w:val="22"/>
                          </w:rPr>
                          <w:t xml:space="preserve"> SY </w:t>
                        </w:r>
                        <w:r w:rsidR="00823108">
                          <w:rPr>
                            <w:rFonts w:ascii="Arial" w:hAnsi="Arial" w:cs="Arial"/>
                            <w:sz w:val="22"/>
                            <w:szCs w:val="22"/>
                          </w:rPr>
                          <w:t>E</w:t>
                        </w:r>
                        <w:r w:rsidRPr="1F43B1F4">
                          <w:rPr>
                            <w:rFonts w:ascii="Arial" w:hAnsi="Arial" w:cs="Arial"/>
                            <w:sz w:val="22"/>
                            <w:szCs w:val="22"/>
                          </w:rPr>
                          <w:t>nrollment</w:t>
                        </w:r>
                      </w:p>
                    </w:tc>
                    <w:tc>
                      <w:tcPr>
                        <w:tcW w:w="2130" w:type="dxa"/>
                        <w:tcBorders>
                          <w:left w:val="nil"/>
                        </w:tcBorders>
                        <w:shd w:val="clear" w:color="auto" w:fill="E7E6E6" w:themeFill="background2"/>
                      </w:tcPr>
                      <w:p w14:paraId="1C0436D0" w14:textId="77777777" w:rsidR="00B5446B" w:rsidRPr="00B5446B" w:rsidRDefault="7E101C74" w:rsidP="00823108">
                        <w:pPr>
                          <w:jc w:val="center"/>
                          <w:rPr>
                            <w:rFonts w:ascii="Arial" w:hAnsi="Arial" w:cs="Arial"/>
                            <w:sz w:val="22"/>
                            <w:szCs w:val="22"/>
                          </w:rPr>
                        </w:pPr>
                        <w:r w:rsidRPr="1F43B1F4">
                          <w:rPr>
                            <w:rFonts w:ascii="Arial" w:hAnsi="Arial" w:cs="Arial"/>
                            <w:sz w:val="22"/>
                            <w:szCs w:val="22"/>
                          </w:rPr>
                          <w:t>By Ethnicity</w:t>
                        </w:r>
                      </w:p>
                    </w:tc>
                  </w:tr>
                  <w:tr w:rsidR="00B5446B" w:rsidRPr="00B5446B" w14:paraId="51972CAB" w14:textId="77777777" w:rsidTr="00823108">
                    <w:trPr>
                      <w:trHeight w:val="287"/>
                      <w:jc w:val="center"/>
                    </w:trPr>
                    <w:tc>
                      <w:tcPr>
                        <w:tcW w:w="2140" w:type="dxa"/>
                      </w:tcPr>
                      <w:p w14:paraId="65CE3191"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African American</w:t>
                        </w:r>
                      </w:p>
                    </w:tc>
                    <w:tc>
                      <w:tcPr>
                        <w:tcW w:w="2130" w:type="dxa"/>
                      </w:tcPr>
                      <w:p w14:paraId="32506749" w14:textId="321B6166" w:rsidR="00B5446B" w:rsidRPr="00B5446B" w:rsidRDefault="00823108" w:rsidP="00B5446B">
                        <w:pPr>
                          <w:jc w:val="center"/>
                          <w:rPr>
                            <w:rFonts w:ascii="Arial" w:hAnsi="Arial" w:cs="Arial"/>
                            <w:sz w:val="22"/>
                            <w:szCs w:val="22"/>
                          </w:rPr>
                        </w:pPr>
                        <w:r>
                          <w:rPr>
                            <w:rFonts w:ascii="Arial" w:hAnsi="Arial" w:cs="Arial"/>
                            <w:sz w:val="22"/>
                            <w:szCs w:val="22"/>
                          </w:rPr>
                          <w:t>13</w:t>
                        </w:r>
                        <w:r w:rsidR="00B5446B" w:rsidRPr="00B5446B">
                          <w:rPr>
                            <w:rFonts w:ascii="Arial" w:hAnsi="Arial" w:cs="Arial"/>
                            <w:sz w:val="22"/>
                            <w:szCs w:val="22"/>
                          </w:rPr>
                          <w:t>%</w:t>
                        </w:r>
                      </w:p>
                    </w:tc>
                  </w:tr>
                  <w:tr w:rsidR="00B5446B" w:rsidRPr="00B5446B" w14:paraId="5C10CEE0" w14:textId="77777777" w:rsidTr="00823108">
                    <w:trPr>
                      <w:jc w:val="center"/>
                    </w:trPr>
                    <w:tc>
                      <w:tcPr>
                        <w:tcW w:w="2140" w:type="dxa"/>
                      </w:tcPr>
                      <w:p w14:paraId="2F996B19"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American Indian</w:t>
                        </w:r>
                      </w:p>
                    </w:tc>
                    <w:tc>
                      <w:tcPr>
                        <w:tcW w:w="2130" w:type="dxa"/>
                      </w:tcPr>
                      <w:p w14:paraId="2BAE62CB" w14:textId="4DBF9E3B" w:rsidR="00B5446B" w:rsidRPr="00B5446B" w:rsidRDefault="00823108" w:rsidP="00B5446B">
                        <w:pPr>
                          <w:jc w:val="center"/>
                          <w:rPr>
                            <w:rFonts w:ascii="Arial" w:hAnsi="Arial" w:cs="Arial"/>
                            <w:sz w:val="22"/>
                            <w:szCs w:val="22"/>
                          </w:rPr>
                        </w:pPr>
                        <w:r>
                          <w:rPr>
                            <w:rFonts w:ascii="Arial" w:hAnsi="Arial" w:cs="Arial"/>
                            <w:sz w:val="22"/>
                            <w:szCs w:val="22"/>
                          </w:rPr>
                          <w:t>2</w:t>
                        </w:r>
                        <w:r w:rsidR="00B5446B" w:rsidRPr="00B5446B">
                          <w:rPr>
                            <w:rFonts w:ascii="Arial" w:hAnsi="Arial" w:cs="Arial"/>
                            <w:sz w:val="22"/>
                            <w:szCs w:val="22"/>
                          </w:rPr>
                          <w:t>%</w:t>
                        </w:r>
                      </w:p>
                    </w:tc>
                  </w:tr>
                  <w:tr w:rsidR="00B5446B" w:rsidRPr="00B5446B" w14:paraId="4256EC50" w14:textId="77777777" w:rsidTr="00823108">
                    <w:trPr>
                      <w:jc w:val="center"/>
                    </w:trPr>
                    <w:tc>
                      <w:tcPr>
                        <w:tcW w:w="2140" w:type="dxa"/>
                      </w:tcPr>
                      <w:p w14:paraId="0BDD4C02"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Hispanic</w:t>
                        </w:r>
                      </w:p>
                    </w:tc>
                    <w:tc>
                      <w:tcPr>
                        <w:tcW w:w="2130" w:type="dxa"/>
                      </w:tcPr>
                      <w:p w14:paraId="43B99A08" w14:textId="5BFBF3CD" w:rsidR="00B5446B" w:rsidRPr="00B5446B" w:rsidRDefault="00823108" w:rsidP="00B5446B">
                        <w:pPr>
                          <w:jc w:val="center"/>
                          <w:rPr>
                            <w:rFonts w:ascii="Arial" w:hAnsi="Arial" w:cs="Arial"/>
                            <w:sz w:val="22"/>
                            <w:szCs w:val="22"/>
                          </w:rPr>
                        </w:pPr>
                        <w:r>
                          <w:rPr>
                            <w:rFonts w:ascii="Arial" w:hAnsi="Arial" w:cs="Arial"/>
                            <w:sz w:val="22"/>
                            <w:szCs w:val="22"/>
                          </w:rPr>
                          <w:t>2</w:t>
                        </w:r>
                        <w:r w:rsidR="00F41E08">
                          <w:rPr>
                            <w:rFonts w:ascii="Arial" w:hAnsi="Arial" w:cs="Arial"/>
                            <w:sz w:val="22"/>
                            <w:szCs w:val="22"/>
                          </w:rPr>
                          <w:t>4</w:t>
                        </w:r>
                        <w:r w:rsidR="00B5446B" w:rsidRPr="00B5446B">
                          <w:rPr>
                            <w:rFonts w:ascii="Arial" w:hAnsi="Arial" w:cs="Arial"/>
                            <w:sz w:val="22"/>
                            <w:szCs w:val="22"/>
                          </w:rPr>
                          <w:t>%</w:t>
                        </w:r>
                      </w:p>
                    </w:tc>
                  </w:tr>
                  <w:tr w:rsidR="00B5446B" w:rsidRPr="00B5446B" w14:paraId="58FD5B73" w14:textId="77777777" w:rsidTr="00823108">
                    <w:trPr>
                      <w:jc w:val="center"/>
                    </w:trPr>
                    <w:tc>
                      <w:tcPr>
                        <w:tcW w:w="2140" w:type="dxa"/>
                      </w:tcPr>
                      <w:p w14:paraId="1BB496E0"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Asian/Pacific Islander</w:t>
                        </w:r>
                      </w:p>
                    </w:tc>
                    <w:tc>
                      <w:tcPr>
                        <w:tcW w:w="2130" w:type="dxa"/>
                      </w:tcPr>
                      <w:p w14:paraId="7A0CD2BB" w14:textId="1F84B0E7" w:rsidR="00B5446B" w:rsidRPr="00B5446B" w:rsidRDefault="00F41E08" w:rsidP="00B5446B">
                        <w:pPr>
                          <w:jc w:val="center"/>
                          <w:rPr>
                            <w:rFonts w:ascii="Arial" w:hAnsi="Arial" w:cs="Arial"/>
                            <w:sz w:val="22"/>
                            <w:szCs w:val="22"/>
                          </w:rPr>
                        </w:pPr>
                        <w:r>
                          <w:rPr>
                            <w:rFonts w:ascii="Arial" w:hAnsi="Arial" w:cs="Arial"/>
                            <w:sz w:val="22"/>
                            <w:szCs w:val="22"/>
                          </w:rPr>
                          <w:t>4</w:t>
                        </w:r>
                        <w:r w:rsidR="00B5446B" w:rsidRPr="00B5446B">
                          <w:rPr>
                            <w:rFonts w:ascii="Arial" w:hAnsi="Arial" w:cs="Arial"/>
                            <w:sz w:val="22"/>
                            <w:szCs w:val="22"/>
                          </w:rPr>
                          <w:t>%</w:t>
                        </w:r>
                      </w:p>
                    </w:tc>
                  </w:tr>
                  <w:tr w:rsidR="00B5446B" w:rsidRPr="00B5446B" w14:paraId="792446AE" w14:textId="77777777" w:rsidTr="00823108">
                    <w:trPr>
                      <w:jc w:val="center"/>
                    </w:trPr>
                    <w:tc>
                      <w:tcPr>
                        <w:tcW w:w="2140" w:type="dxa"/>
                      </w:tcPr>
                      <w:p w14:paraId="0AAA2D03"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White</w:t>
                        </w:r>
                      </w:p>
                    </w:tc>
                    <w:tc>
                      <w:tcPr>
                        <w:tcW w:w="2130" w:type="dxa"/>
                      </w:tcPr>
                      <w:p w14:paraId="3D8D8496" w14:textId="096D2EF7" w:rsidR="00B5446B" w:rsidRPr="00B5446B" w:rsidRDefault="00B5446B" w:rsidP="00B5446B">
                        <w:pPr>
                          <w:jc w:val="center"/>
                          <w:rPr>
                            <w:rFonts w:ascii="Arial" w:hAnsi="Arial" w:cs="Arial"/>
                            <w:sz w:val="22"/>
                            <w:szCs w:val="22"/>
                          </w:rPr>
                        </w:pPr>
                        <w:r w:rsidRPr="00B5446B">
                          <w:rPr>
                            <w:rFonts w:ascii="Arial" w:hAnsi="Arial" w:cs="Arial"/>
                            <w:sz w:val="22"/>
                            <w:szCs w:val="22"/>
                          </w:rPr>
                          <w:t>4</w:t>
                        </w:r>
                        <w:r w:rsidR="00F41E08">
                          <w:rPr>
                            <w:rFonts w:ascii="Arial" w:hAnsi="Arial" w:cs="Arial"/>
                            <w:sz w:val="22"/>
                            <w:szCs w:val="22"/>
                          </w:rPr>
                          <w:t>1</w:t>
                        </w:r>
                        <w:r w:rsidRPr="00B5446B">
                          <w:rPr>
                            <w:rFonts w:ascii="Arial" w:hAnsi="Arial" w:cs="Arial"/>
                            <w:sz w:val="22"/>
                            <w:szCs w:val="22"/>
                          </w:rPr>
                          <w:t>%</w:t>
                        </w:r>
                      </w:p>
                    </w:tc>
                  </w:tr>
                  <w:tr w:rsidR="00B5446B" w:rsidRPr="00B5446B" w14:paraId="5DE528DF" w14:textId="77777777" w:rsidTr="00823108">
                    <w:trPr>
                      <w:jc w:val="center"/>
                    </w:trPr>
                    <w:tc>
                      <w:tcPr>
                        <w:tcW w:w="2140" w:type="dxa"/>
                      </w:tcPr>
                      <w:p w14:paraId="7FB87964"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Other</w:t>
                        </w:r>
                      </w:p>
                    </w:tc>
                    <w:tc>
                      <w:tcPr>
                        <w:tcW w:w="2130" w:type="dxa"/>
                      </w:tcPr>
                      <w:p w14:paraId="6315FF04" w14:textId="76CF2431" w:rsidR="00B5446B" w:rsidRPr="00B5446B" w:rsidRDefault="00823108" w:rsidP="00B5446B">
                        <w:pPr>
                          <w:jc w:val="center"/>
                          <w:rPr>
                            <w:rFonts w:ascii="Arial" w:hAnsi="Arial" w:cs="Arial"/>
                            <w:sz w:val="22"/>
                            <w:szCs w:val="22"/>
                          </w:rPr>
                        </w:pPr>
                        <w:r>
                          <w:rPr>
                            <w:rFonts w:ascii="Arial" w:hAnsi="Arial" w:cs="Arial"/>
                            <w:sz w:val="22"/>
                            <w:szCs w:val="22"/>
                          </w:rPr>
                          <w:t>1</w:t>
                        </w:r>
                        <w:r w:rsidR="00F41E08">
                          <w:rPr>
                            <w:rFonts w:ascii="Arial" w:hAnsi="Arial" w:cs="Arial"/>
                            <w:sz w:val="22"/>
                            <w:szCs w:val="22"/>
                          </w:rPr>
                          <w:t>5</w:t>
                        </w:r>
                        <w:r w:rsidR="00B5446B" w:rsidRPr="00B5446B">
                          <w:rPr>
                            <w:rFonts w:ascii="Arial" w:hAnsi="Arial" w:cs="Arial"/>
                            <w:sz w:val="22"/>
                            <w:szCs w:val="22"/>
                          </w:rPr>
                          <w:t>%</w:t>
                        </w:r>
                      </w:p>
                    </w:tc>
                  </w:tr>
                  <w:tr w:rsidR="00B5446B" w:rsidRPr="00B5446B" w14:paraId="3ACFF55A" w14:textId="77777777" w:rsidTr="00823108">
                    <w:trPr>
                      <w:jc w:val="center"/>
                    </w:trPr>
                    <w:tc>
                      <w:tcPr>
                        <w:tcW w:w="2140" w:type="dxa"/>
                      </w:tcPr>
                      <w:p w14:paraId="3B5DECD9" w14:textId="77777777" w:rsidR="00B5446B" w:rsidRPr="00B5446B" w:rsidRDefault="00B5446B" w:rsidP="00B5446B">
                        <w:pPr>
                          <w:jc w:val="center"/>
                          <w:rPr>
                            <w:rFonts w:ascii="Arial" w:hAnsi="Arial" w:cs="Arial"/>
                            <w:sz w:val="22"/>
                            <w:szCs w:val="22"/>
                          </w:rPr>
                        </w:pPr>
                        <w:r w:rsidRPr="00B5446B">
                          <w:rPr>
                            <w:rFonts w:ascii="Arial" w:hAnsi="Arial" w:cs="Arial"/>
                            <w:sz w:val="22"/>
                            <w:szCs w:val="22"/>
                          </w:rPr>
                          <w:t>Total Enrollment</w:t>
                        </w:r>
                      </w:p>
                    </w:tc>
                    <w:tc>
                      <w:tcPr>
                        <w:tcW w:w="2130" w:type="dxa"/>
                      </w:tcPr>
                      <w:p w14:paraId="1D5401A6" w14:textId="037FC89E" w:rsidR="00B5446B" w:rsidRPr="00B5446B" w:rsidRDefault="00F41E08" w:rsidP="00B5446B">
                        <w:pPr>
                          <w:jc w:val="center"/>
                          <w:rPr>
                            <w:rFonts w:ascii="Arial" w:hAnsi="Arial" w:cs="Arial"/>
                            <w:sz w:val="22"/>
                            <w:szCs w:val="22"/>
                          </w:rPr>
                        </w:pPr>
                        <w:r>
                          <w:rPr>
                            <w:rFonts w:ascii="Arial" w:hAnsi="Arial" w:cs="Arial"/>
                            <w:sz w:val="22"/>
                            <w:szCs w:val="22"/>
                          </w:rPr>
                          <w:t>419</w:t>
                        </w:r>
                      </w:p>
                    </w:tc>
                  </w:tr>
                </w:tbl>
                <w:p w14:paraId="57045270" w14:textId="77777777" w:rsidR="00B5446B" w:rsidRPr="00B5446B" w:rsidRDefault="00B5446B" w:rsidP="00B5446B">
                  <w:pPr>
                    <w:rPr>
                      <w:rFonts w:ascii="Arial" w:hAnsi="Arial" w:cs="Arial"/>
                      <w:sz w:val="22"/>
                      <w:szCs w:val="22"/>
                    </w:rPr>
                  </w:pPr>
                </w:p>
                <w:tbl>
                  <w:tblPr>
                    <w:tblStyle w:val="TableGrid"/>
                    <w:tblW w:w="5587" w:type="dxa"/>
                    <w:jc w:val="center"/>
                    <w:tblLook w:val="04A0" w:firstRow="1" w:lastRow="0" w:firstColumn="1" w:lastColumn="0" w:noHBand="0" w:noVBand="1"/>
                  </w:tblPr>
                  <w:tblGrid>
                    <w:gridCol w:w="3825"/>
                    <w:gridCol w:w="1762"/>
                  </w:tblGrid>
                  <w:tr w:rsidR="00B5446B" w:rsidRPr="00B5446B" w14:paraId="1F4BAB7D" w14:textId="77777777" w:rsidTr="00823108">
                    <w:trPr>
                      <w:jc w:val="center"/>
                    </w:trPr>
                    <w:tc>
                      <w:tcPr>
                        <w:tcW w:w="3825" w:type="dxa"/>
                        <w:tcBorders>
                          <w:right w:val="nil"/>
                        </w:tcBorders>
                        <w:shd w:val="clear" w:color="auto" w:fill="E7E6E6" w:themeFill="background2"/>
                      </w:tcPr>
                      <w:p w14:paraId="5BDB7D3C" w14:textId="2FF7E9F7" w:rsidR="00B5446B" w:rsidRPr="00B5446B" w:rsidRDefault="7E101C74" w:rsidP="00823108">
                        <w:pPr>
                          <w:jc w:val="center"/>
                          <w:rPr>
                            <w:rFonts w:ascii="Arial" w:hAnsi="Arial" w:cs="Arial"/>
                            <w:sz w:val="22"/>
                            <w:szCs w:val="22"/>
                          </w:rPr>
                        </w:pPr>
                        <w:r w:rsidRPr="1F43B1F4">
                          <w:rPr>
                            <w:rFonts w:ascii="Arial" w:hAnsi="Arial" w:cs="Arial"/>
                            <w:sz w:val="22"/>
                            <w:szCs w:val="22"/>
                          </w:rPr>
                          <w:t>2</w:t>
                        </w:r>
                        <w:r w:rsidR="00550622">
                          <w:rPr>
                            <w:rFonts w:ascii="Arial" w:hAnsi="Arial" w:cs="Arial"/>
                            <w:sz w:val="22"/>
                            <w:szCs w:val="22"/>
                          </w:rPr>
                          <w:t>5</w:t>
                        </w:r>
                        <w:r w:rsidR="00823108">
                          <w:rPr>
                            <w:rFonts w:ascii="Arial" w:hAnsi="Arial" w:cs="Arial"/>
                            <w:sz w:val="22"/>
                            <w:szCs w:val="22"/>
                          </w:rPr>
                          <w:t>-2</w:t>
                        </w:r>
                        <w:r w:rsidR="00550622">
                          <w:rPr>
                            <w:rFonts w:ascii="Arial" w:hAnsi="Arial" w:cs="Arial"/>
                            <w:sz w:val="22"/>
                            <w:szCs w:val="22"/>
                          </w:rPr>
                          <w:t>6</w:t>
                        </w:r>
                        <w:r w:rsidRPr="1F43B1F4">
                          <w:rPr>
                            <w:rFonts w:ascii="Arial" w:hAnsi="Arial" w:cs="Arial"/>
                            <w:sz w:val="22"/>
                            <w:szCs w:val="22"/>
                          </w:rPr>
                          <w:t xml:space="preserve"> SY Eligible for Free/Reduced Food Program</w:t>
                        </w:r>
                      </w:p>
                    </w:tc>
                    <w:tc>
                      <w:tcPr>
                        <w:tcW w:w="1762" w:type="dxa"/>
                        <w:tcBorders>
                          <w:left w:val="nil"/>
                        </w:tcBorders>
                        <w:shd w:val="clear" w:color="auto" w:fill="E7E6E6" w:themeFill="background2"/>
                      </w:tcPr>
                      <w:p w14:paraId="0E604BE1" w14:textId="77777777" w:rsidR="00B5446B" w:rsidRPr="00B5446B" w:rsidRDefault="00B5446B" w:rsidP="00823108">
                        <w:pPr>
                          <w:jc w:val="center"/>
                          <w:rPr>
                            <w:rFonts w:ascii="Arial" w:hAnsi="Arial" w:cs="Arial"/>
                            <w:sz w:val="22"/>
                            <w:szCs w:val="22"/>
                          </w:rPr>
                        </w:pPr>
                      </w:p>
                    </w:tc>
                  </w:tr>
                  <w:tr w:rsidR="00B5446B" w:rsidRPr="00B5446B" w14:paraId="2708DA20" w14:textId="77777777" w:rsidTr="00823108">
                    <w:trPr>
                      <w:jc w:val="center"/>
                    </w:trPr>
                    <w:tc>
                      <w:tcPr>
                        <w:tcW w:w="3825" w:type="dxa"/>
                      </w:tcPr>
                      <w:p w14:paraId="34FEAF74" w14:textId="77777777" w:rsidR="00B5446B" w:rsidRPr="00B5446B" w:rsidRDefault="00B5446B" w:rsidP="00823108">
                        <w:pPr>
                          <w:jc w:val="center"/>
                          <w:rPr>
                            <w:rFonts w:ascii="Arial" w:hAnsi="Arial" w:cs="Arial"/>
                            <w:sz w:val="22"/>
                            <w:szCs w:val="22"/>
                          </w:rPr>
                        </w:pPr>
                        <w:r w:rsidRPr="00B5446B">
                          <w:rPr>
                            <w:rFonts w:ascii="Arial" w:hAnsi="Arial" w:cs="Arial"/>
                            <w:sz w:val="22"/>
                            <w:szCs w:val="22"/>
                          </w:rPr>
                          <w:t>Total Students</w:t>
                        </w:r>
                      </w:p>
                    </w:tc>
                    <w:tc>
                      <w:tcPr>
                        <w:tcW w:w="1762" w:type="dxa"/>
                      </w:tcPr>
                      <w:p w14:paraId="299DD533" w14:textId="04800124" w:rsidR="00B5446B" w:rsidRPr="00B5446B" w:rsidRDefault="00823108" w:rsidP="00B5446B">
                        <w:pPr>
                          <w:rPr>
                            <w:rFonts w:ascii="Arial" w:hAnsi="Arial" w:cs="Arial"/>
                            <w:sz w:val="22"/>
                            <w:szCs w:val="22"/>
                          </w:rPr>
                        </w:pPr>
                        <w:r>
                          <w:rPr>
                            <w:rFonts w:ascii="Arial" w:hAnsi="Arial" w:cs="Arial"/>
                            <w:sz w:val="22"/>
                            <w:szCs w:val="22"/>
                          </w:rPr>
                          <w:t>2</w:t>
                        </w:r>
                        <w:r w:rsidR="00F41E08">
                          <w:rPr>
                            <w:rFonts w:ascii="Arial" w:hAnsi="Arial" w:cs="Arial"/>
                            <w:sz w:val="22"/>
                            <w:szCs w:val="22"/>
                          </w:rPr>
                          <w:t>54</w:t>
                        </w:r>
                      </w:p>
                    </w:tc>
                  </w:tr>
                  <w:tr w:rsidR="00B5446B" w:rsidRPr="00B5446B" w14:paraId="23771A3F" w14:textId="77777777" w:rsidTr="00823108">
                    <w:trPr>
                      <w:jc w:val="center"/>
                    </w:trPr>
                    <w:tc>
                      <w:tcPr>
                        <w:tcW w:w="3825" w:type="dxa"/>
                      </w:tcPr>
                      <w:p w14:paraId="19A4B3E0" w14:textId="77777777" w:rsidR="00B5446B" w:rsidRPr="00B5446B" w:rsidRDefault="00B5446B" w:rsidP="00823108">
                        <w:pPr>
                          <w:jc w:val="center"/>
                          <w:rPr>
                            <w:rFonts w:ascii="Arial" w:hAnsi="Arial" w:cs="Arial"/>
                            <w:sz w:val="22"/>
                            <w:szCs w:val="22"/>
                          </w:rPr>
                        </w:pPr>
                        <w:r w:rsidRPr="00B5446B">
                          <w:rPr>
                            <w:rFonts w:ascii="Arial" w:hAnsi="Arial" w:cs="Arial"/>
                            <w:sz w:val="22"/>
                            <w:szCs w:val="22"/>
                          </w:rPr>
                          <w:t xml:space="preserve">% </w:t>
                        </w:r>
                        <w:bookmarkStart w:id="3" w:name="_Int_uEvaaPb5"/>
                        <w:r w:rsidRPr="00B5446B">
                          <w:rPr>
                            <w:rFonts w:ascii="Arial" w:hAnsi="Arial" w:cs="Arial"/>
                            <w:sz w:val="22"/>
                            <w:szCs w:val="22"/>
                          </w:rPr>
                          <w:t>of</w:t>
                        </w:r>
                        <w:bookmarkEnd w:id="3"/>
                        <w:r w:rsidRPr="00B5446B">
                          <w:rPr>
                            <w:rFonts w:ascii="Arial" w:hAnsi="Arial" w:cs="Arial"/>
                            <w:sz w:val="22"/>
                            <w:szCs w:val="22"/>
                          </w:rPr>
                          <w:t xml:space="preserve"> Population</w:t>
                        </w:r>
                      </w:p>
                    </w:tc>
                    <w:tc>
                      <w:tcPr>
                        <w:tcW w:w="1762" w:type="dxa"/>
                      </w:tcPr>
                      <w:p w14:paraId="5E955F55" w14:textId="520B2308" w:rsidR="00B5446B" w:rsidRPr="00B5446B" w:rsidRDefault="00F41E08" w:rsidP="00B5446B">
                        <w:pPr>
                          <w:rPr>
                            <w:rFonts w:ascii="Arial" w:hAnsi="Arial" w:cs="Arial"/>
                            <w:sz w:val="22"/>
                            <w:szCs w:val="22"/>
                          </w:rPr>
                        </w:pPr>
                        <w:r>
                          <w:rPr>
                            <w:rFonts w:ascii="Arial" w:hAnsi="Arial" w:cs="Arial"/>
                            <w:sz w:val="22"/>
                            <w:szCs w:val="22"/>
                          </w:rPr>
                          <w:t>61</w:t>
                        </w:r>
                        <w:r w:rsidR="00B5446B" w:rsidRPr="00B5446B">
                          <w:rPr>
                            <w:rFonts w:ascii="Arial" w:hAnsi="Arial" w:cs="Arial"/>
                            <w:sz w:val="22"/>
                            <w:szCs w:val="22"/>
                          </w:rPr>
                          <w:t>%</w:t>
                        </w:r>
                      </w:p>
                    </w:tc>
                  </w:tr>
                </w:tbl>
                <w:p w14:paraId="2B36989D" w14:textId="77777777" w:rsidR="00B5446B" w:rsidRDefault="00B5446B" w:rsidP="00B5446B">
                  <w:pPr>
                    <w:rPr>
                      <w:rFonts w:ascii="Arial" w:hAnsi="Arial" w:cs="Arial"/>
                      <w:sz w:val="22"/>
                      <w:szCs w:val="22"/>
                    </w:rPr>
                  </w:pPr>
                </w:p>
                <w:p w14:paraId="79B6137E" w14:textId="77777777" w:rsidR="00CB4DF4" w:rsidRDefault="00CB4DF4" w:rsidP="00B5446B">
                  <w:pPr>
                    <w:rPr>
                      <w:rFonts w:ascii="Arial" w:hAnsi="Arial" w:cs="Arial"/>
                      <w:sz w:val="22"/>
                      <w:szCs w:val="22"/>
                    </w:rPr>
                  </w:pPr>
                </w:p>
                <w:p w14:paraId="5ABB8A0C" w14:textId="77777777" w:rsidR="00CB4DF4" w:rsidRPr="00B5446B" w:rsidRDefault="00CB4DF4" w:rsidP="00B5446B">
                  <w:pPr>
                    <w:rPr>
                      <w:rFonts w:ascii="Arial" w:hAnsi="Arial" w:cs="Arial"/>
                      <w:sz w:val="22"/>
                      <w:szCs w:val="22"/>
                    </w:rPr>
                  </w:pPr>
                </w:p>
                <w:p w14:paraId="68897B93" w14:textId="77777777" w:rsidR="00B5446B" w:rsidRPr="00B5446B" w:rsidRDefault="00B5446B" w:rsidP="00B5446B">
                  <w:pPr>
                    <w:rPr>
                      <w:rFonts w:ascii="Arial" w:hAnsi="Arial" w:cs="Arial"/>
                      <w:sz w:val="22"/>
                      <w:szCs w:val="22"/>
                    </w:rPr>
                  </w:pPr>
                </w:p>
                <w:tbl>
                  <w:tblPr>
                    <w:tblStyle w:val="TableGrid"/>
                    <w:tblW w:w="0" w:type="auto"/>
                    <w:jc w:val="center"/>
                    <w:tblLook w:val="04A0" w:firstRow="1" w:lastRow="0" w:firstColumn="1" w:lastColumn="0" w:noHBand="0" w:noVBand="1"/>
                  </w:tblPr>
                  <w:tblGrid>
                    <w:gridCol w:w="4390"/>
                    <w:gridCol w:w="810"/>
                  </w:tblGrid>
                  <w:tr w:rsidR="00B5446B" w:rsidRPr="00B5446B" w14:paraId="575DB8D8" w14:textId="77777777" w:rsidTr="67AF670A">
                    <w:trPr>
                      <w:jc w:val="center"/>
                    </w:trPr>
                    <w:tc>
                      <w:tcPr>
                        <w:tcW w:w="4390" w:type="dxa"/>
                        <w:tcBorders>
                          <w:right w:val="nil"/>
                        </w:tcBorders>
                        <w:shd w:val="clear" w:color="auto" w:fill="E7E6E6" w:themeFill="background2"/>
                      </w:tcPr>
                      <w:p w14:paraId="7D56AD9C" w14:textId="70DC31F7" w:rsidR="00B5446B" w:rsidRPr="00B5446B" w:rsidRDefault="00B5446B" w:rsidP="00B5446B">
                        <w:pPr>
                          <w:rPr>
                            <w:rFonts w:ascii="Arial" w:hAnsi="Arial" w:cs="Arial"/>
                            <w:sz w:val="22"/>
                            <w:szCs w:val="22"/>
                          </w:rPr>
                        </w:pPr>
                        <w:r w:rsidRPr="67AF670A">
                          <w:rPr>
                            <w:rFonts w:ascii="Arial" w:hAnsi="Arial" w:cs="Arial"/>
                            <w:sz w:val="22"/>
                            <w:szCs w:val="22"/>
                          </w:rPr>
                          <w:t>2</w:t>
                        </w:r>
                        <w:r w:rsidR="00FB4310">
                          <w:rPr>
                            <w:rFonts w:ascii="Arial" w:hAnsi="Arial" w:cs="Arial"/>
                            <w:sz w:val="22"/>
                            <w:szCs w:val="22"/>
                          </w:rPr>
                          <w:t>5</w:t>
                        </w:r>
                        <w:r w:rsidR="5A1730CD" w:rsidRPr="67AF670A">
                          <w:rPr>
                            <w:rFonts w:ascii="Arial" w:hAnsi="Arial" w:cs="Arial"/>
                            <w:sz w:val="22"/>
                            <w:szCs w:val="22"/>
                          </w:rPr>
                          <w:t>-2</w:t>
                        </w:r>
                        <w:r w:rsidR="00FB4310">
                          <w:rPr>
                            <w:rFonts w:ascii="Arial" w:hAnsi="Arial" w:cs="Arial"/>
                            <w:sz w:val="22"/>
                            <w:szCs w:val="22"/>
                          </w:rPr>
                          <w:t>6</w:t>
                        </w:r>
                        <w:r w:rsidRPr="67AF670A">
                          <w:rPr>
                            <w:rFonts w:ascii="Arial" w:hAnsi="Arial" w:cs="Arial"/>
                            <w:sz w:val="22"/>
                            <w:szCs w:val="22"/>
                          </w:rPr>
                          <w:t xml:space="preserve"> </w:t>
                        </w:r>
                        <w:r w:rsidR="3BDAEDDF" w:rsidRPr="67AF670A">
                          <w:rPr>
                            <w:rFonts w:ascii="Arial" w:hAnsi="Arial" w:cs="Arial"/>
                            <w:sz w:val="22"/>
                            <w:szCs w:val="22"/>
                          </w:rPr>
                          <w:t xml:space="preserve">SY </w:t>
                        </w:r>
                        <w:r w:rsidRPr="67AF670A">
                          <w:rPr>
                            <w:rFonts w:ascii="Arial" w:hAnsi="Arial" w:cs="Arial"/>
                            <w:sz w:val="22"/>
                            <w:szCs w:val="22"/>
                          </w:rPr>
                          <w:t>Student Discipline Referrals/Suspensions</w:t>
                        </w:r>
                      </w:p>
                    </w:tc>
                    <w:tc>
                      <w:tcPr>
                        <w:tcW w:w="810" w:type="dxa"/>
                        <w:tcBorders>
                          <w:left w:val="nil"/>
                        </w:tcBorders>
                        <w:shd w:val="clear" w:color="auto" w:fill="E7E6E6" w:themeFill="background2"/>
                      </w:tcPr>
                      <w:p w14:paraId="014F3981" w14:textId="77777777" w:rsidR="00B5446B" w:rsidRPr="00B5446B" w:rsidRDefault="00B5446B" w:rsidP="00B5446B">
                        <w:pPr>
                          <w:rPr>
                            <w:rFonts w:ascii="Arial" w:hAnsi="Arial" w:cs="Arial"/>
                            <w:sz w:val="22"/>
                            <w:szCs w:val="22"/>
                          </w:rPr>
                        </w:pPr>
                      </w:p>
                    </w:tc>
                  </w:tr>
                  <w:tr w:rsidR="00B5446B" w:rsidRPr="00B5446B" w14:paraId="2577E659" w14:textId="77777777" w:rsidTr="67AF670A">
                    <w:trPr>
                      <w:jc w:val="center"/>
                    </w:trPr>
                    <w:tc>
                      <w:tcPr>
                        <w:tcW w:w="4390" w:type="dxa"/>
                      </w:tcPr>
                      <w:p w14:paraId="41890C0A" w14:textId="77777777" w:rsidR="00B5446B" w:rsidRPr="00550622" w:rsidRDefault="00B5446B" w:rsidP="00B5446B">
                        <w:pPr>
                          <w:rPr>
                            <w:rFonts w:ascii="Arial" w:hAnsi="Arial" w:cs="Arial"/>
                            <w:sz w:val="22"/>
                            <w:szCs w:val="22"/>
                          </w:rPr>
                        </w:pPr>
                        <w:r w:rsidRPr="00550622">
                          <w:rPr>
                            <w:rFonts w:ascii="Arial" w:hAnsi="Arial" w:cs="Arial"/>
                            <w:sz w:val="22"/>
                            <w:szCs w:val="22"/>
                          </w:rPr>
                          <w:t>Total Students Involved</w:t>
                        </w:r>
                      </w:p>
                    </w:tc>
                    <w:tc>
                      <w:tcPr>
                        <w:tcW w:w="810" w:type="dxa"/>
                      </w:tcPr>
                      <w:p w14:paraId="419FAB35" w14:textId="18B03DE3" w:rsidR="00B5446B" w:rsidRPr="00550622" w:rsidRDefault="00550622" w:rsidP="00B5446B">
                        <w:pPr>
                          <w:jc w:val="center"/>
                          <w:rPr>
                            <w:rFonts w:ascii="Arial" w:hAnsi="Arial" w:cs="Arial"/>
                            <w:sz w:val="22"/>
                            <w:szCs w:val="22"/>
                          </w:rPr>
                        </w:pPr>
                        <w:r>
                          <w:rPr>
                            <w:rFonts w:ascii="Arial" w:hAnsi="Arial" w:cs="Arial"/>
                            <w:sz w:val="22"/>
                            <w:szCs w:val="22"/>
                          </w:rPr>
                          <w:t>122</w:t>
                        </w:r>
                      </w:p>
                    </w:tc>
                  </w:tr>
                  <w:tr w:rsidR="00B5446B" w:rsidRPr="00B5446B" w14:paraId="2D47E3EF" w14:textId="77777777" w:rsidTr="67AF670A">
                    <w:trPr>
                      <w:jc w:val="center"/>
                    </w:trPr>
                    <w:tc>
                      <w:tcPr>
                        <w:tcW w:w="4390" w:type="dxa"/>
                      </w:tcPr>
                      <w:p w14:paraId="03CCB2DC" w14:textId="77777777" w:rsidR="00B5446B" w:rsidRPr="00550622" w:rsidRDefault="00B5446B" w:rsidP="00B5446B">
                        <w:pPr>
                          <w:rPr>
                            <w:rFonts w:ascii="Arial" w:hAnsi="Arial" w:cs="Arial"/>
                            <w:sz w:val="22"/>
                            <w:szCs w:val="22"/>
                          </w:rPr>
                        </w:pPr>
                        <w:r w:rsidRPr="00550622">
                          <w:rPr>
                            <w:rFonts w:ascii="Arial" w:hAnsi="Arial" w:cs="Arial"/>
                            <w:sz w:val="22"/>
                            <w:szCs w:val="22"/>
                          </w:rPr>
                          <w:t>Total Referrals Created</w:t>
                        </w:r>
                      </w:p>
                    </w:tc>
                    <w:tc>
                      <w:tcPr>
                        <w:tcW w:w="810" w:type="dxa"/>
                      </w:tcPr>
                      <w:p w14:paraId="5EF6632F" w14:textId="276D336D" w:rsidR="00B5446B" w:rsidRPr="00550622" w:rsidRDefault="00550622" w:rsidP="00B5446B">
                        <w:pPr>
                          <w:jc w:val="center"/>
                          <w:rPr>
                            <w:rFonts w:ascii="Arial" w:hAnsi="Arial" w:cs="Arial"/>
                            <w:sz w:val="22"/>
                            <w:szCs w:val="22"/>
                          </w:rPr>
                        </w:pPr>
                        <w:r>
                          <w:rPr>
                            <w:rFonts w:ascii="Arial" w:hAnsi="Arial" w:cs="Arial"/>
                            <w:sz w:val="22"/>
                            <w:szCs w:val="22"/>
                          </w:rPr>
                          <w:t>403</w:t>
                        </w:r>
                      </w:p>
                    </w:tc>
                  </w:tr>
                  <w:tr w:rsidR="00B5446B" w:rsidRPr="00B5446B" w14:paraId="7726DCDD" w14:textId="77777777" w:rsidTr="67AF670A">
                    <w:trPr>
                      <w:jc w:val="center"/>
                    </w:trPr>
                    <w:tc>
                      <w:tcPr>
                        <w:tcW w:w="4390" w:type="dxa"/>
                      </w:tcPr>
                      <w:p w14:paraId="3A0003D8" w14:textId="77777777" w:rsidR="00B5446B" w:rsidRPr="00550622" w:rsidRDefault="00B5446B" w:rsidP="00B5446B">
                        <w:pPr>
                          <w:rPr>
                            <w:rFonts w:ascii="Arial" w:hAnsi="Arial" w:cs="Arial"/>
                            <w:sz w:val="22"/>
                            <w:szCs w:val="22"/>
                          </w:rPr>
                        </w:pPr>
                        <w:r w:rsidRPr="00550622">
                          <w:rPr>
                            <w:rFonts w:ascii="Arial" w:hAnsi="Arial" w:cs="Arial"/>
                            <w:sz w:val="22"/>
                            <w:szCs w:val="22"/>
                          </w:rPr>
                          <w:t>Total Suspensions In-School Days</w:t>
                        </w:r>
                      </w:p>
                    </w:tc>
                    <w:tc>
                      <w:tcPr>
                        <w:tcW w:w="810" w:type="dxa"/>
                        <w:tcBorders>
                          <w:bottom w:val="single" w:sz="4" w:space="0" w:color="auto"/>
                        </w:tcBorders>
                      </w:tcPr>
                      <w:p w14:paraId="2DA03BE7" w14:textId="6BF62F3C" w:rsidR="00B5446B" w:rsidRPr="00550622" w:rsidRDefault="00550622" w:rsidP="00B5446B">
                        <w:pPr>
                          <w:jc w:val="center"/>
                          <w:rPr>
                            <w:rFonts w:ascii="Arial" w:hAnsi="Arial" w:cs="Arial"/>
                            <w:sz w:val="22"/>
                            <w:szCs w:val="22"/>
                          </w:rPr>
                        </w:pPr>
                        <w:r>
                          <w:rPr>
                            <w:rFonts w:ascii="Arial" w:hAnsi="Arial" w:cs="Arial"/>
                            <w:sz w:val="22"/>
                            <w:szCs w:val="22"/>
                          </w:rPr>
                          <w:t>150</w:t>
                        </w:r>
                      </w:p>
                    </w:tc>
                  </w:tr>
                  <w:tr w:rsidR="00B5446B" w:rsidRPr="00B5446B" w14:paraId="24C9B25E" w14:textId="77777777" w:rsidTr="67AF670A">
                    <w:trPr>
                      <w:jc w:val="center"/>
                    </w:trPr>
                    <w:tc>
                      <w:tcPr>
                        <w:tcW w:w="4390" w:type="dxa"/>
                        <w:tcBorders>
                          <w:right w:val="single" w:sz="4" w:space="0" w:color="auto"/>
                        </w:tcBorders>
                      </w:tcPr>
                      <w:p w14:paraId="28F40339" w14:textId="77777777" w:rsidR="00B5446B" w:rsidRPr="00550622" w:rsidRDefault="00B5446B" w:rsidP="00B5446B">
                        <w:pPr>
                          <w:rPr>
                            <w:rFonts w:ascii="Arial" w:hAnsi="Arial" w:cs="Arial"/>
                            <w:sz w:val="22"/>
                            <w:szCs w:val="22"/>
                          </w:rPr>
                        </w:pPr>
                        <w:r w:rsidRPr="00550622">
                          <w:rPr>
                            <w:rFonts w:ascii="Arial" w:hAnsi="Arial" w:cs="Arial"/>
                            <w:sz w:val="22"/>
                            <w:szCs w:val="22"/>
                          </w:rPr>
                          <w:t>Total Suspensions Out of School Days</w:t>
                        </w:r>
                      </w:p>
                    </w:tc>
                    <w:tc>
                      <w:tcPr>
                        <w:tcW w:w="810" w:type="dxa"/>
                        <w:tcBorders>
                          <w:top w:val="single" w:sz="4" w:space="0" w:color="auto"/>
                          <w:left w:val="single" w:sz="4" w:space="0" w:color="auto"/>
                          <w:bottom w:val="single" w:sz="4" w:space="0" w:color="auto"/>
                          <w:right w:val="single" w:sz="4" w:space="0" w:color="auto"/>
                        </w:tcBorders>
                      </w:tcPr>
                      <w:p w14:paraId="342C5BC7" w14:textId="093910DD" w:rsidR="00B5446B" w:rsidRPr="00550622" w:rsidRDefault="0F41B7B1" w:rsidP="00B5446B">
                        <w:pPr>
                          <w:jc w:val="center"/>
                          <w:rPr>
                            <w:rFonts w:ascii="Arial" w:hAnsi="Arial" w:cs="Arial"/>
                            <w:sz w:val="22"/>
                            <w:szCs w:val="22"/>
                          </w:rPr>
                        </w:pPr>
                        <w:r w:rsidRPr="00550622">
                          <w:rPr>
                            <w:rFonts w:ascii="Arial" w:hAnsi="Arial" w:cs="Arial"/>
                            <w:sz w:val="22"/>
                            <w:szCs w:val="22"/>
                          </w:rPr>
                          <w:t>1</w:t>
                        </w:r>
                        <w:r w:rsidR="00550622">
                          <w:rPr>
                            <w:rFonts w:ascii="Arial" w:hAnsi="Arial" w:cs="Arial"/>
                            <w:sz w:val="22"/>
                            <w:szCs w:val="22"/>
                          </w:rPr>
                          <w:t>2</w:t>
                        </w:r>
                        <w:r w:rsidRPr="00550622">
                          <w:rPr>
                            <w:rFonts w:ascii="Arial" w:hAnsi="Arial" w:cs="Arial"/>
                            <w:sz w:val="22"/>
                            <w:szCs w:val="22"/>
                          </w:rPr>
                          <w:t>4</w:t>
                        </w:r>
                      </w:p>
                    </w:tc>
                  </w:tr>
                </w:tbl>
                <w:p w14:paraId="2AB59E93" w14:textId="0A60E60F" w:rsidR="00B5446B" w:rsidRPr="00B5446B" w:rsidRDefault="1A99D205" w:rsidP="13CD9510">
                  <w:pPr>
                    <w:spacing w:after="0" w:line="276" w:lineRule="auto"/>
                    <w:rPr>
                      <w:rFonts w:ascii="Calibri" w:eastAsia="Calibri" w:hAnsi="Calibri" w:cs="Calibri"/>
                      <w:color w:val="000000" w:themeColor="text1"/>
                    </w:rPr>
                  </w:pPr>
                  <w:r w:rsidRPr="13CD9510">
                    <w:rPr>
                      <w:rFonts w:ascii="Calibri" w:eastAsia="Calibri" w:hAnsi="Calibri" w:cs="Calibri"/>
                      <w:b/>
                      <w:bCs/>
                      <w:color w:val="000000" w:themeColor="text1"/>
                    </w:rPr>
                    <w:t xml:space="preserve">  </w:t>
                  </w:r>
                </w:p>
                <w:tbl>
                  <w:tblPr>
                    <w:tblW w:w="0" w:type="auto"/>
                    <w:tblInd w:w="9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71"/>
                    <w:gridCol w:w="3521"/>
                    <w:gridCol w:w="3586"/>
                  </w:tblGrid>
                  <w:tr w:rsidR="13CD9510" w14:paraId="6E205567"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tcPr>
                      <w:p w14:paraId="10C4A64E" w14:textId="333D8D10" w:rsidR="1A99D205" w:rsidRDefault="1A99D205" w:rsidP="13CD9510">
                        <w:pPr>
                          <w:spacing w:line="276" w:lineRule="auto"/>
                          <w:jc w:val="center"/>
                          <w:rPr>
                            <w:rFonts w:ascii="Calibri" w:eastAsia="Calibri" w:hAnsi="Calibri" w:cs="Calibri"/>
                            <w:color w:val="000000" w:themeColor="text1"/>
                          </w:rPr>
                        </w:pPr>
                        <w:r w:rsidRPr="13CD9510">
                          <w:rPr>
                            <w:rFonts w:ascii="Calibri" w:eastAsia="Calibri" w:hAnsi="Calibri" w:cs="Calibri"/>
                            <w:color w:val="000000" w:themeColor="text1"/>
                          </w:rPr>
                          <w:t>Students Identified as English Language Learners (ELL)</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63B779DE" w14:textId="7FCB6287" w:rsidR="13CD9510" w:rsidRDefault="13CD9510" w:rsidP="13CD9510">
                        <w:pPr>
                          <w:spacing w:line="276" w:lineRule="auto"/>
                          <w:jc w:val="center"/>
                          <w:rPr>
                            <w:rFonts w:ascii="Calibri" w:eastAsia="Calibri" w:hAnsi="Calibri" w:cs="Calibri"/>
                            <w:b/>
                            <w:bCs/>
                            <w:sz w:val="22"/>
                            <w:szCs w:val="22"/>
                          </w:rPr>
                        </w:pP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439050FC" w14:textId="215C3247" w:rsidR="13CD9510" w:rsidRDefault="13CD9510" w:rsidP="13CD9510">
                        <w:pPr>
                          <w:spacing w:line="276" w:lineRule="auto"/>
                          <w:jc w:val="center"/>
                          <w:rPr>
                            <w:rFonts w:ascii="Calibri" w:eastAsia="Calibri" w:hAnsi="Calibri" w:cs="Calibri"/>
                            <w:b/>
                            <w:bCs/>
                            <w:sz w:val="22"/>
                            <w:szCs w:val="22"/>
                          </w:rPr>
                        </w:pPr>
                      </w:p>
                    </w:tc>
                  </w:tr>
                  <w:tr w:rsidR="13CD9510" w14:paraId="5FFE837F"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52AB3B6D" w14:textId="0A90BC79" w:rsidR="13CD9510" w:rsidRDefault="13CD9510" w:rsidP="13CD9510">
                        <w:pPr>
                          <w:spacing w:after="0" w:line="276" w:lineRule="auto"/>
                          <w:jc w:val="center"/>
                          <w:rPr>
                            <w:rFonts w:ascii="Calibri" w:eastAsia="Calibri" w:hAnsi="Calibri" w:cs="Calibri"/>
                            <w:sz w:val="22"/>
                            <w:szCs w:val="22"/>
                          </w:rPr>
                        </w:pPr>
                        <w:r w:rsidRPr="13CD9510">
                          <w:rPr>
                            <w:rFonts w:ascii="Calibri" w:eastAsia="Calibri" w:hAnsi="Calibri" w:cs="Calibri"/>
                            <w:b/>
                            <w:bCs/>
                            <w:sz w:val="22"/>
                            <w:szCs w:val="22"/>
                          </w:rPr>
                          <w:t>Year</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600B8D2B" w14:textId="5BE91687" w:rsidR="13CD9510" w:rsidRDefault="13CD9510" w:rsidP="13CD9510">
                        <w:pPr>
                          <w:spacing w:after="0" w:line="276" w:lineRule="auto"/>
                          <w:jc w:val="center"/>
                          <w:rPr>
                            <w:rFonts w:ascii="Calibri" w:eastAsia="Calibri" w:hAnsi="Calibri" w:cs="Calibri"/>
                            <w:sz w:val="22"/>
                            <w:szCs w:val="22"/>
                          </w:rPr>
                        </w:pPr>
                        <w:r w:rsidRPr="13CD9510">
                          <w:rPr>
                            <w:rFonts w:ascii="Calibri" w:eastAsia="Calibri" w:hAnsi="Calibri" w:cs="Calibri"/>
                            <w:b/>
                            <w:bCs/>
                            <w:sz w:val="22"/>
                            <w:szCs w:val="22"/>
                          </w:rPr>
                          <w:t>Program Enrollment</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6E0A5EF4" w14:textId="07600CEC" w:rsidR="13CD9510" w:rsidRDefault="13CD9510" w:rsidP="13CD9510">
                        <w:pPr>
                          <w:spacing w:after="0" w:line="276" w:lineRule="auto"/>
                          <w:jc w:val="center"/>
                          <w:rPr>
                            <w:rFonts w:ascii="Calibri" w:eastAsia="Calibri" w:hAnsi="Calibri" w:cs="Calibri"/>
                            <w:sz w:val="22"/>
                            <w:szCs w:val="22"/>
                          </w:rPr>
                        </w:pPr>
                        <w:r w:rsidRPr="13CD9510">
                          <w:rPr>
                            <w:rFonts w:ascii="Calibri" w:eastAsia="Calibri" w:hAnsi="Calibri" w:cs="Calibri"/>
                            <w:b/>
                            <w:bCs/>
                            <w:sz w:val="22"/>
                            <w:szCs w:val="22"/>
                          </w:rPr>
                          <w:t>Percent of Student Population</w:t>
                        </w:r>
                      </w:p>
                    </w:tc>
                  </w:tr>
                  <w:tr w:rsidR="00F41E08" w14:paraId="48543D98"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729ECA70" w14:textId="082889BD" w:rsidR="00F41E08" w:rsidRPr="13CD9510" w:rsidRDefault="00F41E08" w:rsidP="13CD9510">
                        <w:pPr>
                          <w:spacing w:after="200" w:line="276" w:lineRule="auto"/>
                          <w:jc w:val="center"/>
                          <w:rPr>
                            <w:rFonts w:ascii="Calibri" w:eastAsia="Calibri" w:hAnsi="Calibri" w:cs="Calibri"/>
                          </w:rPr>
                        </w:pPr>
                        <w:r>
                          <w:rPr>
                            <w:rFonts w:ascii="Calibri" w:eastAsia="Calibri" w:hAnsi="Calibri" w:cs="Calibri"/>
                          </w:rPr>
                          <w:t>2025 – 2026</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50C92C76" w14:textId="1EAFEE8A" w:rsidR="00F41E08" w:rsidRPr="13CD9510" w:rsidRDefault="00F41E08" w:rsidP="13CD9510">
                        <w:pPr>
                          <w:spacing w:after="200" w:line="276" w:lineRule="auto"/>
                          <w:jc w:val="center"/>
                          <w:rPr>
                            <w:rFonts w:ascii="Calibri" w:eastAsia="Calibri" w:hAnsi="Calibri" w:cs="Calibri"/>
                          </w:rPr>
                        </w:pPr>
                        <w:r>
                          <w:rPr>
                            <w:rFonts w:ascii="Calibri" w:eastAsia="Calibri" w:hAnsi="Calibri" w:cs="Calibri"/>
                          </w:rPr>
                          <w:t>36</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50BB9BC9" w14:textId="6F5E1AB7" w:rsidR="00F41E08" w:rsidRPr="13CD9510" w:rsidRDefault="00F41E08" w:rsidP="13CD9510">
                        <w:pPr>
                          <w:spacing w:after="200" w:line="276" w:lineRule="auto"/>
                          <w:jc w:val="center"/>
                          <w:rPr>
                            <w:rFonts w:ascii="Calibri" w:eastAsia="Calibri" w:hAnsi="Calibri" w:cs="Calibri"/>
                          </w:rPr>
                        </w:pPr>
                        <w:r>
                          <w:rPr>
                            <w:rFonts w:ascii="Calibri" w:eastAsia="Calibri" w:hAnsi="Calibri" w:cs="Calibri"/>
                          </w:rPr>
                          <w:t>7.8%</w:t>
                        </w:r>
                      </w:p>
                    </w:tc>
                  </w:tr>
                  <w:tr w:rsidR="13CD9510" w14:paraId="534312CF"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07A4785A" w14:textId="5972B267"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2024-2025</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67C22BCD" w14:textId="40872415"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32</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6C3A9017" w14:textId="0B206323"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6.34%</w:t>
                        </w:r>
                      </w:p>
                    </w:tc>
                  </w:tr>
                  <w:tr w:rsidR="13CD9510" w14:paraId="100DF83A"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39B8B058" w14:textId="10F921DD"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2023-2024</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6736F2C7" w14:textId="0A9E043F"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35</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32A8DC88" w14:textId="69925B9D"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7.07%</w:t>
                        </w:r>
                      </w:p>
                    </w:tc>
                  </w:tr>
                  <w:tr w:rsidR="13CD9510" w14:paraId="2CBBCAE0"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22B68212" w14:textId="526F30F5"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2022-2023</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72AAA3F2" w14:textId="68192A54"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53</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5AA2BEE3" w14:textId="3FAA0A49"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10.7%</w:t>
                        </w:r>
                      </w:p>
                    </w:tc>
                  </w:tr>
                  <w:tr w:rsidR="13CD9510" w14:paraId="38B69608"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40605416" w14:textId="287E2681"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2021-2022</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4E59EE65" w14:textId="125D4971"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26</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7E3A2406" w14:textId="7119ACAF" w:rsidR="13CD9510" w:rsidRDefault="13CD9510" w:rsidP="13CD9510">
                        <w:pPr>
                          <w:spacing w:after="200" w:line="276" w:lineRule="auto"/>
                          <w:jc w:val="center"/>
                          <w:rPr>
                            <w:rFonts w:ascii="Calibri" w:eastAsia="Calibri" w:hAnsi="Calibri" w:cs="Calibri"/>
                          </w:rPr>
                        </w:pPr>
                        <w:r w:rsidRPr="13CD9510">
                          <w:rPr>
                            <w:rFonts w:ascii="Calibri" w:eastAsia="Calibri" w:hAnsi="Calibri" w:cs="Calibri"/>
                          </w:rPr>
                          <w:t>5%</w:t>
                        </w:r>
                      </w:p>
                    </w:tc>
                  </w:tr>
                  <w:tr w:rsidR="13CD9510" w14:paraId="6CBA48F1"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7BE45A4B" w14:textId="4319754A" w:rsidR="13CD9510" w:rsidRDefault="13CD9510" w:rsidP="13CD9510">
                        <w:pPr>
                          <w:spacing w:after="0" w:line="276" w:lineRule="auto"/>
                          <w:ind w:left="-17"/>
                          <w:jc w:val="center"/>
                          <w:rPr>
                            <w:rFonts w:ascii="Calibri" w:eastAsia="Calibri" w:hAnsi="Calibri" w:cs="Calibri"/>
                          </w:rPr>
                        </w:pPr>
                        <w:r w:rsidRPr="13CD9510">
                          <w:rPr>
                            <w:rFonts w:ascii="Calibri" w:eastAsia="Calibri" w:hAnsi="Calibri" w:cs="Calibri"/>
                          </w:rPr>
                          <w:t>2020-2021</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703E80CF" w14:textId="69EDFB9F" w:rsidR="13CD9510" w:rsidRDefault="13CD9510" w:rsidP="13CD9510">
                        <w:pPr>
                          <w:spacing w:after="0" w:line="276" w:lineRule="auto"/>
                          <w:jc w:val="center"/>
                          <w:rPr>
                            <w:rFonts w:ascii="Calibri" w:eastAsia="Calibri" w:hAnsi="Calibri" w:cs="Calibri"/>
                          </w:rPr>
                        </w:pPr>
                        <w:r w:rsidRPr="13CD9510">
                          <w:rPr>
                            <w:rFonts w:ascii="Calibri" w:eastAsia="Calibri" w:hAnsi="Calibri" w:cs="Calibri"/>
                          </w:rPr>
                          <w:t>23</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632C65E8" w14:textId="018B9BEC" w:rsidR="13CD9510" w:rsidRDefault="13CD9510" w:rsidP="13CD9510">
                        <w:pPr>
                          <w:spacing w:after="0" w:line="276" w:lineRule="auto"/>
                          <w:jc w:val="center"/>
                          <w:rPr>
                            <w:rFonts w:ascii="Calibri" w:eastAsia="Calibri" w:hAnsi="Calibri" w:cs="Calibri"/>
                          </w:rPr>
                        </w:pPr>
                        <w:r w:rsidRPr="13CD9510">
                          <w:rPr>
                            <w:rFonts w:ascii="Calibri" w:eastAsia="Calibri" w:hAnsi="Calibri" w:cs="Calibri"/>
                          </w:rPr>
                          <w:t>5%</w:t>
                        </w:r>
                      </w:p>
                    </w:tc>
                  </w:tr>
                  <w:tr w:rsidR="13CD9510" w14:paraId="662AA064" w14:textId="77777777" w:rsidTr="00F41E08">
                    <w:trPr>
                      <w:trHeight w:val="300"/>
                    </w:trPr>
                    <w:tc>
                      <w:tcPr>
                        <w:tcW w:w="3371" w:type="dxa"/>
                        <w:tcBorders>
                          <w:top w:val="single" w:sz="6" w:space="0" w:color="auto"/>
                          <w:left w:val="single" w:sz="6" w:space="0" w:color="auto"/>
                          <w:bottom w:val="single" w:sz="6" w:space="0" w:color="auto"/>
                          <w:right w:val="single" w:sz="6" w:space="0" w:color="auto"/>
                        </w:tcBorders>
                        <w:tcMar>
                          <w:left w:w="105" w:type="dxa"/>
                          <w:right w:w="105" w:type="dxa"/>
                        </w:tcMar>
                      </w:tcPr>
                      <w:p w14:paraId="66A31F28" w14:textId="50176671" w:rsidR="13CD9510" w:rsidRDefault="13CD9510" w:rsidP="13CD9510">
                        <w:pPr>
                          <w:spacing w:after="0" w:line="276" w:lineRule="auto"/>
                          <w:ind w:left="-17"/>
                          <w:jc w:val="center"/>
                          <w:rPr>
                            <w:rFonts w:ascii="Calibri" w:eastAsia="Calibri" w:hAnsi="Calibri" w:cs="Calibri"/>
                          </w:rPr>
                        </w:pPr>
                        <w:r w:rsidRPr="13CD9510">
                          <w:rPr>
                            <w:rFonts w:ascii="Calibri" w:eastAsia="Calibri" w:hAnsi="Calibri" w:cs="Calibri"/>
                          </w:rPr>
                          <w:t>2019-2020</w:t>
                        </w:r>
                      </w:p>
                    </w:tc>
                    <w:tc>
                      <w:tcPr>
                        <w:tcW w:w="3521" w:type="dxa"/>
                        <w:tcBorders>
                          <w:top w:val="single" w:sz="6" w:space="0" w:color="auto"/>
                          <w:left w:val="single" w:sz="6" w:space="0" w:color="auto"/>
                          <w:bottom w:val="single" w:sz="6" w:space="0" w:color="auto"/>
                          <w:right w:val="single" w:sz="6" w:space="0" w:color="auto"/>
                        </w:tcBorders>
                        <w:tcMar>
                          <w:left w:w="105" w:type="dxa"/>
                          <w:right w:w="105" w:type="dxa"/>
                        </w:tcMar>
                      </w:tcPr>
                      <w:p w14:paraId="03D95FF7" w14:textId="797B7AE1" w:rsidR="13CD9510" w:rsidRDefault="13CD9510" w:rsidP="13CD9510">
                        <w:pPr>
                          <w:spacing w:after="0" w:line="276" w:lineRule="auto"/>
                          <w:jc w:val="center"/>
                          <w:rPr>
                            <w:rFonts w:ascii="Calibri" w:eastAsia="Calibri" w:hAnsi="Calibri" w:cs="Calibri"/>
                          </w:rPr>
                        </w:pPr>
                        <w:r w:rsidRPr="13CD9510">
                          <w:rPr>
                            <w:rFonts w:ascii="Calibri" w:eastAsia="Calibri" w:hAnsi="Calibri" w:cs="Calibri"/>
                          </w:rPr>
                          <w:t>22</w:t>
                        </w:r>
                      </w:p>
                    </w:tc>
                    <w:tc>
                      <w:tcPr>
                        <w:tcW w:w="3586" w:type="dxa"/>
                        <w:tcBorders>
                          <w:top w:val="single" w:sz="6" w:space="0" w:color="auto"/>
                          <w:left w:val="single" w:sz="6" w:space="0" w:color="auto"/>
                          <w:bottom w:val="single" w:sz="6" w:space="0" w:color="auto"/>
                          <w:right w:val="single" w:sz="6" w:space="0" w:color="auto"/>
                        </w:tcBorders>
                        <w:tcMar>
                          <w:left w:w="105" w:type="dxa"/>
                          <w:right w:w="105" w:type="dxa"/>
                        </w:tcMar>
                      </w:tcPr>
                      <w:p w14:paraId="5A3B81F8" w14:textId="26A523BA" w:rsidR="13CD9510" w:rsidRDefault="13CD9510" w:rsidP="13CD9510">
                        <w:pPr>
                          <w:spacing w:after="0" w:line="276" w:lineRule="auto"/>
                          <w:jc w:val="center"/>
                          <w:rPr>
                            <w:rFonts w:ascii="Calibri" w:eastAsia="Calibri" w:hAnsi="Calibri" w:cs="Calibri"/>
                          </w:rPr>
                        </w:pPr>
                        <w:r w:rsidRPr="13CD9510">
                          <w:rPr>
                            <w:rFonts w:ascii="Calibri" w:eastAsia="Calibri" w:hAnsi="Calibri" w:cs="Calibri"/>
                          </w:rPr>
                          <w:t>5%</w:t>
                        </w:r>
                      </w:p>
                    </w:tc>
                  </w:tr>
                </w:tbl>
                <w:p w14:paraId="479F8095" w14:textId="77777777" w:rsidR="00F41E08" w:rsidRDefault="00F41E08" w:rsidP="1F43B1F4">
                  <w:pPr>
                    <w:pStyle w:val="NormalWeb"/>
                    <w:spacing w:before="0" w:beforeAutospacing="0" w:after="0" w:afterAutospacing="0"/>
                    <w:rPr>
                      <w:rFonts w:ascii="Arial" w:hAnsi="Arial" w:cs="Arial"/>
                      <w:b/>
                      <w:bCs/>
                      <w:color w:val="000000" w:themeColor="text1"/>
                      <w:sz w:val="22"/>
                      <w:szCs w:val="22"/>
                    </w:rPr>
                  </w:pPr>
                </w:p>
                <w:p w14:paraId="2C7FBEFC" w14:textId="77777777" w:rsidR="00F41E08" w:rsidRDefault="00F41E08" w:rsidP="1F43B1F4">
                  <w:pPr>
                    <w:pStyle w:val="NormalWeb"/>
                    <w:spacing w:before="0" w:beforeAutospacing="0" w:after="0" w:afterAutospacing="0"/>
                    <w:rPr>
                      <w:rFonts w:ascii="Arial" w:hAnsi="Arial" w:cs="Arial"/>
                      <w:b/>
                      <w:bCs/>
                      <w:color w:val="000000" w:themeColor="text1"/>
                      <w:sz w:val="22"/>
                      <w:szCs w:val="22"/>
                    </w:rPr>
                  </w:pPr>
                </w:p>
                <w:p w14:paraId="6761CCFF" w14:textId="01968654" w:rsidR="00B5446B" w:rsidRPr="00B5446B" w:rsidRDefault="7E101C74" w:rsidP="1F43B1F4">
                  <w:pPr>
                    <w:pStyle w:val="NormalWeb"/>
                    <w:spacing w:before="0" w:beforeAutospacing="0" w:after="0" w:afterAutospacing="0"/>
                    <w:rPr>
                      <w:rFonts w:ascii="Arial" w:hAnsi="Arial" w:cs="Arial"/>
                      <w:sz w:val="22"/>
                      <w:szCs w:val="22"/>
                    </w:rPr>
                  </w:pPr>
                  <w:r w:rsidRPr="1F43B1F4">
                    <w:rPr>
                      <w:rFonts w:ascii="Arial" w:hAnsi="Arial" w:cs="Arial"/>
                      <w:b/>
                      <w:bCs/>
                      <w:color w:val="000000" w:themeColor="text1"/>
                      <w:sz w:val="22"/>
                      <w:szCs w:val="22"/>
                    </w:rPr>
                    <w:lastRenderedPageBreak/>
                    <w:t>Process Data</w:t>
                  </w:r>
                  <w:r w:rsidRPr="1F43B1F4">
                    <w:rPr>
                      <w:rFonts w:ascii="Arial" w:hAnsi="Arial" w:cs="Arial"/>
                      <w:color w:val="000000" w:themeColor="text1"/>
                      <w:sz w:val="22"/>
                      <w:szCs w:val="22"/>
                    </w:rPr>
                    <w:t xml:space="preserve">: Sooner Elementary uses the Response to Intervention (RTI) model to provide skill specific intervention to students who are below grade-level in Reading and Mathematics. These results are used to guide our process of improvement by addressing individual needs and learning styles. In addition, data is used to make instructional decisions for the whole class, small </w:t>
                  </w:r>
                  <w:r w:rsidR="00F50B56" w:rsidRPr="1F43B1F4">
                    <w:rPr>
                      <w:rFonts w:ascii="Arial" w:hAnsi="Arial" w:cs="Arial"/>
                      <w:color w:val="000000" w:themeColor="text1"/>
                      <w:sz w:val="22"/>
                      <w:szCs w:val="22"/>
                    </w:rPr>
                    <w:t>groups</w:t>
                  </w:r>
                  <w:r w:rsidRPr="1F43B1F4">
                    <w:rPr>
                      <w:rFonts w:ascii="Arial" w:hAnsi="Arial" w:cs="Arial"/>
                      <w:color w:val="000000" w:themeColor="text1"/>
                      <w:sz w:val="22"/>
                      <w:szCs w:val="22"/>
                    </w:rPr>
                    <w:t xml:space="preserve">, and individual students, as well </w:t>
                  </w:r>
                  <w:proofErr w:type="gramStart"/>
                  <w:r w:rsidRPr="1F43B1F4">
                    <w:rPr>
                      <w:rFonts w:ascii="Arial" w:hAnsi="Arial" w:cs="Arial"/>
                      <w:color w:val="000000" w:themeColor="text1"/>
                      <w:sz w:val="22"/>
                      <w:szCs w:val="22"/>
                    </w:rPr>
                    <w:t>as,</w:t>
                  </w:r>
                  <w:proofErr w:type="gramEnd"/>
                  <w:r w:rsidRPr="1F43B1F4">
                    <w:rPr>
                      <w:rFonts w:ascii="Arial" w:hAnsi="Arial" w:cs="Arial"/>
                      <w:color w:val="000000" w:themeColor="text1"/>
                      <w:sz w:val="22"/>
                      <w:szCs w:val="22"/>
                    </w:rPr>
                    <w:t xml:space="preserve"> to measure student growth towards proficiency in the Oklahoma Academic Standards. All students scoring below the 40th percentile on STAR </w:t>
                  </w:r>
                  <w:r w:rsidR="00F50B56" w:rsidRPr="1F43B1F4">
                    <w:rPr>
                      <w:rFonts w:ascii="Arial" w:hAnsi="Arial" w:cs="Arial"/>
                      <w:color w:val="000000" w:themeColor="text1"/>
                      <w:sz w:val="22"/>
                      <w:szCs w:val="22"/>
                    </w:rPr>
                    <w:t>are</w:t>
                  </w:r>
                  <w:r w:rsidRPr="1F43B1F4">
                    <w:rPr>
                      <w:rFonts w:ascii="Arial" w:hAnsi="Arial" w:cs="Arial"/>
                      <w:color w:val="000000" w:themeColor="text1"/>
                      <w:sz w:val="22"/>
                      <w:szCs w:val="22"/>
                    </w:rPr>
                    <w:t xml:space="preserve"> placed on an RTI plan and a PLC is formed. The PLC team consists of the grade level teacher, administrator, reading specialist, parents and school psychologist. Student’s highest needs are determined based on data from individualized assessments; OSTP, STAR/STAR EL, and teacher diagnostic tools. Instruction is designed to remediate missing or weak skills. Progress is monitored and tracked using district designed RTI documentation. Teams meet </w:t>
                  </w:r>
                  <w:r w:rsidR="00F41E08">
                    <w:rPr>
                      <w:rFonts w:ascii="Arial" w:hAnsi="Arial" w:cs="Arial"/>
                      <w:color w:val="000000" w:themeColor="text1"/>
                      <w:sz w:val="22"/>
                      <w:szCs w:val="22"/>
                    </w:rPr>
                    <w:t>monthly</w:t>
                  </w:r>
                  <w:r w:rsidRPr="1F43B1F4">
                    <w:rPr>
                      <w:rFonts w:ascii="Arial" w:hAnsi="Arial" w:cs="Arial"/>
                      <w:color w:val="000000" w:themeColor="text1"/>
                      <w:sz w:val="22"/>
                      <w:szCs w:val="22"/>
                    </w:rPr>
                    <w:t xml:space="preserve">, by grade level, to analyze assessments and to monitor student learning outcomes. Parents are </w:t>
                  </w:r>
                  <w:r w:rsidR="00F50B56" w:rsidRPr="1F43B1F4">
                    <w:rPr>
                      <w:rFonts w:ascii="Arial" w:hAnsi="Arial" w:cs="Arial"/>
                      <w:color w:val="000000" w:themeColor="text1"/>
                      <w:sz w:val="22"/>
                      <w:szCs w:val="22"/>
                    </w:rPr>
                    <w:t>supplied with</w:t>
                  </w:r>
                  <w:r w:rsidRPr="1F43B1F4">
                    <w:rPr>
                      <w:rFonts w:ascii="Arial" w:hAnsi="Arial" w:cs="Arial"/>
                      <w:color w:val="000000" w:themeColor="text1"/>
                      <w:sz w:val="22"/>
                      <w:szCs w:val="22"/>
                    </w:rPr>
                    <w:t xml:space="preserve"> ideas for additional help at home and student progress.  </w:t>
                  </w:r>
                </w:p>
                <w:p w14:paraId="2E024E32" w14:textId="617B357E" w:rsidR="00B5446B" w:rsidRPr="00B5446B" w:rsidRDefault="4B8912F3" w:rsidP="00B5446B">
                  <w:pPr>
                    <w:rPr>
                      <w:rFonts w:ascii="Arial" w:eastAsia="Times New Roman" w:hAnsi="Arial" w:cs="Arial"/>
                      <w:color w:val="000000"/>
                      <w:sz w:val="22"/>
                      <w:szCs w:val="22"/>
                    </w:rPr>
                  </w:pPr>
                  <w:r w:rsidRPr="007222DE">
                    <w:rPr>
                      <w:rFonts w:ascii="Arial" w:eastAsia="Times New Roman" w:hAnsi="Arial" w:cs="Arial"/>
                      <w:color w:val="000000" w:themeColor="text1"/>
                      <w:sz w:val="22"/>
                      <w:szCs w:val="22"/>
                    </w:rPr>
                    <w:t>The last released state report card was for the 20</w:t>
                  </w:r>
                  <w:r w:rsidR="63CA69C4" w:rsidRPr="007222DE">
                    <w:rPr>
                      <w:rFonts w:ascii="Arial" w:eastAsia="Times New Roman" w:hAnsi="Arial" w:cs="Arial"/>
                      <w:color w:val="000000" w:themeColor="text1"/>
                      <w:sz w:val="22"/>
                      <w:szCs w:val="22"/>
                    </w:rPr>
                    <w:t>2</w:t>
                  </w:r>
                  <w:r w:rsidR="00F41E08" w:rsidRPr="007222DE">
                    <w:rPr>
                      <w:rFonts w:ascii="Arial" w:eastAsia="Times New Roman" w:hAnsi="Arial" w:cs="Arial"/>
                      <w:color w:val="000000" w:themeColor="text1"/>
                      <w:sz w:val="22"/>
                      <w:szCs w:val="22"/>
                    </w:rPr>
                    <w:t>4</w:t>
                  </w:r>
                  <w:r w:rsidR="764FAFF2" w:rsidRPr="007222DE">
                    <w:rPr>
                      <w:rFonts w:ascii="Arial" w:eastAsia="Times New Roman" w:hAnsi="Arial" w:cs="Arial"/>
                      <w:color w:val="000000" w:themeColor="text1"/>
                      <w:sz w:val="22"/>
                      <w:szCs w:val="22"/>
                    </w:rPr>
                    <w:t>-2</w:t>
                  </w:r>
                  <w:r w:rsidR="00F41E08" w:rsidRPr="007222DE">
                    <w:rPr>
                      <w:rFonts w:ascii="Arial" w:eastAsia="Times New Roman" w:hAnsi="Arial" w:cs="Arial"/>
                      <w:color w:val="000000" w:themeColor="text1"/>
                      <w:sz w:val="22"/>
                      <w:szCs w:val="22"/>
                    </w:rPr>
                    <w:t>5</w:t>
                  </w:r>
                  <w:r w:rsidRPr="007222DE">
                    <w:rPr>
                      <w:rFonts w:ascii="Arial" w:eastAsia="Times New Roman" w:hAnsi="Arial" w:cs="Arial"/>
                      <w:color w:val="000000" w:themeColor="text1"/>
                      <w:sz w:val="22"/>
                      <w:szCs w:val="22"/>
                    </w:rPr>
                    <w:t xml:space="preserve"> school year. It was a C overall with C in Academic Achievement, </w:t>
                  </w:r>
                  <w:r w:rsidR="00F41E08" w:rsidRPr="007222DE">
                    <w:rPr>
                      <w:rFonts w:ascii="Arial" w:eastAsia="Times New Roman" w:hAnsi="Arial" w:cs="Arial"/>
                      <w:color w:val="000000" w:themeColor="text1"/>
                      <w:sz w:val="22"/>
                      <w:szCs w:val="22"/>
                    </w:rPr>
                    <w:t>C</w:t>
                  </w:r>
                  <w:r w:rsidRPr="007222DE">
                    <w:rPr>
                      <w:rFonts w:ascii="Arial" w:eastAsia="Times New Roman" w:hAnsi="Arial" w:cs="Arial"/>
                      <w:color w:val="000000" w:themeColor="text1"/>
                      <w:sz w:val="22"/>
                      <w:szCs w:val="22"/>
                    </w:rPr>
                    <w:t xml:space="preserve"> in Academic Growth, </w:t>
                  </w:r>
                  <w:r w:rsidR="00F41E08" w:rsidRPr="007222DE">
                    <w:rPr>
                      <w:rFonts w:ascii="Arial" w:eastAsia="Times New Roman" w:hAnsi="Arial" w:cs="Arial"/>
                      <w:color w:val="000000" w:themeColor="text1"/>
                      <w:sz w:val="22"/>
                      <w:szCs w:val="22"/>
                    </w:rPr>
                    <w:t>C</w:t>
                  </w:r>
                  <w:r w:rsidRPr="007222DE">
                    <w:rPr>
                      <w:rFonts w:ascii="Arial" w:eastAsia="Times New Roman" w:hAnsi="Arial" w:cs="Arial"/>
                      <w:color w:val="000000" w:themeColor="text1"/>
                      <w:sz w:val="22"/>
                      <w:szCs w:val="22"/>
                    </w:rPr>
                    <w:t xml:space="preserve"> in English Language Proficiency</w:t>
                  </w:r>
                  <w:r w:rsidR="791746CC" w:rsidRPr="007222DE">
                    <w:rPr>
                      <w:rFonts w:ascii="Arial" w:eastAsia="Times New Roman" w:hAnsi="Arial" w:cs="Arial"/>
                      <w:color w:val="000000" w:themeColor="text1"/>
                      <w:sz w:val="22"/>
                      <w:szCs w:val="22"/>
                    </w:rPr>
                    <w:t xml:space="preserve"> Progress</w:t>
                  </w:r>
                  <w:r w:rsidRPr="007222DE">
                    <w:rPr>
                      <w:rFonts w:ascii="Arial" w:eastAsia="Times New Roman" w:hAnsi="Arial" w:cs="Arial"/>
                      <w:color w:val="000000" w:themeColor="text1"/>
                      <w:sz w:val="22"/>
                      <w:szCs w:val="22"/>
                    </w:rPr>
                    <w:t xml:space="preserve">, and a </w:t>
                  </w:r>
                  <w:r w:rsidR="00F41E08" w:rsidRPr="007222DE">
                    <w:rPr>
                      <w:rFonts w:ascii="Arial" w:eastAsia="Times New Roman" w:hAnsi="Arial" w:cs="Arial"/>
                      <w:color w:val="000000" w:themeColor="text1"/>
                      <w:sz w:val="22"/>
                      <w:szCs w:val="22"/>
                    </w:rPr>
                    <w:t>D</w:t>
                  </w:r>
                  <w:r w:rsidRPr="007222DE">
                    <w:rPr>
                      <w:rFonts w:ascii="Arial" w:eastAsia="Times New Roman" w:hAnsi="Arial" w:cs="Arial"/>
                      <w:color w:val="000000" w:themeColor="text1"/>
                      <w:sz w:val="22"/>
                      <w:szCs w:val="22"/>
                    </w:rPr>
                    <w:t xml:space="preserve"> in Chronic Absenteeism.</w:t>
                  </w:r>
                  <w:r w:rsidRPr="1F43B1F4">
                    <w:rPr>
                      <w:rFonts w:ascii="Arial" w:eastAsia="Times New Roman" w:hAnsi="Arial" w:cs="Arial"/>
                      <w:color w:val="000000" w:themeColor="text1"/>
                      <w:sz w:val="22"/>
                      <w:szCs w:val="22"/>
                    </w:rPr>
                    <w:t xml:space="preserve">  </w:t>
                  </w:r>
                </w:p>
                <w:p w14:paraId="297E9BCC" w14:textId="594F427B" w:rsidR="00B5446B" w:rsidRPr="00B5446B" w:rsidRDefault="7E101C74" w:rsidP="00B5446B">
                  <w:pPr>
                    <w:rPr>
                      <w:rFonts w:ascii="Arial" w:eastAsia="Times New Roman" w:hAnsi="Arial" w:cs="Arial"/>
                      <w:color w:val="000000"/>
                      <w:sz w:val="22"/>
                      <w:szCs w:val="22"/>
                    </w:rPr>
                  </w:pPr>
                  <w:r w:rsidRPr="1F43B1F4">
                    <w:rPr>
                      <w:rFonts w:ascii="Arial" w:eastAsia="Times New Roman" w:hAnsi="Arial" w:cs="Arial"/>
                      <w:b/>
                      <w:bCs/>
                      <w:color w:val="000000" w:themeColor="text1"/>
                      <w:sz w:val="22"/>
                      <w:szCs w:val="22"/>
                    </w:rPr>
                    <w:t>Perception Data</w:t>
                  </w:r>
                  <w:r w:rsidRPr="1F43B1F4">
                    <w:rPr>
                      <w:rFonts w:ascii="Arial" w:eastAsia="Times New Roman" w:hAnsi="Arial" w:cs="Arial"/>
                      <w:color w:val="000000" w:themeColor="text1"/>
                      <w:sz w:val="22"/>
                      <w:szCs w:val="22"/>
                    </w:rPr>
                    <w:t>: Survey input from parents/community showed 9</w:t>
                  </w:r>
                  <w:r w:rsidR="00B246E3">
                    <w:rPr>
                      <w:rFonts w:ascii="Arial" w:eastAsia="Times New Roman" w:hAnsi="Arial" w:cs="Arial"/>
                      <w:color w:val="000000" w:themeColor="text1"/>
                      <w:sz w:val="22"/>
                      <w:szCs w:val="22"/>
                    </w:rPr>
                    <w:t>8.8</w:t>
                  </w:r>
                  <w:r w:rsidRPr="1F43B1F4">
                    <w:rPr>
                      <w:rFonts w:ascii="Arial" w:eastAsia="Times New Roman" w:hAnsi="Arial" w:cs="Arial"/>
                      <w:color w:val="000000" w:themeColor="text1"/>
                      <w:sz w:val="22"/>
                      <w:szCs w:val="22"/>
                    </w:rPr>
                    <w:t xml:space="preserve">% of parents believe Sooner Elementary is </w:t>
                  </w:r>
                  <w:r w:rsidR="00B246E3">
                    <w:rPr>
                      <w:rFonts w:ascii="Arial" w:eastAsia="Times New Roman" w:hAnsi="Arial" w:cs="Arial"/>
                      <w:color w:val="000000" w:themeColor="text1"/>
                      <w:sz w:val="22"/>
                      <w:szCs w:val="22"/>
                    </w:rPr>
                    <w:t xml:space="preserve">providing a quality education for students. </w:t>
                  </w:r>
                  <w:r w:rsidR="21612FFE" w:rsidRPr="1F43B1F4">
                    <w:rPr>
                      <w:rFonts w:ascii="Arial" w:eastAsia="Times New Roman" w:hAnsi="Arial" w:cs="Arial"/>
                      <w:color w:val="000000" w:themeColor="text1"/>
                      <w:sz w:val="22"/>
                      <w:szCs w:val="22"/>
                    </w:rPr>
                    <w:t>9</w:t>
                  </w:r>
                  <w:r w:rsidR="00B246E3">
                    <w:rPr>
                      <w:rFonts w:ascii="Arial" w:eastAsia="Times New Roman" w:hAnsi="Arial" w:cs="Arial"/>
                      <w:color w:val="000000" w:themeColor="text1"/>
                      <w:sz w:val="22"/>
                      <w:szCs w:val="22"/>
                    </w:rPr>
                    <w:t>2.7</w:t>
                  </w:r>
                  <w:r w:rsidR="21612FFE" w:rsidRPr="1F43B1F4">
                    <w:rPr>
                      <w:rFonts w:ascii="Arial" w:eastAsia="Times New Roman" w:hAnsi="Arial" w:cs="Arial"/>
                      <w:color w:val="000000" w:themeColor="text1"/>
                      <w:sz w:val="22"/>
                      <w:szCs w:val="22"/>
                    </w:rPr>
                    <w:t>% of parents stated they feel informed of their child’s academic progress. 9</w:t>
                  </w:r>
                  <w:r w:rsidR="00B246E3">
                    <w:rPr>
                      <w:rFonts w:ascii="Arial" w:eastAsia="Times New Roman" w:hAnsi="Arial" w:cs="Arial"/>
                      <w:color w:val="000000" w:themeColor="text1"/>
                      <w:sz w:val="22"/>
                      <w:szCs w:val="22"/>
                    </w:rPr>
                    <w:t>8.3</w:t>
                  </w:r>
                  <w:r w:rsidR="21612FFE" w:rsidRPr="1F43B1F4">
                    <w:rPr>
                      <w:rFonts w:ascii="Arial" w:eastAsia="Times New Roman" w:hAnsi="Arial" w:cs="Arial"/>
                      <w:color w:val="000000" w:themeColor="text1"/>
                      <w:sz w:val="22"/>
                      <w:szCs w:val="22"/>
                    </w:rPr>
                    <w:t>% of families who attended a Title I event s</w:t>
                  </w:r>
                  <w:r w:rsidR="2F6F65C7" w:rsidRPr="1F43B1F4">
                    <w:rPr>
                      <w:rFonts w:ascii="Arial" w:eastAsia="Times New Roman" w:hAnsi="Arial" w:cs="Arial"/>
                      <w:color w:val="000000" w:themeColor="text1"/>
                      <w:sz w:val="22"/>
                      <w:szCs w:val="22"/>
                    </w:rPr>
                    <w:t xml:space="preserve">tated the events were rather valuable or higher. </w:t>
                  </w:r>
                  <w:r w:rsidRPr="1F43B1F4">
                    <w:rPr>
                      <w:rFonts w:ascii="Arial" w:eastAsia="Times New Roman" w:hAnsi="Arial" w:cs="Arial"/>
                      <w:color w:val="000000" w:themeColor="text1"/>
                      <w:sz w:val="22"/>
                      <w:szCs w:val="22"/>
                    </w:rPr>
                    <w:t>Survey input from teachers/staff – majority of teachers liked Title I events held. 100% of teachers stated Title I was beneficial to their students. Open suggestions from teachers include</w:t>
                  </w:r>
                  <w:r w:rsidR="403FB4D5" w:rsidRPr="1F43B1F4">
                    <w:rPr>
                      <w:rFonts w:ascii="Arial" w:eastAsia="Times New Roman" w:hAnsi="Arial" w:cs="Arial"/>
                      <w:color w:val="000000" w:themeColor="text1"/>
                      <w:sz w:val="22"/>
                      <w:szCs w:val="22"/>
                    </w:rPr>
                    <w:t xml:space="preserve"> doing more outdoor events and keeping </w:t>
                  </w:r>
                  <w:r w:rsidR="00B246E3" w:rsidRPr="1F43B1F4">
                    <w:rPr>
                      <w:rFonts w:ascii="Arial" w:eastAsia="Times New Roman" w:hAnsi="Arial" w:cs="Arial"/>
                      <w:color w:val="000000" w:themeColor="text1"/>
                      <w:sz w:val="22"/>
                      <w:szCs w:val="22"/>
                    </w:rPr>
                    <w:t>them</w:t>
                  </w:r>
                  <w:r w:rsidR="403FB4D5" w:rsidRPr="1F43B1F4">
                    <w:rPr>
                      <w:rFonts w:ascii="Arial" w:eastAsia="Times New Roman" w:hAnsi="Arial" w:cs="Arial"/>
                      <w:color w:val="000000" w:themeColor="text1"/>
                      <w:sz w:val="22"/>
                      <w:szCs w:val="22"/>
                    </w:rPr>
                    <w:t xml:space="preserve"> coinciding with the book fair. </w:t>
                  </w:r>
                  <w:r w:rsidRPr="1F43B1F4">
                    <w:rPr>
                      <w:rFonts w:ascii="Arial" w:eastAsia="Times New Roman" w:hAnsi="Arial" w:cs="Arial"/>
                      <w:color w:val="000000" w:themeColor="text1"/>
                      <w:sz w:val="22"/>
                      <w:szCs w:val="22"/>
                    </w:rPr>
                    <w:t xml:space="preserve">Survey input from students- </w:t>
                  </w:r>
                  <w:r w:rsidR="00B246E3">
                    <w:rPr>
                      <w:rFonts w:ascii="Arial" w:eastAsia="Times New Roman" w:hAnsi="Arial" w:cs="Arial"/>
                      <w:color w:val="000000" w:themeColor="text1"/>
                      <w:sz w:val="22"/>
                      <w:szCs w:val="22"/>
                    </w:rPr>
                    <w:t>92.1</w:t>
                  </w:r>
                  <w:r w:rsidRPr="1F43B1F4">
                    <w:rPr>
                      <w:rFonts w:ascii="Arial" w:eastAsia="Times New Roman" w:hAnsi="Arial" w:cs="Arial"/>
                      <w:color w:val="000000" w:themeColor="text1"/>
                      <w:sz w:val="22"/>
                      <w:szCs w:val="22"/>
                    </w:rPr>
                    <w:t xml:space="preserve">% enjoyed the Title I events. </w:t>
                  </w:r>
                  <w:r w:rsidR="00B246E3">
                    <w:rPr>
                      <w:rFonts w:ascii="Arial" w:eastAsia="Times New Roman" w:hAnsi="Arial" w:cs="Arial"/>
                      <w:color w:val="000000" w:themeColor="text1"/>
                      <w:sz w:val="22"/>
                      <w:szCs w:val="22"/>
                    </w:rPr>
                    <w:t>93.5</w:t>
                  </w:r>
                  <w:r w:rsidRPr="1F43B1F4">
                    <w:rPr>
                      <w:rFonts w:ascii="Arial" w:eastAsia="Times New Roman" w:hAnsi="Arial" w:cs="Arial"/>
                      <w:color w:val="000000" w:themeColor="text1"/>
                      <w:sz w:val="22"/>
                      <w:szCs w:val="22"/>
                    </w:rPr>
                    <w:t xml:space="preserve">% stated Title I </w:t>
                  </w:r>
                  <w:bookmarkStart w:id="4" w:name="_Int_VhGi4LeW"/>
                  <w:r w:rsidRPr="1F43B1F4">
                    <w:rPr>
                      <w:rFonts w:ascii="Arial" w:eastAsia="Times New Roman" w:hAnsi="Arial" w:cs="Arial"/>
                      <w:color w:val="000000" w:themeColor="text1"/>
                      <w:sz w:val="22"/>
                      <w:szCs w:val="22"/>
                    </w:rPr>
                    <w:t>tutoring</w:t>
                  </w:r>
                  <w:bookmarkEnd w:id="4"/>
                  <w:r w:rsidRPr="1F43B1F4">
                    <w:rPr>
                      <w:rFonts w:ascii="Arial" w:eastAsia="Times New Roman" w:hAnsi="Arial" w:cs="Arial"/>
                      <w:color w:val="000000" w:themeColor="text1"/>
                      <w:sz w:val="22"/>
                      <w:szCs w:val="22"/>
                    </w:rPr>
                    <w:t xml:space="preserve"> helps them. Open suggestions from students include more books,</w:t>
                  </w:r>
                  <w:r w:rsidR="00B246E3">
                    <w:rPr>
                      <w:rFonts w:ascii="Arial" w:eastAsia="Times New Roman" w:hAnsi="Arial" w:cs="Arial"/>
                      <w:color w:val="000000" w:themeColor="text1"/>
                      <w:sz w:val="22"/>
                      <w:szCs w:val="22"/>
                    </w:rPr>
                    <w:t xml:space="preserve"> </w:t>
                  </w:r>
                  <w:proofErr w:type="gramStart"/>
                  <w:r w:rsidR="00B246E3">
                    <w:rPr>
                      <w:rFonts w:ascii="Arial" w:eastAsia="Times New Roman" w:hAnsi="Arial" w:cs="Arial"/>
                      <w:color w:val="000000" w:themeColor="text1"/>
                      <w:sz w:val="22"/>
                      <w:szCs w:val="22"/>
                    </w:rPr>
                    <w:t>less</w:t>
                  </w:r>
                  <w:proofErr w:type="gramEnd"/>
                  <w:r w:rsidR="00B246E3">
                    <w:rPr>
                      <w:rFonts w:ascii="Arial" w:eastAsia="Times New Roman" w:hAnsi="Arial" w:cs="Arial"/>
                      <w:color w:val="000000" w:themeColor="text1"/>
                      <w:sz w:val="22"/>
                      <w:szCs w:val="22"/>
                    </w:rPr>
                    <w:t xml:space="preserve"> IXL assignments</w:t>
                  </w:r>
                  <w:r w:rsidRPr="1F43B1F4">
                    <w:rPr>
                      <w:rFonts w:ascii="Arial" w:eastAsia="Times New Roman" w:hAnsi="Arial" w:cs="Arial"/>
                      <w:color w:val="000000" w:themeColor="text1"/>
                      <w:sz w:val="22"/>
                      <w:szCs w:val="22"/>
                    </w:rPr>
                    <w:t>,</w:t>
                  </w:r>
                  <w:r w:rsidR="00B246E3">
                    <w:rPr>
                      <w:rFonts w:ascii="Arial" w:eastAsia="Times New Roman" w:hAnsi="Arial" w:cs="Arial"/>
                      <w:color w:val="000000" w:themeColor="text1"/>
                      <w:sz w:val="22"/>
                      <w:szCs w:val="22"/>
                    </w:rPr>
                    <w:t xml:space="preserve"> </w:t>
                  </w:r>
                  <w:r w:rsidRPr="1F43B1F4">
                    <w:rPr>
                      <w:rFonts w:ascii="Arial" w:eastAsia="Times New Roman" w:hAnsi="Arial" w:cs="Arial"/>
                      <w:color w:val="000000" w:themeColor="text1"/>
                      <w:sz w:val="22"/>
                      <w:szCs w:val="22"/>
                    </w:rPr>
                    <w:t>and they like the school the way it is.</w:t>
                  </w:r>
                </w:p>
                <w:p w14:paraId="1BAA653B" w14:textId="77777777" w:rsidR="00B5446B" w:rsidRDefault="00B5446B" w:rsidP="00B5446B">
                  <w:pPr>
                    <w:rPr>
                      <w:rFonts w:ascii="Arial" w:eastAsia="Times New Roman" w:hAnsi="Arial" w:cs="Arial"/>
                      <w:b/>
                      <w:bCs/>
                      <w:sz w:val="22"/>
                      <w:szCs w:val="22"/>
                    </w:rPr>
                  </w:pPr>
                  <w:r w:rsidRPr="00B5446B">
                    <w:rPr>
                      <w:rFonts w:ascii="Arial" w:eastAsia="Times New Roman" w:hAnsi="Arial" w:cs="Arial"/>
                      <w:b/>
                      <w:bCs/>
                      <w:sz w:val="22"/>
                      <w:szCs w:val="22"/>
                    </w:rPr>
                    <w:t>Detailed Analysis</w:t>
                  </w:r>
                </w:p>
                <w:tbl>
                  <w:tblPr>
                    <w:tblStyle w:val="TableGrid"/>
                    <w:tblW w:w="0" w:type="auto"/>
                    <w:tblInd w:w="490" w:type="dxa"/>
                    <w:tblLook w:val="04A0" w:firstRow="1" w:lastRow="0" w:firstColumn="1" w:lastColumn="0" w:noHBand="0" w:noVBand="1"/>
                  </w:tblPr>
                  <w:tblGrid>
                    <w:gridCol w:w="750"/>
                    <w:gridCol w:w="3072"/>
                    <w:gridCol w:w="1440"/>
                    <w:gridCol w:w="1530"/>
                    <w:gridCol w:w="1112"/>
                    <w:gridCol w:w="1993"/>
                  </w:tblGrid>
                  <w:tr w:rsidR="00233282" w14:paraId="226FFCBF" w14:textId="77777777" w:rsidTr="00233282">
                    <w:trPr>
                      <w:trHeight w:val="602"/>
                    </w:trPr>
                    <w:tc>
                      <w:tcPr>
                        <w:tcW w:w="9540" w:type="dxa"/>
                        <w:gridSpan w:val="6"/>
                      </w:tcPr>
                      <w:p w14:paraId="187D8550" w14:textId="77777777" w:rsidR="00233282" w:rsidRPr="00D16900" w:rsidRDefault="00233282" w:rsidP="00233282">
                        <w:pPr>
                          <w:spacing w:before="0" w:after="0"/>
                          <w:jc w:val="center"/>
                          <w:rPr>
                            <w:rFonts w:ascii="Arial" w:hAnsi="Arial" w:cs="Arial"/>
                            <w:b/>
                            <w:bCs/>
                          </w:rPr>
                        </w:pPr>
                        <w:r w:rsidRPr="00D16900">
                          <w:rPr>
                            <w:rFonts w:ascii="Arial" w:hAnsi="Arial" w:cs="Arial"/>
                            <w:b/>
                            <w:bCs/>
                          </w:rPr>
                          <w:t>OSTP   ELA</w:t>
                        </w:r>
                      </w:p>
                    </w:tc>
                  </w:tr>
                  <w:tr w:rsidR="00233282" w14:paraId="46F512B0" w14:textId="77777777" w:rsidTr="00233282">
                    <w:trPr>
                      <w:trHeight w:val="557"/>
                    </w:trPr>
                    <w:tc>
                      <w:tcPr>
                        <w:tcW w:w="393" w:type="dxa"/>
                        <w:shd w:val="clear" w:color="auto" w:fill="BFBFBF" w:themeFill="background1" w:themeFillShade="BF"/>
                      </w:tcPr>
                      <w:p w14:paraId="3D3FE515" w14:textId="77777777" w:rsidR="00233282" w:rsidRPr="00D16900" w:rsidRDefault="00233282" w:rsidP="00233282">
                        <w:pPr>
                          <w:spacing w:before="0" w:after="0"/>
                          <w:jc w:val="center"/>
                          <w:rPr>
                            <w:rFonts w:ascii="Arial" w:hAnsi="Arial" w:cs="Arial"/>
                            <w:b/>
                            <w:bCs/>
                          </w:rPr>
                        </w:pPr>
                        <w:r w:rsidRPr="00D16900">
                          <w:rPr>
                            <w:rFonts w:ascii="Arial" w:hAnsi="Arial" w:cs="Arial"/>
                            <w:b/>
                            <w:bCs/>
                          </w:rPr>
                          <w:t>2024</w:t>
                        </w:r>
                      </w:p>
                    </w:tc>
                    <w:tc>
                      <w:tcPr>
                        <w:tcW w:w="3072" w:type="dxa"/>
                        <w:shd w:val="clear" w:color="auto" w:fill="BFBFBF" w:themeFill="background1" w:themeFillShade="BF"/>
                      </w:tcPr>
                      <w:p w14:paraId="57442B39" w14:textId="77777777" w:rsidR="00233282" w:rsidRPr="00D16900" w:rsidRDefault="00233282" w:rsidP="00233282">
                        <w:pPr>
                          <w:spacing w:before="0" w:after="0"/>
                          <w:rPr>
                            <w:rFonts w:ascii="Arial" w:hAnsi="Arial" w:cs="Arial"/>
                            <w:b/>
                            <w:bCs/>
                          </w:rPr>
                        </w:pPr>
                      </w:p>
                    </w:tc>
                    <w:tc>
                      <w:tcPr>
                        <w:tcW w:w="1440" w:type="dxa"/>
                        <w:shd w:val="clear" w:color="auto" w:fill="BFBFBF" w:themeFill="background1" w:themeFillShade="BF"/>
                      </w:tcPr>
                      <w:p w14:paraId="6D3B0651" w14:textId="77777777" w:rsidR="00233282" w:rsidRPr="00D16900" w:rsidRDefault="00233282" w:rsidP="00233282">
                        <w:pPr>
                          <w:spacing w:before="0" w:after="0"/>
                          <w:jc w:val="center"/>
                          <w:rPr>
                            <w:rFonts w:ascii="Arial" w:hAnsi="Arial" w:cs="Arial"/>
                            <w:b/>
                            <w:bCs/>
                          </w:rPr>
                        </w:pPr>
                        <w:r w:rsidRPr="00D16900">
                          <w:rPr>
                            <w:rFonts w:ascii="Arial" w:hAnsi="Arial" w:cs="Arial"/>
                            <w:b/>
                            <w:bCs/>
                          </w:rPr>
                          <w:t>Advanced</w:t>
                        </w:r>
                      </w:p>
                    </w:tc>
                    <w:tc>
                      <w:tcPr>
                        <w:tcW w:w="1530" w:type="dxa"/>
                        <w:shd w:val="clear" w:color="auto" w:fill="BFBFBF" w:themeFill="background1" w:themeFillShade="BF"/>
                      </w:tcPr>
                      <w:p w14:paraId="0C6E3EC0" w14:textId="77777777" w:rsidR="00233282" w:rsidRPr="00D16900" w:rsidRDefault="00233282" w:rsidP="00233282">
                        <w:pPr>
                          <w:spacing w:before="0" w:after="0"/>
                          <w:jc w:val="center"/>
                          <w:rPr>
                            <w:rFonts w:ascii="Arial" w:hAnsi="Arial" w:cs="Arial"/>
                            <w:b/>
                            <w:bCs/>
                          </w:rPr>
                        </w:pPr>
                        <w:r w:rsidRPr="00D16900">
                          <w:rPr>
                            <w:rFonts w:ascii="Arial" w:hAnsi="Arial" w:cs="Arial"/>
                            <w:b/>
                            <w:bCs/>
                          </w:rPr>
                          <w:t>Proficient</w:t>
                        </w:r>
                      </w:p>
                    </w:tc>
                    <w:tc>
                      <w:tcPr>
                        <w:tcW w:w="1112" w:type="dxa"/>
                        <w:shd w:val="clear" w:color="auto" w:fill="BFBFBF" w:themeFill="background1" w:themeFillShade="BF"/>
                      </w:tcPr>
                      <w:p w14:paraId="7C69FFD2" w14:textId="77777777" w:rsidR="00233282" w:rsidRPr="00D16900" w:rsidRDefault="00233282" w:rsidP="00233282">
                        <w:pPr>
                          <w:spacing w:before="0" w:after="0"/>
                          <w:jc w:val="center"/>
                          <w:rPr>
                            <w:rFonts w:ascii="Arial" w:hAnsi="Arial" w:cs="Arial"/>
                            <w:b/>
                            <w:bCs/>
                          </w:rPr>
                        </w:pPr>
                        <w:r w:rsidRPr="00D16900">
                          <w:rPr>
                            <w:rFonts w:ascii="Arial" w:hAnsi="Arial" w:cs="Arial"/>
                            <w:b/>
                            <w:bCs/>
                          </w:rPr>
                          <w:t>Basic</w:t>
                        </w:r>
                      </w:p>
                    </w:tc>
                    <w:tc>
                      <w:tcPr>
                        <w:tcW w:w="1993" w:type="dxa"/>
                        <w:shd w:val="clear" w:color="auto" w:fill="BFBFBF" w:themeFill="background1" w:themeFillShade="BF"/>
                      </w:tcPr>
                      <w:p w14:paraId="098824B6" w14:textId="77777777" w:rsidR="00233282" w:rsidRPr="00D16900" w:rsidRDefault="00233282" w:rsidP="00233282">
                        <w:pPr>
                          <w:spacing w:before="0" w:after="0"/>
                          <w:jc w:val="center"/>
                          <w:rPr>
                            <w:rFonts w:ascii="Arial" w:hAnsi="Arial" w:cs="Arial"/>
                            <w:b/>
                            <w:bCs/>
                          </w:rPr>
                        </w:pPr>
                        <w:r w:rsidRPr="00D16900">
                          <w:rPr>
                            <w:rFonts w:ascii="Arial" w:hAnsi="Arial" w:cs="Arial"/>
                            <w:b/>
                            <w:bCs/>
                          </w:rPr>
                          <w:t>Below Basic</w:t>
                        </w:r>
                      </w:p>
                    </w:tc>
                  </w:tr>
                  <w:tr w:rsidR="00233282" w14:paraId="5F6621A5" w14:textId="77777777" w:rsidTr="00233282">
                    <w:tc>
                      <w:tcPr>
                        <w:tcW w:w="393" w:type="dxa"/>
                      </w:tcPr>
                      <w:p w14:paraId="42DAC919" w14:textId="77777777" w:rsidR="00233282" w:rsidRPr="00D16900" w:rsidRDefault="00233282" w:rsidP="00233282">
                        <w:pPr>
                          <w:spacing w:before="0" w:after="0"/>
                          <w:jc w:val="center"/>
                          <w:rPr>
                            <w:rFonts w:ascii="Arial" w:hAnsi="Arial" w:cs="Arial"/>
                            <w:sz w:val="20"/>
                            <w:szCs w:val="20"/>
                          </w:rPr>
                        </w:pPr>
                      </w:p>
                    </w:tc>
                    <w:tc>
                      <w:tcPr>
                        <w:tcW w:w="3072" w:type="dxa"/>
                      </w:tcPr>
                      <w:p w14:paraId="5E6191C8"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Students with Disabilities</w:t>
                        </w:r>
                      </w:p>
                    </w:tc>
                    <w:tc>
                      <w:tcPr>
                        <w:tcW w:w="1440" w:type="dxa"/>
                      </w:tcPr>
                      <w:p w14:paraId="60228D5B"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4%</w:t>
                        </w:r>
                      </w:p>
                    </w:tc>
                    <w:tc>
                      <w:tcPr>
                        <w:tcW w:w="1530" w:type="dxa"/>
                      </w:tcPr>
                      <w:p w14:paraId="2895C4E3"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22%</w:t>
                        </w:r>
                      </w:p>
                    </w:tc>
                    <w:tc>
                      <w:tcPr>
                        <w:tcW w:w="1112" w:type="dxa"/>
                      </w:tcPr>
                      <w:p w14:paraId="14AEF05D"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11%</w:t>
                        </w:r>
                      </w:p>
                    </w:tc>
                    <w:tc>
                      <w:tcPr>
                        <w:tcW w:w="1993" w:type="dxa"/>
                      </w:tcPr>
                      <w:p w14:paraId="1647E698"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64%</w:t>
                        </w:r>
                      </w:p>
                    </w:tc>
                  </w:tr>
                  <w:tr w:rsidR="00233282" w14:paraId="38EFC058" w14:textId="77777777" w:rsidTr="00233282">
                    <w:tc>
                      <w:tcPr>
                        <w:tcW w:w="393" w:type="dxa"/>
                      </w:tcPr>
                      <w:p w14:paraId="6C259B45" w14:textId="77777777" w:rsidR="00233282" w:rsidRPr="00D16900" w:rsidRDefault="00233282" w:rsidP="00233282">
                        <w:pPr>
                          <w:spacing w:before="0" w:after="0"/>
                          <w:jc w:val="center"/>
                          <w:rPr>
                            <w:rFonts w:ascii="Arial" w:hAnsi="Arial" w:cs="Arial"/>
                            <w:sz w:val="20"/>
                            <w:szCs w:val="20"/>
                          </w:rPr>
                        </w:pPr>
                      </w:p>
                    </w:tc>
                    <w:tc>
                      <w:tcPr>
                        <w:tcW w:w="3072" w:type="dxa"/>
                      </w:tcPr>
                      <w:p w14:paraId="79C28838"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Economically Disadvantaged</w:t>
                        </w:r>
                      </w:p>
                    </w:tc>
                    <w:tc>
                      <w:tcPr>
                        <w:tcW w:w="1440" w:type="dxa"/>
                      </w:tcPr>
                      <w:p w14:paraId="36F0CAC0"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7%</w:t>
                        </w:r>
                      </w:p>
                    </w:tc>
                    <w:tc>
                      <w:tcPr>
                        <w:tcW w:w="1530" w:type="dxa"/>
                      </w:tcPr>
                      <w:p w14:paraId="4E9EEBB6"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44%</w:t>
                        </w:r>
                      </w:p>
                    </w:tc>
                    <w:tc>
                      <w:tcPr>
                        <w:tcW w:w="1112" w:type="dxa"/>
                      </w:tcPr>
                      <w:p w14:paraId="41C5754A"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22%</w:t>
                        </w:r>
                      </w:p>
                    </w:tc>
                    <w:tc>
                      <w:tcPr>
                        <w:tcW w:w="1993" w:type="dxa"/>
                      </w:tcPr>
                      <w:p w14:paraId="4F317F5C"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27%</w:t>
                        </w:r>
                      </w:p>
                    </w:tc>
                  </w:tr>
                  <w:tr w:rsidR="00233282" w14:paraId="3673C0FA" w14:textId="77777777" w:rsidTr="00233282">
                    <w:tc>
                      <w:tcPr>
                        <w:tcW w:w="393" w:type="dxa"/>
                      </w:tcPr>
                      <w:p w14:paraId="60B2B43A" w14:textId="77777777" w:rsidR="00233282" w:rsidRPr="00D16900" w:rsidRDefault="00233282" w:rsidP="00233282">
                        <w:pPr>
                          <w:spacing w:before="0" w:after="0"/>
                          <w:jc w:val="center"/>
                          <w:rPr>
                            <w:rFonts w:ascii="Arial" w:hAnsi="Arial" w:cs="Arial"/>
                            <w:sz w:val="20"/>
                            <w:szCs w:val="20"/>
                          </w:rPr>
                        </w:pPr>
                      </w:p>
                    </w:tc>
                    <w:tc>
                      <w:tcPr>
                        <w:tcW w:w="3072" w:type="dxa"/>
                      </w:tcPr>
                      <w:p w14:paraId="42B9011E"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Hispanic/Latino</w:t>
                        </w:r>
                      </w:p>
                    </w:tc>
                    <w:tc>
                      <w:tcPr>
                        <w:tcW w:w="1440" w:type="dxa"/>
                      </w:tcPr>
                      <w:p w14:paraId="4E6CB2E4"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11%</w:t>
                        </w:r>
                      </w:p>
                    </w:tc>
                    <w:tc>
                      <w:tcPr>
                        <w:tcW w:w="1530" w:type="dxa"/>
                      </w:tcPr>
                      <w:p w14:paraId="3B17AA3F"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53%</w:t>
                        </w:r>
                      </w:p>
                    </w:tc>
                    <w:tc>
                      <w:tcPr>
                        <w:tcW w:w="1112" w:type="dxa"/>
                      </w:tcPr>
                      <w:p w14:paraId="15EB0F6D"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14%</w:t>
                        </w:r>
                      </w:p>
                    </w:tc>
                    <w:tc>
                      <w:tcPr>
                        <w:tcW w:w="1993" w:type="dxa"/>
                      </w:tcPr>
                      <w:p w14:paraId="75BB8895"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22%</w:t>
                        </w:r>
                      </w:p>
                    </w:tc>
                  </w:tr>
                  <w:tr w:rsidR="00233282" w14:paraId="78F05CB5" w14:textId="77777777" w:rsidTr="00233282">
                    <w:tc>
                      <w:tcPr>
                        <w:tcW w:w="393" w:type="dxa"/>
                      </w:tcPr>
                      <w:p w14:paraId="11BF129C" w14:textId="77777777" w:rsidR="00233282" w:rsidRPr="00D16900" w:rsidRDefault="00233282" w:rsidP="00233282">
                        <w:pPr>
                          <w:spacing w:before="0" w:after="0"/>
                          <w:jc w:val="center"/>
                          <w:rPr>
                            <w:rFonts w:ascii="Arial" w:hAnsi="Arial" w:cs="Arial"/>
                            <w:sz w:val="20"/>
                            <w:szCs w:val="20"/>
                          </w:rPr>
                        </w:pPr>
                      </w:p>
                    </w:tc>
                    <w:tc>
                      <w:tcPr>
                        <w:tcW w:w="3072" w:type="dxa"/>
                      </w:tcPr>
                      <w:p w14:paraId="6A39B1B4"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Two or More Races</w:t>
                        </w:r>
                      </w:p>
                    </w:tc>
                    <w:tc>
                      <w:tcPr>
                        <w:tcW w:w="1440" w:type="dxa"/>
                      </w:tcPr>
                      <w:p w14:paraId="426327B9"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10%</w:t>
                        </w:r>
                      </w:p>
                    </w:tc>
                    <w:tc>
                      <w:tcPr>
                        <w:tcW w:w="1530" w:type="dxa"/>
                      </w:tcPr>
                      <w:p w14:paraId="70F7BC2C"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49%</w:t>
                        </w:r>
                      </w:p>
                    </w:tc>
                    <w:tc>
                      <w:tcPr>
                        <w:tcW w:w="1112" w:type="dxa"/>
                      </w:tcPr>
                      <w:p w14:paraId="6AFAC743"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13%</w:t>
                        </w:r>
                      </w:p>
                    </w:tc>
                    <w:tc>
                      <w:tcPr>
                        <w:tcW w:w="1993" w:type="dxa"/>
                      </w:tcPr>
                      <w:p w14:paraId="31BB491B"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29%</w:t>
                        </w:r>
                      </w:p>
                    </w:tc>
                  </w:tr>
                  <w:tr w:rsidR="00233282" w14:paraId="5CCCE38C" w14:textId="77777777" w:rsidTr="00233282">
                    <w:tc>
                      <w:tcPr>
                        <w:tcW w:w="393" w:type="dxa"/>
                        <w:shd w:val="clear" w:color="auto" w:fill="BFBFBF" w:themeFill="background1" w:themeFillShade="BF"/>
                      </w:tcPr>
                      <w:p w14:paraId="38218C08" w14:textId="77777777" w:rsidR="00233282" w:rsidRPr="00D16900" w:rsidRDefault="00233282" w:rsidP="00233282">
                        <w:pPr>
                          <w:spacing w:before="0" w:after="0"/>
                          <w:jc w:val="center"/>
                          <w:rPr>
                            <w:rFonts w:ascii="Arial" w:hAnsi="Arial" w:cs="Arial"/>
                            <w:b/>
                            <w:bCs/>
                          </w:rPr>
                        </w:pPr>
                        <w:r w:rsidRPr="00D16900">
                          <w:rPr>
                            <w:rFonts w:ascii="Arial" w:hAnsi="Arial" w:cs="Arial"/>
                            <w:b/>
                            <w:bCs/>
                          </w:rPr>
                          <w:t>2025</w:t>
                        </w:r>
                      </w:p>
                    </w:tc>
                    <w:tc>
                      <w:tcPr>
                        <w:tcW w:w="3072" w:type="dxa"/>
                        <w:shd w:val="clear" w:color="auto" w:fill="BFBFBF" w:themeFill="background1" w:themeFillShade="BF"/>
                      </w:tcPr>
                      <w:p w14:paraId="7A05E78B" w14:textId="77777777" w:rsidR="00233282" w:rsidRPr="00D16900" w:rsidRDefault="00233282" w:rsidP="00233282">
                        <w:pPr>
                          <w:spacing w:before="0" w:after="0"/>
                          <w:jc w:val="center"/>
                          <w:rPr>
                            <w:rFonts w:ascii="Arial" w:hAnsi="Arial" w:cs="Arial"/>
                          </w:rPr>
                        </w:pPr>
                      </w:p>
                    </w:tc>
                    <w:tc>
                      <w:tcPr>
                        <w:tcW w:w="1440" w:type="dxa"/>
                        <w:shd w:val="clear" w:color="auto" w:fill="BFBFBF" w:themeFill="background1" w:themeFillShade="BF"/>
                      </w:tcPr>
                      <w:p w14:paraId="4F90BB21" w14:textId="77777777" w:rsidR="00233282" w:rsidRPr="00D16900" w:rsidRDefault="00233282" w:rsidP="00233282">
                        <w:pPr>
                          <w:spacing w:before="0" w:after="0"/>
                          <w:jc w:val="center"/>
                          <w:rPr>
                            <w:rFonts w:ascii="Arial" w:hAnsi="Arial" w:cs="Arial"/>
                          </w:rPr>
                        </w:pPr>
                      </w:p>
                    </w:tc>
                    <w:tc>
                      <w:tcPr>
                        <w:tcW w:w="1530" w:type="dxa"/>
                        <w:shd w:val="clear" w:color="auto" w:fill="BFBFBF" w:themeFill="background1" w:themeFillShade="BF"/>
                      </w:tcPr>
                      <w:p w14:paraId="7E67AFBC" w14:textId="77777777" w:rsidR="00233282" w:rsidRPr="00D16900" w:rsidRDefault="00233282" w:rsidP="00233282">
                        <w:pPr>
                          <w:spacing w:before="0" w:after="0"/>
                          <w:jc w:val="center"/>
                          <w:rPr>
                            <w:rFonts w:ascii="Arial" w:hAnsi="Arial" w:cs="Arial"/>
                          </w:rPr>
                        </w:pPr>
                      </w:p>
                    </w:tc>
                    <w:tc>
                      <w:tcPr>
                        <w:tcW w:w="1112" w:type="dxa"/>
                        <w:shd w:val="clear" w:color="auto" w:fill="BFBFBF" w:themeFill="background1" w:themeFillShade="BF"/>
                      </w:tcPr>
                      <w:p w14:paraId="6ACDBBD3" w14:textId="77777777" w:rsidR="00233282" w:rsidRPr="00D16900" w:rsidRDefault="00233282" w:rsidP="00233282">
                        <w:pPr>
                          <w:spacing w:before="0" w:after="0"/>
                          <w:jc w:val="center"/>
                          <w:rPr>
                            <w:rFonts w:ascii="Arial" w:hAnsi="Arial" w:cs="Arial"/>
                          </w:rPr>
                        </w:pPr>
                      </w:p>
                    </w:tc>
                    <w:tc>
                      <w:tcPr>
                        <w:tcW w:w="1993" w:type="dxa"/>
                        <w:shd w:val="clear" w:color="auto" w:fill="BFBFBF" w:themeFill="background1" w:themeFillShade="BF"/>
                      </w:tcPr>
                      <w:p w14:paraId="71AB89A8" w14:textId="77777777" w:rsidR="00233282" w:rsidRPr="00D16900" w:rsidRDefault="00233282" w:rsidP="00233282">
                        <w:pPr>
                          <w:spacing w:before="0" w:after="0"/>
                          <w:jc w:val="center"/>
                          <w:rPr>
                            <w:rFonts w:ascii="Arial" w:hAnsi="Arial" w:cs="Arial"/>
                          </w:rPr>
                        </w:pPr>
                      </w:p>
                    </w:tc>
                  </w:tr>
                  <w:tr w:rsidR="00233282" w14:paraId="75E13BC1" w14:textId="77777777" w:rsidTr="00233282">
                    <w:tc>
                      <w:tcPr>
                        <w:tcW w:w="393" w:type="dxa"/>
                      </w:tcPr>
                      <w:p w14:paraId="3B4252E4" w14:textId="77777777" w:rsidR="00233282" w:rsidRPr="00D16900" w:rsidRDefault="00233282" w:rsidP="00233282">
                        <w:pPr>
                          <w:spacing w:before="0" w:after="0"/>
                          <w:jc w:val="center"/>
                          <w:rPr>
                            <w:rFonts w:ascii="Arial" w:hAnsi="Arial" w:cs="Arial"/>
                            <w:b/>
                            <w:bCs/>
                            <w:sz w:val="20"/>
                            <w:szCs w:val="20"/>
                          </w:rPr>
                        </w:pPr>
                      </w:p>
                    </w:tc>
                    <w:tc>
                      <w:tcPr>
                        <w:tcW w:w="3072" w:type="dxa"/>
                      </w:tcPr>
                      <w:p w14:paraId="7A72D748"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Students with Disabilities</w:t>
                        </w:r>
                      </w:p>
                    </w:tc>
                    <w:tc>
                      <w:tcPr>
                        <w:tcW w:w="1440" w:type="dxa"/>
                      </w:tcPr>
                      <w:p w14:paraId="22B9D8EC"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0%</w:t>
                        </w:r>
                      </w:p>
                    </w:tc>
                    <w:tc>
                      <w:tcPr>
                        <w:tcW w:w="1530" w:type="dxa"/>
                      </w:tcPr>
                      <w:p w14:paraId="4EC3A1A3"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15%</w:t>
                        </w:r>
                      </w:p>
                    </w:tc>
                    <w:tc>
                      <w:tcPr>
                        <w:tcW w:w="1112" w:type="dxa"/>
                      </w:tcPr>
                      <w:p w14:paraId="421CC421"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29%</w:t>
                        </w:r>
                      </w:p>
                    </w:tc>
                    <w:tc>
                      <w:tcPr>
                        <w:tcW w:w="1993" w:type="dxa"/>
                      </w:tcPr>
                      <w:p w14:paraId="649CFEA0" w14:textId="77777777" w:rsidR="00233282" w:rsidRPr="00D16900" w:rsidRDefault="00233282" w:rsidP="00233282">
                        <w:pPr>
                          <w:spacing w:before="0" w:after="0"/>
                          <w:jc w:val="center"/>
                          <w:rPr>
                            <w:rFonts w:ascii="Arial" w:hAnsi="Arial" w:cs="Arial"/>
                            <w:sz w:val="20"/>
                            <w:szCs w:val="20"/>
                          </w:rPr>
                        </w:pPr>
                        <w:r w:rsidRPr="00D16900">
                          <w:rPr>
                            <w:rFonts w:ascii="Arial" w:hAnsi="Arial" w:cs="Arial"/>
                            <w:sz w:val="20"/>
                            <w:szCs w:val="20"/>
                          </w:rPr>
                          <w:t>55%</w:t>
                        </w:r>
                      </w:p>
                    </w:tc>
                  </w:tr>
                  <w:tr w:rsidR="00233282" w14:paraId="0BF42EA3" w14:textId="77777777" w:rsidTr="00233282">
                    <w:tc>
                      <w:tcPr>
                        <w:tcW w:w="393" w:type="dxa"/>
                      </w:tcPr>
                      <w:p w14:paraId="5CBE5013" w14:textId="77777777" w:rsidR="00233282" w:rsidRPr="00D16900" w:rsidRDefault="00233282" w:rsidP="00D16900">
                        <w:pPr>
                          <w:spacing w:before="0" w:after="0"/>
                          <w:jc w:val="center"/>
                          <w:rPr>
                            <w:rFonts w:ascii="Arial" w:hAnsi="Arial" w:cs="Arial"/>
                            <w:sz w:val="20"/>
                            <w:szCs w:val="20"/>
                          </w:rPr>
                        </w:pPr>
                      </w:p>
                    </w:tc>
                    <w:tc>
                      <w:tcPr>
                        <w:tcW w:w="3072" w:type="dxa"/>
                      </w:tcPr>
                      <w:p w14:paraId="0C12D793"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Economically Disadvantaged</w:t>
                        </w:r>
                      </w:p>
                    </w:tc>
                    <w:tc>
                      <w:tcPr>
                        <w:tcW w:w="1440" w:type="dxa"/>
                      </w:tcPr>
                      <w:p w14:paraId="49E4E0BE"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w:t>
                        </w:r>
                      </w:p>
                    </w:tc>
                    <w:tc>
                      <w:tcPr>
                        <w:tcW w:w="1530" w:type="dxa"/>
                      </w:tcPr>
                      <w:p w14:paraId="6C8EB7A8"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22%</w:t>
                        </w:r>
                      </w:p>
                    </w:tc>
                    <w:tc>
                      <w:tcPr>
                        <w:tcW w:w="1112" w:type="dxa"/>
                      </w:tcPr>
                      <w:p w14:paraId="3A2891AE"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41%</w:t>
                        </w:r>
                      </w:p>
                    </w:tc>
                    <w:tc>
                      <w:tcPr>
                        <w:tcW w:w="1993" w:type="dxa"/>
                      </w:tcPr>
                      <w:p w14:paraId="41699E8C"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33%</w:t>
                        </w:r>
                      </w:p>
                    </w:tc>
                  </w:tr>
                  <w:tr w:rsidR="00233282" w14:paraId="060C8A6B" w14:textId="77777777" w:rsidTr="00233282">
                    <w:tc>
                      <w:tcPr>
                        <w:tcW w:w="393" w:type="dxa"/>
                      </w:tcPr>
                      <w:p w14:paraId="31ADEB86" w14:textId="77777777" w:rsidR="00233282" w:rsidRPr="00D16900" w:rsidRDefault="00233282" w:rsidP="00D16900">
                        <w:pPr>
                          <w:spacing w:before="0" w:after="0"/>
                          <w:jc w:val="center"/>
                          <w:rPr>
                            <w:rFonts w:ascii="Arial" w:hAnsi="Arial" w:cs="Arial"/>
                            <w:sz w:val="20"/>
                            <w:szCs w:val="20"/>
                          </w:rPr>
                        </w:pPr>
                      </w:p>
                    </w:tc>
                    <w:tc>
                      <w:tcPr>
                        <w:tcW w:w="3072" w:type="dxa"/>
                      </w:tcPr>
                      <w:p w14:paraId="78313204"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Hispanic/Latino</w:t>
                        </w:r>
                      </w:p>
                    </w:tc>
                    <w:tc>
                      <w:tcPr>
                        <w:tcW w:w="1440" w:type="dxa"/>
                      </w:tcPr>
                      <w:p w14:paraId="1258C874"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w:t>
                        </w:r>
                      </w:p>
                    </w:tc>
                    <w:tc>
                      <w:tcPr>
                        <w:tcW w:w="1530" w:type="dxa"/>
                      </w:tcPr>
                      <w:p w14:paraId="730ECD80"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23%</w:t>
                        </w:r>
                      </w:p>
                    </w:tc>
                    <w:tc>
                      <w:tcPr>
                        <w:tcW w:w="1112" w:type="dxa"/>
                      </w:tcPr>
                      <w:p w14:paraId="19EE8CA8"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52%</w:t>
                        </w:r>
                      </w:p>
                    </w:tc>
                    <w:tc>
                      <w:tcPr>
                        <w:tcW w:w="1993" w:type="dxa"/>
                      </w:tcPr>
                      <w:p w14:paraId="6F96C4E5"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23%</w:t>
                        </w:r>
                      </w:p>
                    </w:tc>
                  </w:tr>
                  <w:tr w:rsidR="00233282" w14:paraId="30E50C00" w14:textId="77777777" w:rsidTr="00233282">
                    <w:tc>
                      <w:tcPr>
                        <w:tcW w:w="393" w:type="dxa"/>
                      </w:tcPr>
                      <w:p w14:paraId="2A26DCDA" w14:textId="77777777" w:rsidR="00233282" w:rsidRPr="00D16900" w:rsidRDefault="00233282" w:rsidP="00D16900">
                        <w:pPr>
                          <w:spacing w:before="0" w:after="0"/>
                          <w:jc w:val="center"/>
                          <w:rPr>
                            <w:rFonts w:ascii="Arial" w:hAnsi="Arial" w:cs="Arial"/>
                            <w:sz w:val="20"/>
                            <w:szCs w:val="20"/>
                          </w:rPr>
                        </w:pPr>
                      </w:p>
                    </w:tc>
                    <w:tc>
                      <w:tcPr>
                        <w:tcW w:w="3072" w:type="dxa"/>
                      </w:tcPr>
                      <w:p w14:paraId="2FF35097"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Two or More Races</w:t>
                        </w:r>
                      </w:p>
                    </w:tc>
                    <w:tc>
                      <w:tcPr>
                        <w:tcW w:w="1440" w:type="dxa"/>
                      </w:tcPr>
                      <w:p w14:paraId="24678FF1"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0%</w:t>
                        </w:r>
                      </w:p>
                    </w:tc>
                    <w:tc>
                      <w:tcPr>
                        <w:tcW w:w="1530" w:type="dxa"/>
                      </w:tcPr>
                      <w:p w14:paraId="3409D749"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34%</w:t>
                        </w:r>
                      </w:p>
                    </w:tc>
                    <w:tc>
                      <w:tcPr>
                        <w:tcW w:w="1112" w:type="dxa"/>
                      </w:tcPr>
                      <w:p w14:paraId="7894D0FA"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47%</w:t>
                        </w:r>
                      </w:p>
                    </w:tc>
                    <w:tc>
                      <w:tcPr>
                        <w:tcW w:w="1993" w:type="dxa"/>
                      </w:tcPr>
                      <w:p w14:paraId="0021EF46"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20%</w:t>
                        </w:r>
                      </w:p>
                    </w:tc>
                  </w:tr>
                  <w:tr w:rsidR="00233282" w14:paraId="1C3D392C" w14:textId="77777777" w:rsidTr="00233282">
                    <w:tc>
                      <w:tcPr>
                        <w:tcW w:w="393" w:type="dxa"/>
                        <w:shd w:val="clear" w:color="auto" w:fill="BFBFBF" w:themeFill="background1" w:themeFillShade="BF"/>
                      </w:tcPr>
                      <w:p w14:paraId="5E0A1EFC" w14:textId="77777777" w:rsidR="00233282" w:rsidRPr="00D16900" w:rsidRDefault="00233282" w:rsidP="00D16900">
                        <w:pPr>
                          <w:spacing w:before="0" w:after="0"/>
                          <w:jc w:val="center"/>
                          <w:rPr>
                            <w:rFonts w:ascii="Arial" w:hAnsi="Arial" w:cs="Arial"/>
                            <w:b/>
                            <w:bCs/>
                          </w:rPr>
                        </w:pPr>
                        <w:r w:rsidRPr="00D16900">
                          <w:rPr>
                            <w:rFonts w:ascii="Arial" w:hAnsi="Arial" w:cs="Arial"/>
                            <w:b/>
                            <w:bCs/>
                          </w:rPr>
                          <w:t>2026</w:t>
                        </w:r>
                      </w:p>
                    </w:tc>
                    <w:tc>
                      <w:tcPr>
                        <w:tcW w:w="3072" w:type="dxa"/>
                        <w:shd w:val="clear" w:color="auto" w:fill="BFBFBF" w:themeFill="background1" w:themeFillShade="BF"/>
                      </w:tcPr>
                      <w:p w14:paraId="4553A09C" w14:textId="77777777" w:rsidR="00233282" w:rsidRPr="00D16900" w:rsidRDefault="00233282" w:rsidP="00D16900">
                        <w:pPr>
                          <w:spacing w:before="0" w:after="0"/>
                          <w:jc w:val="center"/>
                          <w:rPr>
                            <w:rFonts w:ascii="Arial" w:hAnsi="Arial" w:cs="Arial"/>
                          </w:rPr>
                        </w:pPr>
                      </w:p>
                    </w:tc>
                    <w:tc>
                      <w:tcPr>
                        <w:tcW w:w="1440" w:type="dxa"/>
                        <w:shd w:val="clear" w:color="auto" w:fill="BFBFBF" w:themeFill="background1" w:themeFillShade="BF"/>
                      </w:tcPr>
                      <w:p w14:paraId="34454C33" w14:textId="77777777" w:rsidR="00233282" w:rsidRPr="00D16900" w:rsidRDefault="00233282" w:rsidP="00D16900">
                        <w:pPr>
                          <w:spacing w:before="0" w:after="0"/>
                          <w:jc w:val="center"/>
                          <w:rPr>
                            <w:rFonts w:ascii="Arial" w:hAnsi="Arial" w:cs="Arial"/>
                          </w:rPr>
                        </w:pPr>
                      </w:p>
                    </w:tc>
                    <w:tc>
                      <w:tcPr>
                        <w:tcW w:w="1530" w:type="dxa"/>
                        <w:shd w:val="clear" w:color="auto" w:fill="BFBFBF" w:themeFill="background1" w:themeFillShade="BF"/>
                      </w:tcPr>
                      <w:p w14:paraId="61891DF6" w14:textId="77777777" w:rsidR="00233282" w:rsidRPr="00D16900" w:rsidRDefault="00233282" w:rsidP="00D16900">
                        <w:pPr>
                          <w:spacing w:before="0" w:after="0"/>
                          <w:jc w:val="center"/>
                          <w:rPr>
                            <w:rFonts w:ascii="Arial" w:hAnsi="Arial" w:cs="Arial"/>
                          </w:rPr>
                        </w:pPr>
                      </w:p>
                    </w:tc>
                    <w:tc>
                      <w:tcPr>
                        <w:tcW w:w="1112" w:type="dxa"/>
                        <w:shd w:val="clear" w:color="auto" w:fill="BFBFBF" w:themeFill="background1" w:themeFillShade="BF"/>
                      </w:tcPr>
                      <w:p w14:paraId="644F539C" w14:textId="77777777" w:rsidR="00233282" w:rsidRPr="00D16900" w:rsidRDefault="00233282" w:rsidP="00D16900">
                        <w:pPr>
                          <w:spacing w:before="0" w:after="0"/>
                          <w:jc w:val="center"/>
                          <w:rPr>
                            <w:rFonts w:ascii="Arial" w:hAnsi="Arial" w:cs="Arial"/>
                          </w:rPr>
                        </w:pPr>
                      </w:p>
                    </w:tc>
                    <w:tc>
                      <w:tcPr>
                        <w:tcW w:w="1993" w:type="dxa"/>
                        <w:shd w:val="clear" w:color="auto" w:fill="BFBFBF" w:themeFill="background1" w:themeFillShade="BF"/>
                      </w:tcPr>
                      <w:p w14:paraId="5247816E" w14:textId="77777777" w:rsidR="00233282" w:rsidRPr="00D16900" w:rsidRDefault="00233282" w:rsidP="00D16900">
                        <w:pPr>
                          <w:spacing w:before="0" w:after="0"/>
                          <w:jc w:val="center"/>
                          <w:rPr>
                            <w:rFonts w:ascii="Arial" w:hAnsi="Arial" w:cs="Arial"/>
                          </w:rPr>
                        </w:pPr>
                      </w:p>
                    </w:tc>
                  </w:tr>
                  <w:tr w:rsidR="00233282" w14:paraId="429B945F" w14:textId="77777777" w:rsidTr="00233282">
                    <w:tc>
                      <w:tcPr>
                        <w:tcW w:w="393" w:type="dxa"/>
                      </w:tcPr>
                      <w:p w14:paraId="73C70926" w14:textId="77777777" w:rsidR="00233282" w:rsidRPr="00D16900" w:rsidRDefault="00233282" w:rsidP="00D16900">
                        <w:pPr>
                          <w:spacing w:before="0" w:after="0"/>
                          <w:jc w:val="center"/>
                          <w:rPr>
                            <w:rFonts w:ascii="Arial" w:hAnsi="Arial" w:cs="Arial"/>
                            <w:sz w:val="20"/>
                            <w:szCs w:val="20"/>
                          </w:rPr>
                        </w:pPr>
                      </w:p>
                    </w:tc>
                    <w:tc>
                      <w:tcPr>
                        <w:tcW w:w="3072" w:type="dxa"/>
                      </w:tcPr>
                      <w:p w14:paraId="35B6F18A"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Students with Disabilities</w:t>
                        </w:r>
                      </w:p>
                    </w:tc>
                    <w:tc>
                      <w:tcPr>
                        <w:tcW w:w="1440" w:type="dxa"/>
                      </w:tcPr>
                      <w:p w14:paraId="465D02FD"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w:t>
                        </w:r>
                      </w:p>
                    </w:tc>
                    <w:tc>
                      <w:tcPr>
                        <w:tcW w:w="1530" w:type="dxa"/>
                      </w:tcPr>
                      <w:p w14:paraId="7948852A"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w:t>
                        </w:r>
                      </w:p>
                    </w:tc>
                    <w:tc>
                      <w:tcPr>
                        <w:tcW w:w="1112" w:type="dxa"/>
                      </w:tcPr>
                      <w:p w14:paraId="6E29939E"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25%</w:t>
                        </w:r>
                      </w:p>
                    </w:tc>
                    <w:tc>
                      <w:tcPr>
                        <w:tcW w:w="1993" w:type="dxa"/>
                      </w:tcPr>
                      <w:p w14:paraId="4C10FBE0"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68%</w:t>
                        </w:r>
                      </w:p>
                    </w:tc>
                  </w:tr>
                  <w:tr w:rsidR="00233282" w14:paraId="61041CEA" w14:textId="77777777" w:rsidTr="00233282">
                    <w:tc>
                      <w:tcPr>
                        <w:tcW w:w="393" w:type="dxa"/>
                      </w:tcPr>
                      <w:p w14:paraId="6597CBBD" w14:textId="77777777" w:rsidR="00233282" w:rsidRPr="00D16900" w:rsidRDefault="00233282" w:rsidP="00D16900">
                        <w:pPr>
                          <w:spacing w:before="0" w:after="0"/>
                          <w:jc w:val="center"/>
                          <w:rPr>
                            <w:rFonts w:ascii="Arial" w:hAnsi="Arial" w:cs="Arial"/>
                            <w:sz w:val="20"/>
                            <w:szCs w:val="20"/>
                          </w:rPr>
                        </w:pPr>
                      </w:p>
                    </w:tc>
                    <w:tc>
                      <w:tcPr>
                        <w:tcW w:w="3072" w:type="dxa"/>
                      </w:tcPr>
                      <w:p w14:paraId="0B6FF997"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Economically Disadvantaged</w:t>
                        </w:r>
                      </w:p>
                    </w:tc>
                    <w:tc>
                      <w:tcPr>
                        <w:tcW w:w="1440" w:type="dxa"/>
                      </w:tcPr>
                      <w:p w14:paraId="61C6C6DB"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w:t>
                        </w:r>
                      </w:p>
                    </w:tc>
                    <w:tc>
                      <w:tcPr>
                        <w:tcW w:w="1530" w:type="dxa"/>
                      </w:tcPr>
                      <w:p w14:paraId="21C7B7D2"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24%</w:t>
                        </w:r>
                      </w:p>
                    </w:tc>
                    <w:tc>
                      <w:tcPr>
                        <w:tcW w:w="1112" w:type="dxa"/>
                      </w:tcPr>
                      <w:p w14:paraId="05E3BB39"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43%</w:t>
                        </w:r>
                      </w:p>
                    </w:tc>
                    <w:tc>
                      <w:tcPr>
                        <w:tcW w:w="1993" w:type="dxa"/>
                      </w:tcPr>
                      <w:p w14:paraId="0C923B93"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28%</w:t>
                        </w:r>
                      </w:p>
                    </w:tc>
                  </w:tr>
                  <w:tr w:rsidR="00233282" w14:paraId="581C302A" w14:textId="77777777" w:rsidTr="00233282">
                    <w:tc>
                      <w:tcPr>
                        <w:tcW w:w="393" w:type="dxa"/>
                      </w:tcPr>
                      <w:p w14:paraId="75D624C8" w14:textId="77777777" w:rsidR="00233282" w:rsidRPr="00D16900" w:rsidRDefault="00233282" w:rsidP="00D16900">
                        <w:pPr>
                          <w:spacing w:before="0" w:after="0"/>
                          <w:jc w:val="center"/>
                          <w:rPr>
                            <w:rFonts w:ascii="Arial" w:hAnsi="Arial" w:cs="Arial"/>
                            <w:sz w:val="20"/>
                            <w:szCs w:val="20"/>
                          </w:rPr>
                        </w:pPr>
                      </w:p>
                    </w:tc>
                    <w:tc>
                      <w:tcPr>
                        <w:tcW w:w="3072" w:type="dxa"/>
                      </w:tcPr>
                      <w:p w14:paraId="334DFC73"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Hispanic/Latino</w:t>
                        </w:r>
                      </w:p>
                    </w:tc>
                    <w:tc>
                      <w:tcPr>
                        <w:tcW w:w="1440" w:type="dxa"/>
                      </w:tcPr>
                      <w:p w14:paraId="51DAA1EA"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5%</w:t>
                        </w:r>
                      </w:p>
                    </w:tc>
                    <w:tc>
                      <w:tcPr>
                        <w:tcW w:w="1530" w:type="dxa"/>
                      </w:tcPr>
                      <w:p w14:paraId="4B827B8D"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34%</w:t>
                        </w:r>
                      </w:p>
                    </w:tc>
                    <w:tc>
                      <w:tcPr>
                        <w:tcW w:w="1112" w:type="dxa"/>
                      </w:tcPr>
                      <w:p w14:paraId="67CABF7D"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36%</w:t>
                        </w:r>
                      </w:p>
                    </w:tc>
                    <w:tc>
                      <w:tcPr>
                        <w:tcW w:w="1993" w:type="dxa"/>
                      </w:tcPr>
                      <w:p w14:paraId="6821147F"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25%</w:t>
                        </w:r>
                      </w:p>
                    </w:tc>
                  </w:tr>
                  <w:tr w:rsidR="00233282" w14:paraId="2B4B4E75" w14:textId="77777777" w:rsidTr="00233282">
                    <w:tc>
                      <w:tcPr>
                        <w:tcW w:w="393" w:type="dxa"/>
                      </w:tcPr>
                      <w:p w14:paraId="4C70A7E7" w14:textId="77777777" w:rsidR="00233282" w:rsidRPr="00D16900" w:rsidRDefault="00233282" w:rsidP="00D16900">
                        <w:pPr>
                          <w:spacing w:before="0" w:after="0"/>
                          <w:jc w:val="center"/>
                          <w:rPr>
                            <w:rFonts w:ascii="Arial" w:hAnsi="Arial" w:cs="Arial"/>
                            <w:sz w:val="20"/>
                            <w:szCs w:val="20"/>
                          </w:rPr>
                        </w:pPr>
                      </w:p>
                    </w:tc>
                    <w:tc>
                      <w:tcPr>
                        <w:tcW w:w="3072" w:type="dxa"/>
                      </w:tcPr>
                      <w:p w14:paraId="18E6314C"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Two or More Races</w:t>
                        </w:r>
                      </w:p>
                    </w:tc>
                    <w:tc>
                      <w:tcPr>
                        <w:tcW w:w="1440" w:type="dxa"/>
                      </w:tcPr>
                      <w:p w14:paraId="51FDE50F"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0%</w:t>
                        </w:r>
                      </w:p>
                    </w:tc>
                    <w:tc>
                      <w:tcPr>
                        <w:tcW w:w="1530" w:type="dxa"/>
                      </w:tcPr>
                      <w:p w14:paraId="14494FFC"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19%</w:t>
                        </w:r>
                      </w:p>
                    </w:tc>
                    <w:tc>
                      <w:tcPr>
                        <w:tcW w:w="1112" w:type="dxa"/>
                      </w:tcPr>
                      <w:p w14:paraId="5B8E40B9"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48%</w:t>
                        </w:r>
                      </w:p>
                    </w:tc>
                    <w:tc>
                      <w:tcPr>
                        <w:tcW w:w="1993" w:type="dxa"/>
                      </w:tcPr>
                      <w:p w14:paraId="7B55F2AA" w14:textId="77777777" w:rsidR="00233282" w:rsidRPr="00D16900" w:rsidRDefault="00233282" w:rsidP="00D16900">
                        <w:pPr>
                          <w:spacing w:before="0" w:after="0"/>
                          <w:jc w:val="center"/>
                          <w:rPr>
                            <w:rFonts w:ascii="Arial" w:hAnsi="Arial" w:cs="Arial"/>
                            <w:sz w:val="20"/>
                            <w:szCs w:val="20"/>
                          </w:rPr>
                        </w:pPr>
                        <w:r w:rsidRPr="00D16900">
                          <w:rPr>
                            <w:rFonts w:ascii="Arial" w:hAnsi="Arial" w:cs="Arial"/>
                            <w:sz w:val="20"/>
                            <w:szCs w:val="20"/>
                          </w:rPr>
                          <w:t>32%</w:t>
                        </w:r>
                      </w:p>
                    </w:tc>
                  </w:tr>
                </w:tbl>
                <w:p w14:paraId="4DF27536" w14:textId="77777777" w:rsidR="00233282" w:rsidRPr="005C566C" w:rsidRDefault="00233282" w:rsidP="00233282">
                  <w:pPr>
                    <w:rPr>
                      <w:rFonts w:ascii="Arial" w:hAnsi="Arial" w:cs="Arial"/>
                    </w:rPr>
                  </w:pPr>
                </w:p>
                <w:p w14:paraId="7183282D" w14:textId="77777777" w:rsidR="00233282" w:rsidRDefault="00233282" w:rsidP="00B5446B">
                  <w:pPr>
                    <w:rPr>
                      <w:rFonts w:ascii="Arial" w:eastAsia="Times New Roman" w:hAnsi="Arial" w:cs="Arial"/>
                      <w:b/>
                      <w:bCs/>
                      <w:sz w:val="22"/>
                      <w:szCs w:val="22"/>
                    </w:rPr>
                  </w:pPr>
                </w:p>
                <w:tbl>
                  <w:tblPr>
                    <w:tblStyle w:val="TableGrid"/>
                    <w:tblW w:w="0" w:type="auto"/>
                    <w:tblInd w:w="490" w:type="dxa"/>
                    <w:tblLook w:val="04A0" w:firstRow="1" w:lastRow="0" w:firstColumn="1" w:lastColumn="0" w:noHBand="0" w:noVBand="1"/>
                  </w:tblPr>
                  <w:tblGrid>
                    <w:gridCol w:w="750"/>
                    <w:gridCol w:w="3072"/>
                    <w:gridCol w:w="1440"/>
                    <w:gridCol w:w="1530"/>
                    <w:gridCol w:w="1112"/>
                    <w:gridCol w:w="1993"/>
                  </w:tblGrid>
                  <w:tr w:rsidR="00D16900" w14:paraId="0CB600E3" w14:textId="77777777" w:rsidTr="00702C03">
                    <w:trPr>
                      <w:trHeight w:val="602"/>
                    </w:trPr>
                    <w:tc>
                      <w:tcPr>
                        <w:tcW w:w="9540" w:type="dxa"/>
                        <w:gridSpan w:val="6"/>
                      </w:tcPr>
                      <w:p w14:paraId="18D70A62" w14:textId="74AFB901" w:rsidR="00D16900" w:rsidRPr="00D16900" w:rsidRDefault="00D16900" w:rsidP="00D16900">
                        <w:pPr>
                          <w:spacing w:before="0" w:after="0"/>
                          <w:jc w:val="center"/>
                          <w:rPr>
                            <w:rFonts w:ascii="Arial" w:hAnsi="Arial" w:cs="Arial"/>
                            <w:b/>
                            <w:bCs/>
                          </w:rPr>
                        </w:pPr>
                        <w:r w:rsidRPr="00D16900">
                          <w:rPr>
                            <w:rFonts w:ascii="Arial" w:hAnsi="Arial" w:cs="Arial"/>
                            <w:b/>
                            <w:bCs/>
                          </w:rPr>
                          <w:t xml:space="preserve">OSTP   </w:t>
                        </w:r>
                        <w:r>
                          <w:rPr>
                            <w:rFonts w:ascii="Arial" w:hAnsi="Arial" w:cs="Arial"/>
                            <w:b/>
                            <w:bCs/>
                          </w:rPr>
                          <w:t>MATH</w:t>
                        </w:r>
                      </w:p>
                    </w:tc>
                  </w:tr>
                  <w:tr w:rsidR="00D16900" w14:paraId="6301F06D" w14:textId="77777777" w:rsidTr="00702C03">
                    <w:trPr>
                      <w:trHeight w:val="557"/>
                    </w:trPr>
                    <w:tc>
                      <w:tcPr>
                        <w:tcW w:w="393" w:type="dxa"/>
                        <w:shd w:val="clear" w:color="auto" w:fill="BFBFBF" w:themeFill="background1" w:themeFillShade="BF"/>
                      </w:tcPr>
                      <w:p w14:paraId="3D4CA92E" w14:textId="77777777" w:rsidR="00D16900" w:rsidRPr="00D16900" w:rsidRDefault="00D16900" w:rsidP="00D16900">
                        <w:pPr>
                          <w:spacing w:before="0" w:after="0"/>
                          <w:jc w:val="center"/>
                          <w:rPr>
                            <w:rFonts w:ascii="Arial" w:hAnsi="Arial" w:cs="Arial"/>
                            <w:b/>
                            <w:bCs/>
                          </w:rPr>
                        </w:pPr>
                        <w:r w:rsidRPr="00D16900">
                          <w:rPr>
                            <w:rFonts w:ascii="Arial" w:hAnsi="Arial" w:cs="Arial"/>
                            <w:b/>
                            <w:bCs/>
                          </w:rPr>
                          <w:t>2024</w:t>
                        </w:r>
                      </w:p>
                    </w:tc>
                    <w:tc>
                      <w:tcPr>
                        <w:tcW w:w="3072" w:type="dxa"/>
                        <w:shd w:val="clear" w:color="auto" w:fill="BFBFBF" w:themeFill="background1" w:themeFillShade="BF"/>
                      </w:tcPr>
                      <w:p w14:paraId="410323B3" w14:textId="77777777" w:rsidR="00D16900" w:rsidRPr="00D16900" w:rsidRDefault="00D16900" w:rsidP="00D16900">
                        <w:pPr>
                          <w:spacing w:before="0" w:after="0"/>
                          <w:rPr>
                            <w:rFonts w:ascii="Arial" w:hAnsi="Arial" w:cs="Arial"/>
                            <w:b/>
                            <w:bCs/>
                          </w:rPr>
                        </w:pPr>
                      </w:p>
                    </w:tc>
                    <w:tc>
                      <w:tcPr>
                        <w:tcW w:w="1440" w:type="dxa"/>
                        <w:shd w:val="clear" w:color="auto" w:fill="BFBFBF" w:themeFill="background1" w:themeFillShade="BF"/>
                      </w:tcPr>
                      <w:p w14:paraId="307D69A3" w14:textId="77777777" w:rsidR="00D16900" w:rsidRPr="00D16900" w:rsidRDefault="00D16900" w:rsidP="00D16900">
                        <w:pPr>
                          <w:spacing w:before="0" w:after="0"/>
                          <w:jc w:val="center"/>
                          <w:rPr>
                            <w:rFonts w:ascii="Arial" w:hAnsi="Arial" w:cs="Arial"/>
                            <w:b/>
                            <w:bCs/>
                          </w:rPr>
                        </w:pPr>
                        <w:r w:rsidRPr="00D16900">
                          <w:rPr>
                            <w:rFonts w:ascii="Arial" w:hAnsi="Arial" w:cs="Arial"/>
                            <w:b/>
                            <w:bCs/>
                          </w:rPr>
                          <w:t>Advanced</w:t>
                        </w:r>
                      </w:p>
                    </w:tc>
                    <w:tc>
                      <w:tcPr>
                        <w:tcW w:w="1530" w:type="dxa"/>
                        <w:shd w:val="clear" w:color="auto" w:fill="BFBFBF" w:themeFill="background1" w:themeFillShade="BF"/>
                      </w:tcPr>
                      <w:p w14:paraId="564A635C" w14:textId="77777777" w:rsidR="00D16900" w:rsidRPr="00D16900" w:rsidRDefault="00D16900" w:rsidP="00D16900">
                        <w:pPr>
                          <w:spacing w:before="0" w:after="0"/>
                          <w:jc w:val="center"/>
                          <w:rPr>
                            <w:rFonts w:ascii="Arial" w:hAnsi="Arial" w:cs="Arial"/>
                            <w:b/>
                            <w:bCs/>
                          </w:rPr>
                        </w:pPr>
                        <w:r w:rsidRPr="00D16900">
                          <w:rPr>
                            <w:rFonts w:ascii="Arial" w:hAnsi="Arial" w:cs="Arial"/>
                            <w:b/>
                            <w:bCs/>
                          </w:rPr>
                          <w:t>Proficient</w:t>
                        </w:r>
                      </w:p>
                    </w:tc>
                    <w:tc>
                      <w:tcPr>
                        <w:tcW w:w="1112" w:type="dxa"/>
                        <w:shd w:val="clear" w:color="auto" w:fill="BFBFBF" w:themeFill="background1" w:themeFillShade="BF"/>
                      </w:tcPr>
                      <w:p w14:paraId="7ED2B5C2" w14:textId="77777777" w:rsidR="00D16900" w:rsidRPr="00D16900" w:rsidRDefault="00D16900" w:rsidP="00D16900">
                        <w:pPr>
                          <w:spacing w:before="0" w:after="0"/>
                          <w:jc w:val="center"/>
                          <w:rPr>
                            <w:rFonts w:ascii="Arial" w:hAnsi="Arial" w:cs="Arial"/>
                            <w:b/>
                            <w:bCs/>
                          </w:rPr>
                        </w:pPr>
                        <w:r w:rsidRPr="00D16900">
                          <w:rPr>
                            <w:rFonts w:ascii="Arial" w:hAnsi="Arial" w:cs="Arial"/>
                            <w:b/>
                            <w:bCs/>
                          </w:rPr>
                          <w:t>Basic</w:t>
                        </w:r>
                      </w:p>
                    </w:tc>
                    <w:tc>
                      <w:tcPr>
                        <w:tcW w:w="1993" w:type="dxa"/>
                        <w:shd w:val="clear" w:color="auto" w:fill="BFBFBF" w:themeFill="background1" w:themeFillShade="BF"/>
                      </w:tcPr>
                      <w:p w14:paraId="7493BE8C" w14:textId="77777777" w:rsidR="00D16900" w:rsidRPr="00D16900" w:rsidRDefault="00D16900" w:rsidP="00D16900">
                        <w:pPr>
                          <w:spacing w:before="0" w:after="0"/>
                          <w:jc w:val="center"/>
                          <w:rPr>
                            <w:rFonts w:ascii="Arial" w:hAnsi="Arial" w:cs="Arial"/>
                            <w:b/>
                            <w:bCs/>
                          </w:rPr>
                        </w:pPr>
                        <w:r w:rsidRPr="00D16900">
                          <w:rPr>
                            <w:rFonts w:ascii="Arial" w:hAnsi="Arial" w:cs="Arial"/>
                            <w:b/>
                            <w:bCs/>
                          </w:rPr>
                          <w:t>Below Basic</w:t>
                        </w:r>
                      </w:p>
                    </w:tc>
                  </w:tr>
                  <w:tr w:rsidR="00D16900" w14:paraId="12EAFEF2" w14:textId="77777777" w:rsidTr="00702C03">
                    <w:tc>
                      <w:tcPr>
                        <w:tcW w:w="393" w:type="dxa"/>
                      </w:tcPr>
                      <w:p w14:paraId="5C717145" w14:textId="77777777" w:rsidR="00D16900" w:rsidRPr="00D16900" w:rsidRDefault="00D16900" w:rsidP="00D16900">
                        <w:pPr>
                          <w:spacing w:before="0" w:after="0"/>
                          <w:jc w:val="center"/>
                          <w:rPr>
                            <w:rFonts w:ascii="Arial" w:hAnsi="Arial" w:cs="Arial"/>
                            <w:sz w:val="20"/>
                            <w:szCs w:val="20"/>
                          </w:rPr>
                        </w:pPr>
                      </w:p>
                    </w:tc>
                    <w:tc>
                      <w:tcPr>
                        <w:tcW w:w="3072" w:type="dxa"/>
                      </w:tcPr>
                      <w:p w14:paraId="07133E95"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Students with Disabilities</w:t>
                        </w:r>
                      </w:p>
                    </w:tc>
                    <w:tc>
                      <w:tcPr>
                        <w:tcW w:w="1440" w:type="dxa"/>
                      </w:tcPr>
                      <w:p w14:paraId="08549DCB" w14:textId="3F2F7F90" w:rsidR="00D16900" w:rsidRPr="00D16900" w:rsidRDefault="00D16900" w:rsidP="00D16900">
                        <w:pPr>
                          <w:spacing w:before="0" w:after="0"/>
                          <w:jc w:val="center"/>
                          <w:rPr>
                            <w:rFonts w:ascii="Arial" w:hAnsi="Arial" w:cs="Arial"/>
                            <w:sz w:val="20"/>
                            <w:szCs w:val="20"/>
                          </w:rPr>
                        </w:pPr>
                        <w:r>
                          <w:rPr>
                            <w:rFonts w:ascii="Arial" w:hAnsi="Arial" w:cs="Arial"/>
                            <w:sz w:val="20"/>
                            <w:szCs w:val="20"/>
                          </w:rPr>
                          <w:t>6</w:t>
                        </w:r>
                        <w:r w:rsidRPr="00D16900">
                          <w:rPr>
                            <w:rFonts w:ascii="Arial" w:hAnsi="Arial" w:cs="Arial"/>
                            <w:sz w:val="20"/>
                            <w:szCs w:val="20"/>
                          </w:rPr>
                          <w:t>%</w:t>
                        </w:r>
                      </w:p>
                    </w:tc>
                    <w:tc>
                      <w:tcPr>
                        <w:tcW w:w="1530" w:type="dxa"/>
                      </w:tcPr>
                      <w:p w14:paraId="3136290C" w14:textId="62A01E30" w:rsidR="00D16900" w:rsidRPr="00D16900" w:rsidRDefault="00D16900" w:rsidP="00D16900">
                        <w:pPr>
                          <w:spacing w:before="0" w:after="0"/>
                          <w:jc w:val="center"/>
                          <w:rPr>
                            <w:rFonts w:ascii="Arial" w:hAnsi="Arial" w:cs="Arial"/>
                            <w:sz w:val="20"/>
                            <w:szCs w:val="20"/>
                          </w:rPr>
                        </w:pPr>
                        <w:r>
                          <w:rPr>
                            <w:rFonts w:ascii="Arial" w:hAnsi="Arial" w:cs="Arial"/>
                            <w:sz w:val="20"/>
                            <w:szCs w:val="20"/>
                          </w:rPr>
                          <w:t>15</w:t>
                        </w:r>
                        <w:r w:rsidRPr="00D16900">
                          <w:rPr>
                            <w:rFonts w:ascii="Arial" w:hAnsi="Arial" w:cs="Arial"/>
                            <w:sz w:val="20"/>
                            <w:szCs w:val="20"/>
                          </w:rPr>
                          <w:t>%</w:t>
                        </w:r>
                      </w:p>
                    </w:tc>
                    <w:tc>
                      <w:tcPr>
                        <w:tcW w:w="1112" w:type="dxa"/>
                      </w:tcPr>
                      <w:p w14:paraId="05D182F6" w14:textId="50BA7473"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1</w:t>
                        </w:r>
                        <w:r>
                          <w:rPr>
                            <w:rFonts w:ascii="Arial" w:hAnsi="Arial" w:cs="Arial"/>
                            <w:sz w:val="20"/>
                            <w:szCs w:val="20"/>
                          </w:rPr>
                          <w:t>6</w:t>
                        </w:r>
                        <w:r w:rsidRPr="00D16900">
                          <w:rPr>
                            <w:rFonts w:ascii="Arial" w:hAnsi="Arial" w:cs="Arial"/>
                            <w:sz w:val="20"/>
                            <w:szCs w:val="20"/>
                          </w:rPr>
                          <w:t>%</w:t>
                        </w:r>
                      </w:p>
                    </w:tc>
                    <w:tc>
                      <w:tcPr>
                        <w:tcW w:w="1993" w:type="dxa"/>
                      </w:tcPr>
                      <w:p w14:paraId="5199C36D" w14:textId="4D1F76B9"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6</w:t>
                        </w:r>
                        <w:r>
                          <w:rPr>
                            <w:rFonts w:ascii="Arial" w:hAnsi="Arial" w:cs="Arial"/>
                            <w:sz w:val="20"/>
                            <w:szCs w:val="20"/>
                          </w:rPr>
                          <w:t>3</w:t>
                        </w:r>
                        <w:r w:rsidRPr="00D16900">
                          <w:rPr>
                            <w:rFonts w:ascii="Arial" w:hAnsi="Arial" w:cs="Arial"/>
                            <w:sz w:val="20"/>
                            <w:szCs w:val="20"/>
                          </w:rPr>
                          <w:t>%</w:t>
                        </w:r>
                      </w:p>
                    </w:tc>
                  </w:tr>
                  <w:tr w:rsidR="00D16900" w14:paraId="4414B849" w14:textId="77777777" w:rsidTr="00702C03">
                    <w:tc>
                      <w:tcPr>
                        <w:tcW w:w="393" w:type="dxa"/>
                      </w:tcPr>
                      <w:p w14:paraId="5C43554A" w14:textId="77777777" w:rsidR="00D16900" w:rsidRPr="00D16900" w:rsidRDefault="00D16900" w:rsidP="00D16900">
                        <w:pPr>
                          <w:spacing w:before="0" w:after="0"/>
                          <w:jc w:val="center"/>
                          <w:rPr>
                            <w:rFonts w:ascii="Arial" w:hAnsi="Arial" w:cs="Arial"/>
                            <w:sz w:val="20"/>
                            <w:szCs w:val="20"/>
                          </w:rPr>
                        </w:pPr>
                      </w:p>
                    </w:tc>
                    <w:tc>
                      <w:tcPr>
                        <w:tcW w:w="3072" w:type="dxa"/>
                      </w:tcPr>
                      <w:p w14:paraId="1E2BEDBF"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Economically Disadvantaged</w:t>
                        </w:r>
                      </w:p>
                    </w:tc>
                    <w:tc>
                      <w:tcPr>
                        <w:tcW w:w="1440" w:type="dxa"/>
                      </w:tcPr>
                      <w:p w14:paraId="164C8784" w14:textId="7DA65CFD" w:rsidR="00D16900" w:rsidRPr="00D16900" w:rsidRDefault="00D16900" w:rsidP="00D16900">
                        <w:pPr>
                          <w:spacing w:before="0" w:after="0"/>
                          <w:jc w:val="center"/>
                          <w:rPr>
                            <w:rFonts w:ascii="Arial" w:hAnsi="Arial" w:cs="Arial"/>
                            <w:sz w:val="20"/>
                            <w:szCs w:val="20"/>
                          </w:rPr>
                        </w:pPr>
                        <w:r>
                          <w:rPr>
                            <w:rFonts w:ascii="Arial" w:hAnsi="Arial" w:cs="Arial"/>
                            <w:sz w:val="20"/>
                            <w:szCs w:val="20"/>
                          </w:rPr>
                          <w:t>9</w:t>
                        </w:r>
                        <w:r w:rsidRPr="00D16900">
                          <w:rPr>
                            <w:rFonts w:ascii="Arial" w:hAnsi="Arial" w:cs="Arial"/>
                            <w:sz w:val="20"/>
                            <w:szCs w:val="20"/>
                          </w:rPr>
                          <w:t>%</w:t>
                        </w:r>
                      </w:p>
                    </w:tc>
                    <w:tc>
                      <w:tcPr>
                        <w:tcW w:w="1530" w:type="dxa"/>
                      </w:tcPr>
                      <w:p w14:paraId="10F77F3D" w14:textId="76C195B7" w:rsidR="00D16900" w:rsidRPr="00D16900" w:rsidRDefault="00D16900" w:rsidP="00D16900">
                        <w:pPr>
                          <w:spacing w:before="0" w:after="0"/>
                          <w:jc w:val="center"/>
                          <w:rPr>
                            <w:rFonts w:ascii="Arial" w:hAnsi="Arial" w:cs="Arial"/>
                            <w:sz w:val="20"/>
                            <w:szCs w:val="20"/>
                          </w:rPr>
                        </w:pPr>
                        <w:r>
                          <w:rPr>
                            <w:rFonts w:ascii="Arial" w:hAnsi="Arial" w:cs="Arial"/>
                            <w:sz w:val="20"/>
                            <w:szCs w:val="20"/>
                          </w:rPr>
                          <w:t>2</w:t>
                        </w:r>
                        <w:r w:rsidRPr="00D16900">
                          <w:rPr>
                            <w:rFonts w:ascii="Arial" w:hAnsi="Arial" w:cs="Arial"/>
                            <w:sz w:val="20"/>
                            <w:szCs w:val="20"/>
                          </w:rPr>
                          <w:t>4%</w:t>
                        </w:r>
                      </w:p>
                    </w:tc>
                    <w:tc>
                      <w:tcPr>
                        <w:tcW w:w="1112" w:type="dxa"/>
                      </w:tcPr>
                      <w:p w14:paraId="01D9080D" w14:textId="0D13DB28" w:rsidR="00D16900" w:rsidRPr="00D16900" w:rsidRDefault="00D16900" w:rsidP="00D16900">
                        <w:pPr>
                          <w:spacing w:before="0" w:after="0"/>
                          <w:jc w:val="center"/>
                          <w:rPr>
                            <w:rFonts w:ascii="Arial" w:hAnsi="Arial" w:cs="Arial"/>
                            <w:sz w:val="20"/>
                            <w:szCs w:val="20"/>
                          </w:rPr>
                        </w:pPr>
                        <w:r>
                          <w:rPr>
                            <w:rFonts w:ascii="Arial" w:hAnsi="Arial" w:cs="Arial"/>
                            <w:sz w:val="20"/>
                            <w:szCs w:val="20"/>
                          </w:rPr>
                          <w:t>31</w:t>
                        </w:r>
                        <w:r w:rsidRPr="00D16900">
                          <w:rPr>
                            <w:rFonts w:ascii="Arial" w:hAnsi="Arial" w:cs="Arial"/>
                            <w:sz w:val="20"/>
                            <w:szCs w:val="20"/>
                          </w:rPr>
                          <w:t>%</w:t>
                        </w:r>
                      </w:p>
                    </w:tc>
                    <w:tc>
                      <w:tcPr>
                        <w:tcW w:w="1993" w:type="dxa"/>
                      </w:tcPr>
                      <w:p w14:paraId="7E1699BC" w14:textId="5FD2C3DB" w:rsidR="00D16900" w:rsidRPr="00D16900" w:rsidRDefault="00D16900" w:rsidP="00D16900">
                        <w:pPr>
                          <w:spacing w:before="0" w:after="0"/>
                          <w:jc w:val="center"/>
                          <w:rPr>
                            <w:rFonts w:ascii="Arial" w:hAnsi="Arial" w:cs="Arial"/>
                            <w:sz w:val="20"/>
                            <w:szCs w:val="20"/>
                          </w:rPr>
                        </w:pPr>
                        <w:r>
                          <w:rPr>
                            <w:rFonts w:ascii="Arial" w:hAnsi="Arial" w:cs="Arial"/>
                            <w:sz w:val="20"/>
                            <w:szCs w:val="20"/>
                          </w:rPr>
                          <w:t>36</w:t>
                        </w:r>
                        <w:r w:rsidRPr="00D16900">
                          <w:rPr>
                            <w:rFonts w:ascii="Arial" w:hAnsi="Arial" w:cs="Arial"/>
                            <w:sz w:val="20"/>
                            <w:szCs w:val="20"/>
                          </w:rPr>
                          <w:t>%</w:t>
                        </w:r>
                      </w:p>
                    </w:tc>
                  </w:tr>
                  <w:tr w:rsidR="00D16900" w14:paraId="48810D43" w14:textId="77777777" w:rsidTr="00702C03">
                    <w:tc>
                      <w:tcPr>
                        <w:tcW w:w="393" w:type="dxa"/>
                      </w:tcPr>
                      <w:p w14:paraId="69EEA428" w14:textId="77777777" w:rsidR="00D16900" w:rsidRPr="00D16900" w:rsidRDefault="00D16900" w:rsidP="00D16900">
                        <w:pPr>
                          <w:spacing w:before="0" w:after="0"/>
                          <w:jc w:val="center"/>
                          <w:rPr>
                            <w:rFonts w:ascii="Arial" w:hAnsi="Arial" w:cs="Arial"/>
                            <w:sz w:val="20"/>
                            <w:szCs w:val="20"/>
                          </w:rPr>
                        </w:pPr>
                      </w:p>
                    </w:tc>
                    <w:tc>
                      <w:tcPr>
                        <w:tcW w:w="3072" w:type="dxa"/>
                      </w:tcPr>
                      <w:p w14:paraId="031C71FE"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Hispanic/Latino</w:t>
                        </w:r>
                      </w:p>
                    </w:tc>
                    <w:tc>
                      <w:tcPr>
                        <w:tcW w:w="1440" w:type="dxa"/>
                      </w:tcPr>
                      <w:p w14:paraId="754DE07B" w14:textId="26FC1DB3"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1</w:t>
                        </w:r>
                        <w:r>
                          <w:rPr>
                            <w:rFonts w:ascii="Arial" w:hAnsi="Arial" w:cs="Arial"/>
                            <w:sz w:val="20"/>
                            <w:szCs w:val="20"/>
                          </w:rPr>
                          <w:t>3</w:t>
                        </w:r>
                        <w:r w:rsidRPr="00D16900">
                          <w:rPr>
                            <w:rFonts w:ascii="Arial" w:hAnsi="Arial" w:cs="Arial"/>
                            <w:sz w:val="20"/>
                            <w:szCs w:val="20"/>
                          </w:rPr>
                          <w:t>%</w:t>
                        </w:r>
                      </w:p>
                    </w:tc>
                    <w:tc>
                      <w:tcPr>
                        <w:tcW w:w="1530" w:type="dxa"/>
                      </w:tcPr>
                      <w:p w14:paraId="47A9CC44" w14:textId="4BD4D038" w:rsidR="00D16900" w:rsidRPr="00D16900" w:rsidRDefault="00D16900" w:rsidP="00D16900">
                        <w:pPr>
                          <w:spacing w:before="0" w:after="0"/>
                          <w:jc w:val="center"/>
                          <w:rPr>
                            <w:rFonts w:ascii="Arial" w:hAnsi="Arial" w:cs="Arial"/>
                            <w:sz w:val="20"/>
                            <w:szCs w:val="20"/>
                          </w:rPr>
                        </w:pPr>
                        <w:r>
                          <w:rPr>
                            <w:rFonts w:ascii="Arial" w:hAnsi="Arial" w:cs="Arial"/>
                            <w:sz w:val="20"/>
                            <w:szCs w:val="20"/>
                          </w:rPr>
                          <w:t>2</w:t>
                        </w:r>
                        <w:r w:rsidRPr="00D16900">
                          <w:rPr>
                            <w:rFonts w:ascii="Arial" w:hAnsi="Arial" w:cs="Arial"/>
                            <w:sz w:val="20"/>
                            <w:szCs w:val="20"/>
                          </w:rPr>
                          <w:t>3%</w:t>
                        </w:r>
                      </w:p>
                    </w:tc>
                    <w:tc>
                      <w:tcPr>
                        <w:tcW w:w="1112" w:type="dxa"/>
                      </w:tcPr>
                      <w:p w14:paraId="580E27BD" w14:textId="2A61164D" w:rsidR="00D16900" w:rsidRPr="00D16900" w:rsidRDefault="00D16900" w:rsidP="00D16900">
                        <w:pPr>
                          <w:spacing w:before="0" w:after="0"/>
                          <w:jc w:val="center"/>
                          <w:rPr>
                            <w:rFonts w:ascii="Arial" w:hAnsi="Arial" w:cs="Arial"/>
                            <w:sz w:val="20"/>
                            <w:szCs w:val="20"/>
                          </w:rPr>
                        </w:pPr>
                        <w:r>
                          <w:rPr>
                            <w:rFonts w:ascii="Arial" w:hAnsi="Arial" w:cs="Arial"/>
                            <w:sz w:val="20"/>
                            <w:szCs w:val="20"/>
                          </w:rPr>
                          <w:t>27</w:t>
                        </w:r>
                        <w:r w:rsidRPr="00D16900">
                          <w:rPr>
                            <w:rFonts w:ascii="Arial" w:hAnsi="Arial" w:cs="Arial"/>
                            <w:sz w:val="20"/>
                            <w:szCs w:val="20"/>
                          </w:rPr>
                          <w:t>%</w:t>
                        </w:r>
                      </w:p>
                    </w:tc>
                    <w:tc>
                      <w:tcPr>
                        <w:tcW w:w="1993" w:type="dxa"/>
                      </w:tcPr>
                      <w:p w14:paraId="3217721A" w14:textId="5A12EC4F" w:rsidR="00D16900" w:rsidRPr="00D16900" w:rsidRDefault="00D16900" w:rsidP="00D16900">
                        <w:pPr>
                          <w:spacing w:before="0" w:after="0"/>
                          <w:jc w:val="center"/>
                          <w:rPr>
                            <w:rFonts w:ascii="Arial" w:hAnsi="Arial" w:cs="Arial"/>
                            <w:sz w:val="20"/>
                            <w:szCs w:val="20"/>
                          </w:rPr>
                        </w:pPr>
                        <w:r>
                          <w:rPr>
                            <w:rFonts w:ascii="Arial" w:hAnsi="Arial" w:cs="Arial"/>
                            <w:sz w:val="20"/>
                            <w:szCs w:val="20"/>
                          </w:rPr>
                          <w:t>37</w:t>
                        </w:r>
                        <w:r w:rsidRPr="00D16900">
                          <w:rPr>
                            <w:rFonts w:ascii="Arial" w:hAnsi="Arial" w:cs="Arial"/>
                            <w:sz w:val="20"/>
                            <w:szCs w:val="20"/>
                          </w:rPr>
                          <w:t>%</w:t>
                        </w:r>
                      </w:p>
                    </w:tc>
                  </w:tr>
                  <w:tr w:rsidR="00D16900" w14:paraId="54DF7627" w14:textId="77777777" w:rsidTr="00702C03">
                    <w:tc>
                      <w:tcPr>
                        <w:tcW w:w="393" w:type="dxa"/>
                      </w:tcPr>
                      <w:p w14:paraId="19E69790" w14:textId="77777777" w:rsidR="00D16900" w:rsidRPr="00D16900" w:rsidRDefault="00D16900" w:rsidP="00D16900">
                        <w:pPr>
                          <w:spacing w:before="0" w:after="0"/>
                          <w:jc w:val="center"/>
                          <w:rPr>
                            <w:rFonts w:ascii="Arial" w:hAnsi="Arial" w:cs="Arial"/>
                            <w:sz w:val="20"/>
                            <w:szCs w:val="20"/>
                          </w:rPr>
                        </w:pPr>
                      </w:p>
                    </w:tc>
                    <w:tc>
                      <w:tcPr>
                        <w:tcW w:w="3072" w:type="dxa"/>
                      </w:tcPr>
                      <w:p w14:paraId="3E512915"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Two or More Races</w:t>
                        </w:r>
                      </w:p>
                    </w:tc>
                    <w:tc>
                      <w:tcPr>
                        <w:tcW w:w="1440" w:type="dxa"/>
                      </w:tcPr>
                      <w:p w14:paraId="4AA1E631" w14:textId="372E945D"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1</w:t>
                        </w:r>
                        <w:r>
                          <w:rPr>
                            <w:rFonts w:ascii="Arial" w:hAnsi="Arial" w:cs="Arial"/>
                            <w:sz w:val="20"/>
                            <w:szCs w:val="20"/>
                          </w:rPr>
                          <w:t>5</w:t>
                        </w:r>
                        <w:r w:rsidRPr="00D16900">
                          <w:rPr>
                            <w:rFonts w:ascii="Arial" w:hAnsi="Arial" w:cs="Arial"/>
                            <w:sz w:val="20"/>
                            <w:szCs w:val="20"/>
                          </w:rPr>
                          <w:t>%</w:t>
                        </w:r>
                      </w:p>
                    </w:tc>
                    <w:tc>
                      <w:tcPr>
                        <w:tcW w:w="1530" w:type="dxa"/>
                      </w:tcPr>
                      <w:p w14:paraId="4008BE4B" w14:textId="3262866F" w:rsidR="00D16900" w:rsidRPr="00D16900" w:rsidRDefault="00D16900" w:rsidP="00D16900">
                        <w:pPr>
                          <w:spacing w:before="0" w:after="0"/>
                          <w:jc w:val="center"/>
                          <w:rPr>
                            <w:rFonts w:ascii="Arial" w:hAnsi="Arial" w:cs="Arial"/>
                            <w:sz w:val="20"/>
                            <w:szCs w:val="20"/>
                          </w:rPr>
                        </w:pPr>
                        <w:r>
                          <w:rPr>
                            <w:rFonts w:ascii="Arial" w:hAnsi="Arial" w:cs="Arial"/>
                            <w:sz w:val="20"/>
                            <w:szCs w:val="20"/>
                          </w:rPr>
                          <w:t>23</w:t>
                        </w:r>
                        <w:r w:rsidRPr="00D16900">
                          <w:rPr>
                            <w:rFonts w:ascii="Arial" w:hAnsi="Arial" w:cs="Arial"/>
                            <w:sz w:val="20"/>
                            <w:szCs w:val="20"/>
                          </w:rPr>
                          <w:t>%</w:t>
                        </w:r>
                      </w:p>
                    </w:tc>
                    <w:tc>
                      <w:tcPr>
                        <w:tcW w:w="1112" w:type="dxa"/>
                      </w:tcPr>
                      <w:p w14:paraId="2A790A94" w14:textId="538CADA4" w:rsidR="00D16900" w:rsidRPr="00D16900" w:rsidRDefault="00D16900" w:rsidP="00D16900">
                        <w:pPr>
                          <w:spacing w:before="0" w:after="0"/>
                          <w:jc w:val="center"/>
                          <w:rPr>
                            <w:rFonts w:ascii="Arial" w:hAnsi="Arial" w:cs="Arial"/>
                            <w:sz w:val="20"/>
                            <w:szCs w:val="20"/>
                          </w:rPr>
                        </w:pPr>
                        <w:r>
                          <w:rPr>
                            <w:rFonts w:ascii="Arial" w:hAnsi="Arial" w:cs="Arial"/>
                            <w:sz w:val="20"/>
                            <w:szCs w:val="20"/>
                          </w:rPr>
                          <w:t>26</w:t>
                        </w:r>
                        <w:r w:rsidRPr="00D16900">
                          <w:rPr>
                            <w:rFonts w:ascii="Arial" w:hAnsi="Arial" w:cs="Arial"/>
                            <w:sz w:val="20"/>
                            <w:szCs w:val="20"/>
                          </w:rPr>
                          <w:t>%</w:t>
                        </w:r>
                      </w:p>
                    </w:tc>
                    <w:tc>
                      <w:tcPr>
                        <w:tcW w:w="1993" w:type="dxa"/>
                      </w:tcPr>
                      <w:p w14:paraId="0097A69D" w14:textId="26406380" w:rsidR="00D16900" w:rsidRPr="00D16900" w:rsidRDefault="00D16900" w:rsidP="00D16900">
                        <w:pPr>
                          <w:spacing w:before="0" w:after="0"/>
                          <w:jc w:val="center"/>
                          <w:rPr>
                            <w:rFonts w:ascii="Arial" w:hAnsi="Arial" w:cs="Arial"/>
                            <w:sz w:val="20"/>
                            <w:szCs w:val="20"/>
                          </w:rPr>
                        </w:pPr>
                        <w:r>
                          <w:rPr>
                            <w:rFonts w:ascii="Arial" w:hAnsi="Arial" w:cs="Arial"/>
                            <w:sz w:val="20"/>
                            <w:szCs w:val="20"/>
                          </w:rPr>
                          <w:t>36</w:t>
                        </w:r>
                        <w:r w:rsidRPr="00D16900">
                          <w:rPr>
                            <w:rFonts w:ascii="Arial" w:hAnsi="Arial" w:cs="Arial"/>
                            <w:sz w:val="20"/>
                            <w:szCs w:val="20"/>
                          </w:rPr>
                          <w:t>%</w:t>
                        </w:r>
                      </w:p>
                    </w:tc>
                  </w:tr>
                  <w:tr w:rsidR="00D16900" w14:paraId="77044BAD" w14:textId="77777777" w:rsidTr="00702C03">
                    <w:tc>
                      <w:tcPr>
                        <w:tcW w:w="393" w:type="dxa"/>
                        <w:shd w:val="clear" w:color="auto" w:fill="BFBFBF" w:themeFill="background1" w:themeFillShade="BF"/>
                      </w:tcPr>
                      <w:p w14:paraId="1BC49AF3" w14:textId="77777777" w:rsidR="00D16900" w:rsidRPr="00D16900" w:rsidRDefault="00D16900" w:rsidP="00D16900">
                        <w:pPr>
                          <w:spacing w:before="0" w:after="0"/>
                          <w:jc w:val="center"/>
                          <w:rPr>
                            <w:rFonts w:ascii="Arial" w:hAnsi="Arial" w:cs="Arial"/>
                            <w:b/>
                            <w:bCs/>
                          </w:rPr>
                        </w:pPr>
                        <w:r w:rsidRPr="00D16900">
                          <w:rPr>
                            <w:rFonts w:ascii="Arial" w:hAnsi="Arial" w:cs="Arial"/>
                            <w:b/>
                            <w:bCs/>
                          </w:rPr>
                          <w:t>2025</w:t>
                        </w:r>
                      </w:p>
                    </w:tc>
                    <w:tc>
                      <w:tcPr>
                        <w:tcW w:w="3072" w:type="dxa"/>
                        <w:shd w:val="clear" w:color="auto" w:fill="BFBFBF" w:themeFill="background1" w:themeFillShade="BF"/>
                      </w:tcPr>
                      <w:p w14:paraId="607926FB" w14:textId="77777777" w:rsidR="00D16900" w:rsidRPr="00D16900" w:rsidRDefault="00D16900" w:rsidP="00D16900">
                        <w:pPr>
                          <w:spacing w:before="0" w:after="0"/>
                          <w:jc w:val="center"/>
                          <w:rPr>
                            <w:rFonts w:ascii="Arial" w:hAnsi="Arial" w:cs="Arial"/>
                          </w:rPr>
                        </w:pPr>
                      </w:p>
                    </w:tc>
                    <w:tc>
                      <w:tcPr>
                        <w:tcW w:w="1440" w:type="dxa"/>
                        <w:shd w:val="clear" w:color="auto" w:fill="BFBFBF" w:themeFill="background1" w:themeFillShade="BF"/>
                      </w:tcPr>
                      <w:p w14:paraId="22D948B2" w14:textId="77777777" w:rsidR="00D16900" w:rsidRPr="00D16900" w:rsidRDefault="00D16900" w:rsidP="00D16900">
                        <w:pPr>
                          <w:spacing w:before="0" w:after="0"/>
                          <w:jc w:val="center"/>
                          <w:rPr>
                            <w:rFonts w:ascii="Arial" w:hAnsi="Arial" w:cs="Arial"/>
                          </w:rPr>
                        </w:pPr>
                      </w:p>
                    </w:tc>
                    <w:tc>
                      <w:tcPr>
                        <w:tcW w:w="1530" w:type="dxa"/>
                        <w:shd w:val="clear" w:color="auto" w:fill="BFBFBF" w:themeFill="background1" w:themeFillShade="BF"/>
                      </w:tcPr>
                      <w:p w14:paraId="04C6A285" w14:textId="77777777" w:rsidR="00D16900" w:rsidRPr="00D16900" w:rsidRDefault="00D16900" w:rsidP="00D16900">
                        <w:pPr>
                          <w:spacing w:before="0" w:after="0"/>
                          <w:jc w:val="center"/>
                          <w:rPr>
                            <w:rFonts w:ascii="Arial" w:hAnsi="Arial" w:cs="Arial"/>
                          </w:rPr>
                        </w:pPr>
                      </w:p>
                    </w:tc>
                    <w:tc>
                      <w:tcPr>
                        <w:tcW w:w="1112" w:type="dxa"/>
                        <w:shd w:val="clear" w:color="auto" w:fill="BFBFBF" w:themeFill="background1" w:themeFillShade="BF"/>
                      </w:tcPr>
                      <w:p w14:paraId="5355713A" w14:textId="77777777" w:rsidR="00D16900" w:rsidRPr="00D16900" w:rsidRDefault="00D16900" w:rsidP="00D16900">
                        <w:pPr>
                          <w:spacing w:before="0" w:after="0"/>
                          <w:jc w:val="center"/>
                          <w:rPr>
                            <w:rFonts w:ascii="Arial" w:hAnsi="Arial" w:cs="Arial"/>
                          </w:rPr>
                        </w:pPr>
                      </w:p>
                    </w:tc>
                    <w:tc>
                      <w:tcPr>
                        <w:tcW w:w="1993" w:type="dxa"/>
                        <w:shd w:val="clear" w:color="auto" w:fill="BFBFBF" w:themeFill="background1" w:themeFillShade="BF"/>
                      </w:tcPr>
                      <w:p w14:paraId="0FE59EA8" w14:textId="77777777" w:rsidR="00D16900" w:rsidRPr="00D16900" w:rsidRDefault="00D16900" w:rsidP="00D16900">
                        <w:pPr>
                          <w:spacing w:before="0" w:after="0"/>
                          <w:jc w:val="center"/>
                          <w:rPr>
                            <w:rFonts w:ascii="Arial" w:hAnsi="Arial" w:cs="Arial"/>
                          </w:rPr>
                        </w:pPr>
                      </w:p>
                    </w:tc>
                  </w:tr>
                  <w:tr w:rsidR="00D16900" w14:paraId="0C4FA9EA" w14:textId="77777777" w:rsidTr="00702C03">
                    <w:tc>
                      <w:tcPr>
                        <w:tcW w:w="393" w:type="dxa"/>
                      </w:tcPr>
                      <w:p w14:paraId="7AD811F9" w14:textId="77777777" w:rsidR="00D16900" w:rsidRPr="00D16900" w:rsidRDefault="00D16900" w:rsidP="00D16900">
                        <w:pPr>
                          <w:spacing w:before="0" w:after="0"/>
                          <w:jc w:val="center"/>
                          <w:rPr>
                            <w:rFonts w:ascii="Arial" w:hAnsi="Arial" w:cs="Arial"/>
                            <w:b/>
                            <w:bCs/>
                            <w:sz w:val="20"/>
                            <w:szCs w:val="20"/>
                          </w:rPr>
                        </w:pPr>
                      </w:p>
                    </w:tc>
                    <w:tc>
                      <w:tcPr>
                        <w:tcW w:w="3072" w:type="dxa"/>
                      </w:tcPr>
                      <w:p w14:paraId="4E366D79"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Students with Disabilities</w:t>
                        </w:r>
                      </w:p>
                    </w:tc>
                    <w:tc>
                      <w:tcPr>
                        <w:tcW w:w="1440" w:type="dxa"/>
                      </w:tcPr>
                      <w:p w14:paraId="1912AA14" w14:textId="572B84C6" w:rsidR="00D16900" w:rsidRPr="00D16900" w:rsidRDefault="00D16900" w:rsidP="00D16900">
                        <w:pPr>
                          <w:spacing w:before="0" w:after="0"/>
                          <w:jc w:val="center"/>
                          <w:rPr>
                            <w:rFonts w:ascii="Arial" w:hAnsi="Arial" w:cs="Arial"/>
                            <w:sz w:val="20"/>
                            <w:szCs w:val="20"/>
                          </w:rPr>
                        </w:pPr>
                        <w:r>
                          <w:rPr>
                            <w:rFonts w:ascii="Arial" w:hAnsi="Arial" w:cs="Arial"/>
                            <w:sz w:val="20"/>
                            <w:szCs w:val="20"/>
                          </w:rPr>
                          <w:t>11</w:t>
                        </w:r>
                        <w:r w:rsidRPr="00D16900">
                          <w:rPr>
                            <w:rFonts w:ascii="Arial" w:hAnsi="Arial" w:cs="Arial"/>
                            <w:sz w:val="20"/>
                            <w:szCs w:val="20"/>
                          </w:rPr>
                          <w:t>%</w:t>
                        </w:r>
                      </w:p>
                    </w:tc>
                    <w:tc>
                      <w:tcPr>
                        <w:tcW w:w="1530" w:type="dxa"/>
                      </w:tcPr>
                      <w:p w14:paraId="7C13830D" w14:textId="561B600B" w:rsidR="00D16900" w:rsidRPr="00D16900" w:rsidRDefault="00D16900" w:rsidP="00D16900">
                        <w:pPr>
                          <w:spacing w:before="0" w:after="0"/>
                          <w:jc w:val="center"/>
                          <w:rPr>
                            <w:rFonts w:ascii="Arial" w:hAnsi="Arial" w:cs="Arial"/>
                            <w:sz w:val="20"/>
                            <w:szCs w:val="20"/>
                          </w:rPr>
                        </w:pPr>
                        <w:r>
                          <w:rPr>
                            <w:rFonts w:ascii="Arial" w:hAnsi="Arial" w:cs="Arial"/>
                            <w:sz w:val="20"/>
                            <w:szCs w:val="20"/>
                          </w:rPr>
                          <w:t>13</w:t>
                        </w:r>
                        <w:r w:rsidRPr="00D16900">
                          <w:rPr>
                            <w:rFonts w:ascii="Arial" w:hAnsi="Arial" w:cs="Arial"/>
                            <w:sz w:val="20"/>
                            <w:szCs w:val="20"/>
                          </w:rPr>
                          <w:t>%</w:t>
                        </w:r>
                      </w:p>
                    </w:tc>
                    <w:tc>
                      <w:tcPr>
                        <w:tcW w:w="1112" w:type="dxa"/>
                      </w:tcPr>
                      <w:p w14:paraId="139775FF" w14:textId="0F4F5A31"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w:t>
                        </w:r>
                        <w:r>
                          <w:rPr>
                            <w:rFonts w:ascii="Arial" w:hAnsi="Arial" w:cs="Arial"/>
                            <w:sz w:val="20"/>
                            <w:szCs w:val="20"/>
                          </w:rPr>
                          <w:t>3</w:t>
                        </w:r>
                        <w:r w:rsidRPr="00D16900">
                          <w:rPr>
                            <w:rFonts w:ascii="Arial" w:hAnsi="Arial" w:cs="Arial"/>
                            <w:sz w:val="20"/>
                            <w:szCs w:val="20"/>
                          </w:rPr>
                          <w:t>%</w:t>
                        </w:r>
                      </w:p>
                    </w:tc>
                    <w:tc>
                      <w:tcPr>
                        <w:tcW w:w="1993" w:type="dxa"/>
                      </w:tcPr>
                      <w:p w14:paraId="34967D3F" w14:textId="3197FE0D" w:rsidR="00D16900" w:rsidRPr="00D16900" w:rsidRDefault="00D16900" w:rsidP="00D16900">
                        <w:pPr>
                          <w:spacing w:before="0" w:after="0"/>
                          <w:jc w:val="center"/>
                          <w:rPr>
                            <w:rFonts w:ascii="Arial" w:hAnsi="Arial" w:cs="Arial"/>
                            <w:sz w:val="20"/>
                            <w:szCs w:val="20"/>
                          </w:rPr>
                        </w:pPr>
                        <w:r>
                          <w:rPr>
                            <w:rFonts w:ascii="Arial" w:hAnsi="Arial" w:cs="Arial"/>
                            <w:sz w:val="20"/>
                            <w:szCs w:val="20"/>
                          </w:rPr>
                          <w:t>54</w:t>
                        </w:r>
                        <w:r w:rsidRPr="00D16900">
                          <w:rPr>
                            <w:rFonts w:ascii="Arial" w:hAnsi="Arial" w:cs="Arial"/>
                            <w:sz w:val="20"/>
                            <w:szCs w:val="20"/>
                          </w:rPr>
                          <w:t>%</w:t>
                        </w:r>
                      </w:p>
                    </w:tc>
                  </w:tr>
                  <w:tr w:rsidR="00D16900" w14:paraId="365D4D09" w14:textId="77777777" w:rsidTr="00702C03">
                    <w:tc>
                      <w:tcPr>
                        <w:tcW w:w="393" w:type="dxa"/>
                      </w:tcPr>
                      <w:p w14:paraId="6736292F" w14:textId="77777777" w:rsidR="00D16900" w:rsidRPr="00D16900" w:rsidRDefault="00D16900" w:rsidP="00D16900">
                        <w:pPr>
                          <w:spacing w:before="0" w:after="0"/>
                          <w:jc w:val="center"/>
                          <w:rPr>
                            <w:rFonts w:ascii="Arial" w:hAnsi="Arial" w:cs="Arial"/>
                            <w:sz w:val="20"/>
                            <w:szCs w:val="20"/>
                          </w:rPr>
                        </w:pPr>
                      </w:p>
                    </w:tc>
                    <w:tc>
                      <w:tcPr>
                        <w:tcW w:w="3072" w:type="dxa"/>
                      </w:tcPr>
                      <w:p w14:paraId="23D6CC3D"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Economically Disadvantaged</w:t>
                        </w:r>
                      </w:p>
                    </w:tc>
                    <w:tc>
                      <w:tcPr>
                        <w:tcW w:w="1440" w:type="dxa"/>
                      </w:tcPr>
                      <w:p w14:paraId="026603AD" w14:textId="3CA946EA" w:rsidR="00D16900" w:rsidRPr="00D16900" w:rsidRDefault="00D16900" w:rsidP="00D16900">
                        <w:pPr>
                          <w:spacing w:before="0" w:after="0"/>
                          <w:jc w:val="center"/>
                          <w:rPr>
                            <w:rFonts w:ascii="Arial" w:hAnsi="Arial" w:cs="Arial"/>
                            <w:sz w:val="20"/>
                            <w:szCs w:val="20"/>
                          </w:rPr>
                        </w:pPr>
                        <w:r>
                          <w:rPr>
                            <w:rFonts w:ascii="Arial" w:hAnsi="Arial" w:cs="Arial"/>
                            <w:sz w:val="20"/>
                            <w:szCs w:val="20"/>
                          </w:rPr>
                          <w:t>10</w:t>
                        </w:r>
                        <w:r w:rsidRPr="00D16900">
                          <w:rPr>
                            <w:rFonts w:ascii="Arial" w:hAnsi="Arial" w:cs="Arial"/>
                            <w:sz w:val="20"/>
                            <w:szCs w:val="20"/>
                          </w:rPr>
                          <w:t>%</w:t>
                        </w:r>
                      </w:p>
                    </w:tc>
                    <w:tc>
                      <w:tcPr>
                        <w:tcW w:w="1530" w:type="dxa"/>
                      </w:tcPr>
                      <w:p w14:paraId="1EA7AA37" w14:textId="0713ED25"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w:t>
                        </w:r>
                        <w:r>
                          <w:rPr>
                            <w:rFonts w:ascii="Arial" w:hAnsi="Arial" w:cs="Arial"/>
                            <w:sz w:val="20"/>
                            <w:szCs w:val="20"/>
                          </w:rPr>
                          <w:t>3</w:t>
                        </w:r>
                        <w:r w:rsidRPr="00D16900">
                          <w:rPr>
                            <w:rFonts w:ascii="Arial" w:hAnsi="Arial" w:cs="Arial"/>
                            <w:sz w:val="20"/>
                            <w:szCs w:val="20"/>
                          </w:rPr>
                          <w:t>%</w:t>
                        </w:r>
                      </w:p>
                    </w:tc>
                    <w:tc>
                      <w:tcPr>
                        <w:tcW w:w="1112" w:type="dxa"/>
                      </w:tcPr>
                      <w:p w14:paraId="2139B376" w14:textId="2C1FFA33"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4</w:t>
                        </w:r>
                        <w:r>
                          <w:rPr>
                            <w:rFonts w:ascii="Arial" w:hAnsi="Arial" w:cs="Arial"/>
                            <w:sz w:val="20"/>
                            <w:szCs w:val="20"/>
                          </w:rPr>
                          <w:t>5</w:t>
                        </w:r>
                        <w:r w:rsidRPr="00D16900">
                          <w:rPr>
                            <w:rFonts w:ascii="Arial" w:hAnsi="Arial" w:cs="Arial"/>
                            <w:sz w:val="20"/>
                            <w:szCs w:val="20"/>
                          </w:rPr>
                          <w:t>%</w:t>
                        </w:r>
                      </w:p>
                    </w:tc>
                    <w:tc>
                      <w:tcPr>
                        <w:tcW w:w="1993" w:type="dxa"/>
                      </w:tcPr>
                      <w:p w14:paraId="3DA6782E" w14:textId="7A272D76" w:rsidR="00D16900" w:rsidRPr="00D16900" w:rsidRDefault="00D16900" w:rsidP="00D16900">
                        <w:pPr>
                          <w:spacing w:before="0" w:after="0"/>
                          <w:jc w:val="center"/>
                          <w:rPr>
                            <w:rFonts w:ascii="Arial" w:hAnsi="Arial" w:cs="Arial"/>
                            <w:sz w:val="20"/>
                            <w:szCs w:val="20"/>
                          </w:rPr>
                        </w:pPr>
                        <w:r>
                          <w:rPr>
                            <w:rFonts w:ascii="Arial" w:hAnsi="Arial" w:cs="Arial"/>
                            <w:sz w:val="20"/>
                            <w:szCs w:val="20"/>
                          </w:rPr>
                          <w:t>23</w:t>
                        </w:r>
                        <w:r w:rsidRPr="00D16900">
                          <w:rPr>
                            <w:rFonts w:ascii="Arial" w:hAnsi="Arial" w:cs="Arial"/>
                            <w:sz w:val="20"/>
                            <w:szCs w:val="20"/>
                          </w:rPr>
                          <w:t>%</w:t>
                        </w:r>
                      </w:p>
                    </w:tc>
                  </w:tr>
                  <w:tr w:rsidR="00D16900" w14:paraId="3C0700E3" w14:textId="77777777" w:rsidTr="00702C03">
                    <w:tc>
                      <w:tcPr>
                        <w:tcW w:w="393" w:type="dxa"/>
                      </w:tcPr>
                      <w:p w14:paraId="34612152" w14:textId="77777777" w:rsidR="00D16900" w:rsidRPr="00D16900" w:rsidRDefault="00D16900" w:rsidP="00D16900">
                        <w:pPr>
                          <w:spacing w:before="0" w:after="0"/>
                          <w:jc w:val="center"/>
                          <w:rPr>
                            <w:rFonts w:ascii="Arial" w:hAnsi="Arial" w:cs="Arial"/>
                            <w:sz w:val="20"/>
                            <w:szCs w:val="20"/>
                          </w:rPr>
                        </w:pPr>
                      </w:p>
                    </w:tc>
                    <w:tc>
                      <w:tcPr>
                        <w:tcW w:w="3072" w:type="dxa"/>
                      </w:tcPr>
                      <w:p w14:paraId="0D481278"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Hispanic/Latino</w:t>
                        </w:r>
                      </w:p>
                    </w:tc>
                    <w:tc>
                      <w:tcPr>
                        <w:tcW w:w="1440" w:type="dxa"/>
                      </w:tcPr>
                      <w:p w14:paraId="20F94A9B" w14:textId="78EB01FD" w:rsidR="00D16900" w:rsidRPr="00D16900" w:rsidRDefault="00D16900" w:rsidP="00D16900">
                        <w:pPr>
                          <w:spacing w:before="0" w:after="0"/>
                          <w:jc w:val="center"/>
                          <w:rPr>
                            <w:rFonts w:ascii="Arial" w:hAnsi="Arial" w:cs="Arial"/>
                            <w:sz w:val="20"/>
                            <w:szCs w:val="20"/>
                          </w:rPr>
                        </w:pPr>
                        <w:r>
                          <w:rPr>
                            <w:rFonts w:ascii="Arial" w:hAnsi="Arial" w:cs="Arial"/>
                            <w:sz w:val="20"/>
                            <w:szCs w:val="20"/>
                          </w:rPr>
                          <w:t>10</w:t>
                        </w:r>
                        <w:r w:rsidRPr="00D16900">
                          <w:rPr>
                            <w:rFonts w:ascii="Arial" w:hAnsi="Arial" w:cs="Arial"/>
                            <w:sz w:val="20"/>
                            <w:szCs w:val="20"/>
                          </w:rPr>
                          <w:t>%</w:t>
                        </w:r>
                      </w:p>
                    </w:tc>
                    <w:tc>
                      <w:tcPr>
                        <w:tcW w:w="1530" w:type="dxa"/>
                      </w:tcPr>
                      <w:p w14:paraId="16AFDAF4" w14:textId="219CDF65" w:rsidR="00D16900" w:rsidRPr="00D16900" w:rsidRDefault="00D16900" w:rsidP="00D16900">
                        <w:pPr>
                          <w:spacing w:before="0" w:after="0"/>
                          <w:jc w:val="center"/>
                          <w:rPr>
                            <w:rFonts w:ascii="Arial" w:hAnsi="Arial" w:cs="Arial"/>
                            <w:sz w:val="20"/>
                            <w:szCs w:val="20"/>
                          </w:rPr>
                        </w:pPr>
                        <w:r>
                          <w:rPr>
                            <w:rFonts w:ascii="Arial" w:hAnsi="Arial" w:cs="Arial"/>
                            <w:sz w:val="20"/>
                            <w:szCs w:val="20"/>
                          </w:rPr>
                          <w:t>32</w:t>
                        </w:r>
                        <w:r w:rsidRPr="00D16900">
                          <w:rPr>
                            <w:rFonts w:ascii="Arial" w:hAnsi="Arial" w:cs="Arial"/>
                            <w:sz w:val="20"/>
                            <w:szCs w:val="20"/>
                          </w:rPr>
                          <w:t>%</w:t>
                        </w:r>
                      </w:p>
                    </w:tc>
                    <w:tc>
                      <w:tcPr>
                        <w:tcW w:w="1112" w:type="dxa"/>
                      </w:tcPr>
                      <w:p w14:paraId="736F706B" w14:textId="18D32AAD" w:rsidR="00D16900" w:rsidRPr="00D16900" w:rsidRDefault="00D16900" w:rsidP="00D16900">
                        <w:pPr>
                          <w:spacing w:before="0" w:after="0"/>
                          <w:jc w:val="center"/>
                          <w:rPr>
                            <w:rFonts w:ascii="Arial" w:hAnsi="Arial" w:cs="Arial"/>
                            <w:sz w:val="20"/>
                            <w:szCs w:val="20"/>
                          </w:rPr>
                        </w:pPr>
                        <w:r>
                          <w:rPr>
                            <w:rFonts w:ascii="Arial" w:hAnsi="Arial" w:cs="Arial"/>
                            <w:sz w:val="20"/>
                            <w:szCs w:val="20"/>
                          </w:rPr>
                          <w:t>37</w:t>
                        </w:r>
                        <w:r w:rsidRPr="00D16900">
                          <w:rPr>
                            <w:rFonts w:ascii="Arial" w:hAnsi="Arial" w:cs="Arial"/>
                            <w:sz w:val="20"/>
                            <w:szCs w:val="20"/>
                          </w:rPr>
                          <w:t>%</w:t>
                        </w:r>
                      </w:p>
                    </w:tc>
                    <w:tc>
                      <w:tcPr>
                        <w:tcW w:w="1993" w:type="dxa"/>
                      </w:tcPr>
                      <w:p w14:paraId="1538B867" w14:textId="51261343" w:rsidR="00D16900" w:rsidRPr="00D16900" w:rsidRDefault="00D16900" w:rsidP="00D16900">
                        <w:pPr>
                          <w:spacing w:before="0" w:after="0"/>
                          <w:jc w:val="center"/>
                          <w:rPr>
                            <w:rFonts w:ascii="Arial" w:hAnsi="Arial" w:cs="Arial"/>
                            <w:sz w:val="20"/>
                            <w:szCs w:val="20"/>
                          </w:rPr>
                        </w:pPr>
                        <w:r>
                          <w:rPr>
                            <w:rFonts w:ascii="Arial" w:hAnsi="Arial" w:cs="Arial"/>
                            <w:sz w:val="20"/>
                            <w:szCs w:val="20"/>
                          </w:rPr>
                          <w:t>22</w:t>
                        </w:r>
                        <w:r w:rsidRPr="00D16900">
                          <w:rPr>
                            <w:rFonts w:ascii="Arial" w:hAnsi="Arial" w:cs="Arial"/>
                            <w:sz w:val="20"/>
                            <w:szCs w:val="20"/>
                          </w:rPr>
                          <w:t>%</w:t>
                        </w:r>
                      </w:p>
                    </w:tc>
                  </w:tr>
                  <w:tr w:rsidR="00D16900" w14:paraId="08F64E69" w14:textId="77777777" w:rsidTr="00702C03">
                    <w:tc>
                      <w:tcPr>
                        <w:tcW w:w="393" w:type="dxa"/>
                      </w:tcPr>
                      <w:p w14:paraId="73B9EA84" w14:textId="77777777" w:rsidR="00D16900" w:rsidRPr="00D16900" w:rsidRDefault="00D16900" w:rsidP="00D16900">
                        <w:pPr>
                          <w:spacing w:before="0" w:after="0"/>
                          <w:jc w:val="center"/>
                          <w:rPr>
                            <w:rFonts w:ascii="Arial" w:hAnsi="Arial" w:cs="Arial"/>
                            <w:sz w:val="20"/>
                            <w:szCs w:val="20"/>
                          </w:rPr>
                        </w:pPr>
                      </w:p>
                    </w:tc>
                    <w:tc>
                      <w:tcPr>
                        <w:tcW w:w="3072" w:type="dxa"/>
                      </w:tcPr>
                      <w:p w14:paraId="3E66B2EE"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Two or More Races</w:t>
                        </w:r>
                      </w:p>
                    </w:tc>
                    <w:tc>
                      <w:tcPr>
                        <w:tcW w:w="1440" w:type="dxa"/>
                      </w:tcPr>
                      <w:p w14:paraId="04EB1A5F" w14:textId="586E7B59" w:rsidR="00D16900" w:rsidRPr="00D16900" w:rsidRDefault="00D16900" w:rsidP="00D16900">
                        <w:pPr>
                          <w:spacing w:before="0" w:after="0"/>
                          <w:jc w:val="center"/>
                          <w:rPr>
                            <w:rFonts w:ascii="Arial" w:hAnsi="Arial" w:cs="Arial"/>
                            <w:sz w:val="20"/>
                            <w:szCs w:val="20"/>
                          </w:rPr>
                        </w:pPr>
                        <w:r>
                          <w:rPr>
                            <w:rFonts w:ascii="Arial" w:hAnsi="Arial" w:cs="Arial"/>
                            <w:sz w:val="20"/>
                            <w:szCs w:val="20"/>
                          </w:rPr>
                          <w:t>19</w:t>
                        </w:r>
                        <w:r w:rsidRPr="00D16900">
                          <w:rPr>
                            <w:rFonts w:ascii="Arial" w:hAnsi="Arial" w:cs="Arial"/>
                            <w:sz w:val="20"/>
                            <w:szCs w:val="20"/>
                          </w:rPr>
                          <w:t>%</w:t>
                        </w:r>
                      </w:p>
                    </w:tc>
                    <w:tc>
                      <w:tcPr>
                        <w:tcW w:w="1530" w:type="dxa"/>
                      </w:tcPr>
                      <w:p w14:paraId="4A5F740B" w14:textId="3A6A43BC" w:rsidR="00D16900" w:rsidRPr="00D16900" w:rsidRDefault="00D16900" w:rsidP="00D16900">
                        <w:pPr>
                          <w:spacing w:before="0" w:after="0"/>
                          <w:jc w:val="center"/>
                          <w:rPr>
                            <w:rFonts w:ascii="Arial" w:hAnsi="Arial" w:cs="Arial"/>
                            <w:sz w:val="20"/>
                            <w:szCs w:val="20"/>
                          </w:rPr>
                        </w:pPr>
                        <w:r>
                          <w:rPr>
                            <w:rFonts w:ascii="Arial" w:hAnsi="Arial" w:cs="Arial"/>
                            <w:sz w:val="20"/>
                            <w:szCs w:val="20"/>
                          </w:rPr>
                          <w:t>20</w:t>
                        </w:r>
                        <w:r w:rsidRPr="00D16900">
                          <w:rPr>
                            <w:rFonts w:ascii="Arial" w:hAnsi="Arial" w:cs="Arial"/>
                            <w:sz w:val="20"/>
                            <w:szCs w:val="20"/>
                          </w:rPr>
                          <w:t>%</w:t>
                        </w:r>
                      </w:p>
                    </w:tc>
                    <w:tc>
                      <w:tcPr>
                        <w:tcW w:w="1112" w:type="dxa"/>
                      </w:tcPr>
                      <w:p w14:paraId="4AF3B96A" w14:textId="708C5AD8"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4</w:t>
                        </w:r>
                        <w:r>
                          <w:rPr>
                            <w:rFonts w:ascii="Arial" w:hAnsi="Arial" w:cs="Arial"/>
                            <w:sz w:val="20"/>
                            <w:szCs w:val="20"/>
                          </w:rPr>
                          <w:t>0</w:t>
                        </w:r>
                        <w:r w:rsidRPr="00D16900">
                          <w:rPr>
                            <w:rFonts w:ascii="Arial" w:hAnsi="Arial" w:cs="Arial"/>
                            <w:sz w:val="20"/>
                            <w:szCs w:val="20"/>
                          </w:rPr>
                          <w:t>%</w:t>
                        </w:r>
                      </w:p>
                    </w:tc>
                    <w:tc>
                      <w:tcPr>
                        <w:tcW w:w="1993" w:type="dxa"/>
                      </w:tcPr>
                      <w:p w14:paraId="031CF52C" w14:textId="57B29AAF"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w:t>
                        </w:r>
                        <w:r>
                          <w:rPr>
                            <w:rFonts w:ascii="Arial" w:hAnsi="Arial" w:cs="Arial"/>
                            <w:sz w:val="20"/>
                            <w:szCs w:val="20"/>
                          </w:rPr>
                          <w:t>1</w:t>
                        </w:r>
                        <w:r w:rsidRPr="00D16900">
                          <w:rPr>
                            <w:rFonts w:ascii="Arial" w:hAnsi="Arial" w:cs="Arial"/>
                            <w:sz w:val="20"/>
                            <w:szCs w:val="20"/>
                          </w:rPr>
                          <w:t>%</w:t>
                        </w:r>
                      </w:p>
                    </w:tc>
                  </w:tr>
                  <w:tr w:rsidR="00D16900" w14:paraId="6CAF3EF9" w14:textId="77777777" w:rsidTr="00702C03">
                    <w:tc>
                      <w:tcPr>
                        <w:tcW w:w="393" w:type="dxa"/>
                        <w:shd w:val="clear" w:color="auto" w:fill="BFBFBF" w:themeFill="background1" w:themeFillShade="BF"/>
                      </w:tcPr>
                      <w:p w14:paraId="6C2AD92D" w14:textId="77777777" w:rsidR="00D16900" w:rsidRPr="00D16900" w:rsidRDefault="00D16900" w:rsidP="00D16900">
                        <w:pPr>
                          <w:spacing w:before="0" w:after="0"/>
                          <w:jc w:val="center"/>
                          <w:rPr>
                            <w:rFonts w:ascii="Arial" w:hAnsi="Arial" w:cs="Arial"/>
                            <w:b/>
                            <w:bCs/>
                          </w:rPr>
                        </w:pPr>
                        <w:r w:rsidRPr="00D16900">
                          <w:rPr>
                            <w:rFonts w:ascii="Arial" w:hAnsi="Arial" w:cs="Arial"/>
                            <w:b/>
                            <w:bCs/>
                          </w:rPr>
                          <w:t>2026</w:t>
                        </w:r>
                      </w:p>
                    </w:tc>
                    <w:tc>
                      <w:tcPr>
                        <w:tcW w:w="3072" w:type="dxa"/>
                        <w:shd w:val="clear" w:color="auto" w:fill="BFBFBF" w:themeFill="background1" w:themeFillShade="BF"/>
                      </w:tcPr>
                      <w:p w14:paraId="42DA8BAC" w14:textId="77777777" w:rsidR="00D16900" w:rsidRPr="00D16900" w:rsidRDefault="00D16900" w:rsidP="00D16900">
                        <w:pPr>
                          <w:spacing w:before="0" w:after="0"/>
                          <w:jc w:val="center"/>
                          <w:rPr>
                            <w:rFonts w:ascii="Arial" w:hAnsi="Arial" w:cs="Arial"/>
                          </w:rPr>
                        </w:pPr>
                      </w:p>
                    </w:tc>
                    <w:tc>
                      <w:tcPr>
                        <w:tcW w:w="1440" w:type="dxa"/>
                        <w:shd w:val="clear" w:color="auto" w:fill="BFBFBF" w:themeFill="background1" w:themeFillShade="BF"/>
                      </w:tcPr>
                      <w:p w14:paraId="552D2B9C" w14:textId="77777777" w:rsidR="00D16900" w:rsidRPr="00D16900" w:rsidRDefault="00D16900" w:rsidP="00D16900">
                        <w:pPr>
                          <w:spacing w:before="0" w:after="0"/>
                          <w:jc w:val="center"/>
                          <w:rPr>
                            <w:rFonts w:ascii="Arial" w:hAnsi="Arial" w:cs="Arial"/>
                          </w:rPr>
                        </w:pPr>
                      </w:p>
                    </w:tc>
                    <w:tc>
                      <w:tcPr>
                        <w:tcW w:w="1530" w:type="dxa"/>
                        <w:shd w:val="clear" w:color="auto" w:fill="BFBFBF" w:themeFill="background1" w:themeFillShade="BF"/>
                      </w:tcPr>
                      <w:p w14:paraId="40EEEF9D" w14:textId="77777777" w:rsidR="00D16900" w:rsidRPr="00D16900" w:rsidRDefault="00D16900" w:rsidP="00D16900">
                        <w:pPr>
                          <w:spacing w:before="0" w:after="0"/>
                          <w:jc w:val="center"/>
                          <w:rPr>
                            <w:rFonts w:ascii="Arial" w:hAnsi="Arial" w:cs="Arial"/>
                          </w:rPr>
                        </w:pPr>
                      </w:p>
                    </w:tc>
                    <w:tc>
                      <w:tcPr>
                        <w:tcW w:w="1112" w:type="dxa"/>
                        <w:shd w:val="clear" w:color="auto" w:fill="BFBFBF" w:themeFill="background1" w:themeFillShade="BF"/>
                      </w:tcPr>
                      <w:p w14:paraId="296B421D" w14:textId="77777777" w:rsidR="00D16900" w:rsidRPr="00D16900" w:rsidRDefault="00D16900" w:rsidP="00D16900">
                        <w:pPr>
                          <w:spacing w:before="0" w:after="0"/>
                          <w:jc w:val="center"/>
                          <w:rPr>
                            <w:rFonts w:ascii="Arial" w:hAnsi="Arial" w:cs="Arial"/>
                          </w:rPr>
                        </w:pPr>
                      </w:p>
                    </w:tc>
                    <w:tc>
                      <w:tcPr>
                        <w:tcW w:w="1993" w:type="dxa"/>
                        <w:shd w:val="clear" w:color="auto" w:fill="BFBFBF" w:themeFill="background1" w:themeFillShade="BF"/>
                      </w:tcPr>
                      <w:p w14:paraId="12D4117A" w14:textId="77777777" w:rsidR="00D16900" w:rsidRPr="00D16900" w:rsidRDefault="00D16900" w:rsidP="00D16900">
                        <w:pPr>
                          <w:spacing w:before="0" w:after="0"/>
                          <w:jc w:val="center"/>
                          <w:rPr>
                            <w:rFonts w:ascii="Arial" w:hAnsi="Arial" w:cs="Arial"/>
                          </w:rPr>
                        </w:pPr>
                      </w:p>
                    </w:tc>
                  </w:tr>
                  <w:tr w:rsidR="00D16900" w14:paraId="3ED1F131" w14:textId="77777777" w:rsidTr="00702C03">
                    <w:tc>
                      <w:tcPr>
                        <w:tcW w:w="393" w:type="dxa"/>
                      </w:tcPr>
                      <w:p w14:paraId="1A0FC581" w14:textId="77777777" w:rsidR="00D16900" w:rsidRPr="00D16900" w:rsidRDefault="00D16900" w:rsidP="00D16900">
                        <w:pPr>
                          <w:spacing w:before="0" w:after="0"/>
                          <w:jc w:val="center"/>
                          <w:rPr>
                            <w:rFonts w:ascii="Arial" w:hAnsi="Arial" w:cs="Arial"/>
                            <w:sz w:val="20"/>
                            <w:szCs w:val="20"/>
                          </w:rPr>
                        </w:pPr>
                      </w:p>
                    </w:tc>
                    <w:tc>
                      <w:tcPr>
                        <w:tcW w:w="3072" w:type="dxa"/>
                      </w:tcPr>
                      <w:p w14:paraId="6A18A0D4"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Students with Disabilities</w:t>
                        </w:r>
                      </w:p>
                    </w:tc>
                    <w:tc>
                      <w:tcPr>
                        <w:tcW w:w="1440" w:type="dxa"/>
                      </w:tcPr>
                      <w:p w14:paraId="4DDEE358" w14:textId="1AB4B320" w:rsidR="00D16900" w:rsidRPr="00D16900" w:rsidRDefault="00D16900" w:rsidP="00D16900">
                        <w:pPr>
                          <w:spacing w:before="0" w:after="0"/>
                          <w:jc w:val="center"/>
                          <w:rPr>
                            <w:rFonts w:ascii="Arial" w:hAnsi="Arial" w:cs="Arial"/>
                            <w:sz w:val="20"/>
                            <w:szCs w:val="20"/>
                          </w:rPr>
                        </w:pPr>
                        <w:r>
                          <w:rPr>
                            <w:rFonts w:ascii="Arial" w:hAnsi="Arial" w:cs="Arial"/>
                            <w:sz w:val="20"/>
                            <w:szCs w:val="20"/>
                          </w:rPr>
                          <w:t>7</w:t>
                        </w:r>
                        <w:r w:rsidRPr="00D16900">
                          <w:rPr>
                            <w:rFonts w:ascii="Arial" w:hAnsi="Arial" w:cs="Arial"/>
                            <w:sz w:val="20"/>
                            <w:szCs w:val="20"/>
                          </w:rPr>
                          <w:t>%</w:t>
                        </w:r>
                      </w:p>
                    </w:tc>
                    <w:tc>
                      <w:tcPr>
                        <w:tcW w:w="1530" w:type="dxa"/>
                      </w:tcPr>
                      <w:p w14:paraId="7AC48A3F" w14:textId="79D878C0" w:rsidR="00D16900" w:rsidRPr="00D16900" w:rsidRDefault="00D16900" w:rsidP="00D16900">
                        <w:pPr>
                          <w:spacing w:before="0" w:after="0"/>
                          <w:jc w:val="center"/>
                          <w:rPr>
                            <w:rFonts w:ascii="Arial" w:hAnsi="Arial" w:cs="Arial"/>
                            <w:sz w:val="20"/>
                            <w:szCs w:val="20"/>
                          </w:rPr>
                        </w:pPr>
                        <w:r>
                          <w:rPr>
                            <w:rFonts w:ascii="Arial" w:hAnsi="Arial" w:cs="Arial"/>
                            <w:sz w:val="20"/>
                            <w:szCs w:val="20"/>
                          </w:rPr>
                          <w:t>11</w:t>
                        </w:r>
                        <w:r w:rsidRPr="00D16900">
                          <w:rPr>
                            <w:rFonts w:ascii="Arial" w:hAnsi="Arial" w:cs="Arial"/>
                            <w:sz w:val="20"/>
                            <w:szCs w:val="20"/>
                          </w:rPr>
                          <w:t>%</w:t>
                        </w:r>
                      </w:p>
                    </w:tc>
                    <w:tc>
                      <w:tcPr>
                        <w:tcW w:w="1112" w:type="dxa"/>
                      </w:tcPr>
                      <w:p w14:paraId="60F88693"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25%</w:t>
                        </w:r>
                      </w:p>
                    </w:tc>
                    <w:tc>
                      <w:tcPr>
                        <w:tcW w:w="1993" w:type="dxa"/>
                      </w:tcPr>
                      <w:p w14:paraId="394FA0A0" w14:textId="292CFF4D" w:rsidR="00D16900" w:rsidRPr="00D16900" w:rsidRDefault="00D16900" w:rsidP="00D16900">
                        <w:pPr>
                          <w:spacing w:before="0" w:after="0"/>
                          <w:jc w:val="center"/>
                          <w:rPr>
                            <w:rFonts w:ascii="Arial" w:hAnsi="Arial" w:cs="Arial"/>
                            <w:sz w:val="20"/>
                            <w:szCs w:val="20"/>
                          </w:rPr>
                        </w:pPr>
                        <w:r>
                          <w:rPr>
                            <w:rFonts w:ascii="Arial" w:hAnsi="Arial" w:cs="Arial"/>
                            <w:sz w:val="20"/>
                            <w:szCs w:val="20"/>
                          </w:rPr>
                          <w:t>57</w:t>
                        </w:r>
                        <w:r w:rsidRPr="00D16900">
                          <w:rPr>
                            <w:rFonts w:ascii="Arial" w:hAnsi="Arial" w:cs="Arial"/>
                            <w:sz w:val="20"/>
                            <w:szCs w:val="20"/>
                          </w:rPr>
                          <w:t>%</w:t>
                        </w:r>
                      </w:p>
                    </w:tc>
                  </w:tr>
                  <w:tr w:rsidR="00D16900" w14:paraId="7CAE6B82" w14:textId="77777777" w:rsidTr="00702C03">
                    <w:tc>
                      <w:tcPr>
                        <w:tcW w:w="393" w:type="dxa"/>
                      </w:tcPr>
                      <w:p w14:paraId="171EC131" w14:textId="77777777" w:rsidR="00D16900" w:rsidRPr="00D16900" w:rsidRDefault="00D16900" w:rsidP="00D16900">
                        <w:pPr>
                          <w:spacing w:before="0" w:after="0"/>
                          <w:jc w:val="center"/>
                          <w:rPr>
                            <w:rFonts w:ascii="Arial" w:hAnsi="Arial" w:cs="Arial"/>
                            <w:sz w:val="20"/>
                            <w:szCs w:val="20"/>
                          </w:rPr>
                        </w:pPr>
                      </w:p>
                    </w:tc>
                    <w:tc>
                      <w:tcPr>
                        <w:tcW w:w="3072" w:type="dxa"/>
                      </w:tcPr>
                      <w:p w14:paraId="11E626DB"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Economically Disadvantaged</w:t>
                        </w:r>
                      </w:p>
                    </w:tc>
                    <w:tc>
                      <w:tcPr>
                        <w:tcW w:w="1440" w:type="dxa"/>
                      </w:tcPr>
                      <w:p w14:paraId="456D5FEC" w14:textId="54C9252B" w:rsidR="00D16900" w:rsidRPr="00D16900" w:rsidRDefault="00D16900" w:rsidP="00D16900">
                        <w:pPr>
                          <w:spacing w:before="0" w:after="0"/>
                          <w:jc w:val="center"/>
                          <w:rPr>
                            <w:rFonts w:ascii="Arial" w:hAnsi="Arial" w:cs="Arial"/>
                            <w:sz w:val="20"/>
                            <w:szCs w:val="20"/>
                          </w:rPr>
                        </w:pPr>
                        <w:r>
                          <w:rPr>
                            <w:rFonts w:ascii="Arial" w:hAnsi="Arial" w:cs="Arial"/>
                            <w:sz w:val="20"/>
                            <w:szCs w:val="20"/>
                          </w:rPr>
                          <w:t>12</w:t>
                        </w:r>
                        <w:r w:rsidRPr="00D16900">
                          <w:rPr>
                            <w:rFonts w:ascii="Arial" w:hAnsi="Arial" w:cs="Arial"/>
                            <w:sz w:val="20"/>
                            <w:szCs w:val="20"/>
                          </w:rPr>
                          <w:t>%</w:t>
                        </w:r>
                      </w:p>
                    </w:tc>
                    <w:tc>
                      <w:tcPr>
                        <w:tcW w:w="1530" w:type="dxa"/>
                      </w:tcPr>
                      <w:p w14:paraId="1005BBB3" w14:textId="31803C13"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w:t>
                        </w:r>
                        <w:r>
                          <w:rPr>
                            <w:rFonts w:ascii="Arial" w:hAnsi="Arial" w:cs="Arial"/>
                            <w:sz w:val="20"/>
                            <w:szCs w:val="20"/>
                          </w:rPr>
                          <w:t>2</w:t>
                        </w:r>
                        <w:r w:rsidRPr="00D16900">
                          <w:rPr>
                            <w:rFonts w:ascii="Arial" w:hAnsi="Arial" w:cs="Arial"/>
                            <w:sz w:val="20"/>
                            <w:szCs w:val="20"/>
                          </w:rPr>
                          <w:t>%</w:t>
                        </w:r>
                      </w:p>
                    </w:tc>
                    <w:tc>
                      <w:tcPr>
                        <w:tcW w:w="1112" w:type="dxa"/>
                      </w:tcPr>
                      <w:p w14:paraId="46FE8922" w14:textId="4973CF14" w:rsidR="00D16900" w:rsidRPr="00D16900" w:rsidRDefault="00D16900" w:rsidP="00D16900">
                        <w:pPr>
                          <w:spacing w:before="0" w:after="0"/>
                          <w:jc w:val="center"/>
                          <w:rPr>
                            <w:rFonts w:ascii="Arial" w:hAnsi="Arial" w:cs="Arial"/>
                            <w:sz w:val="20"/>
                            <w:szCs w:val="20"/>
                          </w:rPr>
                        </w:pPr>
                        <w:r>
                          <w:rPr>
                            <w:rFonts w:ascii="Arial" w:hAnsi="Arial" w:cs="Arial"/>
                            <w:sz w:val="20"/>
                            <w:szCs w:val="20"/>
                          </w:rPr>
                          <w:t>37</w:t>
                        </w:r>
                        <w:r w:rsidRPr="00D16900">
                          <w:rPr>
                            <w:rFonts w:ascii="Arial" w:hAnsi="Arial" w:cs="Arial"/>
                            <w:sz w:val="20"/>
                            <w:szCs w:val="20"/>
                          </w:rPr>
                          <w:t>%</w:t>
                        </w:r>
                      </w:p>
                    </w:tc>
                    <w:tc>
                      <w:tcPr>
                        <w:tcW w:w="1993" w:type="dxa"/>
                      </w:tcPr>
                      <w:p w14:paraId="2DDFC5A7"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28%</w:t>
                        </w:r>
                      </w:p>
                    </w:tc>
                  </w:tr>
                  <w:tr w:rsidR="00D16900" w14:paraId="182D171D" w14:textId="77777777" w:rsidTr="00702C03">
                    <w:tc>
                      <w:tcPr>
                        <w:tcW w:w="393" w:type="dxa"/>
                      </w:tcPr>
                      <w:p w14:paraId="4A5F643F" w14:textId="77777777" w:rsidR="00D16900" w:rsidRPr="00D16900" w:rsidRDefault="00D16900" w:rsidP="00D16900">
                        <w:pPr>
                          <w:spacing w:before="0" w:after="0"/>
                          <w:jc w:val="center"/>
                          <w:rPr>
                            <w:rFonts w:ascii="Arial" w:hAnsi="Arial" w:cs="Arial"/>
                            <w:sz w:val="20"/>
                            <w:szCs w:val="20"/>
                          </w:rPr>
                        </w:pPr>
                      </w:p>
                    </w:tc>
                    <w:tc>
                      <w:tcPr>
                        <w:tcW w:w="3072" w:type="dxa"/>
                      </w:tcPr>
                      <w:p w14:paraId="48958ED7"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Hispanic/Latino</w:t>
                        </w:r>
                      </w:p>
                    </w:tc>
                    <w:tc>
                      <w:tcPr>
                        <w:tcW w:w="1440" w:type="dxa"/>
                      </w:tcPr>
                      <w:p w14:paraId="2C95B2A9" w14:textId="276DB3C1" w:rsidR="00D16900" w:rsidRPr="00D16900" w:rsidRDefault="00D16900" w:rsidP="00D16900">
                        <w:pPr>
                          <w:spacing w:before="0" w:after="0"/>
                          <w:jc w:val="center"/>
                          <w:rPr>
                            <w:rFonts w:ascii="Arial" w:hAnsi="Arial" w:cs="Arial"/>
                            <w:sz w:val="20"/>
                            <w:szCs w:val="20"/>
                          </w:rPr>
                        </w:pPr>
                        <w:r>
                          <w:rPr>
                            <w:rFonts w:ascii="Arial" w:hAnsi="Arial" w:cs="Arial"/>
                            <w:sz w:val="20"/>
                            <w:szCs w:val="20"/>
                          </w:rPr>
                          <w:t>16</w:t>
                        </w:r>
                        <w:r w:rsidRPr="00D16900">
                          <w:rPr>
                            <w:rFonts w:ascii="Arial" w:hAnsi="Arial" w:cs="Arial"/>
                            <w:sz w:val="20"/>
                            <w:szCs w:val="20"/>
                          </w:rPr>
                          <w:t>%</w:t>
                        </w:r>
                      </w:p>
                    </w:tc>
                    <w:tc>
                      <w:tcPr>
                        <w:tcW w:w="1530" w:type="dxa"/>
                      </w:tcPr>
                      <w:p w14:paraId="05F3CE19" w14:textId="23E666B8" w:rsidR="00D16900" w:rsidRPr="00D16900" w:rsidRDefault="00D16900" w:rsidP="00D16900">
                        <w:pPr>
                          <w:spacing w:before="0" w:after="0"/>
                          <w:jc w:val="center"/>
                          <w:rPr>
                            <w:rFonts w:ascii="Arial" w:hAnsi="Arial" w:cs="Arial"/>
                            <w:sz w:val="20"/>
                            <w:szCs w:val="20"/>
                          </w:rPr>
                        </w:pPr>
                        <w:r>
                          <w:rPr>
                            <w:rFonts w:ascii="Arial" w:hAnsi="Arial" w:cs="Arial"/>
                            <w:sz w:val="20"/>
                            <w:szCs w:val="20"/>
                          </w:rPr>
                          <w:t>23</w:t>
                        </w:r>
                        <w:r w:rsidRPr="00D16900">
                          <w:rPr>
                            <w:rFonts w:ascii="Arial" w:hAnsi="Arial" w:cs="Arial"/>
                            <w:sz w:val="20"/>
                            <w:szCs w:val="20"/>
                          </w:rPr>
                          <w:t>%</w:t>
                        </w:r>
                      </w:p>
                    </w:tc>
                    <w:tc>
                      <w:tcPr>
                        <w:tcW w:w="1112" w:type="dxa"/>
                      </w:tcPr>
                      <w:p w14:paraId="75363A3E" w14:textId="69F994C0"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3</w:t>
                        </w:r>
                        <w:r>
                          <w:rPr>
                            <w:rFonts w:ascii="Arial" w:hAnsi="Arial" w:cs="Arial"/>
                            <w:sz w:val="20"/>
                            <w:szCs w:val="20"/>
                          </w:rPr>
                          <w:t>9</w:t>
                        </w:r>
                        <w:r w:rsidRPr="00D16900">
                          <w:rPr>
                            <w:rFonts w:ascii="Arial" w:hAnsi="Arial" w:cs="Arial"/>
                            <w:sz w:val="20"/>
                            <w:szCs w:val="20"/>
                          </w:rPr>
                          <w:t>%</w:t>
                        </w:r>
                      </w:p>
                    </w:tc>
                    <w:tc>
                      <w:tcPr>
                        <w:tcW w:w="1993" w:type="dxa"/>
                      </w:tcPr>
                      <w:p w14:paraId="3C656053" w14:textId="59FEA889"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2</w:t>
                        </w:r>
                        <w:r>
                          <w:rPr>
                            <w:rFonts w:ascii="Arial" w:hAnsi="Arial" w:cs="Arial"/>
                            <w:sz w:val="20"/>
                            <w:szCs w:val="20"/>
                          </w:rPr>
                          <w:t>1</w:t>
                        </w:r>
                        <w:r w:rsidRPr="00D16900">
                          <w:rPr>
                            <w:rFonts w:ascii="Arial" w:hAnsi="Arial" w:cs="Arial"/>
                            <w:sz w:val="20"/>
                            <w:szCs w:val="20"/>
                          </w:rPr>
                          <w:t>%</w:t>
                        </w:r>
                      </w:p>
                    </w:tc>
                  </w:tr>
                  <w:tr w:rsidR="00D16900" w14:paraId="0F2BC89F" w14:textId="77777777" w:rsidTr="00702C03">
                    <w:tc>
                      <w:tcPr>
                        <w:tcW w:w="393" w:type="dxa"/>
                      </w:tcPr>
                      <w:p w14:paraId="14DC678A" w14:textId="77777777" w:rsidR="00D16900" w:rsidRPr="00D16900" w:rsidRDefault="00D16900" w:rsidP="00D16900">
                        <w:pPr>
                          <w:spacing w:before="0" w:after="0"/>
                          <w:jc w:val="center"/>
                          <w:rPr>
                            <w:rFonts w:ascii="Arial" w:hAnsi="Arial" w:cs="Arial"/>
                            <w:sz w:val="20"/>
                            <w:szCs w:val="20"/>
                          </w:rPr>
                        </w:pPr>
                      </w:p>
                    </w:tc>
                    <w:tc>
                      <w:tcPr>
                        <w:tcW w:w="3072" w:type="dxa"/>
                      </w:tcPr>
                      <w:p w14:paraId="667CCEDB"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Two or More Races</w:t>
                        </w:r>
                      </w:p>
                    </w:tc>
                    <w:tc>
                      <w:tcPr>
                        <w:tcW w:w="1440" w:type="dxa"/>
                      </w:tcPr>
                      <w:p w14:paraId="5D188A76" w14:textId="272D34A2" w:rsidR="00D16900" w:rsidRPr="00D16900" w:rsidRDefault="00D16900" w:rsidP="00D16900">
                        <w:pPr>
                          <w:spacing w:before="0" w:after="0"/>
                          <w:jc w:val="center"/>
                          <w:rPr>
                            <w:rFonts w:ascii="Arial" w:hAnsi="Arial" w:cs="Arial"/>
                            <w:sz w:val="20"/>
                            <w:szCs w:val="20"/>
                          </w:rPr>
                        </w:pPr>
                        <w:r>
                          <w:rPr>
                            <w:rFonts w:ascii="Arial" w:hAnsi="Arial" w:cs="Arial"/>
                            <w:sz w:val="20"/>
                            <w:szCs w:val="20"/>
                          </w:rPr>
                          <w:t>6</w:t>
                        </w:r>
                        <w:r w:rsidRPr="00D16900">
                          <w:rPr>
                            <w:rFonts w:ascii="Arial" w:hAnsi="Arial" w:cs="Arial"/>
                            <w:sz w:val="20"/>
                            <w:szCs w:val="20"/>
                          </w:rPr>
                          <w:t>%</w:t>
                        </w:r>
                      </w:p>
                    </w:tc>
                    <w:tc>
                      <w:tcPr>
                        <w:tcW w:w="1530" w:type="dxa"/>
                      </w:tcPr>
                      <w:p w14:paraId="1184C815" w14:textId="681294A1" w:rsidR="00D16900" w:rsidRPr="00D16900" w:rsidRDefault="00D16900" w:rsidP="00D16900">
                        <w:pPr>
                          <w:spacing w:before="0" w:after="0"/>
                          <w:jc w:val="center"/>
                          <w:rPr>
                            <w:rFonts w:ascii="Arial" w:hAnsi="Arial" w:cs="Arial"/>
                            <w:sz w:val="20"/>
                            <w:szCs w:val="20"/>
                          </w:rPr>
                        </w:pPr>
                        <w:r>
                          <w:rPr>
                            <w:rFonts w:ascii="Arial" w:hAnsi="Arial" w:cs="Arial"/>
                            <w:sz w:val="20"/>
                            <w:szCs w:val="20"/>
                          </w:rPr>
                          <w:t>32</w:t>
                        </w:r>
                        <w:r w:rsidRPr="00D16900">
                          <w:rPr>
                            <w:rFonts w:ascii="Arial" w:hAnsi="Arial" w:cs="Arial"/>
                            <w:sz w:val="20"/>
                            <w:szCs w:val="20"/>
                          </w:rPr>
                          <w:t>%</w:t>
                        </w:r>
                      </w:p>
                    </w:tc>
                    <w:tc>
                      <w:tcPr>
                        <w:tcW w:w="1112" w:type="dxa"/>
                      </w:tcPr>
                      <w:p w14:paraId="2DFC80BB" w14:textId="0C69DC99" w:rsidR="00D16900" w:rsidRPr="00D16900" w:rsidRDefault="00D16900" w:rsidP="00D16900">
                        <w:pPr>
                          <w:spacing w:before="0" w:after="0"/>
                          <w:jc w:val="center"/>
                          <w:rPr>
                            <w:rFonts w:ascii="Arial" w:hAnsi="Arial" w:cs="Arial"/>
                            <w:sz w:val="20"/>
                            <w:szCs w:val="20"/>
                          </w:rPr>
                        </w:pPr>
                        <w:r>
                          <w:rPr>
                            <w:rFonts w:ascii="Arial" w:hAnsi="Arial" w:cs="Arial"/>
                            <w:sz w:val="20"/>
                            <w:szCs w:val="20"/>
                          </w:rPr>
                          <w:t>29</w:t>
                        </w:r>
                        <w:r w:rsidRPr="00D16900">
                          <w:rPr>
                            <w:rFonts w:ascii="Arial" w:hAnsi="Arial" w:cs="Arial"/>
                            <w:sz w:val="20"/>
                            <w:szCs w:val="20"/>
                          </w:rPr>
                          <w:t>%</w:t>
                        </w:r>
                      </w:p>
                    </w:tc>
                    <w:tc>
                      <w:tcPr>
                        <w:tcW w:w="1993" w:type="dxa"/>
                      </w:tcPr>
                      <w:p w14:paraId="4AE35B20" w14:textId="77777777" w:rsidR="00D16900" w:rsidRPr="00D16900" w:rsidRDefault="00D16900" w:rsidP="00D16900">
                        <w:pPr>
                          <w:spacing w:before="0" w:after="0"/>
                          <w:jc w:val="center"/>
                          <w:rPr>
                            <w:rFonts w:ascii="Arial" w:hAnsi="Arial" w:cs="Arial"/>
                            <w:sz w:val="20"/>
                            <w:szCs w:val="20"/>
                          </w:rPr>
                        </w:pPr>
                        <w:r w:rsidRPr="00D16900">
                          <w:rPr>
                            <w:rFonts w:ascii="Arial" w:hAnsi="Arial" w:cs="Arial"/>
                            <w:sz w:val="20"/>
                            <w:szCs w:val="20"/>
                          </w:rPr>
                          <w:t>32%</w:t>
                        </w:r>
                      </w:p>
                    </w:tc>
                  </w:tr>
                </w:tbl>
                <w:p w14:paraId="1B83D17C" w14:textId="77777777" w:rsidR="00233282" w:rsidRPr="00B5446B" w:rsidRDefault="00233282" w:rsidP="00B5446B">
                  <w:pPr>
                    <w:rPr>
                      <w:rFonts w:ascii="Arial" w:eastAsia="Times New Roman" w:hAnsi="Arial" w:cs="Arial"/>
                      <w:b/>
                      <w:bCs/>
                      <w:sz w:val="22"/>
                      <w:szCs w:val="22"/>
                    </w:rPr>
                  </w:pPr>
                </w:p>
                <w:p w14:paraId="7D693ED7" w14:textId="77777777" w:rsidR="00B5446B" w:rsidRPr="00B5446B" w:rsidRDefault="00B5446B" w:rsidP="00B5446B">
                  <w:pPr>
                    <w:rPr>
                      <w:rFonts w:ascii="Arial" w:eastAsia="Calibri" w:hAnsi="Arial" w:cs="Arial"/>
                      <w:sz w:val="22"/>
                      <w:szCs w:val="22"/>
                    </w:rPr>
                  </w:pPr>
                </w:p>
                <w:p w14:paraId="3B711E7C" w14:textId="77777777" w:rsidR="00B5446B" w:rsidRPr="00B5446B" w:rsidRDefault="00B5446B" w:rsidP="00B5446B">
                  <w:pPr>
                    <w:rPr>
                      <w:rFonts w:ascii="Arial" w:hAnsi="Arial" w:cs="Arial"/>
                      <w:sz w:val="22"/>
                      <w:szCs w:val="22"/>
                    </w:rPr>
                  </w:pPr>
                </w:p>
                <w:p w14:paraId="1E59BC8B" w14:textId="06444040" w:rsidR="005951E1" w:rsidRPr="00E511E2" w:rsidRDefault="00B5446B" w:rsidP="005951E1">
                  <w:r w:rsidRPr="00B5446B">
                    <w:rPr>
                      <w:rFonts w:ascii="Arial" w:eastAsia="Times New Roman" w:hAnsi="Arial" w:cs="Arial"/>
                      <w:b/>
                      <w:bCs/>
                      <w:color w:val="000000" w:themeColor="text1"/>
                      <w:sz w:val="22"/>
                      <w:szCs w:val="22"/>
                    </w:rPr>
                    <w:t>Strengths/Needs Students</w:t>
                  </w:r>
                  <w:r w:rsidRPr="00B5446B">
                    <w:rPr>
                      <w:rFonts w:ascii="Arial" w:eastAsia="Times New Roman" w:hAnsi="Arial" w:cs="Arial"/>
                      <w:color w:val="000000" w:themeColor="text1"/>
                      <w:sz w:val="22"/>
                      <w:szCs w:val="22"/>
                    </w:rPr>
                    <w:t>-</w:t>
                  </w:r>
                  <w:r w:rsidR="00E511E2">
                    <w:rPr>
                      <w:rFonts w:ascii="Arial" w:eastAsia="Times New Roman" w:hAnsi="Arial" w:cs="Arial"/>
                      <w:color w:val="000000" w:themeColor="text1"/>
                    </w:rPr>
                    <w:t xml:space="preserve"> </w:t>
                  </w:r>
                  <w:r w:rsidR="005951E1" w:rsidRPr="00B246E3">
                    <w:rPr>
                      <w:rFonts w:ascii="Arial" w:hAnsi="Arial" w:cs="Arial"/>
                      <w:sz w:val="22"/>
                      <w:szCs w:val="22"/>
                    </w:rPr>
                    <w:t xml:space="preserve">The OSTP subgroup data indicates that many students are performing within the Basic achievement range, suggesting opportunities for targeted intervention and instructional support to move students toward proficiency.  Students with Disabilities remain the subgroup with the greatest academic need in both ELA and math, as most students scored Below Basic in both content areas.  Data also reflects a continued need to strengthen foundational reading, comprehension, mathematical reasoning, and problem-solving skills across identified subgroups.  Teachers will utilize data-driven instruction to identify student learning gaps and adjust instruction accordingly.  Teachers will implement evidence-based instructional strategies in reading and math, provide differentiated instruction, and use targeted interventions to support student growth and academic achievement. Sooner Elementary will provide intervention programs and supplemental instructional resources to support struggling learners.  The school will provide professional development focused on differentiated instruction, intervention strategies, and data analysis to strengthen instructional practices and improve student outcomes.  Community – a small core of parents </w:t>
                  </w:r>
                  <w:proofErr w:type="gramStart"/>
                  <w:r w:rsidR="005951E1" w:rsidRPr="00B246E3">
                    <w:rPr>
                      <w:rFonts w:ascii="Arial" w:hAnsi="Arial" w:cs="Arial"/>
                      <w:sz w:val="22"/>
                      <w:szCs w:val="22"/>
                    </w:rPr>
                    <w:t>are</w:t>
                  </w:r>
                  <w:proofErr w:type="gramEnd"/>
                  <w:r w:rsidR="005951E1" w:rsidRPr="00B246E3">
                    <w:rPr>
                      <w:rFonts w:ascii="Arial" w:hAnsi="Arial" w:cs="Arial"/>
                      <w:sz w:val="22"/>
                      <w:szCs w:val="22"/>
                    </w:rPr>
                    <w:t xml:space="preserve"> highly involved; however, additional opportunities and encouragement are needed to increase family and community participation in volunteer roles and school activities.  Families will support regular student attendance, encourage positive study habits at home, and partner with the school to support student academic success.</w:t>
                  </w:r>
                </w:p>
                <w:p w14:paraId="4697C058" w14:textId="73A2E188" w:rsidR="00B5446B" w:rsidRDefault="00B5446B" w:rsidP="00B5446B">
                  <w:pPr>
                    <w:rPr>
                      <w:rFonts w:ascii="Arial" w:eastAsia="Times New Roman" w:hAnsi="Arial" w:cs="Arial"/>
                      <w:color w:val="000000"/>
                      <w:sz w:val="22"/>
                      <w:szCs w:val="22"/>
                    </w:rPr>
                  </w:pPr>
                </w:p>
                <w:p w14:paraId="52F3B222" w14:textId="77777777" w:rsidR="00E511E2" w:rsidRDefault="00E511E2" w:rsidP="00B5446B">
                  <w:pPr>
                    <w:rPr>
                      <w:rFonts w:ascii="Arial" w:eastAsia="Times New Roman" w:hAnsi="Arial" w:cs="Arial"/>
                      <w:color w:val="000000"/>
                      <w:sz w:val="22"/>
                      <w:szCs w:val="22"/>
                    </w:rPr>
                  </w:pPr>
                </w:p>
                <w:p w14:paraId="063063A2" w14:textId="77777777" w:rsidR="00B5446B" w:rsidRPr="00B5446B" w:rsidRDefault="00B5446B" w:rsidP="00B5446B">
                  <w:pPr>
                    <w:rPr>
                      <w:rFonts w:ascii="Arial" w:eastAsia="Times New Roman" w:hAnsi="Arial" w:cs="Arial"/>
                      <w:color w:val="000000"/>
                      <w:sz w:val="22"/>
                      <w:szCs w:val="22"/>
                    </w:rPr>
                  </w:pPr>
                  <w:r w:rsidRPr="00B5446B">
                    <w:rPr>
                      <w:rFonts w:ascii="Arial" w:eastAsia="Times New Roman" w:hAnsi="Arial" w:cs="Arial"/>
                      <w:b/>
                      <w:bCs/>
                      <w:color w:val="000000"/>
                      <w:sz w:val="22"/>
                      <w:szCs w:val="22"/>
                    </w:rPr>
                    <w:lastRenderedPageBreak/>
                    <w:t>Action Goals:</w:t>
                  </w:r>
                  <w:r w:rsidRPr="00B5446B">
                    <w:rPr>
                      <w:rFonts w:ascii="Arial" w:eastAsia="Times New Roman" w:hAnsi="Arial" w:cs="Arial"/>
                      <w:color w:val="000000"/>
                      <w:sz w:val="22"/>
                      <w:szCs w:val="22"/>
                    </w:rPr>
                    <w:t xml:space="preserve"> </w:t>
                  </w:r>
                </w:p>
                <w:p w14:paraId="096B01F7" w14:textId="05300C8B" w:rsidR="00B5446B" w:rsidRPr="00B246E3" w:rsidRDefault="00B5446B" w:rsidP="00E511E2">
                  <w:pPr>
                    <w:spacing w:after="0"/>
                    <w:rPr>
                      <w:rFonts w:ascii="Arial" w:eastAsia="Times New Roman" w:hAnsi="Arial" w:cs="Arial"/>
                      <w:sz w:val="22"/>
                      <w:szCs w:val="22"/>
                    </w:rPr>
                  </w:pPr>
                  <w:r w:rsidRPr="00B246E3">
                    <w:rPr>
                      <w:rFonts w:ascii="Arial" w:eastAsia="Times New Roman" w:hAnsi="Arial" w:cs="Arial"/>
                      <w:color w:val="000000"/>
                      <w:sz w:val="22"/>
                      <w:szCs w:val="22"/>
                    </w:rPr>
                    <w:t xml:space="preserve">Goal 1- </w:t>
                  </w:r>
                  <w:r w:rsidR="00C830BD">
                    <w:rPr>
                      <w:rFonts w:ascii="Arial" w:hAnsi="Arial" w:cs="Arial"/>
                      <w:sz w:val="22"/>
                      <w:szCs w:val="22"/>
                    </w:rPr>
                    <w:t>By the end of the 2026-2027 school year, at least 80% of students will demonstrate typical or higher growth in reading, as measured by a Student Growth Percentile (SGP) of 50 or higher on the Renaissance STAR Reading assessment (grades 1-6) or STAR Early Literacy assessment (Kindergarten), from beginning of the year to the end of the year.</w:t>
                  </w:r>
                </w:p>
                <w:p w14:paraId="6937187A" w14:textId="47837E1A" w:rsidR="00B5446B" w:rsidRPr="00B246E3" w:rsidRDefault="00B5446B" w:rsidP="00E511E2">
                  <w:pPr>
                    <w:spacing w:after="0"/>
                    <w:rPr>
                      <w:rFonts w:ascii="Arial" w:eastAsia="Times New Roman" w:hAnsi="Arial" w:cs="Arial"/>
                      <w:sz w:val="22"/>
                      <w:szCs w:val="22"/>
                    </w:rPr>
                  </w:pPr>
                  <w:r w:rsidRPr="00B246E3">
                    <w:rPr>
                      <w:rFonts w:ascii="Arial" w:eastAsia="Times New Roman" w:hAnsi="Arial" w:cs="Arial"/>
                      <w:color w:val="000000"/>
                      <w:sz w:val="22"/>
                      <w:szCs w:val="22"/>
                    </w:rPr>
                    <w:t xml:space="preserve">Goal 2- </w:t>
                  </w:r>
                  <w:r w:rsidR="00E511E2" w:rsidRPr="00B246E3">
                    <w:rPr>
                      <w:rFonts w:ascii="Arial" w:hAnsi="Arial" w:cs="Arial"/>
                      <w:sz w:val="22"/>
                      <w:szCs w:val="22"/>
                    </w:rPr>
                    <w:t xml:space="preserve">By the end of the </w:t>
                  </w:r>
                  <w:r w:rsidR="00C830BD">
                    <w:rPr>
                      <w:rFonts w:ascii="Arial" w:hAnsi="Arial" w:cs="Arial"/>
                      <w:sz w:val="22"/>
                      <w:szCs w:val="22"/>
                    </w:rPr>
                    <w:t>2026-2027 school year, at least 80% of students will demonstrate typical or higher growth in mathematics, as measured by a Student Growth Percentile (SGP) of 50 or higher on the Renaissance STAR Math assessment (grades 2-6), from beginning of the year to the end of the year.</w:t>
                  </w:r>
                </w:p>
                <w:p w14:paraId="01B2DF8F" w14:textId="0B03991B" w:rsidR="00B5446B" w:rsidRPr="00B246E3" w:rsidRDefault="00B5446B" w:rsidP="00E511E2">
                  <w:pPr>
                    <w:spacing w:after="0"/>
                    <w:rPr>
                      <w:rFonts w:ascii="Arial" w:eastAsia="Times New Roman" w:hAnsi="Arial" w:cs="Arial"/>
                      <w:color w:val="000000" w:themeColor="text1"/>
                      <w:sz w:val="22"/>
                      <w:szCs w:val="22"/>
                    </w:rPr>
                  </w:pPr>
                  <w:r w:rsidRPr="00B246E3">
                    <w:rPr>
                      <w:rFonts w:ascii="Arial" w:eastAsia="Times New Roman" w:hAnsi="Arial" w:cs="Arial"/>
                      <w:color w:val="000000" w:themeColor="text1"/>
                      <w:sz w:val="22"/>
                      <w:szCs w:val="22"/>
                    </w:rPr>
                    <w:t xml:space="preserve">Goal 3- </w:t>
                  </w:r>
                  <w:r w:rsidR="00E511E2" w:rsidRPr="00B246E3">
                    <w:rPr>
                      <w:rFonts w:ascii="Arial" w:hAnsi="Arial" w:cs="Arial"/>
                      <w:sz w:val="22"/>
                      <w:szCs w:val="22"/>
                    </w:rPr>
                    <w:t>Students in grades K–6 will participate in technology-integrated lessons that promote authentic learning experiences at least once per week within reading or mathematics instruction.</w:t>
                  </w:r>
                </w:p>
                <w:p w14:paraId="46371F41" w14:textId="77777777" w:rsidR="00B5446B" w:rsidRPr="00B246E3" w:rsidRDefault="00B5446B" w:rsidP="00B5446B">
                  <w:pPr>
                    <w:rPr>
                      <w:rFonts w:ascii="Arial" w:eastAsia="Times New Roman" w:hAnsi="Arial" w:cs="Arial"/>
                      <w:color w:val="000000" w:themeColor="text1"/>
                      <w:sz w:val="22"/>
                      <w:szCs w:val="22"/>
                    </w:rPr>
                  </w:pPr>
                  <w:r w:rsidRPr="00B246E3">
                    <w:rPr>
                      <w:rFonts w:ascii="Arial" w:eastAsia="Times New Roman" w:hAnsi="Arial" w:cs="Arial"/>
                      <w:color w:val="000000" w:themeColor="text1"/>
                      <w:sz w:val="22"/>
                      <w:szCs w:val="22"/>
                    </w:rPr>
                    <w:t xml:space="preserve">  </w:t>
                  </w:r>
                </w:p>
                <w:p w14:paraId="29761F5D" w14:textId="201A4114" w:rsidR="005951E1" w:rsidRPr="00B246E3" w:rsidRDefault="005951E1" w:rsidP="00E511E2">
                  <w:pPr>
                    <w:pStyle w:val="NormalWeb"/>
                    <w:rPr>
                      <w:rFonts w:ascii="Arial" w:hAnsi="Arial" w:cs="Arial"/>
                      <w:sz w:val="22"/>
                      <w:szCs w:val="22"/>
                    </w:rPr>
                  </w:pPr>
                  <w:r w:rsidRPr="00B246E3">
                    <w:rPr>
                      <w:rFonts w:ascii="Arial" w:hAnsi="Arial" w:cs="Arial"/>
                      <w:sz w:val="22"/>
                      <w:szCs w:val="22"/>
                    </w:rPr>
                    <w:t>To accomplish these goals, Sooner Elementary will utilize multiple data sources, including OSTP and STAR benchmark assessments, aligned with Oklahoma Academic Standards to guide schoolwide instruction and interventions. Instructional decisions will be driven by student performance data to address identified learning gaps and support academic growth for all students, including identified subgroups. Sooner Elementary is committed to inspiring high standards of academic achievement, citizenship, and student success. Students, faculty, and staff contribute to an environment of mutual respect, fairness, equity, and school safety that promotes learning and character development. As part of the Title I Schoolwide Plan, teachers will implement district-adopted standards-based curriculum and collaborate regularly to develop instructional strategies that are engaging, differentiated, and responsive to student needs. Teachers will also provide targeted interventions and progress monitoring to support students performing below benchmark levels. Current evidence of success within the Title I Schoolwide Plan includes consistent implementation of ELA and mathematics curriculum components, which has contributed to OSTP growth over consecutive years in grades 3–6. Additionally, Kindergarten students achieved 81% or higher benchmark attainment on STAR Early Literacy at the end of the year, demonstrating strong early literacy growth.</w:t>
                  </w:r>
                </w:p>
                <w:p w14:paraId="425D2C01" w14:textId="77777777" w:rsidR="00B5446B" w:rsidRPr="00B5446B" w:rsidRDefault="00B5446B" w:rsidP="00B5446B">
                  <w:pPr>
                    <w:pStyle w:val="ListParagraph"/>
                    <w:numPr>
                      <w:ilvl w:val="0"/>
                      <w:numId w:val="0"/>
                    </w:numPr>
                    <w:spacing w:after="0" w:line="240" w:lineRule="auto"/>
                    <w:ind w:left="720"/>
                    <w:rPr>
                      <w:rFonts w:ascii="Arial" w:hAnsi="Arial" w:cs="Arial"/>
                      <w:sz w:val="22"/>
                      <w:szCs w:val="22"/>
                    </w:rPr>
                  </w:pPr>
                </w:p>
                <w:p w14:paraId="0B6DF40A" w14:textId="77777777" w:rsidR="00B5446B" w:rsidRPr="00B5446B" w:rsidRDefault="00B5446B" w:rsidP="00B5446B">
                  <w:pPr>
                    <w:rPr>
                      <w:rFonts w:ascii="Arial" w:hAnsi="Arial" w:cs="Arial"/>
                      <w:sz w:val="22"/>
                      <w:szCs w:val="22"/>
                    </w:rPr>
                  </w:pPr>
                </w:p>
                <w:p w14:paraId="1437D6A9" w14:textId="77777777" w:rsidR="00B5446B" w:rsidRDefault="00B5446B" w:rsidP="00B5446B">
                  <w:pPr>
                    <w:rPr>
                      <w:rFonts w:ascii="Arial" w:hAnsi="Arial" w:cs="Arial"/>
                      <w:sz w:val="22"/>
                      <w:szCs w:val="22"/>
                    </w:rPr>
                  </w:pPr>
                </w:p>
                <w:p w14:paraId="32005F0F" w14:textId="77777777" w:rsidR="00E511E2" w:rsidRDefault="00E511E2" w:rsidP="00B5446B">
                  <w:pPr>
                    <w:rPr>
                      <w:rFonts w:ascii="Arial" w:hAnsi="Arial" w:cs="Arial"/>
                      <w:sz w:val="22"/>
                      <w:szCs w:val="22"/>
                    </w:rPr>
                  </w:pPr>
                </w:p>
                <w:p w14:paraId="03322459" w14:textId="77777777" w:rsidR="00B5446B" w:rsidRDefault="00B5446B" w:rsidP="00B5446B">
                  <w:pPr>
                    <w:rPr>
                      <w:rFonts w:ascii="Arial" w:hAnsi="Arial" w:cs="Arial"/>
                      <w:sz w:val="22"/>
                      <w:szCs w:val="22"/>
                    </w:rPr>
                  </w:pPr>
                </w:p>
                <w:p w14:paraId="55D0F5D7" w14:textId="77777777" w:rsidR="00B246E3" w:rsidRDefault="00B246E3" w:rsidP="00B5446B">
                  <w:pPr>
                    <w:rPr>
                      <w:rFonts w:ascii="Arial" w:hAnsi="Arial" w:cs="Arial"/>
                      <w:sz w:val="22"/>
                      <w:szCs w:val="22"/>
                    </w:rPr>
                  </w:pPr>
                </w:p>
                <w:p w14:paraId="1F129C8A" w14:textId="77777777" w:rsidR="00B246E3" w:rsidRPr="00B5446B" w:rsidRDefault="00B246E3" w:rsidP="00B5446B">
                  <w:pPr>
                    <w:rPr>
                      <w:rFonts w:ascii="Arial" w:hAnsi="Arial" w:cs="Arial"/>
                      <w:sz w:val="22"/>
                      <w:szCs w:val="22"/>
                    </w:rPr>
                  </w:pPr>
                </w:p>
                <w:p w14:paraId="067C3760" w14:textId="77777777" w:rsidR="00B5446B" w:rsidRPr="00B5446B" w:rsidRDefault="00B5446B" w:rsidP="00B5446B">
                  <w:pPr>
                    <w:rPr>
                      <w:rFonts w:ascii="Arial" w:hAnsi="Arial" w:cs="Arial"/>
                      <w:sz w:val="22"/>
                      <w:szCs w:val="22"/>
                    </w:rPr>
                  </w:pPr>
                </w:p>
                <w:p w14:paraId="35A9187D" w14:textId="77777777" w:rsidR="00B5446B" w:rsidRPr="00B5446B" w:rsidRDefault="00B5446B" w:rsidP="00B5446B">
                  <w:pPr>
                    <w:rPr>
                      <w:rFonts w:ascii="Arial" w:hAnsi="Arial" w:cs="Arial"/>
                      <w:sz w:val="22"/>
                      <w:szCs w:val="22"/>
                    </w:rPr>
                  </w:pPr>
                </w:p>
              </w:tc>
            </w:tr>
          </w:tbl>
          <w:p w14:paraId="44B5724E" w14:textId="77777777" w:rsidR="00D24AB8" w:rsidRPr="00D24AB8" w:rsidRDefault="00D24AB8" w:rsidP="00D72969">
            <w:pPr>
              <w:spacing w:before="0" w:after="0"/>
              <w:rPr>
                <w:rFonts w:ascii="Times New Roman" w:eastAsia="Calibri" w:hAnsi="Times New Roman" w:cs="Times New Roman"/>
              </w:rPr>
            </w:pPr>
          </w:p>
        </w:tc>
      </w:tr>
    </w:tbl>
    <w:p w14:paraId="0EE05F97" w14:textId="77777777" w:rsidR="00D24AB8" w:rsidRPr="00D24AB8" w:rsidRDefault="00D24AB8" w:rsidP="00D24AB8">
      <w:pPr>
        <w:spacing w:before="0" w:after="0"/>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6ACBA884" w14:textId="77777777" w:rsidTr="007E25FC">
        <w:tc>
          <w:tcPr>
            <w:tcW w:w="10710" w:type="dxa"/>
            <w:shd w:val="clear" w:color="auto" w:fill="C5E0B3" w:themeFill="accent6" w:themeFillTint="66"/>
          </w:tcPr>
          <w:p w14:paraId="50BFD7EE"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3. Schoolwide Plan Strategies</w:t>
            </w:r>
          </w:p>
        </w:tc>
      </w:tr>
      <w:tr w:rsidR="00D24AB8" w:rsidRPr="00D24AB8" w14:paraId="3581C410" w14:textId="77777777" w:rsidTr="00CB500E">
        <w:tc>
          <w:tcPr>
            <w:tcW w:w="10710" w:type="dxa"/>
          </w:tcPr>
          <w:p w14:paraId="220CAEBD" w14:textId="0B9C6748" w:rsidR="00D24AB8" w:rsidRPr="00D24AB8" w:rsidRDefault="00ED3C53"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265191708"/>
                <w14:checkbox>
                  <w14:checked w14:val="1"/>
                  <w14:checkedState w14:val="2612" w14:font="MS Gothic"/>
                  <w14:uncheckedState w14:val="2610" w14:font="MS Gothic"/>
                </w14:checkbox>
              </w:sdtPr>
              <w:sdtEndPr/>
              <w:sdtContent>
                <w:r w:rsidR="00715B24">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includes a description of the strategies that the school will be implementing to address school needs, including a description of how such strategies will – </w:t>
            </w:r>
          </w:p>
          <w:p w14:paraId="5B9859F5" w14:textId="2CEDC1B0"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opportunities for all children, including each of the subgroups of students (as defined in </w:t>
            </w:r>
            <w:hyperlink r:id="rId15" w:anchor="TITLE-I-PART-A:~:text=SUBGROUP%20OF%20STUDENTS.%E2%80%94In,English%20learners." w:history="1">
              <w:r w:rsidR="000E4D35" w:rsidRPr="001B11C9">
                <w:rPr>
                  <w:rStyle w:val="Hyperlink"/>
                  <w:rFonts w:ascii="Times New Roman" w:eastAsia="Calibri" w:hAnsi="Times New Roman" w:cs="Times New Roman"/>
                </w:rPr>
                <w:t>ESEA S</w:t>
              </w:r>
              <w:r w:rsidRPr="001B11C9">
                <w:rPr>
                  <w:rStyle w:val="Hyperlink"/>
                  <w:rFonts w:ascii="Times New Roman" w:eastAsia="Calibri" w:hAnsi="Times New Roman" w:cs="Times New Roman"/>
                </w:rPr>
                <w:t>ection 1111(c)(2)</w:t>
              </w:r>
            </w:hyperlink>
            <w:r w:rsidRPr="00D24AB8">
              <w:rPr>
                <w:rFonts w:ascii="Times New Roman" w:eastAsia="Calibri" w:hAnsi="Times New Roman" w:cs="Times New Roman"/>
              </w:rPr>
              <w:t xml:space="preserve">) to meet the challenging </w:t>
            </w:r>
            <w:r w:rsidR="002B7836">
              <w:rPr>
                <w:rFonts w:ascii="Times New Roman" w:eastAsia="Calibri" w:hAnsi="Times New Roman" w:cs="Times New Roman"/>
              </w:rPr>
              <w:t>s</w:t>
            </w:r>
            <w:r w:rsidRPr="00D24AB8">
              <w:rPr>
                <w:rFonts w:ascii="Times New Roman" w:eastAsia="Calibri" w:hAnsi="Times New Roman" w:cs="Times New Roman"/>
              </w:rPr>
              <w:t>tate academic standards;</w:t>
            </w:r>
          </w:p>
          <w:p w14:paraId="7EBFE8E9" w14:textId="603270FE"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use methods and instructional strategies</w:t>
            </w:r>
            <w:r w:rsidR="0019217D">
              <w:rPr>
                <w:rFonts w:ascii="Times New Roman" w:eastAsia="Calibri" w:hAnsi="Times New Roman" w:cs="Times New Roman"/>
              </w:rPr>
              <w:t xml:space="preserve"> </w:t>
            </w:r>
            <w:r w:rsidR="0019217D">
              <w:t>(</w:t>
            </w:r>
            <w:r w:rsidR="0019217D" w:rsidRPr="0019217D">
              <w:rPr>
                <w:rFonts w:ascii="Times New Roman" w:hAnsi="Times New Roman" w:cs="Times New Roman"/>
              </w:rPr>
              <w:t>consider evidence-based strategies as defined in</w:t>
            </w:r>
            <w:r w:rsidR="0019217D">
              <w:t xml:space="preserve"> </w:t>
            </w:r>
            <w:hyperlink r:id="rId16" w:anchor="TITLE-VIII-PART-A:~:text=EVIDENCE%E2%80%93,subparagraph%20(A)(i)." w:history="1">
              <w:r w:rsidR="0019217D" w:rsidRPr="002B33E7">
                <w:rPr>
                  <w:rStyle w:val="Hyperlink"/>
                  <w:rFonts w:ascii="Times New Roman" w:eastAsia="Calibri" w:hAnsi="Times New Roman" w:cs="Times New Roman"/>
                </w:rPr>
                <w:t>ESEA Section 8101(21)</w:t>
              </w:r>
            </w:hyperlink>
            <w:r w:rsidR="0019217D" w:rsidRPr="0019217D">
              <w:rPr>
                <w:rStyle w:val="Hyperlink"/>
                <w:rFonts w:ascii="Times New Roman" w:eastAsia="Calibri" w:hAnsi="Times New Roman" w:cs="Times New Roman"/>
                <w:color w:val="auto"/>
                <w:u w:val="none"/>
              </w:rPr>
              <w:t>)</w:t>
            </w:r>
            <w:r w:rsidRPr="00D24AB8">
              <w:rPr>
                <w:rFonts w:ascii="Times New Roman" w:eastAsia="Calibri" w:hAnsi="Times New Roman" w:cs="Times New Roman"/>
              </w:rPr>
              <w:t xml:space="preserve"> that strengthen the academic program in the school, increase the amount and quality of learning time, and help provide an enriched and accelerated curriculum, which may include programs, activities, and courses necessary to provide a well-rounded education; </w:t>
            </w:r>
          </w:p>
          <w:p w14:paraId="23573BD7" w14:textId="00E6C820" w:rsidR="00D24AB8" w:rsidRP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address the needs of all children in the school, but particularly the needs of those at risk of not meeting the challenging </w:t>
            </w:r>
            <w:r w:rsidR="00CE34B2">
              <w:rPr>
                <w:rFonts w:ascii="Times New Roman" w:eastAsia="Calibri" w:hAnsi="Times New Roman" w:cs="Times New Roman"/>
              </w:rPr>
              <w:t>s</w:t>
            </w:r>
            <w:r w:rsidRPr="00D24AB8">
              <w:rPr>
                <w:rFonts w:ascii="Times New Roman" w:eastAsia="Calibri" w:hAnsi="Times New Roman" w:cs="Times New Roman"/>
              </w:rPr>
              <w:t>tate academic standards</w:t>
            </w:r>
            <w:r w:rsidR="00300235">
              <w:rPr>
                <w:rFonts w:ascii="Times New Roman" w:eastAsia="Calibri" w:hAnsi="Times New Roman" w:cs="Times New Roman"/>
              </w:rPr>
              <w:t>;</w:t>
            </w:r>
            <w:r w:rsidRPr="00D24AB8">
              <w:rPr>
                <w:rFonts w:ascii="Times New Roman" w:eastAsia="Calibri" w:hAnsi="Times New Roman" w:cs="Times New Roman"/>
              </w:rPr>
              <w:t xml:space="preserve"> </w:t>
            </w:r>
            <w:hyperlink r:id="rId17" w:anchor="TITLE-I-PART-A:~:text=the%20strategies%20that%20the%20school%20will%20be%20implementing%20to%20address%20school%20needs%2C%20including%20a%20description%20of%20how%20such%20strategies%20will" w:history="1">
              <w:r w:rsidRPr="009369C4">
                <w:rPr>
                  <w:rStyle w:val="Hyperlink"/>
                  <w:rFonts w:ascii="Times New Roman" w:eastAsia="Calibri" w:hAnsi="Times New Roman" w:cs="Times New Roman"/>
                </w:rPr>
                <w:t>ES</w:t>
              </w:r>
              <w:r w:rsidR="00A55D43" w:rsidRPr="009369C4">
                <w:rPr>
                  <w:rStyle w:val="Hyperlink"/>
                  <w:rFonts w:ascii="Times New Roman" w:eastAsia="Calibri" w:hAnsi="Times New Roman" w:cs="Times New Roman"/>
                </w:rPr>
                <w:t>E</w:t>
              </w:r>
              <w:r w:rsidRPr="009369C4">
                <w:rPr>
                  <w:rStyle w:val="Hyperlink"/>
                  <w:rFonts w:ascii="Times New Roman" w:eastAsia="Calibri" w:hAnsi="Times New Roman" w:cs="Times New Roman"/>
                </w:rPr>
                <w:t>A Section 1114(b)(7)(A)(iii)</w:t>
              </w:r>
            </w:hyperlink>
          </w:p>
          <w:p w14:paraId="649F710F" w14:textId="08A525B2" w:rsid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professional development </w:t>
            </w:r>
            <w:r w:rsidR="0019217D">
              <w:rPr>
                <w:rFonts w:ascii="Times New Roman" w:eastAsia="Calibri" w:hAnsi="Times New Roman" w:cs="Times New Roman"/>
              </w:rPr>
              <w:t xml:space="preserve">(as defined in </w:t>
            </w:r>
            <w:hyperlink r:id="rId18" w:anchor="TITLE-VIII-PART-A:~:text=PROFESSIONAL%20DEVELOPMENT.%E2%80%94The,related%20to%20school%20readiness." w:history="1">
              <w:r w:rsidR="0019217D" w:rsidRPr="002B33E7">
                <w:rPr>
                  <w:rStyle w:val="Hyperlink"/>
                  <w:rFonts w:ascii="Times New Roman" w:eastAsia="Calibri" w:hAnsi="Times New Roman" w:cs="Times New Roman"/>
                </w:rPr>
                <w:t>ESEA Section 8101(42)</w:t>
              </w:r>
            </w:hyperlink>
            <w:r w:rsidR="0019217D" w:rsidRPr="0019217D">
              <w:rPr>
                <w:rStyle w:val="Hyperlink"/>
                <w:rFonts w:ascii="Times New Roman" w:eastAsia="Calibri" w:hAnsi="Times New Roman" w:cs="Times New Roman"/>
                <w:color w:val="auto"/>
                <w:u w:val="none"/>
              </w:rPr>
              <w:t>)</w:t>
            </w:r>
            <w:r w:rsidR="0019217D">
              <w:rPr>
                <w:rFonts w:ascii="Times New Roman" w:eastAsia="Calibri" w:hAnsi="Times New Roman" w:cs="Times New Roman"/>
              </w:rPr>
              <w:t xml:space="preserve"> </w:t>
            </w:r>
            <w:r w:rsidRPr="00D24AB8">
              <w:rPr>
                <w:rFonts w:ascii="Times New Roman" w:eastAsia="Calibri" w:hAnsi="Times New Roman" w:cs="Times New Roman"/>
              </w:rPr>
              <w:t>and other activities for teachers, paraprofessionals, and other school personnel to improve instruction and use of data from academic assessments, and to recruit and retain effective teachers, particularly in high need subjects</w:t>
            </w:r>
            <w:r w:rsidR="00300235">
              <w:rPr>
                <w:rFonts w:ascii="Times New Roman" w:eastAsia="Calibri" w:hAnsi="Times New Roman" w:cs="Times New Roman"/>
              </w:rPr>
              <w:t xml:space="preserve">. </w:t>
            </w:r>
          </w:p>
          <w:p w14:paraId="12AB28F0" w14:textId="00C2376C" w:rsidR="00300235" w:rsidRPr="002B33E7" w:rsidRDefault="00300235" w:rsidP="00300235">
            <w:p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Additional factors to consider when selecting strategies to be included in the </w:t>
            </w:r>
            <w:r w:rsidR="007C3EC6" w:rsidRPr="002B33E7">
              <w:rPr>
                <w:rFonts w:ascii="Times New Roman" w:eastAsia="Calibri" w:hAnsi="Times New Roman" w:cs="Times New Roman"/>
              </w:rPr>
              <w:t>schoolwide program</w:t>
            </w:r>
            <w:r w:rsidRPr="002B33E7">
              <w:rPr>
                <w:rFonts w:ascii="Times New Roman" w:eastAsia="Calibri" w:hAnsi="Times New Roman" w:cs="Times New Roman"/>
              </w:rPr>
              <w:t xml:space="preserve"> - </w:t>
            </w:r>
          </w:p>
          <w:p w14:paraId="3DC1B584" w14:textId="0BBDDADD"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preschool programs </w:t>
            </w:r>
            <w:hyperlink r:id="rId19" w:anchor="TITLE-I-PART-A:~:text=PRESCHOOL%20PROGRAMS.%E2%80%94A%20school%20that%20operates%20a%20schoolwide%20program%20under%20this%20section%20may%20use%20funds%20available%20under%20this%20part%20to%20establish%20or%20enhance%20preschool%20programs%20for%20children%20who%20are%20under%206%20years%20of%20age." w:history="1">
              <w:r w:rsidRPr="002B33E7">
                <w:rPr>
                  <w:rStyle w:val="Hyperlink"/>
                  <w:rFonts w:ascii="Times New Roman" w:eastAsia="Calibri" w:hAnsi="Times New Roman" w:cs="Times New Roman"/>
                </w:rPr>
                <w:t>ESEA Section 1114(c)</w:t>
              </w:r>
            </w:hyperlink>
          </w:p>
          <w:p w14:paraId="76CEE5BC" w14:textId="23497758"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delivery of services by nonprofit or for-profit external providers </w:t>
            </w:r>
            <w:hyperlink r:id="rId20" w:anchor="TITLE-I-PART-A:~:text=DELIVERY%20OF%20SERVICES.%E2%80%94The%20services%20of%20a%20schoolwide%20program%20under%20this%20section%20may%20be%20delivered%20by%20nonprofit%20or%20for%2Dprofit%20external%20providers%20with%20expertise%20in%20using%20evidence%2Dbased%20or%20other%20effective%20strategies%20to%20improve%20student%20achievement." w:history="1">
              <w:r w:rsidRPr="002B33E7">
                <w:rPr>
                  <w:rStyle w:val="Hyperlink"/>
                  <w:rFonts w:ascii="Times New Roman" w:eastAsia="Calibri" w:hAnsi="Times New Roman" w:cs="Times New Roman"/>
                </w:rPr>
                <w:t>ESEA Section 1114(d)</w:t>
              </w:r>
            </w:hyperlink>
          </w:p>
          <w:p w14:paraId="53C13101" w14:textId="6D1475C4" w:rsidR="007C3EC6" w:rsidRPr="0019217D" w:rsidRDefault="007C3EC6" w:rsidP="0019217D">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d</w:t>
            </w:r>
            <w:r w:rsidR="00300235" w:rsidRPr="002B33E7">
              <w:rPr>
                <w:rFonts w:ascii="Times New Roman" w:eastAsia="Calibri" w:hAnsi="Times New Roman" w:cs="Times New Roman"/>
              </w:rPr>
              <w:t xml:space="preserve">ual or concurrent enrollment programs </w:t>
            </w:r>
            <w:hyperlink r:id="rId21" w:anchor="TITLE-I-PART-A:~:text=USE%20OF%20FUNDS%20FOR%20D,transportation%20to%20and%20from%20such%20program." w:history="1">
              <w:r w:rsidR="00300235" w:rsidRPr="002B33E7">
                <w:rPr>
                  <w:rStyle w:val="Hyperlink"/>
                  <w:rFonts w:ascii="Times New Roman" w:eastAsia="Calibri" w:hAnsi="Times New Roman" w:cs="Times New Roman"/>
                </w:rPr>
                <w:t>ESEA Section 1114(e)</w:t>
              </w:r>
            </w:hyperlink>
          </w:p>
        </w:tc>
      </w:tr>
      <w:tr w:rsidR="00D24AB8" w:rsidRPr="00D24AB8" w14:paraId="3D7B980B" w14:textId="77777777" w:rsidTr="007E25FC">
        <w:tc>
          <w:tcPr>
            <w:tcW w:w="10710" w:type="dxa"/>
            <w:shd w:val="clear" w:color="auto" w:fill="E2EFD9" w:themeFill="accent6" w:themeFillTint="33"/>
          </w:tcPr>
          <w:p w14:paraId="4E4B6557" w14:textId="2E51301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7E3628C" w14:textId="77777777" w:rsidTr="00CB500E">
        <w:tc>
          <w:tcPr>
            <w:tcW w:w="10710" w:type="dxa"/>
          </w:tcPr>
          <w:p w14:paraId="4984A4E1"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Strategies provide a detailed, enriched, and accelerated curriculum for all students, including each of the subgroups, according to their needs.</w:t>
            </w:r>
          </w:p>
          <w:p w14:paraId="00B61F23" w14:textId="3719EE8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school provides multiple opportunities and evidence-based interventions for students in </w:t>
            </w:r>
            <w:r w:rsidR="00D561A1" w:rsidRPr="00D24AB8">
              <w:rPr>
                <w:rFonts w:ascii="Times New Roman" w:eastAsia="Calibri" w:hAnsi="Times New Roman" w:cs="Times New Roman"/>
              </w:rPr>
              <w:t>need and</w:t>
            </w:r>
            <w:r w:rsidRPr="00D24AB8">
              <w:rPr>
                <w:rFonts w:ascii="Times New Roman" w:eastAsia="Calibri" w:hAnsi="Times New Roman" w:cs="Times New Roman"/>
              </w:rPr>
              <w:t xml:space="preserve"> </w:t>
            </w:r>
            <w:r w:rsidR="00CA3B41" w:rsidRPr="00D24AB8">
              <w:rPr>
                <w:rFonts w:ascii="Times New Roman" w:eastAsia="Calibri" w:hAnsi="Times New Roman" w:cs="Times New Roman"/>
              </w:rPr>
              <w:t>addresses</w:t>
            </w:r>
            <w:r w:rsidRPr="00D24AB8">
              <w:rPr>
                <w:rFonts w:ascii="Times New Roman" w:eastAsia="Calibri" w:hAnsi="Times New Roman" w:cs="Times New Roman"/>
              </w:rPr>
              <w:t xml:space="preserve"> the outcomes of the comprehensive needs assessment in a way that will result in significant improvements in student learning.</w:t>
            </w:r>
          </w:p>
          <w:p w14:paraId="65D53B8F" w14:textId="42D28BF8"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Timely, effective and additional assistance is provided for students </w:t>
            </w:r>
            <w:proofErr w:type="gramStart"/>
            <w:r w:rsidRPr="00D24AB8">
              <w:rPr>
                <w:rFonts w:ascii="Times New Roman" w:eastAsia="Calibri" w:hAnsi="Times New Roman" w:cs="Times New Roman"/>
              </w:rPr>
              <w:t>experiencing difficulty</w:t>
            </w:r>
            <w:proofErr w:type="gramEnd"/>
            <w:r w:rsidRPr="00D24AB8">
              <w:rPr>
                <w:rFonts w:ascii="Times New Roman" w:eastAsia="Calibri" w:hAnsi="Times New Roman" w:cs="Times New Roman"/>
              </w:rPr>
              <w:t xml:space="preserve"> mastering the </w:t>
            </w:r>
            <w:r w:rsidR="007C31EE">
              <w:rPr>
                <w:rFonts w:ascii="Times New Roman" w:eastAsia="Calibri" w:hAnsi="Times New Roman" w:cs="Times New Roman"/>
              </w:rPr>
              <w:t>s</w:t>
            </w:r>
            <w:r w:rsidRPr="00D24AB8">
              <w:rPr>
                <w:rFonts w:ascii="Times New Roman" w:eastAsia="Calibri" w:hAnsi="Times New Roman" w:cs="Times New Roman"/>
              </w:rPr>
              <w:t xml:space="preserve">tate’s standards through activities which may </w:t>
            </w:r>
            <w:r w:rsidR="00E511E2" w:rsidRPr="00D24AB8">
              <w:rPr>
                <w:rFonts w:ascii="Times New Roman" w:eastAsia="Calibri" w:hAnsi="Times New Roman" w:cs="Times New Roman"/>
              </w:rPr>
              <w:t>include</w:t>
            </w:r>
            <w:r w:rsidRPr="00D24AB8">
              <w:rPr>
                <w:rFonts w:ascii="Times New Roman" w:eastAsia="Calibri" w:hAnsi="Times New Roman" w:cs="Times New Roman"/>
              </w:rPr>
              <w:t xml:space="preserve"> counseling, school-based mental health programs, specialized instructional support services, mentoring services, </w:t>
            </w:r>
            <w:proofErr w:type="gramStart"/>
            <w:r w:rsidRPr="00D24AB8">
              <w:rPr>
                <w:rFonts w:ascii="Times New Roman" w:eastAsia="Calibri" w:hAnsi="Times New Roman" w:cs="Times New Roman"/>
              </w:rPr>
              <w:t>postsecondary</w:t>
            </w:r>
            <w:proofErr w:type="gramEnd"/>
            <w:r w:rsidRPr="00D24AB8">
              <w:rPr>
                <w:rFonts w:ascii="Times New Roman" w:eastAsia="Calibri" w:hAnsi="Times New Roman" w:cs="Times New Roman"/>
              </w:rPr>
              <w:t xml:space="preserve"> education preparation</w:t>
            </w:r>
            <w:r w:rsidR="00CA3B41" w:rsidRPr="00D24AB8">
              <w:rPr>
                <w:rFonts w:ascii="Times New Roman" w:eastAsia="Calibri" w:hAnsi="Times New Roman" w:cs="Times New Roman"/>
              </w:rPr>
              <w:t>, and transition</w:t>
            </w:r>
            <w:r w:rsidRPr="00D24AB8">
              <w:rPr>
                <w:rFonts w:ascii="Times New Roman" w:eastAsia="Calibri" w:hAnsi="Times New Roman" w:cs="Times New Roman"/>
              </w:rPr>
              <w:t xml:space="preserve"> from preschool to local elementary school programs.</w:t>
            </w:r>
          </w:p>
          <w:p w14:paraId="405ABF7B"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student participation in a tiered model to prevent and address behavior problems and early intervention services.</w:t>
            </w:r>
          </w:p>
          <w:p w14:paraId="7470B184"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making decisions regarding level and length of student participation in tiered supports.</w:t>
            </w:r>
          </w:p>
          <w:p w14:paraId="2256FB02"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offers a range of extended learning opportunities within and beyond the school day and the school year.</w:t>
            </w:r>
          </w:p>
          <w:p w14:paraId="7DE83E7C" w14:textId="77777777" w:rsidR="00D24AB8" w:rsidRPr="00D24AB8" w:rsidRDefault="00D24AB8" w:rsidP="00D24AB8">
            <w:pPr>
              <w:numPr>
                <w:ilvl w:val="0"/>
                <w:numId w:val="15"/>
              </w:numPr>
              <w:spacing w:before="0" w:after="0"/>
              <w:contextualSpacing/>
              <w:rPr>
                <w:rFonts w:ascii="Times New Roman" w:eastAsia="Calibri" w:hAnsi="Times New Roman" w:cs="Times New Roman"/>
              </w:rPr>
            </w:pPr>
            <w:r w:rsidRPr="00D24AB8">
              <w:rPr>
                <w:rFonts w:ascii="Times New Roman" w:eastAsia="Calibri" w:hAnsi="Times New Roman" w:cs="Times New Roman"/>
              </w:rPr>
              <w:t>Professional development and other activities are offered for teachers, paraprofessionals, and other school personnel to improve instruction and use of data from academic assessments.</w:t>
            </w:r>
          </w:p>
          <w:p w14:paraId="09B6C882" w14:textId="77777777" w:rsid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school uses clear, diverse strategies to recruit and retain effective teachers, particularly in </w:t>
            </w:r>
            <w:r w:rsidR="00E511E2" w:rsidRPr="00D24AB8">
              <w:rPr>
                <w:rFonts w:ascii="Times New Roman" w:eastAsia="Calibri" w:hAnsi="Times New Roman" w:cs="Times New Roman"/>
              </w:rPr>
              <w:t>high-need</w:t>
            </w:r>
            <w:r w:rsidRPr="00D24AB8">
              <w:rPr>
                <w:rFonts w:ascii="Times New Roman" w:eastAsia="Calibri" w:hAnsi="Times New Roman" w:cs="Times New Roman"/>
              </w:rPr>
              <w:t xml:space="preserve"> subjects.</w:t>
            </w:r>
          </w:p>
          <w:p w14:paraId="51B2152E" w14:textId="581E79E9" w:rsidR="00E511E2" w:rsidRPr="00D24AB8" w:rsidRDefault="00E511E2" w:rsidP="00E511E2">
            <w:pPr>
              <w:autoSpaceDE w:val="0"/>
              <w:autoSpaceDN w:val="0"/>
              <w:adjustRightInd w:val="0"/>
              <w:spacing w:before="0" w:after="0"/>
              <w:contextualSpacing/>
              <w:rPr>
                <w:rFonts w:ascii="Times New Roman" w:eastAsia="Calibri" w:hAnsi="Times New Roman" w:cs="Times New Roman"/>
              </w:rPr>
            </w:pPr>
          </w:p>
        </w:tc>
      </w:tr>
    </w:tbl>
    <w:p w14:paraId="294870B9" w14:textId="77777777" w:rsidR="00D24AB8" w:rsidRPr="00D24AB8" w:rsidRDefault="00D24AB8" w:rsidP="00D24AB8">
      <w:pPr>
        <w:spacing w:before="0" w:after="200" w:line="276" w:lineRule="auto"/>
        <w:rPr>
          <w:rFonts w:ascii="Times New Roman" w:eastAsia="Calibri" w:hAnsi="Times New Roman" w:cs="Times New Roman"/>
        </w:rPr>
      </w:pPr>
      <w:r w:rsidRPr="00D24AB8">
        <w:rPr>
          <w:rFonts w:ascii="Times New Roman" w:eastAsia="Calibri" w:hAnsi="Times New Roman" w:cs="Times New Roman"/>
        </w:rPr>
        <w:br w:type="page"/>
      </w:r>
    </w:p>
    <w:tbl>
      <w:tblPr>
        <w:tblStyle w:val="TableGrid1"/>
        <w:tblW w:w="10710" w:type="dxa"/>
        <w:tblInd w:w="-635" w:type="dxa"/>
        <w:tblLook w:val="04A0" w:firstRow="1" w:lastRow="0" w:firstColumn="1" w:lastColumn="0" w:noHBand="0" w:noVBand="1"/>
      </w:tblPr>
      <w:tblGrid>
        <w:gridCol w:w="10710"/>
      </w:tblGrid>
      <w:tr w:rsidR="00D24AB8" w:rsidRPr="00D24AB8" w14:paraId="0753A7F3" w14:textId="77777777" w:rsidTr="1F43B1F4">
        <w:tc>
          <w:tcPr>
            <w:tcW w:w="10710" w:type="dxa"/>
            <w:shd w:val="clear" w:color="auto" w:fill="E2EFD9" w:themeFill="accent6" w:themeFillTint="33"/>
          </w:tcPr>
          <w:p w14:paraId="53127D09"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 xml:space="preserve">Addressing the above expectations, describe in the box below the strategies the school will use to upgrade the entire educational program </w:t>
            </w:r>
            <w:proofErr w:type="gramStart"/>
            <w:r w:rsidRPr="00D24AB8">
              <w:rPr>
                <w:rFonts w:ascii="Times New Roman" w:eastAsia="Calibri" w:hAnsi="Times New Roman" w:cs="Times New Roman"/>
                <w:b/>
              </w:rPr>
              <w:t>in order to</w:t>
            </w:r>
            <w:proofErr w:type="gramEnd"/>
            <w:r w:rsidRPr="00D24AB8">
              <w:rPr>
                <w:rFonts w:ascii="Times New Roman" w:eastAsia="Calibri" w:hAnsi="Times New Roman" w:cs="Times New Roman"/>
                <w:b/>
              </w:rPr>
              <w:t xml:space="preserve"> improve the achievement of the lowest performing students, including how and when these strategies will be implemented. These strategies should be linked to areas identified in </w:t>
            </w:r>
            <w:proofErr w:type="gramStart"/>
            <w:r w:rsidRPr="00D24AB8">
              <w:rPr>
                <w:rFonts w:ascii="Times New Roman" w:eastAsia="Calibri" w:hAnsi="Times New Roman" w:cs="Times New Roman"/>
                <w:b/>
              </w:rPr>
              <w:t>the comprehensive</w:t>
            </w:r>
            <w:proofErr w:type="gramEnd"/>
            <w:r w:rsidRPr="00D24AB8">
              <w:rPr>
                <w:rFonts w:ascii="Times New Roman" w:eastAsia="Calibri" w:hAnsi="Times New Roman" w:cs="Times New Roman"/>
                <w:b/>
              </w:rPr>
              <w:t xml:space="preserve"> needs assessment and the site budget.</w:t>
            </w:r>
          </w:p>
        </w:tc>
      </w:tr>
      <w:tr w:rsidR="00B5446B" w:rsidRPr="00D24AB8" w14:paraId="140FDE62" w14:textId="77777777" w:rsidTr="1F43B1F4">
        <w:tc>
          <w:tcPr>
            <w:tcW w:w="10710" w:type="dxa"/>
          </w:tcPr>
          <w:p w14:paraId="5CC03D06" w14:textId="3244B050" w:rsidR="00B5446B" w:rsidRPr="00B5446B" w:rsidRDefault="00B5446B" w:rsidP="00B5446B">
            <w:pPr>
              <w:rPr>
                <w:rFonts w:ascii="Arial" w:hAnsi="Arial" w:cs="Arial"/>
                <w:sz w:val="22"/>
                <w:szCs w:val="22"/>
              </w:rPr>
            </w:pPr>
            <w:r w:rsidRPr="00B5446B">
              <w:rPr>
                <w:rFonts w:ascii="Arial" w:hAnsi="Arial" w:cs="Arial"/>
                <w:sz w:val="22"/>
                <w:szCs w:val="22"/>
              </w:rPr>
              <w:t>Sooner Elementary provides a curriculum that is research and evidence-based on multi-tier levels. This curriculum provides for enrichment for high-achieving and remediation for at-risk students. The district hosts multiple textbook companies during adoption years to present their curriculum. Then district committees are formed to evaluate and adopt a curriculum that provides instruction for all students' needs. The curriculum is only adopted if it matches the Oklahoma Academic Standards. Teachers use the scope and sequence provided with the curriculum and pacing calendars produced by our district curriculum department to plan instruction. Teachers, Reading Specialists,</w:t>
            </w:r>
            <w:r w:rsidR="005F2020">
              <w:rPr>
                <w:rFonts w:ascii="Arial" w:hAnsi="Arial" w:cs="Arial"/>
                <w:sz w:val="22"/>
                <w:szCs w:val="22"/>
              </w:rPr>
              <w:t xml:space="preserve"> school psychologist resource specialist,</w:t>
            </w:r>
            <w:r w:rsidRPr="00B5446B">
              <w:rPr>
                <w:rFonts w:ascii="Arial" w:hAnsi="Arial" w:cs="Arial"/>
                <w:sz w:val="22"/>
                <w:szCs w:val="22"/>
              </w:rPr>
              <w:t xml:space="preserve"> and Administration meet regularly to collaborate in vertical/horizontal teams and analyze collected data from weekly curriculum assessments, in class grades, STAR, and OSTP. This data is segmented to identify students at-risk and match in-house resources to their needs. Classroom teachers, special education teachers, counselor, speech pathologists, ELL teacher, Indian Tutor, OT/PT, and the Title I teacher collaborate, develop schedules, and match instructional approaches to student needs. In addition, some of these services use a Highly Qualified Paraprofessional to implement intervention strategies. </w:t>
            </w:r>
          </w:p>
          <w:p w14:paraId="55F1F3E2" w14:textId="4221B547" w:rsidR="00B5446B" w:rsidRPr="00B5446B" w:rsidRDefault="00B5446B" w:rsidP="00B5446B">
            <w:pPr>
              <w:rPr>
                <w:rFonts w:ascii="Arial" w:hAnsi="Arial" w:cs="Arial"/>
                <w:sz w:val="22"/>
                <w:szCs w:val="22"/>
              </w:rPr>
            </w:pPr>
            <w:r w:rsidRPr="00B5446B">
              <w:rPr>
                <w:rFonts w:ascii="Arial" w:hAnsi="Arial" w:cs="Arial"/>
                <w:sz w:val="22"/>
                <w:szCs w:val="22"/>
              </w:rPr>
              <w:t xml:space="preserve">To provide an accelerated curriculum the district developed a STEAM (Science, Technology, Engineering, Art, Mathematics) program in school year 19-20 for all students to attend for enrichment and was incorporated into the </w:t>
            </w:r>
            <w:r w:rsidR="005F2020" w:rsidRPr="00B5446B">
              <w:rPr>
                <w:rFonts w:ascii="Arial" w:hAnsi="Arial" w:cs="Arial"/>
                <w:sz w:val="22"/>
                <w:szCs w:val="22"/>
              </w:rPr>
              <w:t>special’s</w:t>
            </w:r>
            <w:r w:rsidRPr="00B5446B">
              <w:rPr>
                <w:rFonts w:ascii="Arial" w:hAnsi="Arial" w:cs="Arial"/>
                <w:sz w:val="22"/>
                <w:szCs w:val="22"/>
              </w:rPr>
              <w:t xml:space="preserve"> schedules. In addition, students can qualify for SEARCH, the elementary gifted education program. Students qualify if their composite score on a nationally normed intellectual ability test is in the 97th percentile or above. To transition our detailed, enriched curriculum from elementary to secondary, the district offers honors classes in junior high and AP classes and concurrent enrollment in high school. </w:t>
            </w:r>
          </w:p>
          <w:p w14:paraId="3E2603BD" w14:textId="2814712E" w:rsidR="00B5446B" w:rsidRPr="00B5446B" w:rsidRDefault="00B5446B" w:rsidP="00B5446B">
            <w:pPr>
              <w:rPr>
                <w:rFonts w:ascii="Arial" w:hAnsi="Arial" w:cs="Arial"/>
                <w:sz w:val="22"/>
                <w:szCs w:val="22"/>
              </w:rPr>
            </w:pPr>
            <w:r w:rsidRPr="00B5446B">
              <w:rPr>
                <w:rFonts w:ascii="Arial" w:hAnsi="Arial" w:cs="Arial"/>
                <w:sz w:val="22"/>
                <w:szCs w:val="22"/>
              </w:rPr>
              <w:t xml:space="preserve">Classroom teachers provide instruction for all students through whole group, small group, and individual learning interventions as needed. Teachers work with small groups of students for intervention based on behavioral and academic data. Student data is collected through benchmark testing, weekly progress monitoring, and teacher observations. Students are monitored and evaluated for these interventions based on formal and informal assessments. Data is tracked through the RTI process and timely intervention occurs for students not performing at a proficient level. RTI focuses on Reading/ELA and Mathematics to improve student outcomes for at-risk students. Dismissal from supplemental programs including but not limited to Title I, ELL, Speech, Indian tutoring, and Special Education is based on data driven decisions from student growth and achievement. Title I funds are spent in ways that support all </w:t>
            </w:r>
            <w:r w:rsidR="005F2020" w:rsidRPr="00B5446B">
              <w:rPr>
                <w:rFonts w:ascii="Arial" w:hAnsi="Arial" w:cs="Arial"/>
                <w:sz w:val="22"/>
                <w:szCs w:val="22"/>
              </w:rPr>
              <w:t>students,</w:t>
            </w:r>
            <w:r w:rsidRPr="00B5446B">
              <w:rPr>
                <w:rFonts w:ascii="Arial" w:hAnsi="Arial" w:cs="Arial"/>
                <w:sz w:val="22"/>
                <w:szCs w:val="22"/>
              </w:rPr>
              <w:t xml:space="preserve"> especially at-risk including purchasing supplemental materials, tutoring, parent involvement events, etc. The Title I program provides academic and behavioral support with small-group instruction, reading tutoring provided through a pull-out program by a reading specialist/tutor, hands-on learning and skills intervention, enhanced use of technology and software programs, district-wide Title I summer school, and parent engagement events.</w:t>
            </w:r>
          </w:p>
          <w:p w14:paraId="536A2CF2" w14:textId="6AC565A0" w:rsidR="00B5446B" w:rsidRPr="00B5446B" w:rsidRDefault="00B5446B" w:rsidP="00B5446B">
            <w:pPr>
              <w:rPr>
                <w:rFonts w:ascii="Arial" w:hAnsi="Arial" w:cs="Arial"/>
                <w:sz w:val="22"/>
                <w:szCs w:val="22"/>
              </w:rPr>
            </w:pPr>
            <w:r w:rsidRPr="2B16DB7A">
              <w:rPr>
                <w:rFonts w:ascii="Arial" w:hAnsi="Arial" w:cs="Arial"/>
                <w:sz w:val="22"/>
                <w:szCs w:val="22"/>
              </w:rPr>
              <w:t xml:space="preserve">Sooner Elementary participates in child-find to identify students as young as age 3 in the community who might need Special Education services including but not limited to speech, occupational therapy, physical therapy, etc. This early identification helps us build strong relationships with the child and family to ensure success with growing skills. Formative and summative assessments are used to measure student growth towards proficiency of Oklahoma Academic Standards. The OSTP is given in the spring to grades 3-6 with the purpose of providing evidence of mastery of state standards. Students not achieving proficiency are identified for additional interventions according to </w:t>
            </w:r>
            <w:r w:rsidR="753C5563" w:rsidRPr="2B16DB7A">
              <w:rPr>
                <w:rFonts w:ascii="Arial" w:hAnsi="Arial" w:cs="Arial"/>
                <w:sz w:val="22"/>
                <w:szCs w:val="22"/>
              </w:rPr>
              <w:t>SRA</w:t>
            </w:r>
            <w:r w:rsidRPr="2B16DB7A">
              <w:rPr>
                <w:rFonts w:ascii="Arial" w:hAnsi="Arial" w:cs="Arial"/>
                <w:sz w:val="22"/>
                <w:szCs w:val="22"/>
              </w:rPr>
              <w:t xml:space="preserve"> rules. To provide timely, effective assistance, the </w:t>
            </w:r>
            <w:r w:rsidRPr="2B16DB7A">
              <w:rPr>
                <w:rFonts w:ascii="Arial" w:hAnsi="Arial" w:cs="Arial"/>
                <w:sz w:val="22"/>
                <w:szCs w:val="22"/>
              </w:rPr>
              <w:lastRenderedPageBreak/>
              <w:t>STAR Reading and STAR Math tests are given f</w:t>
            </w:r>
            <w:r w:rsidR="000B607D">
              <w:rPr>
                <w:rFonts w:ascii="Arial" w:hAnsi="Arial" w:cs="Arial"/>
                <w:sz w:val="22"/>
                <w:szCs w:val="22"/>
              </w:rPr>
              <w:t>our</w:t>
            </w:r>
            <w:r w:rsidRPr="2B16DB7A">
              <w:rPr>
                <w:rFonts w:ascii="Arial" w:hAnsi="Arial" w:cs="Arial"/>
                <w:sz w:val="22"/>
                <w:szCs w:val="22"/>
              </w:rPr>
              <w:t xml:space="preserve"> times per year to grades 1-6 and STAR EL to Kindergarten, to evaluate skill level grade equivalencies. </w:t>
            </w:r>
            <w:r w:rsidR="000B607D" w:rsidRPr="2B16DB7A">
              <w:rPr>
                <w:rFonts w:ascii="Arial" w:hAnsi="Arial" w:cs="Arial"/>
                <w:sz w:val="22"/>
                <w:szCs w:val="22"/>
              </w:rPr>
              <w:t>Students who are</w:t>
            </w:r>
            <w:r w:rsidRPr="2B16DB7A">
              <w:rPr>
                <w:rFonts w:ascii="Arial" w:hAnsi="Arial" w:cs="Arial"/>
                <w:sz w:val="22"/>
                <w:szCs w:val="22"/>
              </w:rPr>
              <w:t xml:space="preserve"> not achieving at or above the 40th percentile in ELA or Math are identified for RTI and Title I skill group instruction. Teacher generated assessments are given grades K-6 throughout the school year to identify if instructional objectives have been met following RTI procedures. Also, these are used as needs arise for intervention or differentiation. Additional assistance is provided by a Title I highly qualified tutor, before/after school tutoring, Title I summer school, and transition programs between grades. All grade level students/families are contacted by their classroom teacher in early August, before school starts. All are invited to “Back to School” night to meet their teachers and become acquainted with their classroom and school. In addition, this allows the Title I staff to inform parents of support services available to them. During the school year, other events invite parents into the building to build relationships and help staff identify family needs. Throughout the school year all staff members report needs and issues to the administrator and counselor when a student/family needs counseling services, mental health programs, mentoring services, financial difficulties, or extra assistance transitioning to new environments. The dedicated support system at the elementary level is carried through to the secondary level with ACT Prep courses, college counseling, and other outreach services.</w:t>
            </w:r>
          </w:p>
          <w:p w14:paraId="2B4B1E1A" w14:textId="48689F91" w:rsidR="00B5446B" w:rsidRPr="00B5446B" w:rsidRDefault="00B5446B" w:rsidP="00B5446B">
            <w:pPr>
              <w:rPr>
                <w:rFonts w:ascii="Arial" w:hAnsi="Arial" w:cs="Arial"/>
                <w:sz w:val="22"/>
                <w:szCs w:val="22"/>
              </w:rPr>
            </w:pPr>
            <w:r w:rsidRPr="00B5446B">
              <w:rPr>
                <w:rFonts w:ascii="Arial" w:hAnsi="Arial" w:cs="Arial"/>
                <w:sz w:val="22"/>
                <w:szCs w:val="22"/>
              </w:rPr>
              <w:t xml:space="preserve">Behavior issues at Sooner Elementary are addressed from a proactive stance. We believe building relationships with our students and families through class time together and during engagement activities will help us note specific needs for our students. We begin our year with a Back-to-School event for families and students to meet their new teacher(s) and be introduced to their new classroom. Teachers display class rules and procedures in their classroom and provide information packets to parents and students, so everyone is aware of proper school behavior. All teachers must provide detailed behavior management plans that include classroom management strategies that deal with behavioral challenges, recognition for positive behavior, and parental communication plans. Communication between home and school occurs daily with behavior charts/calendars or through electronic methods such as </w:t>
            </w:r>
            <w:r w:rsidR="005F2020">
              <w:rPr>
                <w:rFonts w:ascii="Arial" w:hAnsi="Arial" w:cs="Arial"/>
                <w:sz w:val="22"/>
                <w:szCs w:val="22"/>
              </w:rPr>
              <w:t>Parent Square</w:t>
            </w:r>
            <w:r w:rsidRPr="00B5446B">
              <w:rPr>
                <w:rFonts w:ascii="Arial" w:hAnsi="Arial" w:cs="Arial"/>
                <w:sz w:val="22"/>
                <w:szCs w:val="22"/>
              </w:rPr>
              <w:t xml:space="preserve">. In addition, vertical and horizontal team meetings occur when rosters are handed out so teachers can discuss specific student/family needs to prepare for any specific repetitive past behavior issues. First attempts to adjust behavior issues are completed by the classroom teacher by making whatever changes allowable to help the student be successful while staying with peers.  This could include alternative seating, positive feedback, conferencing with students and/or parents, etc. The classroom teacher may also make a referral to the school counselor for possible mental health needs. If the behavior issues warrant further assistance, a referral is filed with the school administrator. The administrator investigates the occurrence and makes action decisions based on district procedures. </w:t>
            </w:r>
            <w:bookmarkStart w:id="5" w:name="_Int_4uEJTk2G"/>
            <w:proofErr w:type="gramStart"/>
            <w:r w:rsidRPr="00B5446B">
              <w:rPr>
                <w:rFonts w:ascii="Arial" w:hAnsi="Arial" w:cs="Arial"/>
                <w:sz w:val="22"/>
                <w:szCs w:val="22"/>
              </w:rPr>
              <w:t>The majority of</w:t>
            </w:r>
            <w:bookmarkEnd w:id="5"/>
            <w:proofErr w:type="gramEnd"/>
            <w:r w:rsidRPr="00B5446B">
              <w:rPr>
                <w:rFonts w:ascii="Arial" w:hAnsi="Arial" w:cs="Arial"/>
                <w:sz w:val="22"/>
                <w:szCs w:val="22"/>
              </w:rPr>
              <w:t xml:space="preserve"> behavior decisions at Sooner Elementary are solved with a conference and identifying </w:t>
            </w:r>
            <w:r w:rsidR="005F2020" w:rsidRPr="00B5446B">
              <w:rPr>
                <w:rFonts w:ascii="Arial" w:hAnsi="Arial" w:cs="Arial"/>
                <w:sz w:val="22"/>
                <w:szCs w:val="22"/>
              </w:rPr>
              <w:t>students’</w:t>
            </w:r>
            <w:r w:rsidRPr="00B5446B">
              <w:rPr>
                <w:rFonts w:ascii="Arial" w:hAnsi="Arial" w:cs="Arial"/>
                <w:sz w:val="22"/>
                <w:szCs w:val="22"/>
              </w:rPr>
              <w:t xml:space="preserve"> frustrations and then helping them with problem-solving ideas.</w:t>
            </w:r>
          </w:p>
          <w:p w14:paraId="7BCE8B48" w14:textId="382C5CBE" w:rsidR="00B5446B" w:rsidRPr="00B5446B" w:rsidRDefault="00B5446B" w:rsidP="00B5446B">
            <w:pPr>
              <w:rPr>
                <w:rFonts w:ascii="Arial" w:hAnsi="Arial" w:cs="Arial"/>
                <w:sz w:val="22"/>
                <w:szCs w:val="22"/>
              </w:rPr>
            </w:pPr>
            <w:r w:rsidRPr="00B5446B">
              <w:rPr>
                <w:rFonts w:ascii="Arial" w:hAnsi="Arial" w:cs="Arial"/>
                <w:sz w:val="22"/>
                <w:szCs w:val="22"/>
              </w:rPr>
              <w:t xml:space="preserve">Sooner Elementary uses the Response to Intervention (RTI) model to provide skill specific intervention to students who are below grade-level in Reading and Mathematics. These results are used to guide our process of improvement by addressing individual needs and learning styles. In addition, data is used to make instructional decisions for the whole class, small </w:t>
            </w:r>
            <w:r w:rsidR="005F2020" w:rsidRPr="00B5446B">
              <w:rPr>
                <w:rFonts w:ascii="Arial" w:hAnsi="Arial" w:cs="Arial"/>
                <w:sz w:val="22"/>
                <w:szCs w:val="22"/>
              </w:rPr>
              <w:t>groups</w:t>
            </w:r>
            <w:r w:rsidRPr="00B5446B">
              <w:rPr>
                <w:rFonts w:ascii="Arial" w:hAnsi="Arial" w:cs="Arial"/>
                <w:sz w:val="22"/>
                <w:szCs w:val="22"/>
              </w:rPr>
              <w:t xml:space="preserve">, and individual students, as well </w:t>
            </w:r>
            <w:r w:rsidR="00285BFE" w:rsidRPr="00B5446B">
              <w:rPr>
                <w:rFonts w:ascii="Arial" w:hAnsi="Arial" w:cs="Arial"/>
                <w:sz w:val="22"/>
                <w:szCs w:val="22"/>
              </w:rPr>
              <w:t>as</w:t>
            </w:r>
            <w:r w:rsidRPr="00B5446B">
              <w:rPr>
                <w:rFonts w:ascii="Arial" w:hAnsi="Arial" w:cs="Arial"/>
                <w:sz w:val="22"/>
                <w:szCs w:val="22"/>
              </w:rPr>
              <w:t xml:space="preserve"> to measure student growth towards proficiency in the Oklahoma Academic Standards. All students scoring below the 40th percentile on STAR </w:t>
            </w:r>
            <w:bookmarkStart w:id="6" w:name="_Int_6xe9mFRc"/>
            <w:r w:rsidRPr="00B5446B">
              <w:rPr>
                <w:rFonts w:ascii="Arial" w:hAnsi="Arial" w:cs="Arial"/>
                <w:sz w:val="22"/>
                <w:szCs w:val="22"/>
              </w:rPr>
              <w:t>are</w:t>
            </w:r>
            <w:bookmarkEnd w:id="6"/>
            <w:r w:rsidRPr="00B5446B">
              <w:rPr>
                <w:rFonts w:ascii="Arial" w:hAnsi="Arial" w:cs="Arial"/>
                <w:sz w:val="22"/>
                <w:szCs w:val="22"/>
              </w:rPr>
              <w:t xml:space="preserve"> placed on an RTI plan and a PLC is formed. The PLC team consists of the grade level teacher, administrator, reading specialist, parents, and special education teacher. This PLC collaborates to make decisions concerning student needs, identifies resources available for student use, and designs an instructional plan for each student. Student’s highest needs are determined based on data from individualized assessments; OSTP, STAR/STAR EL, and teacher diagnostic tools. Instruction is designed to remediate missing or weak skills. Progress is monitored and tracked using district designed RTI documentation. Tier 1 students receive whole group instruction by the classroom teacher, Tier 2 students </w:t>
            </w:r>
            <w:r w:rsidRPr="00B5446B">
              <w:rPr>
                <w:rFonts w:ascii="Arial" w:hAnsi="Arial" w:cs="Arial"/>
                <w:sz w:val="22"/>
                <w:szCs w:val="22"/>
              </w:rPr>
              <w:lastRenderedPageBreak/>
              <w:t xml:space="preserve">are identified through the above methods and receive additional small group instruction from the classroom teacher and attend Title I </w:t>
            </w:r>
            <w:bookmarkStart w:id="7" w:name="_Int_a5KOSW7w"/>
            <w:proofErr w:type="gramStart"/>
            <w:r w:rsidRPr="00B5446B">
              <w:rPr>
                <w:rFonts w:ascii="Arial" w:hAnsi="Arial" w:cs="Arial"/>
                <w:sz w:val="22"/>
                <w:szCs w:val="22"/>
              </w:rPr>
              <w:t>tutoring</w:t>
            </w:r>
            <w:bookmarkEnd w:id="7"/>
            <w:proofErr w:type="gramEnd"/>
            <w:r w:rsidRPr="00B5446B">
              <w:rPr>
                <w:rFonts w:ascii="Arial" w:hAnsi="Arial" w:cs="Arial"/>
                <w:sz w:val="22"/>
                <w:szCs w:val="22"/>
              </w:rPr>
              <w:t xml:space="preserve"> with a reading specialist, Tier 3 students receive additional small group time above the Tier 2 level groups and attend Title I </w:t>
            </w:r>
            <w:bookmarkStart w:id="8" w:name="_Int_vVwfC00z"/>
            <w:proofErr w:type="gramStart"/>
            <w:r w:rsidRPr="00B5446B">
              <w:rPr>
                <w:rFonts w:ascii="Arial" w:hAnsi="Arial" w:cs="Arial"/>
                <w:sz w:val="22"/>
                <w:szCs w:val="22"/>
              </w:rPr>
              <w:t>tutoring</w:t>
            </w:r>
            <w:bookmarkEnd w:id="8"/>
            <w:proofErr w:type="gramEnd"/>
            <w:r w:rsidRPr="00B5446B">
              <w:rPr>
                <w:rFonts w:ascii="Arial" w:hAnsi="Arial" w:cs="Arial"/>
                <w:sz w:val="22"/>
                <w:szCs w:val="22"/>
              </w:rPr>
              <w:t xml:space="preserve">. Tier 2 and 3 students have specific goals written by the PLC and will follow a 4x4 system. Students will attend 4 intervention sessions and then complete a progress monitoring tool with the classroom teacher. The interventions provided will be research based, and the progress monitor tool will match the skill intervention being worked on. After 4 progress monitoring data points have been collected, the data will be reviewed for growth or changes to be made. Teams meet </w:t>
            </w:r>
            <w:r w:rsidR="005F2020">
              <w:rPr>
                <w:rFonts w:ascii="Arial" w:hAnsi="Arial" w:cs="Arial"/>
                <w:sz w:val="22"/>
                <w:szCs w:val="22"/>
              </w:rPr>
              <w:t>monthly</w:t>
            </w:r>
            <w:r w:rsidRPr="00B5446B">
              <w:rPr>
                <w:rFonts w:ascii="Arial" w:hAnsi="Arial" w:cs="Arial"/>
                <w:sz w:val="22"/>
                <w:szCs w:val="22"/>
              </w:rPr>
              <w:t xml:space="preserve">, by grade level, to analyze assessments and to monitor student learning outcomes. Parents are </w:t>
            </w:r>
            <w:r w:rsidR="005F2020" w:rsidRPr="00B5446B">
              <w:rPr>
                <w:rFonts w:ascii="Arial" w:hAnsi="Arial" w:cs="Arial"/>
                <w:sz w:val="22"/>
                <w:szCs w:val="22"/>
              </w:rPr>
              <w:t>supplied with</w:t>
            </w:r>
            <w:r w:rsidRPr="00B5446B">
              <w:rPr>
                <w:rFonts w:ascii="Arial" w:hAnsi="Arial" w:cs="Arial"/>
                <w:sz w:val="22"/>
                <w:szCs w:val="22"/>
              </w:rPr>
              <w:t xml:space="preserve"> ideas for additional help at home and student progress. Tier 3 data points are analyzed by the school psychometrist to determine if students should be tested for special education resources.  </w:t>
            </w:r>
          </w:p>
          <w:p w14:paraId="3DC24011" w14:textId="25463DA4" w:rsidR="00B5446B" w:rsidRPr="00B5446B" w:rsidRDefault="7E101C74" w:rsidP="00B5446B">
            <w:pPr>
              <w:rPr>
                <w:rFonts w:ascii="Arial" w:hAnsi="Arial" w:cs="Arial"/>
                <w:sz w:val="22"/>
                <w:szCs w:val="22"/>
              </w:rPr>
            </w:pPr>
            <w:r w:rsidRPr="1F43B1F4">
              <w:rPr>
                <w:rFonts w:ascii="Arial" w:hAnsi="Arial" w:cs="Arial"/>
                <w:sz w:val="22"/>
                <w:szCs w:val="22"/>
              </w:rPr>
              <w:t xml:space="preserve">Sooner Elementary provides Title I tutoring to any student Kinder through Third grade below the 40th percentile on STAR EL or STAR ELA. Kinder through </w:t>
            </w:r>
            <w:r w:rsidR="67E4EDEB" w:rsidRPr="1F43B1F4">
              <w:rPr>
                <w:rFonts w:ascii="Arial" w:hAnsi="Arial" w:cs="Arial"/>
                <w:sz w:val="22"/>
                <w:szCs w:val="22"/>
              </w:rPr>
              <w:t>Third</w:t>
            </w:r>
            <w:r w:rsidRPr="1F43B1F4">
              <w:rPr>
                <w:rFonts w:ascii="Arial" w:hAnsi="Arial" w:cs="Arial"/>
                <w:sz w:val="22"/>
                <w:szCs w:val="22"/>
              </w:rPr>
              <w:t xml:space="preserve"> grade students can attend Title I summer school during the month of June each year. Additional classroom materials are purchased for student use in Fourth through Sixth grade by the Title I program based on needs statements from teachers. Fifth and Sixth grade can participate in Student Council. </w:t>
            </w:r>
            <w:r w:rsidR="005F2020">
              <w:rPr>
                <w:rFonts w:ascii="Arial" w:hAnsi="Arial" w:cs="Arial"/>
                <w:sz w:val="22"/>
                <w:szCs w:val="22"/>
              </w:rPr>
              <w:t>2nd</w:t>
            </w:r>
            <w:r w:rsidRPr="1F43B1F4">
              <w:rPr>
                <w:rFonts w:ascii="Arial" w:hAnsi="Arial" w:cs="Arial"/>
                <w:sz w:val="22"/>
                <w:szCs w:val="22"/>
              </w:rPr>
              <w:t>-6</w:t>
            </w:r>
            <w:r w:rsidR="005F2020" w:rsidRPr="005F2020">
              <w:rPr>
                <w:rFonts w:ascii="Arial" w:hAnsi="Arial" w:cs="Arial"/>
                <w:sz w:val="22"/>
                <w:szCs w:val="22"/>
                <w:vertAlign w:val="superscript"/>
              </w:rPr>
              <w:t>th</w:t>
            </w:r>
            <w:r w:rsidR="005F2020">
              <w:rPr>
                <w:rFonts w:ascii="Arial" w:hAnsi="Arial" w:cs="Arial"/>
                <w:sz w:val="22"/>
                <w:szCs w:val="22"/>
              </w:rPr>
              <w:t xml:space="preserve"> </w:t>
            </w:r>
            <w:r w:rsidR="00285BFE">
              <w:rPr>
                <w:rFonts w:ascii="Arial" w:hAnsi="Arial" w:cs="Arial"/>
                <w:sz w:val="22"/>
                <w:szCs w:val="22"/>
              </w:rPr>
              <w:t>grade</w:t>
            </w:r>
            <w:r w:rsidRPr="1F43B1F4">
              <w:rPr>
                <w:rFonts w:ascii="Arial" w:hAnsi="Arial" w:cs="Arial"/>
                <w:sz w:val="22"/>
                <w:szCs w:val="22"/>
              </w:rPr>
              <w:t xml:space="preserve">, participate in the district Science Olympics with chosen winners advancing to compete against other schools. All grades, K-6, attend STEAM weekly in their specials rotations to advance their knowledge in Science, Technology, Engineering, Art, and Mathematics. Fourth through Sixth grades participate in the annual spelling bee with winners advancing to regional competition. Fifth grade students can attend Camp Classen where students gain experiences in nature, camping, and team building. Every grade level attends one field trip per year based on Oklahoma Education Standards and chosen by grade level teachers. Students who qualify for the SEARCH program can attend additional field trips based on SEARCH enrichment guidelines designed by the district. Students have access to multiple e-tools to build their skills outside of the classroom. Students have their own personal login and once entered are able to access programs such as </w:t>
            </w:r>
            <w:proofErr w:type="spellStart"/>
            <w:r w:rsidRPr="1F43B1F4">
              <w:rPr>
                <w:rFonts w:ascii="Arial" w:hAnsi="Arial" w:cs="Arial"/>
                <w:sz w:val="22"/>
                <w:szCs w:val="22"/>
              </w:rPr>
              <w:t>MyOn</w:t>
            </w:r>
            <w:proofErr w:type="spellEnd"/>
            <w:r w:rsidRPr="1F43B1F4">
              <w:rPr>
                <w:rFonts w:ascii="Arial" w:hAnsi="Arial" w:cs="Arial"/>
                <w:sz w:val="22"/>
                <w:szCs w:val="22"/>
              </w:rPr>
              <w:t>- a digital library with comprehension assessments for all grades, IXL-an interactive ELA &amp; Math skills practice program for all grades, Prodigy-an interactive Math skills practice program for all grades,</w:t>
            </w:r>
            <w:r w:rsidR="005F2020">
              <w:rPr>
                <w:rFonts w:ascii="Arial" w:hAnsi="Arial" w:cs="Arial"/>
                <w:sz w:val="22"/>
                <w:szCs w:val="22"/>
              </w:rPr>
              <w:t xml:space="preserve"> Reflex Math – an interactive math skills program for 2</w:t>
            </w:r>
            <w:r w:rsidR="005F2020" w:rsidRPr="005F2020">
              <w:rPr>
                <w:rFonts w:ascii="Arial" w:hAnsi="Arial" w:cs="Arial"/>
                <w:sz w:val="22"/>
                <w:szCs w:val="22"/>
                <w:vertAlign w:val="superscript"/>
              </w:rPr>
              <w:t>nd</w:t>
            </w:r>
            <w:r w:rsidR="005F2020">
              <w:rPr>
                <w:rFonts w:ascii="Arial" w:hAnsi="Arial" w:cs="Arial"/>
                <w:sz w:val="22"/>
                <w:szCs w:val="22"/>
              </w:rPr>
              <w:t xml:space="preserve"> – 6</w:t>
            </w:r>
            <w:r w:rsidR="005F2020" w:rsidRPr="005F2020">
              <w:rPr>
                <w:rFonts w:ascii="Arial" w:hAnsi="Arial" w:cs="Arial"/>
                <w:sz w:val="22"/>
                <w:szCs w:val="22"/>
                <w:vertAlign w:val="superscript"/>
              </w:rPr>
              <w:t>th</w:t>
            </w:r>
            <w:r w:rsidR="005F2020">
              <w:rPr>
                <w:rFonts w:ascii="Arial" w:hAnsi="Arial" w:cs="Arial"/>
                <w:sz w:val="22"/>
                <w:szCs w:val="22"/>
              </w:rPr>
              <w:t xml:space="preserve"> grade.</w:t>
            </w:r>
            <w:r w:rsidRPr="1F43B1F4">
              <w:rPr>
                <w:rFonts w:ascii="Arial" w:hAnsi="Arial" w:cs="Arial"/>
                <w:sz w:val="22"/>
                <w:szCs w:val="22"/>
              </w:rPr>
              <w:t xml:space="preserve"> Xtra Math-a math fact fluency program teachers can enroll students i</w:t>
            </w:r>
            <w:r w:rsidR="005F2020">
              <w:rPr>
                <w:rFonts w:ascii="Arial" w:hAnsi="Arial" w:cs="Arial"/>
                <w:sz w:val="22"/>
                <w:szCs w:val="22"/>
              </w:rPr>
              <w:t>n</w:t>
            </w:r>
            <w:r w:rsidRPr="1F43B1F4">
              <w:rPr>
                <w:rFonts w:ascii="Arial" w:hAnsi="Arial" w:cs="Arial"/>
                <w:sz w:val="22"/>
                <w:szCs w:val="22"/>
              </w:rPr>
              <w:t xml:space="preserve">, and </w:t>
            </w:r>
            <w:r w:rsidR="005F2020" w:rsidRPr="1F43B1F4">
              <w:rPr>
                <w:rFonts w:ascii="Arial" w:hAnsi="Arial" w:cs="Arial"/>
                <w:sz w:val="22"/>
                <w:szCs w:val="22"/>
              </w:rPr>
              <w:t>Pebble Go</w:t>
            </w:r>
            <w:r w:rsidRPr="1F43B1F4">
              <w:rPr>
                <w:rFonts w:ascii="Arial" w:hAnsi="Arial" w:cs="Arial"/>
                <w:sz w:val="22"/>
                <w:szCs w:val="22"/>
              </w:rPr>
              <w:t>-an interactive social studies reading resource for early childhood.</w:t>
            </w:r>
          </w:p>
          <w:p w14:paraId="6020B034" w14:textId="10352DAF" w:rsidR="00B5446B" w:rsidRPr="00B5446B" w:rsidRDefault="00B5446B" w:rsidP="00B5446B">
            <w:pPr>
              <w:rPr>
                <w:rFonts w:ascii="Arial" w:hAnsi="Arial" w:cs="Arial"/>
                <w:sz w:val="22"/>
                <w:szCs w:val="22"/>
              </w:rPr>
            </w:pPr>
            <w:r w:rsidRPr="00B5446B">
              <w:rPr>
                <w:rFonts w:ascii="Arial" w:hAnsi="Arial" w:cs="Arial"/>
                <w:sz w:val="22"/>
                <w:szCs w:val="22"/>
              </w:rPr>
              <w:t xml:space="preserve">Sooner Elementary supports the growth of students through numerous occasions of pulling our teachers together and analyzing data. Vertical team meetings are held for teachers to discuss previous years test data and determine the needs of students as they progress to the next grade level. RTI meetings are held bi-weekly for the administrator and staff to sit down and analyze student progression towards EOY goals, identify weaknesses, and pull resources for students. PLCs are formed for specific students to design learning plans and ensure thorough decisions are made for students. Grade level meetings are designed to review curriculum maps/calendars to ensure that all required skills and concepts are being taught. Early childhood teams (K-2) work together to ensure those students are working on grade level in ELA and Math by the end of 2nd grade. This helps to ensure all students are prepared for third grade and can successfully complete the OSTP. Intermediate teams work together to ensure that prerequisite skills are covered in previous grades, examine OSTP scores, and determine student’s strengths and areas of need to build deficient skills and provide students with intervention as needed. A yearly professional development plan was developed at the district level and the site. The district has an Academic Resource Team, and the site has a Site Professional Development Committee. This committee may include teachers from different grade levels or content areas, the media specialist, the Title 1 reading specialist, and/or site administrators. These committee members meet throughout the year and determine the areas of need for professional development for the site. After they determine the need, the faculty is surveyed and an overall plan for professional development is developed. The data sources used to indicate the needs for chosen </w:t>
            </w:r>
            <w:r w:rsidRPr="00B5446B">
              <w:rPr>
                <w:rFonts w:ascii="Arial" w:hAnsi="Arial" w:cs="Arial"/>
                <w:sz w:val="22"/>
                <w:szCs w:val="22"/>
              </w:rPr>
              <w:lastRenderedPageBreak/>
              <w:t xml:space="preserve">professional development are STAR, OSTP, </w:t>
            </w:r>
            <w:r w:rsidR="000B607D">
              <w:rPr>
                <w:rFonts w:ascii="Arial" w:hAnsi="Arial" w:cs="Arial"/>
                <w:sz w:val="22"/>
                <w:szCs w:val="22"/>
              </w:rPr>
              <w:t xml:space="preserve">IXL, </w:t>
            </w:r>
            <w:r w:rsidRPr="00B5446B">
              <w:rPr>
                <w:rFonts w:ascii="Arial" w:hAnsi="Arial" w:cs="Arial"/>
                <w:sz w:val="22"/>
                <w:szCs w:val="22"/>
              </w:rPr>
              <w:t xml:space="preserve">subject area tests, Individualized Education Plans, teacher surveys, benchmark data, and district requirements. These data sources will drive the needs for professional development throughout the year. All professional development opportunities are aligned with the goals of the Schoolwide/School Improvement Plan. After a professional development activity has been completed, teachers are surveyed to determine strengths and weaknesses from the professional development attended. Teachers are then encouraged to share professional development learned with others on their team and with the faculty. They can be provided with a substitute and release time to attend professional development off site and are sometimes </w:t>
            </w:r>
            <w:r w:rsidR="005F2020" w:rsidRPr="00B5446B">
              <w:rPr>
                <w:rFonts w:ascii="Arial" w:hAnsi="Arial" w:cs="Arial"/>
                <w:sz w:val="22"/>
                <w:szCs w:val="22"/>
              </w:rPr>
              <w:t>provided with</w:t>
            </w:r>
            <w:r w:rsidRPr="00B5446B">
              <w:rPr>
                <w:rFonts w:ascii="Arial" w:hAnsi="Arial" w:cs="Arial"/>
                <w:sz w:val="22"/>
                <w:szCs w:val="22"/>
              </w:rPr>
              <w:t xml:space="preserve"> a stipend to attend in district professional development. The Academic Resource team provides training in curriculum implementation, analyzing data, specific instructional book studies, and in-depth study of grade level standards. Implementation of learned strategies is monitored by site principal and the reading specialist/literacy coach through classroom observation and walkthroughs, periodic data meetings, mentor teachers, and overall student achievement. At the site and district level, teachers are supported and encouraged to facilitate professional development for other teachers to show what they have learned. Professional Development opportunities include </w:t>
            </w:r>
            <w:r w:rsidR="005F2020">
              <w:rPr>
                <w:rFonts w:ascii="Arial" w:hAnsi="Arial" w:cs="Arial"/>
                <w:sz w:val="22"/>
                <w:szCs w:val="22"/>
              </w:rPr>
              <w:t>TNT</w:t>
            </w:r>
            <w:r w:rsidRPr="00B5446B">
              <w:rPr>
                <w:rFonts w:ascii="Arial" w:hAnsi="Arial" w:cs="Arial"/>
                <w:sz w:val="22"/>
                <w:szCs w:val="22"/>
              </w:rPr>
              <w:t xml:space="preserve"> Day, Site Improvement Day, and various workshops. Teachers have individual professional development plans based on their TLE professional growth goals and the district-wide requirements. Some of the </w:t>
            </w:r>
            <w:r w:rsidR="005F2020" w:rsidRPr="00B5446B">
              <w:rPr>
                <w:rFonts w:ascii="Arial" w:hAnsi="Arial" w:cs="Arial"/>
                <w:sz w:val="22"/>
                <w:szCs w:val="22"/>
              </w:rPr>
              <w:t>training courses required</w:t>
            </w:r>
            <w:r w:rsidRPr="00B5446B">
              <w:rPr>
                <w:rFonts w:ascii="Arial" w:hAnsi="Arial" w:cs="Arial"/>
                <w:sz w:val="22"/>
                <w:szCs w:val="22"/>
              </w:rPr>
              <w:t xml:space="preserve"> are Blood Borne Pathogens, Diabetes, Child Abuse, ELL, School Safety, and McKinney-Vento Homeless Student training. All training is documented through the GCN website. Decisions for professional development are driven by subject area data and individual site student needs based off STAR, OSTP, and individual teacher observations. After professional development has been attended and strategies are implemented, each site monitors assessment data to determine if the strategies were effective. To support </w:t>
            </w:r>
            <w:bookmarkStart w:id="9" w:name="_Int_w5x15e1x"/>
            <w:r w:rsidRPr="00B5446B">
              <w:rPr>
                <w:rFonts w:ascii="Arial" w:hAnsi="Arial" w:cs="Arial"/>
                <w:sz w:val="22"/>
                <w:szCs w:val="22"/>
              </w:rPr>
              <w:t>new staff</w:t>
            </w:r>
            <w:bookmarkEnd w:id="9"/>
            <w:r w:rsidRPr="00B5446B">
              <w:rPr>
                <w:rFonts w:ascii="Arial" w:hAnsi="Arial" w:cs="Arial"/>
                <w:sz w:val="22"/>
                <w:szCs w:val="22"/>
              </w:rPr>
              <w:t xml:space="preserve">, previous workshops and book studies will be revisited. Teachers who are using the strategies effectively can share with the staff through different methods such as videotaped lessons. </w:t>
            </w:r>
          </w:p>
          <w:p w14:paraId="6114A789" w14:textId="435D6EB5" w:rsidR="00B5446B" w:rsidRDefault="00B5446B" w:rsidP="00B5446B">
            <w:pPr>
              <w:rPr>
                <w:rFonts w:ascii="Arial" w:hAnsi="Arial" w:cs="Arial"/>
                <w:sz w:val="22"/>
                <w:szCs w:val="22"/>
              </w:rPr>
            </w:pPr>
            <w:r w:rsidRPr="00B5446B">
              <w:rPr>
                <w:rFonts w:ascii="Arial" w:hAnsi="Arial" w:cs="Arial"/>
                <w:sz w:val="22"/>
                <w:szCs w:val="22"/>
              </w:rPr>
              <w:t xml:space="preserve">The Moore District teams with local universities, attends local job fairs, and partners with student teachers for potential future employment. Open positions are posted on the district website. Also, the district provides competitive wages to future teachers. The new teacher orientation process provides a </w:t>
            </w:r>
            <w:r w:rsidR="005F2020">
              <w:rPr>
                <w:rFonts w:ascii="Arial" w:hAnsi="Arial" w:cs="Arial"/>
                <w:sz w:val="22"/>
                <w:szCs w:val="22"/>
              </w:rPr>
              <w:t>multi-day</w:t>
            </w:r>
            <w:r w:rsidRPr="00B5446B">
              <w:rPr>
                <w:rFonts w:ascii="Arial" w:hAnsi="Arial" w:cs="Arial"/>
                <w:sz w:val="22"/>
                <w:szCs w:val="22"/>
              </w:rPr>
              <w:t xml:space="preserve"> new teacher orientation for all teachers that are new to the Moore District as well as </w:t>
            </w:r>
            <w:r w:rsidR="00285BFE">
              <w:rPr>
                <w:rFonts w:ascii="Arial" w:hAnsi="Arial" w:cs="Arial"/>
                <w:sz w:val="22"/>
                <w:szCs w:val="22"/>
              </w:rPr>
              <w:t>a new teacher academy that meets every month.</w:t>
            </w:r>
            <w:r w:rsidRPr="00B5446B">
              <w:rPr>
                <w:rFonts w:ascii="Arial" w:hAnsi="Arial" w:cs="Arial"/>
                <w:sz w:val="22"/>
                <w:szCs w:val="22"/>
              </w:rPr>
              <w:t xml:space="preserve"> The mentoring program teams an entry year teacher with a veteran teacher that is in the same grade level and content area. The district maintains buildings and facilities, provides research based Professional Development, current textbooks, teacher materials/resources, current technology resources and training for teachers. In addition, principals can refer struggling teachers to be paired with </w:t>
            </w:r>
            <w:r w:rsidR="00285BFE">
              <w:rPr>
                <w:rFonts w:ascii="Arial" w:hAnsi="Arial" w:cs="Arial"/>
                <w:sz w:val="22"/>
                <w:szCs w:val="22"/>
              </w:rPr>
              <w:t>an instructional coach</w:t>
            </w:r>
            <w:r w:rsidRPr="00B5446B">
              <w:rPr>
                <w:rFonts w:ascii="Arial" w:hAnsi="Arial" w:cs="Arial"/>
                <w:sz w:val="22"/>
                <w:szCs w:val="22"/>
              </w:rPr>
              <w:t xml:space="preserve"> for more intense mentoring in needed areas. The Title 1 teachers serve as a resource for all grade level and content area teams to support new and experienced teachers. A Title 1 site-based meeting is held in the fall and spring along with other meetings that make, plan, and allocate resources. These meetings are all open to staff, parents, and administration. The district works with local universities to provide cohort opportunities to encourage and ease the </w:t>
            </w:r>
            <w:r w:rsidR="00285BFE" w:rsidRPr="00B5446B">
              <w:rPr>
                <w:rFonts w:ascii="Arial" w:hAnsi="Arial" w:cs="Arial"/>
                <w:sz w:val="22"/>
                <w:szCs w:val="22"/>
              </w:rPr>
              <w:t>burden of</w:t>
            </w:r>
            <w:r w:rsidRPr="00B5446B">
              <w:rPr>
                <w:rFonts w:ascii="Arial" w:hAnsi="Arial" w:cs="Arial"/>
                <w:sz w:val="22"/>
                <w:szCs w:val="22"/>
              </w:rPr>
              <w:t xml:space="preserve"> attending in a traditional format. Informational meetings are held to inform teachers of the process in attaining National Boards. Title 1 funds at extreme poverty, low-performing schools provide additional resources, classroom materials, and professional development opportunities.  There is constant communication by district leadership and strong community support through businesses, non-profits, and the MPS foundation. Multiple opportunities for further education are offered through on-site cohorts with local universities and instructional coaches placed in high-need sites.</w:t>
            </w:r>
          </w:p>
          <w:p w14:paraId="5AA5EF91" w14:textId="77777777" w:rsidR="00285BFE" w:rsidRPr="00B5446B" w:rsidRDefault="00285BFE" w:rsidP="00B5446B">
            <w:pPr>
              <w:rPr>
                <w:rFonts w:ascii="Arial" w:hAnsi="Arial" w:cs="Arial"/>
                <w:sz w:val="22"/>
                <w:szCs w:val="22"/>
              </w:rPr>
            </w:pPr>
          </w:p>
          <w:p w14:paraId="0F964CE0" w14:textId="77777777" w:rsidR="00B5446B" w:rsidRPr="00B5446B" w:rsidRDefault="00B5446B" w:rsidP="00B5446B">
            <w:pPr>
              <w:spacing w:before="0" w:after="0"/>
              <w:rPr>
                <w:rFonts w:ascii="Arial" w:eastAsia="Calibri" w:hAnsi="Arial" w:cs="Arial"/>
                <w:sz w:val="22"/>
                <w:szCs w:val="22"/>
              </w:rPr>
            </w:pPr>
          </w:p>
        </w:tc>
      </w:tr>
    </w:tbl>
    <w:p w14:paraId="3FD30123" w14:textId="77777777" w:rsidR="00D24AB8" w:rsidRPr="00D24AB8" w:rsidRDefault="00D24AB8" w:rsidP="00D24AB8">
      <w:pPr>
        <w:spacing w:before="0" w:after="0" w:line="276" w:lineRule="auto"/>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40FE992B" w14:textId="77777777" w:rsidTr="2B16DB7A">
        <w:tc>
          <w:tcPr>
            <w:tcW w:w="10710" w:type="dxa"/>
            <w:shd w:val="clear" w:color="auto" w:fill="C5E0B3" w:themeFill="accent6" w:themeFillTint="66"/>
          </w:tcPr>
          <w:p w14:paraId="1CDF63A6"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 xml:space="preserve">4. Coordination and Integration </w:t>
            </w:r>
          </w:p>
        </w:tc>
      </w:tr>
      <w:tr w:rsidR="00D24AB8" w:rsidRPr="00D24AB8" w14:paraId="0F9BB1E8" w14:textId="77777777" w:rsidTr="2B16DB7A">
        <w:tc>
          <w:tcPr>
            <w:tcW w:w="10710" w:type="dxa"/>
          </w:tcPr>
          <w:p w14:paraId="45048284" w14:textId="0BB662D7" w:rsidR="007F36B1" w:rsidRPr="007F36B1" w:rsidRDefault="007F36B1" w:rsidP="00D24AB8">
            <w:pPr>
              <w:autoSpaceDE w:val="0"/>
              <w:autoSpaceDN w:val="0"/>
              <w:adjustRightInd w:val="0"/>
              <w:spacing w:before="0" w:after="0"/>
              <w:rPr>
                <w:rFonts w:ascii="Times New Roman" w:eastAsia="Calibri" w:hAnsi="Times New Roman" w:cs="Times New Roman"/>
                <w:b/>
                <w:bCs/>
              </w:rPr>
            </w:pPr>
            <w:r w:rsidRPr="007F36B1">
              <w:rPr>
                <w:rFonts w:ascii="Times New Roman" w:eastAsia="Calibri" w:hAnsi="Times New Roman" w:cs="Times New Roman"/>
                <w:b/>
                <w:bCs/>
              </w:rPr>
              <w:t xml:space="preserve">Select only one box. </w:t>
            </w:r>
          </w:p>
          <w:p w14:paraId="0246D380" w14:textId="6032A814" w:rsidR="00D24AB8" w:rsidRPr="00D24AB8" w:rsidRDefault="00ED3C53"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171446010"/>
                <w14:checkbox>
                  <w14:checked w14:val="1"/>
                  <w14:checkedState w14:val="2612" w14:font="MS Gothic"/>
                  <w14:uncheckedState w14:val="2610" w14:font="MS Gothic"/>
                </w14:checkbox>
              </w:sdtPr>
              <w:sdtEndPr/>
              <w:sdtContent>
                <w:r w:rsidR="00715B24">
                  <w:rPr>
                    <w:rFonts w:ascii="MS Gothic" w:eastAsia="MS Gothic" w:hAnsi="MS Gothic" w:cs="Times New Roman" w:hint="eastAsia"/>
                  </w:rPr>
                  <w:t>☒</w:t>
                </w:r>
              </w:sdtContent>
            </w:sdt>
            <w:r w:rsidR="007F36B1">
              <w:rPr>
                <w:rFonts w:ascii="Times New Roman" w:eastAsia="Calibri" w:hAnsi="Times New Roman" w:cs="Times New Roman"/>
              </w:rPr>
              <w:t xml:space="preserve"> By </w:t>
            </w:r>
            <w:r w:rsidR="00D24AB8" w:rsidRPr="00D24AB8">
              <w:rPr>
                <w:rFonts w:ascii="Times New Roman" w:eastAsia="Calibri" w:hAnsi="Times New Roman" w:cs="Times New Roman"/>
              </w:rPr>
              <w:t xml:space="preserve">checking this box, the school principal certifies that, if appropriate and applicable, the schoolwide plan was developed in coordination and integration with other </w:t>
            </w:r>
            <w:r w:rsidR="00067F5A">
              <w:rPr>
                <w:rFonts w:ascii="Times New Roman" w:eastAsia="Calibri" w:hAnsi="Times New Roman" w:cs="Times New Roman"/>
              </w:rPr>
              <w:t>f</w:t>
            </w:r>
            <w:r w:rsidR="00D24AB8" w:rsidRPr="00D24AB8">
              <w:rPr>
                <w:rFonts w:ascii="Times New Roman" w:eastAsia="Calibri" w:hAnsi="Times New Roman" w:cs="Times New Roman"/>
              </w:rPr>
              <w:t xml:space="preserve">ederal, </w:t>
            </w:r>
            <w:r w:rsidR="00067F5A">
              <w:rPr>
                <w:rFonts w:ascii="Times New Roman" w:eastAsia="Calibri" w:hAnsi="Times New Roman" w:cs="Times New Roman"/>
              </w:rPr>
              <w:t>s</w:t>
            </w:r>
            <w:r w:rsidR="00D24AB8" w:rsidRPr="00D24AB8">
              <w:rPr>
                <w:rFonts w:ascii="Times New Roman" w:eastAsia="Calibri" w:hAnsi="Times New Roman" w:cs="Times New Roman"/>
              </w:rPr>
              <w:t>tate, and local services, resources, and programs, and the schoolwide plan outlines the ways in which funds are to be braided</w:t>
            </w:r>
            <w:r w:rsidR="00CA08E3">
              <w:rPr>
                <w:rFonts w:ascii="Times New Roman" w:eastAsia="Calibri" w:hAnsi="Times New Roman" w:cs="Times New Roman"/>
              </w:rPr>
              <w:t xml:space="preserve"> (in project 511)</w:t>
            </w:r>
            <w:r w:rsidR="00D24AB8" w:rsidRPr="00D24AB8">
              <w:rPr>
                <w:rFonts w:ascii="Times New Roman" w:eastAsia="Calibri" w:hAnsi="Times New Roman" w:cs="Times New Roman"/>
              </w:rPr>
              <w:t>.</w:t>
            </w:r>
            <w:r w:rsidR="00D24AB8" w:rsidRPr="00D24AB8">
              <w:rPr>
                <w:rFonts w:ascii="Times New Roman" w:eastAsia="Calibri" w:hAnsi="Times New Roman" w:cs="Times New Roman"/>
                <w:b/>
              </w:rPr>
              <w:t xml:space="preserve"> </w:t>
            </w:r>
            <w:hyperlink r:id="rId22" w:anchor="TITLE-I-PART-A:~:text=if%20appropriate%20and%20applicable%2C%20is,activities%20under%20section%201111(d)%3B"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SEA</w:t>
              </w:r>
              <w:r w:rsidR="00D24AB8" w:rsidRPr="001B11C9">
                <w:rPr>
                  <w:rStyle w:val="Hyperlink"/>
                  <w:rFonts w:ascii="Times New Roman" w:eastAsia="Calibri" w:hAnsi="Times New Roman" w:cs="Times New Roman"/>
                </w:rPr>
                <w:t xml:space="preserve">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(5)</w:t>
              </w:r>
            </w:hyperlink>
          </w:p>
          <w:p w14:paraId="722C96E9" w14:textId="1A42AE07" w:rsidR="00D24AB8" w:rsidRDefault="00705C02" w:rsidP="005A493A">
            <w:pPr>
              <w:autoSpaceDE w:val="0"/>
              <w:autoSpaceDN w:val="0"/>
              <w:adjustRightInd w:val="0"/>
              <w:spacing w:before="0" w:after="0"/>
              <w:jc w:val="center"/>
              <w:rPr>
                <w:rFonts w:ascii="Times New Roman" w:eastAsia="Calibri" w:hAnsi="Times New Roman" w:cs="Times New Roman"/>
                <w:b/>
              </w:rPr>
            </w:pPr>
            <w:r>
              <w:rPr>
                <w:rFonts w:ascii="Times New Roman" w:eastAsia="Calibri" w:hAnsi="Times New Roman" w:cs="Times New Roman"/>
                <w:b/>
              </w:rPr>
              <w:t>OR</w:t>
            </w:r>
          </w:p>
          <w:p w14:paraId="0B1B1365" w14:textId="77777777" w:rsidR="001B11C9" w:rsidRPr="00D24AB8" w:rsidRDefault="001B11C9" w:rsidP="005A493A">
            <w:pPr>
              <w:autoSpaceDE w:val="0"/>
              <w:autoSpaceDN w:val="0"/>
              <w:adjustRightInd w:val="0"/>
              <w:spacing w:before="0" w:after="0"/>
              <w:jc w:val="center"/>
              <w:rPr>
                <w:rFonts w:ascii="Times New Roman" w:eastAsia="Calibri" w:hAnsi="Times New Roman" w:cs="Times New Roman"/>
                <w:b/>
              </w:rPr>
            </w:pPr>
          </w:p>
          <w:p w14:paraId="33A65871" w14:textId="13C78D17" w:rsidR="00D24AB8" w:rsidRPr="00D24AB8" w:rsidRDefault="00ED3C53"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436680883"/>
                <w14:checkbox>
                  <w14:checked w14:val="1"/>
                  <w14:checkedState w14:val="2612" w14:font="MS Gothic"/>
                  <w14:uncheckedState w14:val="2610" w14:font="MS Gothic"/>
                </w14:checkbox>
              </w:sdtPr>
              <w:sdtEndPr/>
              <w:sdtContent>
                <w:r w:rsidR="00715B24">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if </w:t>
            </w:r>
            <w:r w:rsidR="00067F5A">
              <w:rPr>
                <w:rFonts w:ascii="Times New Roman" w:eastAsia="Calibri" w:hAnsi="Times New Roman" w:cs="Times New Roman"/>
              </w:rPr>
              <w:t>s</w:t>
            </w:r>
            <w:r w:rsidR="00D24AB8" w:rsidRPr="00D24AB8">
              <w:rPr>
                <w:rFonts w:ascii="Times New Roman" w:eastAsia="Calibri" w:hAnsi="Times New Roman" w:cs="Times New Roman"/>
              </w:rPr>
              <w:t>tate, local and other federal programs are to be consolidated in project 785, then the schoolwide plan outlines the ways in which funds will be used to meet the intent and purpose of each program that was consolidated.</w:t>
            </w:r>
            <w:r w:rsidR="00D24AB8" w:rsidRPr="00D24AB8">
              <w:rPr>
                <w:rFonts w:ascii="Times New Roman" w:eastAsia="Calibri" w:hAnsi="Times New Roman" w:cs="Times New Roman"/>
                <w:b/>
              </w:rPr>
              <w:t xml:space="preserve"> </w:t>
            </w:r>
            <w:hyperlink r:id="rId23" w:anchor="TITLE-I-PART-A:~:text=if%20programs%20are%20consolidated%2C%20the%20specific%20State%20educational%20agency%20and%20local%20educational%20agency%20programs%20and%20other%20Federal%20programs%20that%20will%20be%20consolidated%20in%20the%20schoolwide%20program."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w:t>
              </w:r>
              <w:r w:rsidR="00D24AB8" w:rsidRPr="001B11C9">
                <w:rPr>
                  <w:rStyle w:val="Hyperlink"/>
                  <w:rFonts w:ascii="Times New Roman" w:eastAsia="Calibri" w:hAnsi="Times New Roman" w:cs="Times New Roman"/>
                </w:rPr>
                <w:t>A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(7)(B)</w:t>
              </w:r>
            </w:hyperlink>
          </w:p>
        </w:tc>
      </w:tr>
      <w:tr w:rsidR="00D24AB8" w:rsidRPr="00D24AB8" w14:paraId="4BA099C2" w14:textId="77777777" w:rsidTr="2B16DB7A">
        <w:tc>
          <w:tcPr>
            <w:tcW w:w="10710" w:type="dxa"/>
            <w:shd w:val="clear" w:color="auto" w:fill="E2EFD9" w:themeFill="accent6" w:themeFillTint="33"/>
          </w:tcPr>
          <w:p w14:paraId="6304D65D" w14:textId="55D4ACE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7244AD60" w14:textId="77777777" w:rsidTr="2B16DB7A">
        <w:tc>
          <w:tcPr>
            <w:tcW w:w="10710" w:type="dxa"/>
          </w:tcPr>
          <w:p w14:paraId="6B37777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sufficient resources (i.e., fiscal, human, time) to improve student outcomes.</w:t>
            </w:r>
          </w:p>
          <w:p w14:paraId="49F0430A"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funding streams to connect the reform strategies developed.</w:t>
            </w:r>
          </w:p>
          <w:p w14:paraId="2148B2D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the school will meet the intents and purposes of each funding source.</w:t>
            </w:r>
          </w:p>
          <w:p w14:paraId="7D02DF7D"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funds from Title I and other state and federal education programs will be used to meet the intent and purpose of the programs.</w:t>
            </w:r>
          </w:p>
        </w:tc>
      </w:tr>
      <w:tr w:rsidR="00D24AB8" w:rsidRPr="00D24AB8" w14:paraId="56112FD1" w14:textId="77777777" w:rsidTr="2B16DB7A">
        <w:tc>
          <w:tcPr>
            <w:tcW w:w="10710" w:type="dxa"/>
            <w:shd w:val="clear" w:color="auto" w:fill="E2EFD9" w:themeFill="accent6" w:themeFillTint="33"/>
          </w:tcPr>
          <w:p w14:paraId="103B82AF" w14:textId="6C9190DF"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Addressing the above expectations, describe in the box below the ways in which funds</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(e.g.</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Title III, Part A, donations, competitive grants)</w:t>
            </w:r>
            <w:r w:rsidRPr="00D24AB8">
              <w:rPr>
                <w:rFonts w:ascii="Times New Roman" w:eastAsia="Calibri" w:hAnsi="Times New Roman" w:cs="Times New Roman"/>
                <w:b/>
              </w:rPr>
              <w:t xml:space="preserve"> are to be braided</w:t>
            </w:r>
            <w:r w:rsidR="004141D2">
              <w:rPr>
                <w:rFonts w:ascii="Times New Roman" w:eastAsia="Calibri" w:hAnsi="Times New Roman" w:cs="Times New Roman"/>
                <w:b/>
              </w:rPr>
              <w:t xml:space="preserve"> in</w:t>
            </w:r>
            <w:r w:rsidRPr="00D24AB8">
              <w:rPr>
                <w:rFonts w:ascii="Times New Roman" w:eastAsia="Calibri" w:hAnsi="Times New Roman" w:cs="Times New Roman"/>
                <w:b/>
              </w:rPr>
              <w:t xml:space="preserve"> the Title I schoolwide program.</w:t>
            </w:r>
          </w:p>
        </w:tc>
      </w:tr>
      <w:tr w:rsidR="00D24AB8" w:rsidRPr="00D24AB8" w14:paraId="5B0A3A6E" w14:textId="77777777" w:rsidTr="2B16DB7A">
        <w:trPr>
          <w:trHeight w:val="470"/>
        </w:trPr>
        <w:tc>
          <w:tcPr>
            <w:tcW w:w="10710" w:type="dxa"/>
          </w:tcPr>
          <w:p w14:paraId="317020A2"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xml:space="preserve">Classroom teachers provide instruction for all students through whole group, small group and individual learning interventions as needed. Title I funds are used to purchase materials for classroom use during these whole, small, and individual instructional times. Teachers work with small groups of students for intervention based on behavioral and academic data. Student data is collected through benchmark testing, weekly progress monitoring, and teacher observations. Students are monitored and evaluated for these interventions based on formal and informal assessments. Data is tracked through the RTI process and timely intervention occurs for students not performing at a proficient level. In addition, Title I funds are used for the salary of a literacy specialist, highly qualified tutor, and materials for Title I </w:t>
            </w:r>
            <w:bookmarkStart w:id="10" w:name="_Int_u219ukGC"/>
            <w:proofErr w:type="gramStart"/>
            <w:r w:rsidRPr="00B5446B">
              <w:rPr>
                <w:rFonts w:ascii="Arial" w:eastAsia="Times New Roman" w:hAnsi="Arial" w:cs="Arial"/>
                <w:sz w:val="22"/>
                <w:szCs w:val="22"/>
              </w:rPr>
              <w:t>tutoring</w:t>
            </w:r>
            <w:bookmarkEnd w:id="10"/>
            <w:proofErr w:type="gramEnd"/>
            <w:r w:rsidRPr="00B5446B">
              <w:rPr>
                <w:rFonts w:ascii="Arial" w:eastAsia="Times New Roman" w:hAnsi="Arial" w:cs="Arial"/>
                <w:sz w:val="22"/>
                <w:szCs w:val="22"/>
              </w:rPr>
              <w:t>. The literacy specialist works with all students K-3 that score below the 40th percentile on STAR EL or STAR ELA. The tutor provides additional instructional time for grades K-3 and 4th grade Math students with deficiencies in math fact fluency. Students have access to many resources that provide additional assistance throughout the day. These services include Title I intervention, before/after school tutoring, ELL tutoring, Indian tutoring, SEARCH - for gifted students, speech services, special education services, and summer school. Students are identified for these programs using appropriate assessments. The site will determine appropriate instructional strategies through ongoing evaluation of the data collected throughout the year.</w:t>
            </w:r>
          </w:p>
          <w:p w14:paraId="35A0C09E" w14:textId="1BF17646" w:rsidR="00B5446B" w:rsidRPr="00B5446B" w:rsidRDefault="00B5446B" w:rsidP="00B5446B">
            <w:pPr>
              <w:rPr>
                <w:rFonts w:ascii="Arial" w:eastAsia="Times New Roman" w:hAnsi="Arial" w:cs="Arial"/>
                <w:sz w:val="22"/>
                <w:szCs w:val="22"/>
              </w:rPr>
            </w:pPr>
            <w:r w:rsidRPr="2B16DB7A">
              <w:rPr>
                <w:rFonts w:ascii="Arial" w:eastAsia="Times New Roman" w:hAnsi="Arial" w:cs="Arial"/>
                <w:sz w:val="22"/>
                <w:szCs w:val="22"/>
              </w:rPr>
              <w:t xml:space="preserve">Title 1 funds are spent on supplemental materials to target the core standards in Reading, Language Arts, Writing, and Mathematics. Our district follows federal guidelines in helping coordinate programs for qualifying students for additional assistance that supports their success in school. Students who qualify for Title 1, ELL, Indian Education, Guidance/Counseling, Mental Health services, Free and/or Reduced Lunch, and Special Education, including Speech, are enrolled in the qualifying programs as quickly as possible after evaluations take place. The students receive these services until their support team determines that they no longer qualify and/or require the service. Additionally, funds secured through the </w:t>
            </w:r>
            <w:r w:rsidR="31A6A726" w:rsidRPr="2B16DB7A">
              <w:rPr>
                <w:rFonts w:ascii="Arial" w:eastAsia="Times New Roman" w:hAnsi="Arial" w:cs="Arial"/>
                <w:sz w:val="22"/>
                <w:szCs w:val="22"/>
              </w:rPr>
              <w:t>Strong Readers</w:t>
            </w:r>
            <w:r w:rsidRPr="2B16DB7A">
              <w:rPr>
                <w:rFonts w:ascii="Arial" w:eastAsia="Times New Roman" w:hAnsi="Arial" w:cs="Arial"/>
                <w:sz w:val="22"/>
                <w:szCs w:val="22"/>
              </w:rPr>
              <w:t xml:space="preserve"> Act (</w:t>
            </w:r>
            <w:r w:rsidR="63A3A6E6" w:rsidRPr="2B16DB7A">
              <w:rPr>
                <w:rFonts w:ascii="Arial" w:eastAsia="Times New Roman" w:hAnsi="Arial" w:cs="Arial"/>
                <w:sz w:val="22"/>
                <w:szCs w:val="22"/>
              </w:rPr>
              <w:t>SR</w:t>
            </w:r>
            <w:r w:rsidRPr="2B16DB7A">
              <w:rPr>
                <w:rFonts w:ascii="Arial" w:eastAsia="Times New Roman" w:hAnsi="Arial" w:cs="Arial"/>
                <w:sz w:val="22"/>
                <w:szCs w:val="22"/>
              </w:rPr>
              <w:t xml:space="preserve">A) are used to coordinate targeted instruction, fund tutors, and provide Summer Academy for </w:t>
            </w:r>
            <w:r w:rsidR="089E79FD" w:rsidRPr="2B16DB7A">
              <w:rPr>
                <w:rFonts w:ascii="Arial" w:eastAsia="Times New Roman" w:hAnsi="Arial" w:cs="Arial"/>
                <w:sz w:val="22"/>
                <w:szCs w:val="22"/>
              </w:rPr>
              <w:t>students</w:t>
            </w:r>
            <w:r w:rsidRPr="2B16DB7A">
              <w:rPr>
                <w:rFonts w:ascii="Arial" w:eastAsia="Times New Roman" w:hAnsi="Arial" w:cs="Arial"/>
                <w:sz w:val="22"/>
                <w:szCs w:val="22"/>
              </w:rPr>
              <w:t xml:space="preserve"> in grades K-3. Outside services that benefit from achieving state standards include grants, </w:t>
            </w:r>
            <w:r w:rsidRPr="2B16DB7A">
              <w:rPr>
                <w:rFonts w:ascii="Arial" w:eastAsia="Times New Roman" w:hAnsi="Arial" w:cs="Arial"/>
                <w:sz w:val="22"/>
                <w:szCs w:val="22"/>
              </w:rPr>
              <w:lastRenderedPageBreak/>
              <w:t>community partnerships, volunteers, and tutors. These services help improve academic achievement district wide.</w:t>
            </w:r>
          </w:p>
          <w:p w14:paraId="730A467C" w14:textId="73BEC0C1"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xml:space="preserve">Moore Public Schools strives to serve all students who might need academic, social, emotional, and/or special education services at any point during their education through Title I, Title III, Title IV, Indian Education and/or Special Education. Utilizing the Child Find Program, we identify students in the community; at an early age, who might need special education services and work to provide families with education and support before their child even begins school. Once a child begins school, any need that is identified is quickly addressed by either Title I, ELL, Indian Education, Speech, and/or Special Education; in addition to other programs that are available within the district depending on the student’s needs and qualifications. We see it as our duty to ensure that all students’ needs are being met. We have implemented social and emotional programs at </w:t>
            </w:r>
            <w:r w:rsidR="00285BFE" w:rsidRPr="00B5446B">
              <w:rPr>
                <w:rFonts w:ascii="Arial" w:eastAsia="Times New Roman" w:hAnsi="Arial" w:cs="Arial"/>
                <w:sz w:val="22"/>
                <w:szCs w:val="22"/>
              </w:rPr>
              <w:t>all</w:t>
            </w:r>
            <w:r w:rsidRPr="00B5446B">
              <w:rPr>
                <w:rFonts w:ascii="Arial" w:eastAsia="Times New Roman" w:hAnsi="Arial" w:cs="Arial"/>
                <w:sz w:val="22"/>
                <w:szCs w:val="22"/>
              </w:rPr>
              <w:t xml:space="preserve"> elementary, junior high, and high schools through our school counselors and licensed professional </w:t>
            </w:r>
            <w:r w:rsidR="00CA3B41" w:rsidRPr="00B5446B">
              <w:rPr>
                <w:rFonts w:ascii="Arial" w:eastAsia="Times New Roman" w:hAnsi="Arial" w:cs="Arial"/>
                <w:sz w:val="22"/>
                <w:szCs w:val="22"/>
              </w:rPr>
              <w:t>counselors,</w:t>
            </w:r>
            <w:r w:rsidRPr="00B5446B">
              <w:rPr>
                <w:rFonts w:ascii="Arial" w:eastAsia="Times New Roman" w:hAnsi="Arial" w:cs="Arial"/>
                <w:sz w:val="22"/>
                <w:szCs w:val="22"/>
              </w:rPr>
              <w:t xml:space="preserve"> and we work to identify any student who might need additional outside counseling services.</w:t>
            </w:r>
          </w:p>
          <w:p w14:paraId="6C3F021F"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Moore Public Schools works with all school sites and programs to ensure that funds from State and Federal programs are being used in the way they were intended to be used. The district utilizes Federal Programs Coordinators who work with the school sites to develop programs and hire staff to carry out programmatic roles and responsibilities directly related to such programs listed below. The district’s Federal Programs Coordinators actively participate in consortium meetings with other local districts to help ensure an understanding of current programmatic practices and maintain these procedures are being followed as well as working closely with Oklahoma State Department offices and programs.</w:t>
            </w:r>
          </w:p>
          <w:p w14:paraId="484161DD"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Title I – funds will be used to meet the needs of at-risk and underprivileged youth at sites with more than 40% poverty.</w:t>
            </w:r>
          </w:p>
          <w:p w14:paraId="0F5425D8"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Title II – funds will be used to improve teacher education; retain and recruit highly skilled teachers for at-risk skills and high needs subject areas.</w:t>
            </w:r>
          </w:p>
          <w:p w14:paraId="2A3C78AE"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Title III – funds will be used to provide educational support for English Language Learners.</w:t>
            </w:r>
          </w:p>
          <w:p w14:paraId="6CEE814D"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Title IV – funds will be used to provide all students with access to a well-rounded education; improve school conditions for student learning; and improve the use of technology to improve the academic achievement and digital literacy of all students.</w:t>
            </w:r>
          </w:p>
          <w:p w14:paraId="14E35BDD"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Indian Education – fund will be used to provide educational supports for students of Native American heritage.</w:t>
            </w:r>
          </w:p>
          <w:p w14:paraId="7147EE8C" w14:textId="77777777" w:rsidR="00B5446B" w:rsidRPr="00B5446B" w:rsidRDefault="00B5446B" w:rsidP="00B5446B">
            <w:pPr>
              <w:rPr>
                <w:rFonts w:ascii="Arial" w:eastAsia="Times New Roman" w:hAnsi="Arial" w:cs="Arial"/>
                <w:sz w:val="22"/>
                <w:szCs w:val="22"/>
              </w:rPr>
            </w:pPr>
            <w:r w:rsidRPr="00B5446B">
              <w:rPr>
                <w:rFonts w:ascii="Arial" w:eastAsia="Times New Roman" w:hAnsi="Arial" w:cs="Arial"/>
                <w:sz w:val="22"/>
                <w:szCs w:val="22"/>
              </w:rPr>
              <w:t>· Special Education – funds will be used to provide educational support for students with learning disabilities including but limited to IEP, 504, OT and PT</w:t>
            </w:r>
          </w:p>
          <w:p w14:paraId="6F9752B7" w14:textId="197EF2E0" w:rsidR="00B5446B" w:rsidRDefault="00B5446B" w:rsidP="00B5446B">
            <w:pPr>
              <w:rPr>
                <w:rFonts w:ascii="Arial" w:eastAsia="Times New Roman" w:hAnsi="Arial" w:cs="Arial"/>
                <w:sz w:val="22"/>
                <w:szCs w:val="22"/>
              </w:rPr>
            </w:pPr>
            <w:r w:rsidRPr="2B16DB7A">
              <w:rPr>
                <w:rFonts w:ascii="Arial" w:eastAsia="Times New Roman" w:hAnsi="Arial" w:cs="Arial"/>
                <w:sz w:val="22"/>
                <w:szCs w:val="22"/>
              </w:rPr>
              <w:t xml:space="preserve">· </w:t>
            </w:r>
            <w:r w:rsidR="7309598E" w:rsidRPr="2B16DB7A">
              <w:rPr>
                <w:rFonts w:ascii="Arial" w:eastAsia="Times New Roman" w:hAnsi="Arial" w:cs="Arial"/>
                <w:sz w:val="22"/>
                <w:szCs w:val="22"/>
              </w:rPr>
              <w:t>SRA</w:t>
            </w:r>
            <w:r w:rsidRPr="2B16DB7A">
              <w:rPr>
                <w:rFonts w:ascii="Arial" w:eastAsia="Times New Roman" w:hAnsi="Arial" w:cs="Arial"/>
                <w:sz w:val="22"/>
                <w:szCs w:val="22"/>
              </w:rPr>
              <w:t>– This is an Oklahoma State law that provides funding for students in grades K-3 to ensure that students are reading on grade level by the end of third grade.</w:t>
            </w:r>
          </w:p>
          <w:p w14:paraId="5AA31930" w14:textId="77777777" w:rsidR="00B21319" w:rsidRDefault="00B21319" w:rsidP="00B5446B">
            <w:pPr>
              <w:rPr>
                <w:rFonts w:ascii="Arial" w:eastAsia="Times New Roman" w:hAnsi="Arial" w:cs="Arial"/>
                <w:sz w:val="22"/>
                <w:szCs w:val="22"/>
              </w:rPr>
            </w:pPr>
          </w:p>
          <w:p w14:paraId="2531B938" w14:textId="77777777" w:rsidR="00B21319" w:rsidRPr="00B5446B" w:rsidRDefault="00B21319" w:rsidP="00B5446B">
            <w:pPr>
              <w:rPr>
                <w:rFonts w:ascii="Arial" w:eastAsia="Times New Roman" w:hAnsi="Arial" w:cs="Arial"/>
                <w:sz w:val="22"/>
                <w:szCs w:val="22"/>
              </w:rPr>
            </w:pPr>
          </w:p>
          <w:p w14:paraId="074AC8E9" w14:textId="77777777" w:rsidR="00D24AB8" w:rsidRPr="00B5446B" w:rsidRDefault="00D24AB8" w:rsidP="00D72969">
            <w:pPr>
              <w:spacing w:before="0" w:after="0"/>
              <w:rPr>
                <w:rFonts w:ascii="Arial" w:eastAsia="Calibri" w:hAnsi="Arial" w:cs="Arial"/>
                <w:sz w:val="22"/>
                <w:szCs w:val="22"/>
              </w:rPr>
            </w:pPr>
          </w:p>
        </w:tc>
      </w:tr>
    </w:tbl>
    <w:p w14:paraId="3270791C" w14:textId="77777777" w:rsidR="00D24AB8" w:rsidRPr="00D24AB8" w:rsidRDefault="00D24AB8" w:rsidP="00D24AB8">
      <w:pPr>
        <w:spacing w:before="0" w:after="0" w:line="276" w:lineRule="auto"/>
        <w:rPr>
          <w:rFonts w:ascii="Times New Roman" w:eastAsia="Calibri" w:hAnsi="Times New Roman" w:cs="Times New Roman"/>
        </w:rPr>
      </w:pPr>
    </w:p>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9"/>
      </w:tblGrid>
      <w:tr w:rsidR="00D24AB8" w:rsidRPr="00D24AB8" w14:paraId="6134F293" w14:textId="77777777" w:rsidTr="1F43B1F4">
        <w:trPr>
          <w:trHeight w:val="323"/>
        </w:trPr>
        <w:tc>
          <w:tcPr>
            <w:tcW w:w="5000" w:type="pct"/>
            <w:tcBorders>
              <w:bottom w:val="single" w:sz="4" w:space="0" w:color="auto"/>
            </w:tcBorders>
            <w:shd w:val="clear" w:color="auto" w:fill="C5E0B3" w:themeFill="accent6" w:themeFillTint="66"/>
          </w:tcPr>
          <w:p w14:paraId="1FE2F746" w14:textId="77777777" w:rsidR="00D24AB8" w:rsidRPr="00D24AB8" w:rsidRDefault="00D24AB8" w:rsidP="00D24AB8">
            <w:pPr>
              <w:spacing w:before="0" w:after="0" w:line="276" w:lineRule="auto"/>
              <w:rPr>
                <w:rFonts w:ascii="Times New Roman" w:eastAsia="Calibri" w:hAnsi="Times New Roman" w:cs="Times New Roman"/>
                <w:b/>
              </w:rPr>
            </w:pPr>
            <w:r w:rsidRPr="00D24AB8">
              <w:rPr>
                <w:rFonts w:ascii="Times New Roman" w:eastAsia="Calibri" w:hAnsi="Times New Roman" w:cs="Times New Roman"/>
                <w:b/>
              </w:rPr>
              <w:t>5. Evaluation and Plan Revision</w:t>
            </w:r>
          </w:p>
        </w:tc>
      </w:tr>
      <w:tr w:rsidR="00D24AB8" w:rsidRPr="00D24AB8" w14:paraId="1B1EDE4D" w14:textId="77777777" w:rsidTr="1F43B1F4">
        <w:tc>
          <w:tcPr>
            <w:tcW w:w="5000" w:type="pct"/>
            <w:tcBorders>
              <w:top w:val="single" w:sz="4" w:space="0" w:color="auto"/>
              <w:left w:val="single" w:sz="4" w:space="0" w:color="auto"/>
              <w:bottom w:val="single" w:sz="4" w:space="0" w:color="auto"/>
              <w:right w:val="single" w:sz="4" w:space="0" w:color="auto"/>
            </w:tcBorders>
          </w:tcPr>
          <w:p w14:paraId="474AC971" w14:textId="64EFB04C" w:rsidR="00D24AB8" w:rsidRPr="00D24AB8" w:rsidRDefault="00ED3C53" w:rsidP="00D24AB8">
            <w:pPr>
              <w:spacing w:before="0" w:after="0"/>
              <w:rPr>
                <w:rFonts w:ascii="Times New Roman" w:eastAsia="Calibri" w:hAnsi="Times New Roman" w:cs="Times New Roman"/>
              </w:rPr>
            </w:pPr>
            <w:sdt>
              <w:sdtPr>
                <w:rPr>
                  <w:rFonts w:ascii="Times New Roman" w:eastAsia="Calibri" w:hAnsi="Times New Roman" w:cs="Times New Roman"/>
                </w:rPr>
                <w:id w:val="-1279948739"/>
                <w14:checkbox>
                  <w14:checked w14:val="1"/>
                  <w14:checkedState w14:val="2612" w14:font="MS Gothic"/>
                  <w14:uncheckedState w14:val="2610" w14:font="MS Gothic"/>
                </w14:checkbox>
              </w:sdtPr>
              <w:sdtEndPr/>
              <w:sdtContent>
                <w:r w:rsidR="00715B24">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plan </w:t>
            </w:r>
            <w:proofErr w:type="gramStart"/>
            <w:r w:rsidR="00D24AB8" w:rsidRPr="00D24AB8">
              <w:rPr>
                <w:rFonts w:ascii="Times New Roman" w:eastAsia="Calibri" w:hAnsi="Times New Roman" w:cs="Times New Roman"/>
              </w:rPr>
              <w:t>will  be</w:t>
            </w:r>
            <w:proofErr w:type="gramEnd"/>
            <w:r w:rsidR="00D24AB8" w:rsidRPr="00D24AB8">
              <w:rPr>
                <w:rFonts w:ascii="Times New Roman" w:eastAsia="Calibri" w:hAnsi="Times New Roman" w:cs="Times New Roman"/>
              </w:rPr>
              <w:t xml:space="preserve"> regularly monitored and revised as necessary based on student needs to ensure that all students are provided opportunities to meet the challenging </w:t>
            </w:r>
            <w:r w:rsidR="007C31EE">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w:t>
            </w:r>
            <w:hyperlink r:id="rId24" w:anchor="TITLE-I-PART-A:~:text=remains%20in%20effect,State%20academic%20standards%3B" w:history="1">
              <w:r w:rsidR="00D24AB8" w:rsidRPr="005E68E7">
                <w:rPr>
                  <w:rStyle w:val="Hyperlink"/>
                  <w:rFonts w:ascii="Times New Roman" w:eastAsia="Calibri" w:hAnsi="Times New Roman" w:cs="Times New Roman"/>
                </w:rPr>
                <w:t>ES</w:t>
              </w:r>
              <w:r w:rsidR="009364E9" w:rsidRPr="005E68E7">
                <w:rPr>
                  <w:rStyle w:val="Hyperlink"/>
                  <w:rFonts w:ascii="Times New Roman" w:eastAsia="Calibri" w:hAnsi="Times New Roman" w:cs="Times New Roman"/>
                </w:rPr>
                <w:t>E</w:t>
              </w:r>
              <w:r w:rsidR="00D24AB8" w:rsidRPr="005E68E7">
                <w:rPr>
                  <w:rStyle w:val="Hyperlink"/>
                  <w:rFonts w:ascii="Times New Roman" w:eastAsia="Calibri" w:hAnsi="Times New Roman" w:cs="Times New Roman"/>
                </w:rPr>
                <w:t>A</w:t>
              </w:r>
              <w:r w:rsidR="00FE35D5" w:rsidRPr="005E68E7">
                <w:rPr>
                  <w:rStyle w:val="Hyperlink"/>
                  <w:rFonts w:ascii="Times New Roman" w:eastAsia="Calibri" w:hAnsi="Times New Roman" w:cs="Times New Roman"/>
                </w:rPr>
                <w:t xml:space="preserve"> </w:t>
              </w:r>
              <w:r w:rsidR="00D24AB8" w:rsidRPr="005E68E7">
                <w:rPr>
                  <w:rStyle w:val="Hyperlink"/>
                  <w:rFonts w:ascii="Times New Roman" w:eastAsia="Calibri" w:hAnsi="Times New Roman" w:cs="Times New Roman"/>
                </w:rPr>
                <w:t>Section 1114(b)(3)</w:t>
              </w:r>
            </w:hyperlink>
          </w:p>
        </w:tc>
      </w:tr>
      <w:tr w:rsidR="00D24AB8" w:rsidRPr="00D24AB8" w14:paraId="465E1EF2" w14:textId="77777777" w:rsidTr="1F43B1F4">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A42F92E" w14:textId="156DF98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4B52C556" w14:textId="77777777" w:rsidTr="1F43B1F4">
        <w:trPr>
          <w:trHeight w:val="1590"/>
        </w:trPr>
        <w:tc>
          <w:tcPr>
            <w:tcW w:w="5000" w:type="pct"/>
            <w:tcBorders>
              <w:top w:val="single" w:sz="4" w:space="0" w:color="auto"/>
              <w:left w:val="single" w:sz="4" w:space="0" w:color="auto"/>
              <w:bottom w:val="single" w:sz="4" w:space="0" w:color="auto"/>
              <w:right w:val="single" w:sz="4" w:space="0" w:color="auto"/>
            </w:tcBorders>
          </w:tcPr>
          <w:p w14:paraId="23D5FD7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regularly monitors and adjusts implementation of the Title I schoolwide plan based on short- and long-term goals for student outcomes, as well as measures to evaluate high-quality implementation.</w:t>
            </w:r>
          </w:p>
          <w:p w14:paraId="63695FA6" w14:textId="2417913F"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monitoring and revising of the Title I schoolwide plan </w:t>
            </w:r>
            <w:r w:rsidR="00CA3B41" w:rsidRPr="00D24AB8">
              <w:rPr>
                <w:rFonts w:ascii="Times New Roman" w:eastAsia="Calibri" w:hAnsi="Times New Roman" w:cs="Times New Roman"/>
              </w:rPr>
              <w:t>include</w:t>
            </w:r>
            <w:r w:rsidRPr="00D24AB8">
              <w:rPr>
                <w:rFonts w:ascii="Times New Roman" w:eastAsia="Calibri" w:hAnsi="Times New Roman" w:cs="Times New Roman"/>
              </w:rPr>
              <w:t xml:space="preserve"> regular analysis of multiple types of data (i.e., student learning, demographic, process, perception) and necessary adjustments are made to increase student learning.</w:t>
            </w:r>
          </w:p>
          <w:p w14:paraId="5C873D98"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and instructional staff regularly analyze interim and summative assessment data to evaluate instructional practices, determine patterns of student achievement, growth, and changes in growth gaps across classrooms, grade levels, and content areas.</w:t>
            </w:r>
          </w:p>
        </w:tc>
      </w:tr>
      <w:tr w:rsidR="00005D30" w:rsidRPr="00D24AB8" w14:paraId="622337CE" w14:textId="77777777" w:rsidTr="1F43B1F4">
        <w:trPr>
          <w:trHeight w:val="1425"/>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B418AB" w14:textId="62C823FA" w:rsidR="00005D30" w:rsidRPr="00E73F41" w:rsidRDefault="00005D30" w:rsidP="00E73F41">
            <w:pPr>
              <w:spacing w:before="0" w:after="0"/>
              <w:contextualSpacing/>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how the school, with assistance from the LEA, will annually evaluate the implementation of, and results achieved by, the schoolwide program, using data from the </w:t>
            </w:r>
            <w:r>
              <w:rPr>
                <w:rFonts w:ascii="Times New Roman" w:eastAsia="Calibri" w:hAnsi="Times New Roman" w:cs="Times New Roman"/>
                <w:b/>
              </w:rPr>
              <w:t>s</w:t>
            </w:r>
            <w:r w:rsidRPr="00D24AB8">
              <w:rPr>
                <w:rFonts w:ascii="Times New Roman" w:eastAsia="Calibri" w:hAnsi="Times New Roman" w:cs="Times New Roman"/>
                <w:b/>
              </w:rPr>
              <w:t xml:space="preserve">tate’s annual assessments and other indicators of academic achievement to determine whether the schoolwide program has been effective in increasing the achievement of students in meeting the </w:t>
            </w:r>
            <w:r>
              <w:rPr>
                <w:rFonts w:ascii="Times New Roman" w:eastAsia="Calibri" w:hAnsi="Times New Roman" w:cs="Times New Roman"/>
                <w:b/>
              </w:rPr>
              <w:t>s</w:t>
            </w:r>
            <w:r w:rsidRPr="00D24AB8">
              <w:rPr>
                <w:rFonts w:ascii="Times New Roman" w:eastAsia="Calibri" w:hAnsi="Times New Roman" w:cs="Times New Roman"/>
                <w:b/>
              </w:rPr>
              <w:t>tate’s academic standards, particularly for those students who had been furthest from achieving the standards; and how the school will revise the plan, as necessary, based on the results of the evaluation, to ensure continuous improvement of students in the schoolwide program.</w:t>
            </w:r>
          </w:p>
        </w:tc>
      </w:tr>
      <w:tr w:rsidR="00005D30" w:rsidRPr="00D24AB8" w14:paraId="628CC48E" w14:textId="77777777" w:rsidTr="1F43B1F4">
        <w:trPr>
          <w:trHeight w:val="1425"/>
        </w:trPr>
        <w:tc>
          <w:tcPr>
            <w:tcW w:w="5000" w:type="pct"/>
            <w:tcBorders>
              <w:top w:val="single" w:sz="4" w:space="0" w:color="auto"/>
              <w:left w:val="single" w:sz="4" w:space="0" w:color="auto"/>
              <w:bottom w:val="single" w:sz="4" w:space="0" w:color="auto"/>
              <w:right w:val="single" w:sz="4" w:space="0" w:color="auto"/>
            </w:tcBorders>
          </w:tcPr>
          <w:p w14:paraId="10249A55" w14:textId="44099692" w:rsidR="00B5446B" w:rsidRPr="00B5446B" w:rsidRDefault="7E101C74" w:rsidP="00B5446B">
            <w:pPr>
              <w:rPr>
                <w:rFonts w:ascii="Arial" w:hAnsi="Arial" w:cs="Arial"/>
                <w:sz w:val="22"/>
                <w:szCs w:val="22"/>
              </w:rPr>
            </w:pPr>
            <w:r w:rsidRPr="1F43B1F4">
              <w:rPr>
                <w:rFonts w:ascii="Arial" w:hAnsi="Arial" w:cs="Arial"/>
                <w:sz w:val="22"/>
                <w:szCs w:val="22"/>
              </w:rPr>
              <w:t>Sooner Elementary evaluates and revises its Title I Schoolwide Plan by holding Site Based meetings once each semester. The Site Based meeting includes the principal, Title I Coordinator, Title I teacher, representative teachers from each grade level, librarian, parents, support staff, and anyone else who would like to attend. We view this as our time for transparency and collaboration to provide our students with the best educational opportunities possible. We use the site-based meeting to determine if our program has had a successful year by viewing achievements towards goals based on OSTP/STAR test data and responses from teacher, student, and parent surveys. In addition, we discuss the use of the Title I budget and plan for materials/professional development requests by teachers, parents, and students. Agendas are developed to include review of Title I program from previous and current school year, parent engagement events held, budget, materials request, goals based on OSTP/STAR</w:t>
            </w:r>
            <w:r w:rsidR="6DC4BED6" w:rsidRPr="1F43B1F4">
              <w:rPr>
                <w:rFonts w:ascii="Arial" w:hAnsi="Arial" w:cs="Arial"/>
                <w:sz w:val="22"/>
                <w:szCs w:val="22"/>
              </w:rPr>
              <w:t>.</w:t>
            </w:r>
            <w:r w:rsidRPr="1F43B1F4">
              <w:rPr>
                <w:rFonts w:ascii="Arial" w:hAnsi="Arial" w:cs="Arial"/>
                <w:sz w:val="22"/>
                <w:szCs w:val="22"/>
              </w:rPr>
              <w:t xml:space="preserve"> </w:t>
            </w:r>
          </w:p>
          <w:p w14:paraId="67416B58" w14:textId="7888B97D" w:rsidR="00B5446B" w:rsidRPr="00B5446B" w:rsidRDefault="00B5446B" w:rsidP="00B5446B">
            <w:pPr>
              <w:rPr>
                <w:rFonts w:ascii="Arial" w:hAnsi="Arial" w:cs="Arial"/>
                <w:sz w:val="22"/>
                <w:szCs w:val="22"/>
              </w:rPr>
            </w:pPr>
            <w:r w:rsidRPr="00B5446B">
              <w:rPr>
                <w:rFonts w:ascii="Arial" w:hAnsi="Arial" w:cs="Arial"/>
                <w:sz w:val="22"/>
                <w:szCs w:val="22"/>
              </w:rPr>
              <w:t xml:space="preserve">Needs Assessments including State Report Card results, Survey results from parents, teachers, and students, professional development </w:t>
            </w:r>
            <w:r w:rsidR="00285BFE" w:rsidRPr="00B5446B">
              <w:rPr>
                <w:rFonts w:ascii="Arial" w:hAnsi="Arial" w:cs="Arial"/>
                <w:sz w:val="22"/>
                <w:szCs w:val="22"/>
              </w:rPr>
              <w:t>requests</w:t>
            </w:r>
            <w:r w:rsidRPr="00B5446B">
              <w:rPr>
                <w:rFonts w:ascii="Arial" w:hAnsi="Arial" w:cs="Arial"/>
                <w:sz w:val="22"/>
                <w:szCs w:val="22"/>
              </w:rPr>
              <w:t xml:space="preserve"> from teachers, Parents Engagement plan as we look forward.</w:t>
            </w:r>
          </w:p>
          <w:p w14:paraId="53BFFF36" w14:textId="7B9A5ABE" w:rsidR="00B5446B" w:rsidRPr="00B5446B" w:rsidRDefault="7E101C74" w:rsidP="00B5446B">
            <w:pPr>
              <w:rPr>
                <w:rFonts w:ascii="Arial" w:hAnsi="Arial" w:cs="Arial"/>
                <w:sz w:val="22"/>
                <w:szCs w:val="22"/>
              </w:rPr>
            </w:pPr>
            <w:r w:rsidRPr="1F43B1F4">
              <w:rPr>
                <w:rFonts w:ascii="Arial" w:hAnsi="Arial" w:cs="Arial"/>
                <w:sz w:val="22"/>
                <w:szCs w:val="22"/>
              </w:rPr>
              <w:t>The schoolwide site plan is analyzed and reviewed based on performance and non-performance data collected and presented at the site-based meeting held bi-annually. For example, based on skill work identified from STAR ELA tests and RTI results in 2</w:t>
            </w:r>
            <w:r w:rsidR="6AFB055A" w:rsidRPr="1F43B1F4">
              <w:rPr>
                <w:rFonts w:ascii="Arial" w:hAnsi="Arial" w:cs="Arial"/>
                <w:sz w:val="22"/>
                <w:szCs w:val="22"/>
              </w:rPr>
              <w:t>4-25</w:t>
            </w:r>
            <w:r w:rsidRPr="1F43B1F4">
              <w:rPr>
                <w:rFonts w:ascii="Arial" w:hAnsi="Arial" w:cs="Arial"/>
                <w:sz w:val="22"/>
                <w:szCs w:val="22"/>
              </w:rPr>
              <w:t xml:space="preserve">, materials were purchased to assist teachers in instructing phonemic awareness. Based on the achievements of grades 3-6 on the OSTP ELA &amp; Math and teacher requests, we purchased additional materials to assist as study tools. In addition, the perception conveyed through surveys stated students, teachers, nor parents believe our school supplies enough technology access, so we are working to gain more technology devices. Our parent engagement events are </w:t>
            </w:r>
            <w:r w:rsidRPr="1F43B1F4">
              <w:rPr>
                <w:rFonts w:ascii="Arial" w:hAnsi="Arial" w:cs="Arial"/>
                <w:sz w:val="22"/>
                <w:szCs w:val="22"/>
              </w:rPr>
              <w:lastRenderedPageBreak/>
              <w:t>designed around trends to increase attendance, such as, we added a STEAM event with a strong focus on math. Also, during each meeting, the Title I teacher and librarian collaborate with the staff to join efforts on events and provide parents with one event with multiple resources to gain, while attending. As goals are reviewed during site-based meetings it is determined if goals need to be increased or decreased. If a decrease is decided, then data is analyzed to determine why and where more support needs to be put in place.</w:t>
            </w:r>
          </w:p>
          <w:p w14:paraId="07AE9835" w14:textId="4F85A648" w:rsidR="00B5446B" w:rsidRPr="00B5446B" w:rsidRDefault="7E101C74" w:rsidP="00B5446B">
            <w:pPr>
              <w:rPr>
                <w:rFonts w:ascii="Arial" w:hAnsi="Arial" w:cs="Arial"/>
                <w:sz w:val="22"/>
                <w:szCs w:val="22"/>
              </w:rPr>
            </w:pPr>
            <w:r w:rsidRPr="1F43B1F4">
              <w:rPr>
                <w:rFonts w:ascii="Arial" w:hAnsi="Arial" w:cs="Arial"/>
                <w:sz w:val="22"/>
                <w:szCs w:val="22"/>
              </w:rPr>
              <w:t xml:space="preserve">Data is continuously being reviewed throughout the school year to evaluate instructional practices, determine student growth patterns, analyze achievement, find gaps across grade levels, classrooms, and content areas. In September, we </w:t>
            </w:r>
            <w:bookmarkStart w:id="11" w:name="_Int_uUgAqsYt"/>
            <w:r w:rsidRPr="1F43B1F4">
              <w:rPr>
                <w:rFonts w:ascii="Arial" w:hAnsi="Arial" w:cs="Arial"/>
                <w:sz w:val="22"/>
                <w:szCs w:val="22"/>
              </w:rPr>
              <w:t>hold</w:t>
            </w:r>
            <w:bookmarkEnd w:id="11"/>
            <w:r w:rsidRPr="1F43B1F4">
              <w:rPr>
                <w:rFonts w:ascii="Arial" w:hAnsi="Arial" w:cs="Arial"/>
                <w:sz w:val="22"/>
                <w:szCs w:val="22"/>
              </w:rPr>
              <w:t xml:space="preserve"> an all-day in-service, focused on reviewing data and instructional practices. The site principal meets with all staff members to analyze the previous year’s OSTP results, look for weaknesses, and celebrate successes. Staff </w:t>
            </w:r>
            <w:proofErr w:type="gramStart"/>
            <w:r w:rsidRPr="1F43B1F4">
              <w:rPr>
                <w:rFonts w:ascii="Arial" w:hAnsi="Arial" w:cs="Arial"/>
                <w:sz w:val="22"/>
                <w:szCs w:val="22"/>
              </w:rPr>
              <w:t>is</w:t>
            </w:r>
            <w:proofErr w:type="gramEnd"/>
            <w:r w:rsidRPr="1F43B1F4">
              <w:rPr>
                <w:rFonts w:ascii="Arial" w:hAnsi="Arial" w:cs="Arial"/>
                <w:sz w:val="22"/>
                <w:szCs w:val="22"/>
              </w:rPr>
              <w:t xml:space="preserve"> then broken up into grade levels and given a schedule to meet vertically with other grade levels to see how instruction provided and curriculum calendars </w:t>
            </w:r>
            <w:r w:rsidR="00285BFE" w:rsidRPr="1F43B1F4">
              <w:rPr>
                <w:rFonts w:ascii="Arial" w:hAnsi="Arial" w:cs="Arial"/>
                <w:sz w:val="22"/>
                <w:szCs w:val="22"/>
              </w:rPr>
              <w:t>affect</w:t>
            </w:r>
            <w:r w:rsidRPr="1F43B1F4">
              <w:rPr>
                <w:rFonts w:ascii="Arial" w:hAnsi="Arial" w:cs="Arial"/>
                <w:sz w:val="22"/>
                <w:szCs w:val="22"/>
              </w:rPr>
              <w:t xml:space="preserve"> student’s growth a year above and below.  Also, each grade level reviews previous </w:t>
            </w:r>
            <w:r w:rsidR="00285BFE" w:rsidRPr="1F43B1F4">
              <w:rPr>
                <w:rFonts w:ascii="Arial" w:hAnsi="Arial" w:cs="Arial"/>
                <w:sz w:val="22"/>
                <w:szCs w:val="22"/>
              </w:rPr>
              <w:t>year’s</w:t>
            </w:r>
            <w:r w:rsidRPr="1F43B1F4">
              <w:rPr>
                <w:rFonts w:ascii="Arial" w:hAnsi="Arial" w:cs="Arial"/>
                <w:sz w:val="22"/>
                <w:szCs w:val="22"/>
              </w:rPr>
              <w:t xml:space="preserve"> state standards achievement reports from STAR EL, ELA, and Math. Then each grade level designs a SMART goal for ELA and one for Math to implement in the current school year. Data meetings are held </w:t>
            </w:r>
            <w:r w:rsidR="00285BFE">
              <w:rPr>
                <w:rFonts w:ascii="Arial" w:hAnsi="Arial" w:cs="Arial"/>
                <w:sz w:val="22"/>
                <w:szCs w:val="22"/>
              </w:rPr>
              <w:t>once a month</w:t>
            </w:r>
            <w:r w:rsidRPr="1F43B1F4">
              <w:rPr>
                <w:rFonts w:ascii="Arial" w:hAnsi="Arial" w:cs="Arial"/>
                <w:sz w:val="22"/>
                <w:szCs w:val="22"/>
              </w:rPr>
              <w:t xml:space="preserve"> after this point to analyze the growth of students and whether goals have been achieved. The administrator draws attention to data to determine if there are gaps between grade levels, classroom, or content areas. These data meetings are also used to check on students participating in RTI instructional groups and/or </w:t>
            </w:r>
            <w:r w:rsidR="3E65FFAD" w:rsidRPr="1F43B1F4">
              <w:rPr>
                <w:rFonts w:ascii="Arial" w:hAnsi="Arial" w:cs="Arial"/>
                <w:sz w:val="22"/>
                <w:szCs w:val="22"/>
              </w:rPr>
              <w:t>SRA</w:t>
            </w:r>
            <w:r w:rsidRPr="1F43B1F4">
              <w:rPr>
                <w:rFonts w:ascii="Arial" w:hAnsi="Arial" w:cs="Arial"/>
                <w:sz w:val="22"/>
                <w:szCs w:val="22"/>
              </w:rPr>
              <w:t xml:space="preserve"> tutoring. Parents are included in the RTI process and </w:t>
            </w:r>
            <w:r w:rsidR="05260E3F" w:rsidRPr="1F43B1F4">
              <w:rPr>
                <w:rFonts w:ascii="Arial" w:hAnsi="Arial" w:cs="Arial"/>
                <w:sz w:val="22"/>
                <w:szCs w:val="22"/>
              </w:rPr>
              <w:t>SRA</w:t>
            </w:r>
            <w:r w:rsidR="7C3BFB4E" w:rsidRPr="1F43B1F4">
              <w:rPr>
                <w:rFonts w:ascii="Arial" w:hAnsi="Arial" w:cs="Arial"/>
                <w:sz w:val="22"/>
                <w:szCs w:val="22"/>
              </w:rPr>
              <w:t xml:space="preserve"> </w:t>
            </w:r>
            <w:r w:rsidRPr="1F43B1F4">
              <w:rPr>
                <w:rFonts w:ascii="Arial" w:hAnsi="Arial" w:cs="Arial"/>
                <w:sz w:val="22"/>
                <w:szCs w:val="22"/>
              </w:rPr>
              <w:t xml:space="preserve">program and informed of additional </w:t>
            </w:r>
            <w:proofErr w:type="gramStart"/>
            <w:r w:rsidRPr="1F43B1F4">
              <w:rPr>
                <w:rFonts w:ascii="Arial" w:hAnsi="Arial" w:cs="Arial"/>
                <w:sz w:val="22"/>
                <w:szCs w:val="22"/>
              </w:rPr>
              <w:t>instruction</w:t>
            </w:r>
            <w:proofErr w:type="gramEnd"/>
            <w:r w:rsidRPr="1F43B1F4">
              <w:rPr>
                <w:rFonts w:ascii="Arial" w:hAnsi="Arial" w:cs="Arial"/>
                <w:sz w:val="22"/>
                <w:szCs w:val="22"/>
              </w:rPr>
              <w:t xml:space="preserve"> to supply at home. In addition, parents are included in communication sessions to review data and make decisions through multiple means; conferences, over the phone, notes sent home, Dojo, and through the parent portal.</w:t>
            </w:r>
          </w:p>
          <w:p w14:paraId="5011D7B5" w14:textId="77777777" w:rsidR="00B5446B" w:rsidRPr="00A11187" w:rsidRDefault="00B5446B" w:rsidP="00B5446B">
            <w:pPr>
              <w:rPr>
                <w:rFonts w:ascii="Arial Narrow" w:hAnsi="Arial Narrow"/>
              </w:rPr>
            </w:pPr>
          </w:p>
          <w:p w14:paraId="037A01CF" w14:textId="77777777" w:rsidR="00005D30" w:rsidRDefault="00005D30" w:rsidP="00005D30">
            <w:pPr>
              <w:spacing w:before="0" w:after="0" w:line="276" w:lineRule="auto"/>
              <w:contextualSpacing/>
              <w:rPr>
                <w:rFonts w:ascii="Times New Roman" w:eastAsia="Calibri" w:hAnsi="Times New Roman" w:cs="Times New Roman"/>
                <w:b/>
              </w:rPr>
            </w:pPr>
          </w:p>
          <w:p w14:paraId="02848F2C" w14:textId="77777777" w:rsidR="00005D30" w:rsidRDefault="00005D30" w:rsidP="00005D30">
            <w:pPr>
              <w:spacing w:before="0" w:after="0" w:line="276" w:lineRule="auto"/>
              <w:contextualSpacing/>
              <w:rPr>
                <w:rFonts w:ascii="Times New Roman" w:eastAsia="Calibri" w:hAnsi="Times New Roman" w:cs="Times New Roman"/>
                <w:b/>
              </w:rPr>
            </w:pPr>
          </w:p>
          <w:p w14:paraId="5E2E3AFC" w14:textId="77777777" w:rsidR="00005D30" w:rsidRDefault="00005D30" w:rsidP="00005D30">
            <w:pPr>
              <w:spacing w:before="0" w:after="0" w:line="276" w:lineRule="auto"/>
              <w:contextualSpacing/>
              <w:rPr>
                <w:rFonts w:ascii="Times New Roman" w:eastAsia="Calibri" w:hAnsi="Times New Roman" w:cs="Times New Roman"/>
                <w:b/>
              </w:rPr>
            </w:pPr>
          </w:p>
          <w:p w14:paraId="5A180D0E" w14:textId="77777777" w:rsidR="00005D30" w:rsidRDefault="00005D30" w:rsidP="00005D30">
            <w:pPr>
              <w:spacing w:before="0" w:after="0" w:line="276" w:lineRule="auto"/>
              <w:contextualSpacing/>
              <w:rPr>
                <w:rFonts w:ascii="Times New Roman" w:eastAsia="Calibri" w:hAnsi="Times New Roman" w:cs="Times New Roman"/>
                <w:b/>
              </w:rPr>
            </w:pPr>
          </w:p>
          <w:p w14:paraId="5D18E5D3" w14:textId="77777777" w:rsidR="00005D30" w:rsidRDefault="00005D30" w:rsidP="00005D30">
            <w:pPr>
              <w:spacing w:before="0" w:after="0" w:line="276" w:lineRule="auto"/>
              <w:contextualSpacing/>
              <w:rPr>
                <w:rFonts w:ascii="Times New Roman" w:eastAsia="Calibri" w:hAnsi="Times New Roman" w:cs="Times New Roman"/>
                <w:b/>
              </w:rPr>
            </w:pPr>
          </w:p>
          <w:p w14:paraId="68AB78D5" w14:textId="77777777" w:rsidR="00005D30" w:rsidRDefault="00005D30" w:rsidP="00005D30">
            <w:pPr>
              <w:spacing w:before="0" w:after="0" w:line="276" w:lineRule="auto"/>
              <w:contextualSpacing/>
              <w:rPr>
                <w:rFonts w:ascii="Times New Roman" w:eastAsia="Calibri" w:hAnsi="Times New Roman" w:cs="Times New Roman"/>
                <w:b/>
              </w:rPr>
            </w:pPr>
          </w:p>
          <w:p w14:paraId="6F990A73" w14:textId="77777777" w:rsidR="00005D30" w:rsidRDefault="00005D30" w:rsidP="00005D30">
            <w:pPr>
              <w:spacing w:before="0" w:after="0" w:line="276" w:lineRule="auto"/>
              <w:contextualSpacing/>
              <w:rPr>
                <w:rFonts w:ascii="Times New Roman" w:eastAsia="Calibri" w:hAnsi="Times New Roman" w:cs="Times New Roman"/>
                <w:b/>
              </w:rPr>
            </w:pPr>
          </w:p>
          <w:p w14:paraId="02F39DF0" w14:textId="77777777" w:rsidR="00005D30" w:rsidRDefault="00005D30" w:rsidP="00005D30">
            <w:pPr>
              <w:spacing w:before="0" w:after="0" w:line="276" w:lineRule="auto"/>
              <w:contextualSpacing/>
              <w:rPr>
                <w:rFonts w:ascii="Times New Roman" w:eastAsia="Calibri" w:hAnsi="Times New Roman" w:cs="Times New Roman"/>
                <w:b/>
              </w:rPr>
            </w:pPr>
          </w:p>
          <w:p w14:paraId="0475EFFB" w14:textId="7678C433" w:rsidR="00005D30" w:rsidRDefault="00005D30" w:rsidP="00005D30">
            <w:pPr>
              <w:spacing w:before="0" w:after="0" w:line="276" w:lineRule="auto"/>
              <w:contextualSpacing/>
              <w:rPr>
                <w:rFonts w:ascii="Times New Roman" w:eastAsia="Calibri" w:hAnsi="Times New Roman" w:cs="Times New Roman"/>
                <w:b/>
              </w:rPr>
            </w:pPr>
          </w:p>
          <w:p w14:paraId="120BE0AD" w14:textId="6CB701F8" w:rsidR="00A6528F" w:rsidRDefault="00A6528F" w:rsidP="00005D30">
            <w:pPr>
              <w:spacing w:before="0" w:after="0" w:line="276" w:lineRule="auto"/>
              <w:contextualSpacing/>
              <w:rPr>
                <w:rFonts w:ascii="Times New Roman" w:eastAsia="Calibri" w:hAnsi="Times New Roman" w:cs="Times New Roman"/>
                <w:b/>
              </w:rPr>
            </w:pPr>
          </w:p>
          <w:p w14:paraId="43D37EFB" w14:textId="23BB2EA3" w:rsidR="00A6528F" w:rsidRDefault="00A6528F" w:rsidP="00005D30">
            <w:pPr>
              <w:spacing w:before="0" w:after="0" w:line="276" w:lineRule="auto"/>
              <w:contextualSpacing/>
              <w:rPr>
                <w:rFonts w:ascii="Times New Roman" w:eastAsia="Calibri" w:hAnsi="Times New Roman" w:cs="Times New Roman"/>
                <w:b/>
              </w:rPr>
            </w:pPr>
          </w:p>
          <w:p w14:paraId="25E5AD99" w14:textId="77777777" w:rsidR="00A6528F" w:rsidRDefault="00A6528F" w:rsidP="00005D30">
            <w:pPr>
              <w:spacing w:before="0" w:after="0" w:line="276" w:lineRule="auto"/>
              <w:contextualSpacing/>
              <w:rPr>
                <w:rFonts w:ascii="Times New Roman" w:eastAsia="Calibri" w:hAnsi="Times New Roman" w:cs="Times New Roman"/>
                <w:b/>
              </w:rPr>
            </w:pPr>
          </w:p>
          <w:p w14:paraId="54BDFA12" w14:textId="77777777" w:rsidR="00005D30" w:rsidRDefault="00005D30" w:rsidP="00005D30">
            <w:pPr>
              <w:spacing w:before="0" w:after="0" w:line="276" w:lineRule="auto"/>
              <w:contextualSpacing/>
              <w:rPr>
                <w:rFonts w:ascii="Times New Roman" w:eastAsia="Calibri" w:hAnsi="Times New Roman" w:cs="Times New Roman"/>
                <w:b/>
              </w:rPr>
            </w:pPr>
          </w:p>
          <w:p w14:paraId="0EC046DD" w14:textId="77777777" w:rsidR="00005D30" w:rsidRDefault="00005D30" w:rsidP="00005D30">
            <w:pPr>
              <w:spacing w:before="0" w:after="0" w:line="276" w:lineRule="auto"/>
              <w:contextualSpacing/>
              <w:rPr>
                <w:rFonts w:ascii="Times New Roman" w:eastAsia="Calibri" w:hAnsi="Times New Roman" w:cs="Times New Roman"/>
                <w:b/>
              </w:rPr>
            </w:pPr>
          </w:p>
          <w:p w14:paraId="0A12722C" w14:textId="77777777" w:rsidR="00005D30" w:rsidRDefault="00005D30" w:rsidP="00005D30">
            <w:pPr>
              <w:spacing w:before="0" w:after="0" w:line="276" w:lineRule="auto"/>
              <w:contextualSpacing/>
              <w:rPr>
                <w:rFonts w:ascii="Times New Roman" w:eastAsia="Calibri" w:hAnsi="Times New Roman" w:cs="Times New Roman"/>
                <w:b/>
              </w:rPr>
            </w:pPr>
          </w:p>
          <w:p w14:paraId="57729A0D" w14:textId="647A0000" w:rsidR="00005D30" w:rsidRPr="00D24AB8" w:rsidRDefault="00005D30" w:rsidP="00005D30">
            <w:pPr>
              <w:spacing w:before="0" w:after="0" w:line="276" w:lineRule="auto"/>
              <w:contextualSpacing/>
              <w:rPr>
                <w:rFonts w:ascii="Times New Roman" w:eastAsia="Calibri" w:hAnsi="Times New Roman" w:cs="Times New Roman"/>
                <w:b/>
              </w:rPr>
            </w:pPr>
          </w:p>
        </w:tc>
      </w:tr>
    </w:tbl>
    <w:p w14:paraId="00063A6F" w14:textId="12FC1E7E" w:rsidR="00DA7A58" w:rsidRPr="003119ED" w:rsidRDefault="00DA7A58" w:rsidP="00E3629C">
      <w:pPr>
        <w:rPr>
          <w:rFonts w:ascii="Times New Roman" w:hAnsi="Times New Roman" w:cs="Times New Roman"/>
        </w:rPr>
      </w:pPr>
    </w:p>
    <w:sectPr w:rsidR="00DA7A58" w:rsidRPr="003119ED" w:rsidSect="008A7B14">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66956" w14:textId="77777777" w:rsidR="00ED3C53" w:rsidRDefault="00ED3C53" w:rsidP="00DA7A58">
      <w:pPr>
        <w:spacing w:before="0" w:after="0"/>
      </w:pPr>
      <w:r>
        <w:separator/>
      </w:r>
    </w:p>
  </w:endnote>
  <w:endnote w:type="continuationSeparator" w:id="0">
    <w:p w14:paraId="455991D1" w14:textId="77777777" w:rsidR="00ED3C53" w:rsidRDefault="00ED3C53" w:rsidP="00DA7A58">
      <w:pPr>
        <w:spacing w:before="0" w:after="0"/>
      </w:pPr>
      <w:r>
        <w:continuationSeparator/>
      </w:r>
    </w:p>
  </w:endnote>
  <w:endnote w:type="continuationNotice" w:id="1">
    <w:p w14:paraId="4D5ECD33" w14:textId="77777777" w:rsidR="00ED3C53" w:rsidRDefault="00ED3C5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B8F9" w14:textId="77777777" w:rsidR="00DF293E" w:rsidRDefault="00DF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819059"/>
      <w:docPartObj>
        <w:docPartGallery w:val="Page Numbers (Bottom of Page)"/>
        <w:docPartUnique/>
      </w:docPartObj>
    </w:sdtPr>
    <w:sdtEndPr>
      <w:rPr>
        <w:rFonts w:ascii="Times New Roman" w:hAnsi="Times New Roman" w:cs="Times New Roman"/>
        <w:noProof/>
        <w:sz w:val="20"/>
        <w:szCs w:val="20"/>
      </w:rPr>
    </w:sdtEndPr>
    <w:sdtContent>
      <w:p w14:paraId="295542A9" w14:textId="77777777" w:rsidR="00DA7A58" w:rsidRPr="00DA7A58" w:rsidRDefault="00DA7A58" w:rsidP="00DA7A58">
        <w:pPr>
          <w:pStyle w:val="Footer"/>
          <w:spacing w:before="0"/>
          <w:jc w:val="right"/>
          <w:rPr>
            <w:rFonts w:ascii="Times New Roman" w:hAnsi="Times New Roman" w:cs="Times New Roman"/>
            <w:noProof/>
            <w:sz w:val="20"/>
            <w:szCs w:val="20"/>
          </w:rPr>
        </w:pPr>
        <w:r w:rsidRPr="00DA7A58">
          <w:rPr>
            <w:rFonts w:ascii="Times New Roman" w:hAnsi="Times New Roman" w:cs="Times New Roman"/>
            <w:sz w:val="20"/>
            <w:szCs w:val="20"/>
          </w:rPr>
          <w:fldChar w:fldCharType="begin"/>
        </w:r>
        <w:r w:rsidRPr="00DA7A58">
          <w:rPr>
            <w:rFonts w:ascii="Times New Roman" w:hAnsi="Times New Roman" w:cs="Times New Roman"/>
            <w:sz w:val="20"/>
            <w:szCs w:val="20"/>
          </w:rPr>
          <w:instrText xml:space="preserve"> PAGE   \* MERGEFORMAT </w:instrText>
        </w:r>
        <w:r w:rsidRPr="00DA7A58">
          <w:rPr>
            <w:rFonts w:ascii="Times New Roman" w:hAnsi="Times New Roman" w:cs="Times New Roman"/>
            <w:sz w:val="20"/>
            <w:szCs w:val="20"/>
          </w:rPr>
          <w:fldChar w:fldCharType="separate"/>
        </w:r>
        <w:r w:rsidRPr="00DA7A58">
          <w:rPr>
            <w:rFonts w:ascii="Times New Roman" w:hAnsi="Times New Roman" w:cs="Times New Roman"/>
            <w:noProof/>
            <w:sz w:val="20"/>
            <w:szCs w:val="20"/>
          </w:rPr>
          <w:t>2</w:t>
        </w:r>
        <w:r w:rsidRPr="00DA7A58">
          <w:rPr>
            <w:rFonts w:ascii="Times New Roman" w:hAnsi="Times New Roman" w:cs="Times New Roman"/>
            <w:noProof/>
            <w:sz w:val="20"/>
            <w:szCs w:val="20"/>
          </w:rPr>
          <w:fldChar w:fldCharType="end"/>
        </w:r>
      </w:p>
      <w:p w14:paraId="10359091"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Oklahoma State Department of Education (OSDE) </w:t>
        </w:r>
      </w:p>
      <w:p w14:paraId="5A64B309"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Office of Title Services (OTS) </w:t>
        </w:r>
      </w:p>
      <w:p w14:paraId="1B19FA51" w14:textId="1EC85BA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January 2024</w:t>
        </w:r>
      </w:p>
    </w:sdtContent>
  </w:sdt>
  <w:p w14:paraId="3B214074" w14:textId="77777777" w:rsidR="00DA7A58" w:rsidRPr="00DA7A58" w:rsidRDefault="00DA7A58" w:rsidP="00DA7A58">
    <w:pPr>
      <w:pStyle w:val="Footer"/>
      <w:spacing w:befor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23BA" w14:textId="77777777" w:rsidR="00DF293E" w:rsidRDefault="00DF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C906" w14:textId="77777777" w:rsidR="00ED3C53" w:rsidRDefault="00ED3C53" w:rsidP="00DA7A58">
      <w:pPr>
        <w:spacing w:before="0" w:after="0"/>
      </w:pPr>
      <w:r>
        <w:separator/>
      </w:r>
    </w:p>
  </w:footnote>
  <w:footnote w:type="continuationSeparator" w:id="0">
    <w:p w14:paraId="0CA95867" w14:textId="77777777" w:rsidR="00ED3C53" w:rsidRDefault="00ED3C53" w:rsidP="00DA7A58">
      <w:pPr>
        <w:spacing w:before="0" w:after="0"/>
      </w:pPr>
      <w:r>
        <w:continuationSeparator/>
      </w:r>
    </w:p>
  </w:footnote>
  <w:footnote w:type="continuationNotice" w:id="1">
    <w:p w14:paraId="43E26C83" w14:textId="77777777" w:rsidR="00ED3C53" w:rsidRDefault="00ED3C5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C618" w14:textId="77777777" w:rsidR="00DF293E" w:rsidRDefault="00DF2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F275" w14:textId="66CD8CDB" w:rsidR="00DA7A58" w:rsidRDefault="00865F9A" w:rsidP="007E25FC">
    <w:pPr>
      <w:pStyle w:val="Header"/>
      <w:spacing w:before="0"/>
      <w:jc w:val="cente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8240" behindDoc="0" locked="0" layoutInCell="1" allowOverlap="1" wp14:anchorId="04A63985" wp14:editId="31C29481">
              <wp:simplePos x="0" y="0"/>
              <wp:positionH relativeFrom="page">
                <wp:align>left</wp:align>
              </wp:positionH>
              <wp:positionV relativeFrom="paragraph">
                <wp:posOffset>-457200</wp:posOffset>
              </wp:positionV>
              <wp:extent cx="7810500" cy="895350"/>
              <wp:effectExtent l="0" t="0" r="19050" b="19050"/>
              <wp:wrapNone/>
              <wp:docPr id="1008840287" name="Text Box 1"/>
              <wp:cNvGraphicFramePr/>
              <a:graphic xmlns:a="http://schemas.openxmlformats.org/drawingml/2006/main">
                <a:graphicData uri="http://schemas.microsoft.com/office/word/2010/wordprocessingShape">
                  <wps:wsp>
                    <wps:cNvSpPr txBox="1"/>
                    <wps:spPr>
                      <a:xfrm>
                        <a:off x="0" y="0"/>
                        <a:ext cx="7810500" cy="895350"/>
                      </a:xfrm>
                      <a:prstGeom prst="rect">
                        <a:avLst/>
                      </a:prstGeom>
                      <a:solidFill>
                        <a:schemeClr val="accent6">
                          <a:lumMod val="60000"/>
                          <a:lumOff val="40000"/>
                        </a:schemeClr>
                      </a:solidFill>
                      <a:ln w="6350">
                        <a:solidFill>
                          <a:prstClr val="black"/>
                        </a:solidFill>
                      </a:ln>
                    </wps:spPr>
                    <wps:txb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63985" id="_x0000_t202" coordsize="21600,21600" o:spt="202" path="m,l,21600r21600,l21600,xe">
              <v:stroke joinstyle="miter"/>
              <v:path gradientshapeok="t" o:connecttype="rect"/>
            </v:shapetype>
            <v:shape id="Text Box 1" o:spid="_x0000_s1026" type="#_x0000_t202" style="position:absolute;left:0;text-align:left;margin-left:0;margin-top:-36pt;width:615pt;height:70.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T4UwIAALsEAAAOAAAAZHJzL2Uyb0RvYy54bWysVN1v2jAQf5+0/8Hy+0hgQGlEqBgV0yTW&#10;VqJTn43jQDTb59mGhP31PTvhY+2epvFg7st359/9LtO7RklyENZVoHPa76WUCM2hqPQ2pz+el58m&#10;lDjPdMEkaJHTo3D0bvbxw7Q2mRjADmQhLMEk2mW1yenOe5MlieM7oZjrgREanSVYxTyqdpsUltWY&#10;XclkkKbjpAZbGAtcOIfW+9ZJZzF/WQruH8vSCU9kTrE3H08bz004k9mUZVvLzK7iXRvsH7pQrNJY&#10;9JzqnnlG9rZ6l0pV3IKD0vc4qATKsuIivgFf00/fvGa9Y0bEtyA4zpxhcv8vLX84rM2TJb75Ag0O&#10;MABSG5c5NIb3NKVV4R87JehHCI9n2ETjCUfjzaSfjlJ0cfRNbkefRxHX5HLbWOe/ClAkCDm1OJaI&#10;FjusnMeKGHoKCcUcyKpYVlJGJVBBLKQlB4ZDZJwL7cfxutyr71C09nGKv3acaMaht+bhyYwlIqlC&#10;pljwjyJSkzqn49D5uwZCZ+fyG8n4z1Am5Lu0iZrUaLxAFyTfbJoOzw0UR4TZQstAZ/iywrwr5vwT&#10;s0g5hA/XyD/iUUrAZqCTKNmB/f03e4hHJqCXkhopnFP3a8+soER+08iR2/5wGDgfleHoZoCKvfZs&#10;rj16rxaAAPdxYQ2PYoj38iSWFtQLbts8VEUX0xxr59SfxIVvFwu3lYv5PAYhyw3zK702PKQO4AY8&#10;n5sXZk1HB49EeoAT2Vn2hhVtbLipYb73UFaRMgHgFtUOd9yQOJZum8MKXusx6vLNmb0CAAD//wMA&#10;UEsDBBQABgAIAAAAIQBJu3iv3AAAAAgBAAAPAAAAZHJzL2Rvd25yZXYueG1sTI/BTsMwEETvSPyD&#10;tUjcWptQFQhxKkBCHBEFVXDbxm4SsNeR7Tbh79meym1WM5p9U60m78TBxtQH0nA1VyAsNcH01Gr4&#10;eH+e3YJIGcmgC2Q1/NoEq/r8rMLShJHe7GGdW8EllErU0OU8lFKmprMe0zwMltjbhegx8xlbaSKO&#10;XO6dLJRaSo898YcOB/vU2eZnvfcaFnHx6D533wH76WVDr2NB6Wuj9eXF9HAPItspn8JwxGd0qJlp&#10;G/ZkknAaeEjWMLspWBzt4lqx2mpY3imQdSX/D6j/AAAA//8DAFBLAQItABQABgAIAAAAIQC2gziS&#10;/gAAAOEBAAATAAAAAAAAAAAAAAAAAAAAAABbQ29udGVudF9UeXBlc10ueG1sUEsBAi0AFAAGAAgA&#10;AAAhADj9If/WAAAAlAEAAAsAAAAAAAAAAAAAAAAALwEAAF9yZWxzLy5yZWxzUEsBAi0AFAAGAAgA&#10;AAAhADyZxPhTAgAAuwQAAA4AAAAAAAAAAAAAAAAALgIAAGRycy9lMm9Eb2MueG1sUEsBAi0AFAAG&#10;AAgAAAAhAEm7eK/cAAAACAEAAA8AAAAAAAAAAAAAAAAArQQAAGRycy9kb3ducmV2LnhtbFBLBQYA&#10;AAAABAAEAPMAAAC2BQAAAAA=&#10;" fillcolor="#a8d08d [1945]" strokeweight=".5pt">
              <v:textbo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v:textbox>
              <w10:wrap anchorx="page"/>
            </v:shape>
          </w:pict>
        </mc:Fallback>
      </mc:AlternateContent>
    </w:r>
    <w:r w:rsidR="00005D30">
      <w:rPr>
        <w:rFonts w:ascii="Times New Roman" w:hAnsi="Times New Roman" w:cs="Times New Roman"/>
        <w:b/>
        <w:bCs/>
        <w:noProof/>
      </w:rPr>
      <mc:AlternateContent>
        <mc:Choice Requires="wps">
          <w:drawing>
            <wp:anchor distT="0" distB="0" distL="114300" distR="114300" simplePos="0" relativeHeight="251658241" behindDoc="0" locked="0" layoutInCell="1" allowOverlap="1" wp14:anchorId="455F73CC" wp14:editId="58D4ECA0">
              <wp:simplePos x="0" y="0"/>
              <wp:positionH relativeFrom="column">
                <wp:posOffset>2333625</wp:posOffset>
              </wp:positionH>
              <wp:positionV relativeFrom="paragraph">
                <wp:posOffset>-266700</wp:posOffset>
              </wp:positionV>
              <wp:extent cx="4067175" cy="581025"/>
              <wp:effectExtent l="0" t="0" r="9525" b="9525"/>
              <wp:wrapNone/>
              <wp:docPr id="1465724025" name="Text Box 6"/>
              <wp:cNvGraphicFramePr/>
              <a:graphic xmlns:a="http://schemas.openxmlformats.org/drawingml/2006/main">
                <a:graphicData uri="http://schemas.microsoft.com/office/word/2010/wordprocessingShape">
                  <wps:wsp>
                    <wps:cNvSpPr txBox="1"/>
                    <wps:spPr>
                      <a:xfrm>
                        <a:off x="0" y="0"/>
                        <a:ext cx="4067175" cy="581025"/>
                      </a:xfrm>
                      <a:prstGeom prst="rect">
                        <a:avLst/>
                      </a:prstGeom>
                      <a:solidFill>
                        <a:schemeClr val="accent6">
                          <a:lumMod val="60000"/>
                          <a:lumOff val="40000"/>
                        </a:schemeClr>
                      </a:solidFill>
                      <a:ln w="6350">
                        <a:noFill/>
                      </a:ln>
                    </wps:spPr>
                    <wps:txb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F73CC" id="Text Box 6" o:spid="_x0000_s1027" type="#_x0000_t202" style="position:absolute;left:0;text-align:left;margin-left:183.75pt;margin-top:-21pt;width:320.25pt;height:4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WkTAIAAJoEAAAOAAAAZHJzL2Uyb0RvYy54bWysVEtv2zAMvg/YfxB0X2xneXRGnCJLkWFA&#10;1hZIh54VWY4NSKImKbGzXz9KzmvdTsNyUCiS4uPjR8/uOyXJQVjXgC5oNkgpEZpD2ehdQb+/rD7c&#10;UeI80yWToEVBj8LR+/n7d7PW5GIINchSWIJBtMtbU9Dae5MnieO1UMwNwAiNxgqsYh6vdpeUlrUY&#10;XclkmKaTpAVbGgtcOIfah95I5zF+VQnun6rKCU9kQbE2H08bz204k/mM5TvLTN3wUxnsH6pQrNGY&#10;9BLqgXlG9rb5I5RquAUHlR9wUAlUVcNF7AG7ydI33WxqZkTsBcFx5gKT+39h+eNhY54t8d1n6HCA&#10;AZDWuNyhMvTTVVaFf6yUoB0hPF5gE50nHJWjdDLNpmNKONrGd1k6HIcwyfW1sc5/EaBIEApqcSwR&#10;LXZYO9+7nl1CMgeyKVeNlPESqCCW0pIDwyEyzoX2k/hc7tU3KHv9JMVfP05U49B79eisxmoiqUKk&#10;WNtvSaQmbUEnH8dpDKwhZO8Lkxrdr5AEyXfbjjTlDVxbKI+IooWeYM7wVYOtrpnzz8wioxA43BL/&#10;hEclAXPBSaKkBvvzb/rgj4NGKyUtMrSg7seeWUGJ/KqRAp+y0ShQOl5G4+kQL/bWsr216L1aAuKX&#10;4T4aHsXg7+VZrCyoV1ymRciKJqY55i6oP4tL3+8NLiMXi0V0QhIb5td6Y3gIHeYVBvnSvTJrTtP2&#10;yJNHOHOZ5W+G3vuGlxoWew9VExkRcO5RPcGPCxDndlrWsGG39+h1/aTMfwEAAP//AwBQSwMEFAAG&#10;AAgAAAAhAKCyFS3iAAAACwEAAA8AAABkcnMvZG93bnJldi54bWxMj9FOwzAMRd+R+IfISLxMW8JY&#10;u1GaTggxiQlpYoMP8BrTFpqkNNlW/h7vCd5s+ej63Hw52FYcqQ+NdxpuJgoEudKbxlUa3t9W4wWI&#10;ENEZbL0jDT8UYFlcXuSYGX9yWzruYiU4xIUMNdQxdpmUoazJYpj4jhzfPnxvMfLaV9L0eOJw28qp&#10;Uqm02Dj+UGNHjzWVX7uD1fCyeR7Ste2Sz2/1ik8UR9VqtNH6+mp4uAcRaYh/MJz1WR0Kdtr7gzNB&#10;tBpu03nCqIbxbMqlzoRSC572GmZ3Ccgil/87FL8AAAD//wMAUEsBAi0AFAAGAAgAAAAhALaDOJL+&#10;AAAA4QEAABMAAAAAAAAAAAAAAAAAAAAAAFtDb250ZW50X1R5cGVzXS54bWxQSwECLQAUAAYACAAA&#10;ACEAOP0h/9YAAACUAQAACwAAAAAAAAAAAAAAAAAvAQAAX3JlbHMvLnJlbHNQSwECLQAUAAYACAAA&#10;ACEA+BGFpEwCAACaBAAADgAAAAAAAAAAAAAAAAAuAgAAZHJzL2Uyb0RvYy54bWxQSwECLQAUAAYA&#10;CAAAACEAoLIVLeIAAAALAQAADwAAAAAAAAAAAAAAAACmBAAAZHJzL2Rvd25yZXYueG1sUEsFBgAA&#10;AAAEAAQA8wAAALUFAAAAAA==&#10;" fillcolor="#a8d08d [1945]" stroked="f" strokeweight=".5pt">
              <v:textbo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v:textbox>
            </v:shape>
          </w:pict>
        </mc:Fallback>
      </mc:AlternateContent>
    </w:r>
    <w:r w:rsidR="00190871">
      <w:rPr>
        <w:rFonts w:ascii="Times New Roman" w:hAnsi="Times New Roman" w:cs="Times New Roman"/>
        <w:b/>
        <w:bCs/>
      </w:rPr>
      <w:t xml:space="preserve"> </w:t>
    </w:r>
  </w:p>
  <w:p w14:paraId="5D1FB4E9" w14:textId="70FE4C99" w:rsidR="00190871" w:rsidRPr="00DA7A58" w:rsidRDefault="00190871" w:rsidP="00190871">
    <w:pPr>
      <w:pStyle w:val="Header"/>
      <w:spacing w:before="0"/>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6EA8" w14:textId="77777777" w:rsidR="00DF293E" w:rsidRDefault="00DF293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O5SyXQm" int2:invalidationBookmarkName="" int2:hashCode="7wq4rebTXKV7R0" int2:id="Whi9XwC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96D"/>
    <w:multiLevelType w:val="hybridMultilevel"/>
    <w:tmpl w:val="8D764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2A32"/>
    <w:multiLevelType w:val="hybridMultilevel"/>
    <w:tmpl w:val="D8A60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44F9D"/>
    <w:multiLevelType w:val="hybridMultilevel"/>
    <w:tmpl w:val="18560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8263C"/>
    <w:multiLevelType w:val="hybridMultilevel"/>
    <w:tmpl w:val="2E748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3250AE"/>
    <w:multiLevelType w:val="hybridMultilevel"/>
    <w:tmpl w:val="FC1E9FF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21043CE7"/>
    <w:multiLevelType w:val="hybridMultilevel"/>
    <w:tmpl w:val="4CB6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503F66"/>
    <w:multiLevelType w:val="hybridMultilevel"/>
    <w:tmpl w:val="B90C7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A770F"/>
    <w:multiLevelType w:val="hybridMultilevel"/>
    <w:tmpl w:val="AF920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AE3FED"/>
    <w:multiLevelType w:val="hybridMultilevel"/>
    <w:tmpl w:val="6EFA095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32093BEC"/>
    <w:multiLevelType w:val="hybridMultilevel"/>
    <w:tmpl w:val="FCE8E64E"/>
    <w:lvl w:ilvl="0" w:tplc="B060E986">
      <w:start w:val="1"/>
      <w:numFmt w:val="bullet"/>
      <w:pStyle w:val="ListParagraph"/>
      <w:lvlText w:val=""/>
      <w:lvlJc w:val="left"/>
      <w:pPr>
        <w:ind w:left="720" w:hanging="360"/>
      </w:pPr>
      <w:rPr>
        <w:rFonts w:ascii="Symbol" w:hAnsi="Symbol" w:hint="default"/>
        <w:color w:val="32681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74744"/>
    <w:multiLevelType w:val="hybridMultilevel"/>
    <w:tmpl w:val="7F60F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679AE"/>
    <w:multiLevelType w:val="hybridMultilevel"/>
    <w:tmpl w:val="41280F90"/>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46887FD9"/>
    <w:multiLevelType w:val="hybridMultilevel"/>
    <w:tmpl w:val="36F2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E76628"/>
    <w:multiLevelType w:val="hybridMultilevel"/>
    <w:tmpl w:val="BBB2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67CB4"/>
    <w:multiLevelType w:val="hybridMultilevel"/>
    <w:tmpl w:val="52981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F800A1"/>
    <w:multiLevelType w:val="hybridMultilevel"/>
    <w:tmpl w:val="781C5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86341D"/>
    <w:multiLevelType w:val="hybridMultilevel"/>
    <w:tmpl w:val="028C1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564CB0"/>
    <w:multiLevelType w:val="hybridMultilevel"/>
    <w:tmpl w:val="903CB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457AD6"/>
    <w:multiLevelType w:val="hybridMultilevel"/>
    <w:tmpl w:val="84F2C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567513"/>
    <w:multiLevelType w:val="hybridMultilevel"/>
    <w:tmpl w:val="1A2A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AB195F"/>
    <w:multiLevelType w:val="hybridMultilevel"/>
    <w:tmpl w:val="1E482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1CE6D41"/>
    <w:multiLevelType w:val="hybridMultilevel"/>
    <w:tmpl w:val="3BF6B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DB50D1"/>
    <w:multiLevelType w:val="hybridMultilevel"/>
    <w:tmpl w:val="3B267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9C0683"/>
    <w:multiLevelType w:val="hybridMultilevel"/>
    <w:tmpl w:val="E690A284"/>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769013399">
    <w:abstractNumId w:val="9"/>
  </w:num>
  <w:num w:numId="2" w16cid:durableId="1973055233">
    <w:abstractNumId w:val="12"/>
  </w:num>
  <w:num w:numId="3" w16cid:durableId="246960969">
    <w:abstractNumId w:val="3"/>
  </w:num>
  <w:num w:numId="4" w16cid:durableId="1778909955">
    <w:abstractNumId w:val="20"/>
  </w:num>
  <w:num w:numId="5" w16cid:durableId="512916128">
    <w:abstractNumId w:val="22"/>
  </w:num>
  <w:num w:numId="6" w16cid:durableId="16669">
    <w:abstractNumId w:val="16"/>
  </w:num>
  <w:num w:numId="7" w16cid:durableId="790441768">
    <w:abstractNumId w:val="19"/>
  </w:num>
  <w:num w:numId="8" w16cid:durableId="455491699">
    <w:abstractNumId w:val="8"/>
  </w:num>
  <w:num w:numId="9" w16cid:durableId="20515507">
    <w:abstractNumId w:val="11"/>
  </w:num>
  <w:num w:numId="10" w16cid:durableId="287057309">
    <w:abstractNumId w:val="4"/>
  </w:num>
  <w:num w:numId="11" w16cid:durableId="1969235826">
    <w:abstractNumId w:val="23"/>
  </w:num>
  <w:num w:numId="12" w16cid:durableId="1585264030">
    <w:abstractNumId w:val="13"/>
  </w:num>
  <w:num w:numId="13" w16cid:durableId="451705168">
    <w:abstractNumId w:val="2"/>
  </w:num>
  <w:num w:numId="14" w16cid:durableId="1311790307">
    <w:abstractNumId w:val="5"/>
  </w:num>
  <w:num w:numId="15" w16cid:durableId="732506020">
    <w:abstractNumId w:val="6"/>
  </w:num>
  <w:num w:numId="16" w16cid:durableId="1051853244">
    <w:abstractNumId w:val="18"/>
  </w:num>
  <w:num w:numId="17" w16cid:durableId="1903326243">
    <w:abstractNumId w:val="10"/>
  </w:num>
  <w:num w:numId="18" w16cid:durableId="1058088260">
    <w:abstractNumId w:val="1"/>
  </w:num>
  <w:num w:numId="19" w16cid:durableId="446390327">
    <w:abstractNumId w:val="21"/>
  </w:num>
  <w:num w:numId="20" w16cid:durableId="2024046196">
    <w:abstractNumId w:val="17"/>
  </w:num>
  <w:num w:numId="21" w16cid:durableId="987711713">
    <w:abstractNumId w:val="15"/>
  </w:num>
  <w:num w:numId="22" w16cid:durableId="1538202120">
    <w:abstractNumId w:val="0"/>
  </w:num>
  <w:num w:numId="23" w16cid:durableId="488525239">
    <w:abstractNumId w:val="7"/>
  </w:num>
  <w:num w:numId="24" w16cid:durableId="10815642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58"/>
    <w:rsid w:val="00005D30"/>
    <w:rsid w:val="000116C1"/>
    <w:rsid w:val="000267B8"/>
    <w:rsid w:val="00030605"/>
    <w:rsid w:val="0006492F"/>
    <w:rsid w:val="00067F5A"/>
    <w:rsid w:val="000749C6"/>
    <w:rsid w:val="000B2E72"/>
    <w:rsid w:val="000B607D"/>
    <w:rsid w:val="000B71BF"/>
    <w:rsid w:val="000C6106"/>
    <w:rsid w:val="000D5102"/>
    <w:rsid w:val="000D75AF"/>
    <w:rsid w:val="000E4D35"/>
    <w:rsid w:val="000E5AB6"/>
    <w:rsid w:val="000E7D04"/>
    <w:rsid w:val="0016677B"/>
    <w:rsid w:val="00190871"/>
    <w:rsid w:val="0019217D"/>
    <w:rsid w:val="001A1EF3"/>
    <w:rsid w:val="001B11C9"/>
    <w:rsid w:val="001C41B4"/>
    <w:rsid w:val="001C697D"/>
    <w:rsid w:val="001D28EA"/>
    <w:rsid w:val="002005D8"/>
    <w:rsid w:val="00203F01"/>
    <w:rsid w:val="002125D2"/>
    <w:rsid w:val="0022155E"/>
    <w:rsid w:val="00233282"/>
    <w:rsid w:val="0024744B"/>
    <w:rsid w:val="00251383"/>
    <w:rsid w:val="00285BFE"/>
    <w:rsid w:val="002A7EFF"/>
    <w:rsid w:val="002B255C"/>
    <w:rsid w:val="002B33E7"/>
    <w:rsid w:val="002B7836"/>
    <w:rsid w:val="002C3290"/>
    <w:rsid w:val="002C7FBA"/>
    <w:rsid w:val="002D068A"/>
    <w:rsid w:val="002D73ED"/>
    <w:rsid w:val="00300235"/>
    <w:rsid w:val="00310A2E"/>
    <w:rsid w:val="003119ED"/>
    <w:rsid w:val="00316794"/>
    <w:rsid w:val="00320743"/>
    <w:rsid w:val="0032784D"/>
    <w:rsid w:val="00361534"/>
    <w:rsid w:val="003935DB"/>
    <w:rsid w:val="003B0EDA"/>
    <w:rsid w:val="003C4C51"/>
    <w:rsid w:val="003D026B"/>
    <w:rsid w:val="003D7A92"/>
    <w:rsid w:val="003E1219"/>
    <w:rsid w:val="003E79DC"/>
    <w:rsid w:val="003F3BED"/>
    <w:rsid w:val="003F3DB9"/>
    <w:rsid w:val="00402985"/>
    <w:rsid w:val="004141D2"/>
    <w:rsid w:val="00456A7A"/>
    <w:rsid w:val="004740CD"/>
    <w:rsid w:val="004806CE"/>
    <w:rsid w:val="00485A7F"/>
    <w:rsid w:val="0049017E"/>
    <w:rsid w:val="004A1688"/>
    <w:rsid w:val="004A5971"/>
    <w:rsid w:val="004A6B82"/>
    <w:rsid w:val="004D7B2C"/>
    <w:rsid w:val="004F5633"/>
    <w:rsid w:val="00501C3A"/>
    <w:rsid w:val="00533B4A"/>
    <w:rsid w:val="00542513"/>
    <w:rsid w:val="005454AF"/>
    <w:rsid w:val="00550622"/>
    <w:rsid w:val="0055686E"/>
    <w:rsid w:val="00590115"/>
    <w:rsid w:val="00590B38"/>
    <w:rsid w:val="005951E1"/>
    <w:rsid w:val="005A03BD"/>
    <w:rsid w:val="005A493A"/>
    <w:rsid w:val="005B190C"/>
    <w:rsid w:val="005E68E7"/>
    <w:rsid w:val="005F2020"/>
    <w:rsid w:val="006027A1"/>
    <w:rsid w:val="00631735"/>
    <w:rsid w:val="006379AD"/>
    <w:rsid w:val="00663677"/>
    <w:rsid w:val="006729F6"/>
    <w:rsid w:val="0069281D"/>
    <w:rsid w:val="006B5A62"/>
    <w:rsid w:val="006C5731"/>
    <w:rsid w:val="006D2E58"/>
    <w:rsid w:val="006E1C80"/>
    <w:rsid w:val="006E396F"/>
    <w:rsid w:val="006F1EAE"/>
    <w:rsid w:val="00704751"/>
    <w:rsid w:val="00705C02"/>
    <w:rsid w:val="00715B24"/>
    <w:rsid w:val="007222DE"/>
    <w:rsid w:val="007255BD"/>
    <w:rsid w:val="00732B74"/>
    <w:rsid w:val="00735542"/>
    <w:rsid w:val="00753D01"/>
    <w:rsid w:val="007615C5"/>
    <w:rsid w:val="00780A58"/>
    <w:rsid w:val="007827F4"/>
    <w:rsid w:val="00785B46"/>
    <w:rsid w:val="007A0B09"/>
    <w:rsid w:val="007C31EE"/>
    <w:rsid w:val="007C3EC6"/>
    <w:rsid w:val="007D5A65"/>
    <w:rsid w:val="007E25FC"/>
    <w:rsid w:val="007F36B1"/>
    <w:rsid w:val="00812B11"/>
    <w:rsid w:val="00823108"/>
    <w:rsid w:val="008265AC"/>
    <w:rsid w:val="00863AB0"/>
    <w:rsid w:val="00865F9A"/>
    <w:rsid w:val="0087036E"/>
    <w:rsid w:val="008A7976"/>
    <w:rsid w:val="008A7B14"/>
    <w:rsid w:val="008B11B4"/>
    <w:rsid w:val="008B29D4"/>
    <w:rsid w:val="008F00CF"/>
    <w:rsid w:val="008F2CB5"/>
    <w:rsid w:val="008F3E2F"/>
    <w:rsid w:val="008F7E9E"/>
    <w:rsid w:val="0090087B"/>
    <w:rsid w:val="009168C3"/>
    <w:rsid w:val="00925EA2"/>
    <w:rsid w:val="00931DCF"/>
    <w:rsid w:val="009364E9"/>
    <w:rsid w:val="009369C4"/>
    <w:rsid w:val="009424EB"/>
    <w:rsid w:val="009559AA"/>
    <w:rsid w:val="009614EF"/>
    <w:rsid w:val="009713A1"/>
    <w:rsid w:val="0097570C"/>
    <w:rsid w:val="009812D6"/>
    <w:rsid w:val="00992075"/>
    <w:rsid w:val="009A7814"/>
    <w:rsid w:val="009B4942"/>
    <w:rsid w:val="009EBD67"/>
    <w:rsid w:val="009F47BB"/>
    <w:rsid w:val="00A21FD3"/>
    <w:rsid w:val="00A42B49"/>
    <w:rsid w:val="00A55D43"/>
    <w:rsid w:val="00A648A6"/>
    <w:rsid w:val="00A6528F"/>
    <w:rsid w:val="00AD07DA"/>
    <w:rsid w:val="00AD2237"/>
    <w:rsid w:val="00AD7604"/>
    <w:rsid w:val="00AE3FE5"/>
    <w:rsid w:val="00AE7C50"/>
    <w:rsid w:val="00AF776C"/>
    <w:rsid w:val="00B0653C"/>
    <w:rsid w:val="00B21319"/>
    <w:rsid w:val="00B22EB1"/>
    <w:rsid w:val="00B246E3"/>
    <w:rsid w:val="00B439C1"/>
    <w:rsid w:val="00B5446B"/>
    <w:rsid w:val="00B62337"/>
    <w:rsid w:val="00B80171"/>
    <w:rsid w:val="00B84B28"/>
    <w:rsid w:val="00B971E0"/>
    <w:rsid w:val="00BE5DC9"/>
    <w:rsid w:val="00BF5FCD"/>
    <w:rsid w:val="00C0006B"/>
    <w:rsid w:val="00C00C00"/>
    <w:rsid w:val="00C04E75"/>
    <w:rsid w:val="00C0544C"/>
    <w:rsid w:val="00C124D7"/>
    <w:rsid w:val="00C3770D"/>
    <w:rsid w:val="00C434D7"/>
    <w:rsid w:val="00C50DB5"/>
    <w:rsid w:val="00C725FF"/>
    <w:rsid w:val="00C830BD"/>
    <w:rsid w:val="00C859AC"/>
    <w:rsid w:val="00C862B5"/>
    <w:rsid w:val="00C96E92"/>
    <w:rsid w:val="00CA08E3"/>
    <w:rsid w:val="00CA3B41"/>
    <w:rsid w:val="00CA77E1"/>
    <w:rsid w:val="00CB4DF4"/>
    <w:rsid w:val="00CD1D24"/>
    <w:rsid w:val="00CD4C47"/>
    <w:rsid w:val="00CE34B2"/>
    <w:rsid w:val="00D16900"/>
    <w:rsid w:val="00D17B09"/>
    <w:rsid w:val="00D24AB8"/>
    <w:rsid w:val="00D269F9"/>
    <w:rsid w:val="00D323BE"/>
    <w:rsid w:val="00D34B26"/>
    <w:rsid w:val="00D52229"/>
    <w:rsid w:val="00D561A1"/>
    <w:rsid w:val="00D6171D"/>
    <w:rsid w:val="00D72969"/>
    <w:rsid w:val="00D76232"/>
    <w:rsid w:val="00D765B2"/>
    <w:rsid w:val="00D81D0C"/>
    <w:rsid w:val="00D925A9"/>
    <w:rsid w:val="00DA7A58"/>
    <w:rsid w:val="00DB7033"/>
    <w:rsid w:val="00DC4159"/>
    <w:rsid w:val="00DD6EEC"/>
    <w:rsid w:val="00DF293E"/>
    <w:rsid w:val="00E3629C"/>
    <w:rsid w:val="00E46C7D"/>
    <w:rsid w:val="00E511E2"/>
    <w:rsid w:val="00E544BA"/>
    <w:rsid w:val="00E70414"/>
    <w:rsid w:val="00E73F41"/>
    <w:rsid w:val="00E847AB"/>
    <w:rsid w:val="00EB285D"/>
    <w:rsid w:val="00EB399F"/>
    <w:rsid w:val="00ED3C53"/>
    <w:rsid w:val="00EE0ED1"/>
    <w:rsid w:val="00EE40E1"/>
    <w:rsid w:val="00EF4098"/>
    <w:rsid w:val="00EF51C8"/>
    <w:rsid w:val="00F41E08"/>
    <w:rsid w:val="00F45810"/>
    <w:rsid w:val="00F50B56"/>
    <w:rsid w:val="00F945C4"/>
    <w:rsid w:val="00FB1532"/>
    <w:rsid w:val="00FB4310"/>
    <w:rsid w:val="00FD7CCA"/>
    <w:rsid w:val="00FE35D5"/>
    <w:rsid w:val="01AE977B"/>
    <w:rsid w:val="020A6E7C"/>
    <w:rsid w:val="02FFAFCE"/>
    <w:rsid w:val="0327E638"/>
    <w:rsid w:val="033C14F4"/>
    <w:rsid w:val="051F0C79"/>
    <w:rsid w:val="05260E3F"/>
    <w:rsid w:val="05DF2C13"/>
    <w:rsid w:val="06ADA413"/>
    <w:rsid w:val="07B37851"/>
    <w:rsid w:val="08318CD0"/>
    <w:rsid w:val="088302F2"/>
    <w:rsid w:val="089E79FD"/>
    <w:rsid w:val="0A3A3EA1"/>
    <w:rsid w:val="0A44DBC8"/>
    <w:rsid w:val="0A86CCFD"/>
    <w:rsid w:val="0A8F2480"/>
    <w:rsid w:val="0B44A4CF"/>
    <w:rsid w:val="0B860649"/>
    <w:rsid w:val="0BDCFEAD"/>
    <w:rsid w:val="0C8E2A64"/>
    <w:rsid w:val="0C968E4E"/>
    <w:rsid w:val="0D614020"/>
    <w:rsid w:val="0E15553E"/>
    <w:rsid w:val="0E25D7A4"/>
    <w:rsid w:val="0F41B7B1"/>
    <w:rsid w:val="0F8EE617"/>
    <w:rsid w:val="0FA68CD0"/>
    <w:rsid w:val="0FDEC730"/>
    <w:rsid w:val="100FAD23"/>
    <w:rsid w:val="1056B82F"/>
    <w:rsid w:val="1088A951"/>
    <w:rsid w:val="10E194C9"/>
    <w:rsid w:val="112C0A54"/>
    <w:rsid w:val="113241A0"/>
    <w:rsid w:val="11F984CF"/>
    <w:rsid w:val="13CD9510"/>
    <w:rsid w:val="14100D71"/>
    <w:rsid w:val="1477C973"/>
    <w:rsid w:val="14C17BFE"/>
    <w:rsid w:val="14E6548A"/>
    <w:rsid w:val="1549C53E"/>
    <w:rsid w:val="1691225F"/>
    <w:rsid w:val="17AB960E"/>
    <w:rsid w:val="17AE872E"/>
    <w:rsid w:val="18D6388E"/>
    <w:rsid w:val="190CE49B"/>
    <w:rsid w:val="1A6A214C"/>
    <w:rsid w:val="1A99D205"/>
    <w:rsid w:val="1B212CE7"/>
    <w:rsid w:val="1D7B7ECA"/>
    <w:rsid w:val="1EA241E9"/>
    <w:rsid w:val="1ED446AE"/>
    <w:rsid w:val="1EE37EF8"/>
    <w:rsid w:val="1EE504D8"/>
    <w:rsid w:val="1F43B1F4"/>
    <w:rsid w:val="200EF40C"/>
    <w:rsid w:val="215D6962"/>
    <w:rsid w:val="21612FFE"/>
    <w:rsid w:val="226D5295"/>
    <w:rsid w:val="22E9B0D4"/>
    <w:rsid w:val="23AE5D31"/>
    <w:rsid w:val="23E3B4BE"/>
    <w:rsid w:val="2516E6F4"/>
    <w:rsid w:val="2546D6FB"/>
    <w:rsid w:val="25E92D43"/>
    <w:rsid w:val="266F0DE8"/>
    <w:rsid w:val="2674577E"/>
    <w:rsid w:val="2808AF65"/>
    <w:rsid w:val="284A5E8E"/>
    <w:rsid w:val="28578B4E"/>
    <w:rsid w:val="28773D1F"/>
    <w:rsid w:val="28CD6D41"/>
    <w:rsid w:val="2929DB6F"/>
    <w:rsid w:val="295D4C2F"/>
    <w:rsid w:val="29B17E27"/>
    <w:rsid w:val="2A3D22FA"/>
    <w:rsid w:val="2A496994"/>
    <w:rsid w:val="2AE80849"/>
    <w:rsid w:val="2B16DB7A"/>
    <w:rsid w:val="2B3EA62B"/>
    <w:rsid w:val="2BD9D369"/>
    <w:rsid w:val="2CE2AD34"/>
    <w:rsid w:val="2CF7B499"/>
    <w:rsid w:val="2D2036F7"/>
    <w:rsid w:val="2D811076"/>
    <w:rsid w:val="2DF058EE"/>
    <w:rsid w:val="2E15765F"/>
    <w:rsid w:val="2E420430"/>
    <w:rsid w:val="2EE3009E"/>
    <w:rsid w:val="2F1EA3E3"/>
    <w:rsid w:val="2F6F65C7"/>
    <w:rsid w:val="30A298F6"/>
    <w:rsid w:val="311205ED"/>
    <w:rsid w:val="312C8087"/>
    <w:rsid w:val="31A6A726"/>
    <w:rsid w:val="328735E9"/>
    <w:rsid w:val="32A63347"/>
    <w:rsid w:val="32E08794"/>
    <w:rsid w:val="33E255CA"/>
    <w:rsid w:val="347AF38B"/>
    <w:rsid w:val="35352326"/>
    <w:rsid w:val="353D0C79"/>
    <w:rsid w:val="35FB3A52"/>
    <w:rsid w:val="3696E6E9"/>
    <w:rsid w:val="38F52D73"/>
    <w:rsid w:val="390597F6"/>
    <w:rsid w:val="39BBEE8D"/>
    <w:rsid w:val="3A5DBCCD"/>
    <w:rsid w:val="3AEA9F85"/>
    <w:rsid w:val="3B710471"/>
    <w:rsid w:val="3BDAEDDF"/>
    <w:rsid w:val="3C9818DA"/>
    <w:rsid w:val="3D5DD041"/>
    <w:rsid w:val="3D723958"/>
    <w:rsid w:val="3E65FFAD"/>
    <w:rsid w:val="403FB4D5"/>
    <w:rsid w:val="4070A387"/>
    <w:rsid w:val="417116FE"/>
    <w:rsid w:val="42044499"/>
    <w:rsid w:val="4324D3BE"/>
    <w:rsid w:val="43E3EEAC"/>
    <w:rsid w:val="440AF489"/>
    <w:rsid w:val="44FE21ED"/>
    <w:rsid w:val="450DFF04"/>
    <w:rsid w:val="452E948D"/>
    <w:rsid w:val="4574FB18"/>
    <w:rsid w:val="45A5274D"/>
    <w:rsid w:val="45B776C7"/>
    <w:rsid w:val="463FA68F"/>
    <w:rsid w:val="479825E8"/>
    <w:rsid w:val="47DC5BFE"/>
    <w:rsid w:val="48C9B646"/>
    <w:rsid w:val="490F1D0A"/>
    <w:rsid w:val="49319C10"/>
    <w:rsid w:val="49ADCCD8"/>
    <w:rsid w:val="49F6D732"/>
    <w:rsid w:val="4A0C35B0"/>
    <w:rsid w:val="4A111D7C"/>
    <w:rsid w:val="4B8912F3"/>
    <w:rsid w:val="4BD0FFB6"/>
    <w:rsid w:val="4DABD0F3"/>
    <w:rsid w:val="4E7041ED"/>
    <w:rsid w:val="4EA8D7F6"/>
    <w:rsid w:val="4EA8E6FF"/>
    <w:rsid w:val="4EB96110"/>
    <w:rsid w:val="5068111C"/>
    <w:rsid w:val="5111F428"/>
    <w:rsid w:val="51E860B7"/>
    <w:rsid w:val="52224C8E"/>
    <w:rsid w:val="522F41EE"/>
    <w:rsid w:val="536D4E57"/>
    <w:rsid w:val="53F5D15C"/>
    <w:rsid w:val="540FA2B1"/>
    <w:rsid w:val="54612503"/>
    <w:rsid w:val="54DB6681"/>
    <w:rsid w:val="576F7D5E"/>
    <w:rsid w:val="57C1F6F0"/>
    <w:rsid w:val="580335D4"/>
    <w:rsid w:val="58122CF4"/>
    <w:rsid w:val="582B1283"/>
    <w:rsid w:val="5A1730CD"/>
    <w:rsid w:val="5C4D6084"/>
    <w:rsid w:val="5C792130"/>
    <w:rsid w:val="5D246735"/>
    <w:rsid w:val="5D9C0ED5"/>
    <w:rsid w:val="5D9D80B8"/>
    <w:rsid w:val="5DBA1170"/>
    <w:rsid w:val="5E56EDF7"/>
    <w:rsid w:val="5E758EEE"/>
    <w:rsid w:val="5E8EFE6E"/>
    <w:rsid w:val="5ED02ABE"/>
    <w:rsid w:val="5F680B9E"/>
    <w:rsid w:val="60CE9B5F"/>
    <w:rsid w:val="617A59C4"/>
    <w:rsid w:val="61BB73DB"/>
    <w:rsid w:val="62EAD0C5"/>
    <w:rsid w:val="6384150F"/>
    <w:rsid w:val="63A3A6E6"/>
    <w:rsid w:val="63CA69C4"/>
    <w:rsid w:val="650789D4"/>
    <w:rsid w:val="655B3265"/>
    <w:rsid w:val="65C4B335"/>
    <w:rsid w:val="6679600B"/>
    <w:rsid w:val="6706C326"/>
    <w:rsid w:val="672A2909"/>
    <w:rsid w:val="67544397"/>
    <w:rsid w:val="675795AB"/>
    <w:rsid w:val="678D878B"/>
    <w:rsid w:val="67AF670A"/>
    <w:rsid w:val="67E4EDEB"/>
    <w:rsid w:val="67F7D670"/>
    <w:rsid w:val="68803B86"/>
    <w:rsid w:val="68D8D333"/>
    <w:rsid w:val="69729FEE"/>
    <w:rsid w:val="699229FE"/>
    <w:rsid w:val="6AFB055A"/>
    <w:rsid w:val="6B2F6697"/>
    <w:rsid w:val="6B55ACB6"/>
    <w:rsid w:val="6D9DCC3A"/>
    <w:rsid w:val="6DA520BA"/>
    <w:rsid w:val="6DC4BED6"/>
    <w:rsid w:val="6DDB1C1B"/>
    <w:rsid w:val="6E497F5C"/>
    <w:rsid w:val="6F5470BC"/>
    <w:rsid w:val="707272BC"/>
    <w:rsid w:val="711DD5D9"/>
    <w:rsid w:val="71641282"/>
    <w:rsid w:val="71803EA9"/>
    <w:rsid w:val="720C40AD"/>
    <w:rsid w:val="7309598E"/>
    <w:rsid w:val="741FD389"/>
    <w:rsid w:val="745B3FA6"/>
    <w:rsid w:val="74BAE3D0"/>
    <w:rsid w:val="74CF01E2"/>
    <w:rsid w:val="74CFBFB1"/>
    <w:rsid w:val="74E494C9"/>
    <w:rsid w:val="74F486F6"/>
    <w:rsid w:val="753C5563"/>
    <w:rsid w:val="764FAFF2"/>
    <w:rsid w:val="767A8EFC"/>
    <w:rsid w:val="76837DC9"/>
    <w:rsid w:val="7746C741"/>
    <w:rsid w:val="78164C8A"/>
    <w:rsid w:val="791746CC"/>
    <w:rsid w:val="7AC20DD4"/>
    <w:rsid w:val="7AE2082C"/>
    <w:rsid w:val="7C3BFB4E"/>
    <w:rsid w:val="7C56A91C"/>
    <w:rsid w:val="7C72BF41"/>
    <w:rsid w:val="7CA94F81"/>
    <w:rsid w:val="7E101C74"/>
    <w:rsid w:val="7E350325"/>
    <w:rsid w:val="7E82F98A"/>
    <w:rsid w:val="7E89AF3D"/>
    <w:rsid w:val="7ECE1CC9"/>
    <w:rsid w:val="7FE609F8"/>
    <w:rsid w:val="7FF3E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53646"/>
  <w15:chartTrackingRefBased/>
  <w15:docId w15:val="{D0FA2085-2EB9-4422-AD4B-62AC9A7A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A58"/>
    <w:pPr>
      <w:spacing w:before="240" w:after="24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A58"/>
    <w:pPr>
      <w:tabs>
        <w:tab w:val="center" w:pos="4680"/>
        <w:tab w:val="right" w:pos="9360"/>
      </w:tabs>
      <w:spacing w:after="0"/>
    </w:pPr>
  </w:style>
  <w:style w:type="character" w:customStyle="1" w:styleId="HeaderChar">
    <w:name w:val="Header Char"/>
    <w:basedOn w:val="DefaultParagraphFont"/>
    <w:link w:val="Header"/>
    <w:uiPriority w:val="99"/>
    <w:rsid w:val="00DA7A58"/>
  </w:style>
  <w:style w:type="paragraph" w:styleId="Footer">
    <w:name w:val="footer"/>
    <w:basedOn w:val="Normal"/>
    <w:link w:val="FooterChar"/>
    <w:uiPriority w:val="99"/>
    <w:unhideWhenUsed/>
    <w:rsid w:val="00DA7A58"/>
    <w:pPr>
      <w:tabs>
        <w:tab w:val="center" w:pos="4680"/>
        <w:tab w:val="right" w:pos="9360"/>
      </w:tabs>
      <w:spacing w:after="0"/>
    </w:pPr>
  </w:style>
  <w:style w:type="character" w:customStyle="1" w:styleId="FooterChar">
    <w:name w:val="Footer Char"/>
    <w:basedOn w:val="DefaultParagraphFont"/>
    <w:link w:val="Footer"/>
    <w:uiPriority w:val="99"/>
    <w:rsid w:val="00DA7A58"/>
  </w:style>
  <w:style w:type="paragraph" w:styleId="ListParagraph">
    <w:name w:val="List Paragraph"/>
    <w:basedOn w:val="Normal"/>
    <w:uiPriority w:val="34"/>
    <w:qFormat/>
    <w:rsid w:val="00DA7A58"/>
    <w:pPr>
      <w:numPr>
        <w:numId w:val="1"/>
      </w:numPr>
      <w:suppressAutoHyphens/>
      <w:spacing w:line="276" w:lineRule="auto"/>
    </w:pPr>
  </w:style>
  <w:style w:type="table" w:styleId="TableGrid">
    <w:name w:val="Table Grid"/>
    <w:basedOn w:val="TableNormal"/>
    <w:uiPriority w:val="39"/>
    <w:rsid w:val="00DA7A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A58"/>
    <w:rPr>
      <w:color w:val="0563C1" w:themeColor="hyperlink"/>
      <w:u w:val="single"/>
    </w:rPr>
  </w:style>
  <w:style w:type="paragraph" w:styleId="NormalWeb">
    <w:name w:val="Normal (Web)"/>
    <w:basedOn w:val="Normal"/>
    <w:uiPriority w:val="99"/>
    <w:unhideWhenUsed/>
    <w:rsid w:val="00DA7A5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1DCF"/>
    <w:rPr>
      <w:color w:val="605E5C"/>
      <w:shd w:val="clear" w:color="auto" w:fill="E1DFDD"/>
    </w:rPr>
  </w:style>
  <w:style w:type="paragraph" w:styleId="NoSpacing">
    <w:name w:val="No Spacing"/>
    <w:link w:val="NoSpacingChar"/>
    <w:uiPriority w:val="1"/>
    <w:qFormat/>
    <w:rsid w:val="003F3BE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3F3BED"/>
    <w:rPr>
      <w:rFonts w:ascii="Calibri" w:eastAsia="Calibri" w:hAnsi="Calibri" w:cs="Times New Roman"/>
    </w:rPr>
  </w:style>
  <w:style w:type="table" w:customStyle="1" w:styleId="TableGrid1">
    <w:name w:val="Table Grid1"/>
    <w:basedOn w:val="TableNormal"/>
    <w:next w:val="TableGrid"/>
    <w:uiPriority w:val="59"/>
    <w:rsid w:val="00D2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75AF"/>
    <w:rPr>
      <w:color w:val="954F72"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23108"/>
    <w:rPr>
      <w:b/>
      <w:bCs/>
    </w:rPr>
  </w:style>
  <w:style w:type="character" w:customStyle="1" w:styleId="CommentSubjectChar">
    <w:name w:val="Comment Subject Char"/>
    <w:basedOn w:val="CommentTextChar"/>
    <w:link w:val="CommentSubject"/>
    <w:uiPriority w:val="99"/>
    <w:semiHidden/>
    <w:rsid w:val="008231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ese.ed.gov/offices/office-of-formula-grants/school-support-and-accountability/essa-legislation-table-contents/title-i-part-a/" TargetMode="External"/><Relationship Id="rId18" Type="http://schemas.openxmlformats.org/officeDocument/2006/relationships/hyperlink" Target="https://oese.ed.gov/offices/office-of-formula-grants/school-support-and-accountability/essa-legislation-table-contents/title-viii-general-provision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oese.ed.gov/offices/office-of-formula-grants/school-support-and-accountability/essa-legislation-table-contents/title-i-part-a/" TargetMode="External"/><Relationship Id="rId7" Type="http://schemas.openxmlformats.org/officeDocument/2006/relationships/webSettings" Target="webSettings.xml"/><Relationship Id="rId12" Type="http://schemas.openxmlformats.org/officeDocument/2006/relationships/hyperlink" Target="https://oese.ed.gov/offices/office-of-formula-grants/school-support-and-accountability/essa-legislation-table-contents/title-i-part-a/" TargetMode="External"/><Relationship Id="rId17" Type="http://schemas.openxmlformats.org/officeDocument/2006/relationships/hyperlink" Target="https://oese.ed.gov/offices/office-of-formula-grants/school-support-and-accountability/essa-legislation-table-contents/title-i-part-a/" TargetMode="External"/><Relationship Id="rId25" Type="http://schemas.openxmlformats.org/officeDocument/2006/relationships/header" Target="header1.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oese.ed.gov/offices/office-of-formula-grants/school-support-and-accountability/essa-legislation-table-contents/title-viii-general-provisions/" TargetMode="External"/><Relationship Id="rId20" Type="http://schemas.openxmlformats.org/officeDocument/2006/relationships/hyperlink" Target="https://oese.ed.gov/offices/office-of-formula-grants/school-support-and-accountability/essa-legislation-table-contents/title-i-part-a/"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ese.ed.gov/offices/office-of-formula-grants/school-support-and-accountability/essa-legislation-table-contents/title-i-part-a/" TargetMode="External"/><Relationship Id="rId24" Type="http://schemas.openxmlformats.org/officeDocument/2006/relationships/hyperlink" Target="https://oese.ed.gov/offices/office-of-formula-grants/school-support-and-accountability/essa-legislation-table-contents/title-i-part-a/"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oese.ed.gov/offices/office-of-formula-grants/school-support-and-accountability/essa-legislation-table-contents/title-i-part-a/" TargetMode="External"/><Relationship Id="rId23" Type="http://schemas.openxmlformats.org/officeDocument/2006/relationships/hyperlink" Target="https://oese.ed.gov/offices/office-of-formula-grants/school-support-and-accountability/essa-legislation-table-contents/title-i-part-a/" TargetMode="External"/><Relationship Id="rId28" Type="http://schemas.openxmlformats.org/officeDocument/2006/relationships/footer" Target="footer2.xml"/><Relationship Id="rId10" Type="http://schemas.openxmlformats.org/officeDocument/2006/relationships/hyperlink" Target="https://oese.ed.gov/offices/office-of-formula-grants/school-support-and-accountability/essa-legislation-table-contents/title-i-part-a/" TargetMode="External"/><Relationship Id="rId19" Type="http://schemas.openxmlformats.org/officeDocument/2006/relationships/hyperlink" Target="https://oese.ed.gov/offices/office-of-formula-grants/school-support-and-accountability/essa-legislation-table-contents/title-i-part-a/"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ese.ed.gov/offices/office-of-formula-grants/school-support-and-accountability/essa-legislation-table-contents/title-i-part-a/" TargetMode="External"/><Relationship Id="rId22" Type="http://schemas.openxmlformats.org/officeDocument/2006/relationships/hyperlink" Target="https://oese.ed.gov/offices/office-of-formula-grants/school-support-and-accountability/essa-legislation-table-contents/title-i-part-a/"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faultSectionNames xmlns="613c3f5f-3913-4bc4-9da5-d6cba9db828c" xsi:nil="true"/>
    <_activity xmlns="613c3f5f-3913-4bc4-9da5-d6cba9db828c" xsi:nil="true"/>
    <Self_Registration_Enabled xmlns="613c3f5f-3913-4bc4-9da5-d6cba9db828c" xsi:nil="true"/>
    <Students xmlns="613c3f5f-3913-4bc4-9da5-d6cba9db828c">
      <UserInfo>
        <DisplayName/>
        <AccountId xsi:nil="true"/>
        <AccountType/>
      </UserInfo>
    </Students>
    <Has_Teacher_Only_SectionGroup xmlns="613c3f5f-3913-4bc4-9da5-d6cba9db828c" xsi:nil="true"/>
    <CultureName xmlns="613c3f5f-3913-4bc4-9da5-d6cba9db828c" xsi:nil="true"/>
    <Is_Collaboration_Space_Locked xmlns="613c3f5f-3913-4bc4-9da5-d6cba9db828c" xsi:nil="true"/>
    <Templates xmlns="613c3f5f-3913-4bc4-9da5-d6cba9db828c" xsi:nil="true"/>
    <NotebookType xmlns="613c3f5f-3913-4bc4-9da5-d6cba9db828c" xsi:nil="true"/>
    <Teachers xmlns="613c3f5f-3913-4bc4-9da5-d6cba9db828c">
      <UserInfo>
        <DisplayName/>
        <AccountId xsi:nil="true"/>
        <AccountType/>
      </UserInfo>
    </Teachers>
    <AppVersion xmlns="613c3f5f-3913-4bc4-9da5-d6cba9db828c" xsi:nil="true"/>
    <Owner xmlns="613c3f5f-3913-4bc4-9da5-d6cba9db828c">
      <UserInfo>
        <DisplayName/>
        <AccountId xsi:nil="true"/>
        <AccountType/>
      </UserInfo>
    </Owner>
    <Invited_Teachers xmlns="613c3f5f-3913-4bc4-9da5-d6cba9db828c" xsi:nil="true"/>
    <Invited_Students xmlns="613c3f5f-3913-4bc4-9da5-d6cba9db828c" xsi:nil="true"/>
    <FolderType xmlns="613c3f5f-3913-4bc4-9da5-d6cba9db828c" xsi:nil="true"/>
    <Student_Groups xmlns="613c3f5f-3913-4bc4-9da5-d6cba9db828c">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5426C0ED548040A1E60B68EC1BE5F2" ma:contentTypeVersion="32" ma:contentTypeDescription="Create a new document." ma:contentTypeScope="" ma:versionID="ba2df77cab41853f72a3466898a6c38a">
  <xsd:schema xmlns:xsd="http://www.w3.org/2001/XMLSchema" xmlns:xs="http://www.w3.org/2001/XMLSchema" xmlns:p="http://schemas.microsoft.com/office/2006/metadata/properties" xmlns:ns3="613c3f5f-3913-4bc4-9da5-d6cba9db828c" xmlns:ns4="bc8a2935-7409-4838-af8f-623690211cfa" targetNamespace="http://schemas.microsoft.com/office/2006/metadata/properties" ma:root="true" ma:fieldsID="a8dd57220e79a3894058d75984b310e3" ns3:_="" ns4:_="">
    <xsd:import namespace="613c3f5f-3913-4bc4-9da5-d6cba9db828c"/>
    <xsd:import namespace="bc8a2935-7409-4838-af8f-623690211cfa"/>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c3f5f-3913-4bc4-9da5-d6cba9db828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_activity" ma:index="36" nillable="true" ma:displayName="_activity" ma:hidden="true" ma:internalName="_activity">
      <xsd:simpleType>
        <xsd:restriction base="dms:Note"/>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ystemTags" ma:index="38" nillable="true" ma:displayName="MediaServiceSystemTags" ma:hidden="true" ma:internalName="MediaServiceSystemTags" ma:readOnly="true">
      <xsd:simpleType>
        <xsd:restriction base="dms:Note"/>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8a2935-7409-4838-af8f-623690211cfa"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9EB8E-2610-4BDD-B312-A86BF2287A3A}">
  <ds:schemaRefs>
    <ds:schemaRef ds:uri="http://schemas.microsoft.com/sharepoint/v3/contenttype/forms"/>
  </ds:schemaRefs>
</ds:datastoreItem>
</file>

<file path=customXml/itemProps2.xml><?xml version="1.0" encoding="utf-8"?>
<ds:datastoreItem xmlns:ds="http://schemas.openxmlformats.org/officeDocument/2006/customXml" ds:itemID="{7A208E33-E208-49DE-A092-4C6FF0023E87}">
  <ds:schemaRefs>
    <ds:schemaRef ds:uri="http://schemas.microsoft.com/office/2006/metadata/properties"/>
    <ds:schemaRef ds:uri="http://schemas.microsoft.com/office/infopath/2007/PartnerControls"/>
    <ds:schemaRef ds:uri="613c3f5f-3913-4bc4-9da5-d6cba9db828c"/>
  </ds:schemaRefs>
</ds:datastoreItem>
</file>

<file path=customXml/itemProps3.xml><?xml version="1.0" encoding="utf-8"?>
<ds:datastoreItem xmlns:ds="http://schemas.openxmlformats.org/officeDocument/2006/customXml" ds:itemID="{F1598982-6F43-4569-BE56-E6530DFD5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c3f5f-3913-4bc4-9da5-d6cba9db828c"/>
    <ds:schemaRef ds:uri="bc8a2935-7409-4838-af8f-623690211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22</Pages>
  <Words>9410</Words>
  <Characters>53827</Characters>
  <Application>Microsoft Office Word</Application>
  <DocSecurity>0</DocSecurity>
  <Lines>1312</Lines>
  <Paragraphs>665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Polach</dc:creator>
  <cp:keywords/>
  <dc:description/>
  <cp:lastModifiedBy>Kelly Swanson</cp:lastModifiedBy>
  <cp:revision>13</cp:revision>
  <cp:lastPrinted>2026-05-14T12:40:00Z</cp:lastPrinted>
  <dcterms:created xsi:type="dcterms:W3CDTF">2026-04-03T15:55:00Z</dcterms:created>
  <dcterms:modified xsi:type="dcterms:W3CDTF">2026-09-15T12:23:00Z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0x010100C45426C0ED548040A1E60B68EC1BE5F2</vt:lpwstr>
  </property>
</Properties>
</file>