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34E6" w:rsidRDefault="001C34E6">
      <w:pPr>
        <w:jc w:val="both"/>
        <w:rPr>
          <w:rFonts w:ascii="Georgia" w:eastAsia="Georgia" w:hAnsi="Georgia" w:cs="Georgia"/>
          <w:b/>
          <w:bCs/>
          <w:sz w:val="16"/>
          <w:szCs w:val="16"/>
        </w:rPr>
      </w:pPr>
      <w:bookmarkStart w:id="0" w:name="_GoBack"/>
      <w:bookmarkEnd w:id="0"/>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Pr="003A2802" w:rsidRDefault="003A2802" w:rsidP="003A2802">
      <w:pPr>
        <w:spacing w:after="160" w:line="259" w:lineRule="auto"/>
        <w:jc w:val="center"/>
        <w:rPr>
          <w:rFonts w:ascii="Calibri" w:eastAsia="Calibri" w:hAnsi="Calibri" w:cs="Times New Roman"/>
          <w:lang w:val="en-US"/>
        </w:rPr>
      </w:pPr>
      <w:r w:rsidRPr="003A2802">
        <w:rPr>
          <w:rFonts w:ascii="Calibri" w:eastAsia="Calibri" w:hAnsi="Calibri" w:cs="Times New Roman"/>
          <w:noProof/>
          <w:lang w:val="en-US"/>
        </w:rPr>
        <w:drawing>
          <wp:inline distT="0" distB="0" distL="0" distR="0" wp14:anchorId="61902B71" wp14:editId="72DF8A94">
            <wp:extent cx="1563045" cy="1576070"/>
            <wp:effectExtent l="0" t="0" r="0" b="5080"/>
            <wp:docPr id="5" name="Picture 5" descr="Jasper City School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asper City School Distri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95969" cy="1609268"/>
                    </a:xfrm>
                    <a:prstGeom prst="rect">
                      <a:avLst/>
                    </a:prstGeom>
                    <a:noFill/>
                    <a:ln>
                      <a:noFill/>
                    </a:ln>
                  </pic:spPr>
                </pic:pic>
              </a:graphicData>
            </a:graphic>
          </wp:inline>
        </w:drawing>
      </w:r>
    </w:p>
    <w:p w:rsidR="003A2802" w:rsidRPr="003A2802" w:rsidRDefault="003A2802" w:rsidP="003A2802">
      <w:pPr>
        <w:spacing w:after="160" w:line="259" w:lineRule="auto"/>
        <w:jc w:val="center"/>
        <w:rPr>
          <w:rFonts w:ascii="Calibri" w:eastAsia="Calibri" w:hAnsi="Calibri" w:cs="Times New Roman"/>
          <w:lang w:val="en-US"/>
        </w:rPr>
      </w:pPr>
    </w:p>
    <w:p w:rsidR="003A2802" w:rsidRPr="003A2802" w:rsidRDefault="003A2802" w:rsidP="003A2802">
      <w:pPr>
        <w:spacing w:after="160" w:line="259" w:lineRule="auto"/>
        <w:jc w:val="center"/>
        <w:rPr>
          <w:rFonts w:ascii="Calibri" w:eastAsia="Calibri" w:hAnsi="Calibri" w:cs="Times New Roman"/>
          <w:sz w:val="36"/>
          <w:szCs w:val="36"/>
          <w:lang w:val="en-US"/>
        </w:rPr>
      </w:pPr>
      <w:r w:rsidRPr="003A2802">
        <w:rPr>
          <w:rFonts w:ascii="Calibri" w:eastAsia="Calibri" w:hAnsi="Calibri" w:cs="Times New Roman"/>
          <w:sz w:val="36"/>
          <w:szCs w:val="36"/>
          <w:lang w:val="en-US"/>
        </w:rPr>
        <w:t>Request for Proposals (RFP) For Public Charter Schools</w:t>
      </w:r>
    </w:p>
    <w:p w:rsidR="003A2802" w:rsidRPr="003A2802" w:rsidRDefault="003A2802" w:rsidP="003A2802">
      <w:pPr>
        <w:spacing w:after="160" w:line="259" w:lineRule="auto"/>
        <w:jc w:val="center"/>
        <w:rPr>
          <w:rFonts w:ascii="Calibri" w:eastAsia="Calibri" w:hAnsi="Calibri" w:cs="Times New Roman"/>
          <w:sz w:val="36"/>
          <w:szCs w:val="36"/>
          <w:lang w:val="en-US"/>
        </w:rPr>
      </w:pPr>
      <w:r w:rsidRPr="003A2802">
        <w:rPr>
          <w:rFonts w:ascii="Calibri" w:eastAsia="Calibri" w:hAnsi="Calibri" w:cs="Times New Roman"/>
          <w:sz w:val="36"/>
          <w:szCs w:val="36"/>
          <w:lang w:val="en-US"/>
        </w:rPr>
        <w:t>November 1, 202</w:t>
      </w:r>
      <w:r w:rsidR="002F01CC">
        <w:rPr>
          <w:rFonts w:ascii="Calibri" w:eastAsia="Calibri" w:hAnsi="Calibri" w:cs="Times New Roman"/>
          <w:sz w:val="36"/>
          <w:szCs w:val="36"/>
          <w:lang w:val="en-US"/>
        </w:rPr>
        <w:t>6</w:t>
      </w:r>
    </w:p>
    <w:p w:rsidR="003A2802" w:rsidRPr="003A2802" w:rsidRDefault="003A2802" w:rsidP="003A2802">
      <w:pPr>
        <w:spacing w:after="160" w:line="259" w:lineRule="auto"/>
        <w:jc w:val="center"/>
        <w:rPr>
          <w:rFonts w:ascii="Calibri" w:eastAsia="Calibri" w:hAnsi="Calibri" w:cs="Times New Roman"/>
          <w:sz w:val="36"/>
          <w:szCs w:val="36"/>
          <w:lang w:val="en-US"/>
        </w:rPr>
      </w:pPr>
      <w:r w:rsidRPr="003A2802">
        <w:rPr>
          <w:rFonts w:ascii="Calibri" w:eastAsia="Calibri" w:hAnsi="Calibri" w:cs="Times New Roman"/>
          <w:sz w:val="36"/>
          <w:szCs w:val="36"/>
          <w:lang w:val="en-US"/>
        </w:rPr>
        <w:t>Jasper City Schools Board of Education</w:t>
      </w:r>
    </w:p>
    <w:p w:rsidR="003A2802" w:rsidRPr="003A2802" w:rsidRDefault="003A2802" w:rsidP="003A2802">
      <w:pPr>
        <w:spacing w:after="160" w:line="259" w:lineRule="auto"/>
        <w:jc w:val="center"/>
        <w:rPr>
          <w:rFonts w:ascii="Calibri" w:eastAsia="Calibri" w:hAnsi="Calibri" w:cs="Times New Roman"/>
          <w:sz w:val="36"/>
          <w:szCs w:val="36"/>
          <w:lang w:val="en-US"/>
        </w:rPr>
      </w:pPr>
      <w:r w:rsidRPr="003A2802">
        <w:rPr>
          <w:rFonts w:ascii="Calibri" w:eastAsia="Calibri" w:hAnsi="Calibri" w:cs="Times New Roman"/>
          <w:sz w:val="36"/>
          <w:szCs w:val="36"/>
          <w:lang w:val="en-US"/>
        </w:rPr>
        <w:t>110 17</w:t>
      </w:r>
      <w:r w:rsidRPr="003A2802">
        <w:rPr>
          <w:rFonts w:ascii="Calibri" w:eastAsia="Calibri" w:hAnsi="Calibri" w:cs="Times New Roman"/>
          <w:sz w:val="36"/>
          <w:szCs w:val="36"/>
          <w:vertAlign w:val="superscript"/>
          <w:lang w:val="en-US"/>
        </w:rPr>
        <w:t>th</w:t>
      </w:r>
      <w:r w:rsidRPr="003A2802">
        <w:rPr>
          <w:rFonts w:ascii="Calibri" w:eastAsia="Calibri" w:hAnsi="Calibri" w:cs="Times New Roman"/>
          <w:sz w:val="36"/>
          <w:szCs w:val="36"/>
          <w:lang w:val="en-US"/>
        </w:rPr>
        <w:t xml:space="preserve"> Street West </w:t>
      </w:r>
      <w:proofErr w:type="spellStart"/>
      <w:proofErr w:type="gramStart"/>
      <w:r w:rsidRPr="003A2802">
        <w:rPr>
          <w:rFonts w:ascii="Calibri" w:eastAsia="Calibri" w:hAnsi="Calibri" w:cs="Times New Roman"/>
          <w:sz w:val="36"/>
          <w:szCs w:val="36"/>
          <w:lang w:val="en-US"/>
        </w:rPr>
        <w:t>Jasper,AL</w:t>
      </w:r>
      <w:proofErr w:type="spellEnd"/>
      <w:proofErr w:type="gramEnd"/>
      <w:r w:rsidRPr="003A2802">
        <w:rPr>
          <w:rFonts w:ascii="Calibri" w:eastAsia="Calibri" w:hAnsi="Calibri" w:cs="Times New Roman"/>
          <w:sz w:val="36"/>
          <w:szCs w:val="36"/>
          <w:lang w:val="en-US"/>
        </w:rPr>
        <w:t xml:space="preserve"> • 35501</w:t>
      </w:r>
    </w:p>
    <w:p w:rsidR="003A2802" w:rsidRPr="003A2802" w:rsidRDefault="003A2802" w:rsidP="003A2802">
      <w:pPr>
        <w:spacing w:after="160" w:line="259" w:lineRule="auto"/>
        <w:jc w:val="center"/>
        <w:rPr>
          <w:rFonts w:ascii="Calibri" w:eastAsia="Calibri" w:hAnsi="Calibri" w:cs="Times New Roman"/>
          <w:sz w:val="36"/>
          <w:szCs w:val="36"/>
          <w:lang w:val="en-US"/>
        </w:rPr>
      </w:pPr>
      <w:r w:rsidRPr="003A2802">
        <w:rPr>
          <w:rFonts w:ascii="Calibri" w:eastAsia="Calibri" w:hAnsi="Calibri" w:cs="Times New Roman"/>
          <w:sz w:val="36"/>
          <w:szCs w:val="36"/>
          <w:lang w:val="en-US"/>
        </w:rPr>
        <w:t>Phone (205) 384-6880 • Fax (205) 387-5213</w:t>
      </w:r>
    </w:p>
    <w:p w:rsidR="003A2802" w:rsidRPr="003A2802" w:rsidRDefault="0009412F" w:rsidP="003A2802">
      <w:pPr>
        <w:spacing w:after="160" w:line="259" w:lineRule="auto"/>
        <w:jc w:val="center"/>
        <w:rPr>
          <w:rFonts w:ascii="Calibri" w:eastAsia="Calibri" w:hAnsi="Calibri" w:cs="Times New Roman"/>
          <w:sz w:val="36"/>
          <w:szCs w:val="36"/>
          <w:lang w:val="en-US"/>
        </w:rPr>
      </w:pPr>
      <w:hyperlink r:id="rId8" w:history="1">
        <w:r w:rsidR="003A2802" w:rsidRPr="003A2802">
          <w:rPr>
            <w:rFonts w:ascii="Calibri" w:eastAsia="Calibri" w:hAnsi="Calibri" w:cs="Times New Roman"/>
            <w:color w:val="0563C1"/>
            <w:sz w:val="36"/>
            <w:szCs w:val="36"/>
            <w:u w:val="single"/>
            <w:lang w:val="en-US"/>
          </w:rPr>
          <w:t>www.jasper.k12.al.us</w:t>
        </w:r>
      </w:hyperlink>
    </w:p>
    <w:p w:rsidR="003A2802" w:rsidRPr="003A2802" w:rsidRDefault="003A2802" w:rsidP="003A2802">
      <w:pPr>
        <w:spacing w:after="160" w:line="259" w:lineRule="auto"/>
        <w:rPr>
          <w:rFonts w:ascii="Calibri" w:eastAsia="Calibri" w:hAnsi="Calibri" w:cs="Times New Roman"/>
          <w:lang w:val="en-US"/>
        </w:rPr>
      </w:pPr>
    </w:p>
    <w:p w:rsidR="003A2802" w:rsidRPr="003A2802" w:rsidRDefault="003A2802" w:rsidP="003A2802">
      <w:pPr>
        <w:spacing w:after="160" w:line="259" w:lineRule="auto"/>
        <w:rPr>
          <w:rFonts w:ascii="Calibri" w:eastAsia="Calibri" w:hAnsi="Calibri" w:cs="Times New Roman"/>
          <w:lang w:val="en-US"/>
        </w:rPr>
      </w:pPr>
    </w:p>
    <w:p w:rsidR="003A2802" w:rsidRPr="003A2802" w:rsidRDefault="003A2802" w:rsidP="003A2802">
      <w:pPr>
        <w:spacing w:after="160" w:line="259" w:lineRule="auto"/>
        <w:rPr>
          <w:rFonts w:ascii="Calibri" w:eastAsia="Calibri" w:hAnsi="Calibri" w:cs="Times New Roman"/>
          <w:lang w:val="en-US"/>
        </w:rPr>
      </w:pPr>
    </w:p>
    <w:p w:rsidR="003A2802" w:rsidRPr="003A2802" w:rsidRDefault="003A2802" w:rsidP="003A2802">
      <w:pPr>
        <w:spacing w:after="160" w:line="259" w:lineRule="auto"/>
        <w:rPr>
          <w:rFonts w:ascii="Calibri" w:eastAsia="Calibri" w:hAnsi="Calibri" w:cs="Times New Roman"/>
          <w:lang w:val="en-US"/>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3A2802" w:rsidRDefault="003A2802">
      <w:pPr>
        <w:jc w:val="both"/>
        <w:rPr>
          <w:rFonts w:ascii="Georgia" w:eastAsia="Georgia" w:hAnsi="Georgia" w:cs="Georgia"/>
          <w:b/>
          <w:bCs/>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lastRenderedPageBreak/>
        <w:t>Introduction</w:t>
      </w:r>
    </w:p>
    <w:p w:rsidR="001C34E6" w:rsidRDefault="0009412F">
      <w:pPr>
        <w:jc w:val="both"/>
        <w:rPr>
          <w:rFonts w:ascii="Georgia" w:eastAsia="Georgia" w:hAnsi="Georgia" w:cs="Georgia"/>
          <w:sz w:val="24"/>
          <w:szCs w:val="24"/>
        </w:rPr>
      </w:pPr>
      <w:r>
        <w:pict w14:anchorId="6C9F67BB">
          <v:rect id="_x0000_i1025" style="width:0;height:1.5pt" o:hralign="center" o:hrstd="t" o:hr="t" fillcolor="#a0a0a0" stroked="f"/>
        </w:pict>
      </w:r>
    </w:p>
    <w:p w:rsidR="001C34E6" w:rsidRDefault="00FB466E">
      <w:pPr>
        <w:jc w:val="both"/>
        <w:rPr>
          <w:rFonts w:ascii="Georgia" w:eastAsia="Georgia" w:hAnsi="Georgia" w:cs="Georgia"/>
          <w:sz w:val="24"/>
          <w:szCs w:val="24"/>
        </w:rPr>
      </w:pPr>
      <w:r>
        <w:rPr>
          <w:rFonts w:ascii="Georgia" w:eastAsia="Georgia" w:hAnsi="Georgia" w:cs="Georgia"/>
          <w:sz w:val="24"/>
          <w:szCs w:val="24"/>
        </w:rPr>
        <w:t>Pursuant to the Alabama School Choice and Student Opportunity Act, public charter schools may be established in Alabama in accordance with the Act. Under this law, a charter school is a public school that operates according to the terms of a charter, or contract, approved by a local Board of Education and the State Board of Education or the Alabama Charter Schools Commission. Locally approved charter schools operate under the control and management of the local Board of Education.</w:t>
      </w:r>
    </w:p>
    <w:p w:rsidR="001C34E6" w:rsidRDefault="001C34E6">
      <w:pPr>
        <w:jc w:val="both"/>
        <w:rPr>
          <w:rFonts w:ascii="Georgia" w:eastAsia="Georgia" w:hAnsi="Georgia" w:cs="Georgia"/>
          <w:sz w:val="24"/>
          <w:szCs w:val="24"/>
        </w:rPr>
      </w:pPr>
    </w:p>
    <w:p w:rsidR="001C34E6" w:rsidRDefault="00FB466E">
      <w:pPr>
        <w:jc w:val="both"/>
        <w:rPr>
          <w:rFonts w:ascii="Georgia" w:eastAsia="Georgia" w:hAnsi="Georgia" w:cs="Georgia"/>
          <w:sz w:val="24"/>
          <w:szCs w:val="24"/>
        </w:rPr>
      </w:pPr>
      <w:r>
        <w:rPr>
          <w:rFonts w:ascii="Georgia" w:eastAsia="Georgia" w:hAnsi="Georgia" w:cs="Georgia"/>
          <w:sz w:val="24"/>
          <w:szCs w:val="24"/>
        </w:rPr>
        <w:t xml:space="preserve">The local Board is required to ensure that a locally approved charter school is subject to all applicable federal, state, and local rules, regulations, court orders, and statutes, as well as meets the performance objectives identified in the contract. This RFP from the </w:t>
      </w:r>
      <w:r w:rsidR="0045337C">
        <w:rPr>
          <w:rFonts w:ascii="Georgia" w:eastAsia="Georgia" w:hAnsi="Georgia" w:cs="Georgia"/>
          <w:sz w:val="24"/>
          <w:szCs w:val="24"/>
        </w:rPr>
        <w:t>Jasper</w:t>
      </w:r>
      <w:r>
        <w:rPr>
          <w:rFonts w:ascii="Georgia" w:eastAsia="Georgia" w:hAnsi="Georgia" w:cs="Georgia"/>
          <w:sz w:val="24"/>
          <w:szCs w:val="24"/>
        </w:rPr>
        <w:t xml:space="preserve"> City Schools Board of Education (</w:t>
      </w:r>
      <w:r w:rsidR="0045337C">
        <w:rPr>
          <w:rFonts w:ascii="Georgia" w:eastAsia="Georgia" w:hAnsi="Georgia" w:cs="Georgia"/>
          <w:sz w:val="24"/>
          <w:szCs w:val="24"/>
        </w:rPr>
        <w:t>J</w:t>
      </w:r>
      <w:r>
        <w:rPr>
          <w:rFonts w:ascii="Georgia" w:eastAsia="Georgia" w:hAnsi="Georgia" w:cs="Georgia"/>
          <w:sz w:val="24"/>
          <w:szCs w:val="24"/>
        </w:rPr>
        <w:t>CS), an approved charter school authorizer, seeks proposals for high-quality public charter schools that would operate in this school district.</w:t>
      </w:r>
    </w:p>
    <w:p w:rsidR="001C34E6" w:rsidRDefault="001C34E6">
      <w:pPr>
        <w:jc w:val="both"/>
        <w:rPr>
          <w:rFonts w:ascii="Georgia" w:eastAsia="Georgia" w:hAnsi="Georgia" w:cs="Georgia"/>
          <w:sz w:val="24"/>
          <w:szCs w:val="24"/>
        </w:rPr>
      </w:pPr>
    </w:p>
    <w:p w:rsidR="001C34E6" w:rsidRDefault="00FB466E">
      <w:pPr>
        <w:jc w:val="both"/>
        <w:rPr>
          <w:rFonts w:ascii="Georgia" w:eastAsia="Georgia" w:hAnsi="Georgia" w:cs="Georgia"/>
          <w:sz w:val="24"/>
          <w:szCs w:val="24"/>
        </w:rPr>
      </w:pPr>
      <w:r>
        <w:rPr>
          <w:rFonts w:ascii="Georgia" w:eastAsia="Georgia" w:hAnsi="Georgia" w:cs="Georgia"/>
          <w:sz w:val="24"/>
          <w:szCs w:val="24"/>
        </w:rPr>
        <w:t xml:space="preserve">All public charter schools approved in </w:t>
      </w:r>
      <w:r w:rsidR="00AD260A">
        <w:rPr>
          <w:rFonts w:ascii="Georgia" w:eastAsia="Georgia" w:hAnsi="Georgia" w:cs="Georgia"/>
          <w:sz w:val="24"/>
          <w:szCs w:val="24"/>
        </w:rPr>
        <w:t>Jasper</w:t>
      </w:r>
      <w:r>
        <w:rPr>
          <w:rFonts w:ascii="Georgia" w:eastAsia="Georgia" w:hAnsi="Georgia" w:cs="Georgia"/>
          <w:sz w:val="24"/>
          <w:szCs w:val="24"/>
        </w:rPr>
        <w:t xml:space="preserve"> through this process will be subject to the legal requirements set forth in the Alabama School Choice and Student Opportunity Act (Act #2023-420).</w:t>
      </w:r>
    </w:p>
    <w:p w:rsidR="001C34E6" w:rsidRDefault="001C34E6">
      <w:pPr>
        <w:jc w:val="both"/>
        <w:rPr>
          <w:rFonts w:ascii="Georgia" w:eastAsia="Georgia" w:hAnsi="Georgia" w:cs="Georgia"/>
          <w:b/>
          <w:bCs/>
          <w:sz w:val="24"/>
          <w:szCs w:val="24"/>
        </w:rPr>
      </w:pPr>
    </w:p>
    <w:p w:rsidR="001C34E6" w:rsidRDefault="0045337C">
      <w:pPr>
        <w:jc w:val="both"/>
        <w:rPr>
          <w:rFonts w:ascii="Georgia" w:eastAsia="Georgia" w:hAnsi="Georgia" w:cs="Georgia"/>
          <w:b/>
          <w:bCs/>
          <w:sz w:val="24"/>
          <w:szCs w:val="24"/>
        </w:rPr>
      </w:pPr>
      <w:r>
        <w:rPr>
          <w:rFonts w:ascii="Georgia" w:eastAsia="Georgia" w:hAnsi="Georgia" w:cs="Georgia"/>
          <w:b/>
          <w:bCs/>
          <w:sz w:val="24"/>
          <w:szCs w:val="24"/>
        </w:rPr>
        <w:t>Mission</w:t>
      </w:r>
      <w:r w:rsidR="00FB466E">
        <w:rPr>
          <w:rFonts w:ascii="Georgia" w:eastAsia="Georgia" w:hAnsi="Georgia" w:cs="Georgia"/>
          <w:b/>
          <w:bCs/>
          <w:sz w:val="24"/>
          <w:szCs w:val="24"/>
        </w:rPr>
        <w:t xml:space="preserve"> Statement of </w:t>
      </w:r>
      <w:r>
        <w:rPr>
          <w:rFonts w:ascii="Georgia" w:eastAsia="Georgia" w:hAnsi="Georgia" w:cs="Georgia"/>
          <w:b/>
          <w:bCs/>
          <w:sz w:val="24"/>
          <w:szCs w:val="24"/>
        </w:rPr>
        <w:t>Jasper</w:t>
      </w:r>
      <w:r w:rsidR="00FB466E">
        <w:rPr>
          <w:rFonts w:ascii="Georgia" w:eastAsia="Georgia" w:hAnsi="Georgia" w:cs="Georgia"/>
          <w:b/>
          <w:bCs/>
          <w:sz w:val="24"/>
          <w:szCs w:val="24"/>
        </w:rPr>
        <w:t xml:space="preserve"> City Schools</w:t>
      </w:r>
    </w:p>
    <w:p w:rsidR="001C34E6" w:rsidRDefault="0009412F">
      <w:pPr>
        <w:jc w:val="both"/>
        <w:rPr>
          <w:rFonts w:ascii="Georgia" w:eastAsia="Georgia" w:hAnsi="Georgia" w:cs="Georgia"/>
          <w:sz w:val="24"/>
          <w:szCs w:val="24"/>
        </w:rPr>
      </w:pPr>
      <w:r>
        <w:pict w14:anchorId="49334CC6">
          <v:rect id="_x0000_i1026" style="width:0;height:1.5pt" o:hralign="center" o:hrstd="t" o:hr="t" fillcolor="#a0a0a0" stroked="f"/>
        </w:pict>
      </w:r>
    </w:p>
    <w:p w:rsidR="001C34E6" w:rsidRDefault="0045337C">
      <w:pPr>
        <w:jc w:val="both"/>
        <w:rPr>
          <w:rFonts w:ascii="Georgia" w:eastAsia="Georgia" w:hAnsi="Georgia" w:cs="Georgia"/>
          <w:i/>
          <w:iCs/>
          <w:sz w:val="24"/>
          <w:szCs w:val="24"/>
        </w:rPr>
      </w:pPr>
      <w:r>
        <w:rPr>
          <w:rFonts w:ascii="Georgia" w:eastAsia="Georgia" w:hAnsi="Georgia" w:cs="Georgia"/>
          <w:i/>
          <w:iCs/>
          <w:sz w:val="24"/>
          <w:szCs w:val="24"/>
        </w:rPr>
        <w:t>Future Focused: Tradition Rich</w:t>
      </w:r>
    </w:p>
    <w:p w:rsidR="001C34E6" w:rsidRDefault="001C34E6">
      <w:pPr>
        <w:jc w:val="both"/>
        <w:rPr>
          <w:rFonts w:ascii="Georgia" w:eastAsia="Georgia" w:hAnsi="Georgia" w:cs="Georgia"/>
          <w:sz w:val="24"/>
          <w:szCs w:val="24"/>
        </w:rPr>
      </w:pPr>
    </w:p>
    <w:p w:rsidR="001C34E6" w:rsidRDefault="00FB466E">
      <w:pPr>
        <w:jc w:val="both"/>
        <w:rPr>
          <w:rFonts w:ascii="Georgia" w:eastAsia="Georgia" w:hAnsi="Georgia" w:cs="Georgia"/>
          <w:sz w:val="24"/>
          <w:szCs w:val="24"/>
        </w:rPr>
      </w:pPr>
      <w:r w:rsidRPr="0045337C">
        <w:rPr>
          <w:rFonts w:ascii="Georgia" w:eastAsia="Georgia" w:hAnsi="Georgia" w:cs="Georgia"/>
          <w:sz w:val="24"/>
          <w:szCs w:val="24"/>
        </w:rPr>
        <w:t xml:space="preserve">The </w:t>
      </w:r>
      <w:r w:rsidR="0045337C" w:rsidRPr="0045337C">
        <w:rPr>
          <w:rFonts w:ascii="Georgia" w:eastAsia="Georgia" w:hAnsi="Georgia" w:cs="Georgia"/>
          <w:sz w:val="24"/>
          <w:szCs w:val="24"/>
        </w:rPr>
        <w:t>mission</w:t>
      </w:r>
      <w:r>
        <w:rPr>
          <w:rFonts w:ascii="Georgia" w:eastAsia="Georgia" w:hAnsi="Georgia" w:cs="Georgia"/>
          <w:sz w:val="24"/>
          <w:szCs w:val="24"/>
        </w:rPr>
        <w:t xml:space="preserve"> of the </w:t>
      </w:r>
      <w:r w:rsidR="0045337C">
        <w:rPr>
          <w:rFonts w:ascii="Georgia" w:eastAsia="Georgia" w:hAnsi="Georgia" w:cs="Georgia"/>
          <w:sz w:val="24"/>
          <w:szCs w:val="24"/>
        </w:rPr>
        <w:t xml:space="preserve">Jasper </w:t>
      </w:r>
      <w:r>
        <w:rPr>
          <w:rFonts w:ascii="Georgia" w:eastAsia="Georgia" w:hAnsi="Georgia" w:cs="Georgia"/>
          <w:sz w:val="24"/>
          <w:szCs w:val="24"/>
        </w:rPr>
        <w:t xml:space="preserve">City Schools is to </w:t>
      </w:r>
      <w:r w:rsidR="0045337C">
        <w:rPr>
          <w:rFonts w:ascii="Georgia" w:eastAsia="Georgia" w:hAnsi="Georgia" w:cs="Georgia"/>
          <w:sz w:val="24"/>
          <w:szCs w:val="24"/>
        </w:rPr>
        <w:t>inspire students to achieve academic excellence and make positive contributions to our interconnected community and world.</w:t>
      </w:r>
    </w:p>
    <w:p w:rsidR="001C34E6" w:rsidRDefault="001C34E6">
      <w:pPr>
        <w:jc w:val="both"/>
        <w:rPr>
          <w:rFonts w:ascii="Georgia" w:eastAsia="Georgia" w:hAnsi="Georgia" w:cs="Georgia"/>
          <w:b/>
          <w:bCs/>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t xml:space="preserve">Strategic Vision of </w:t>
      </w:r>
      <w:r w:rsidR="0045337C">
        <w:rPr>
          <w:rFonts w:ascii="Georgia" w:eastAsia="Georgia" w:hAnsi="Georgia" w:cs="Georgia"/>
          <w:b/>
          <w:bCs/>
          <w:sz w:val="24"/>
          <w:szCs w:val="24"/>
        </w:rPr>
        <w:t>Jasper</w:t>
      </w:r>
      <w:r>
        <w:rPr>
          <w:rFonts w:ascii="Georgia" w:eastAsia="Georgia" w:hAnsi="Georgia" w:cs="Georgia"/>
          <w:b/>
          <w:bCs/>
          <w:sz w:val="24"/>
          <w:szCs w:val="24"/>
        </w:rPr>
        <w:t xml:space="preserve"> City Schools Authorizing Office</w:t>
      </w:r>
    </w:p>
    <w:p w:rsidR="001C34E6" w:rsidRDefault="0009412F">
      <w:pPr>
        <w:jc w:val="both"/>
        <w:rPr>
          <w:rFonts w:ascii="Georgia" w:eastAsia="Georgia" w:hAnsi="Georgia" w:cs="Georgia"/>
          <w:sz w:val="24"/>
          <w:szCs w:val="24"/>
        </w:rPr>
      </w:pPr>
      <w:r>
        <w:pict w14:anchorId="063315E3">
          <v:rect id="_x0000_i1027" style="width:0;height:1.5pt" o:hralign="center" o:hrstd="t" o:hr="t" fillcolor="#a0a0a0" stroked="f"/>
        </w:pict>
      </w:r>
    </w:p>
    <w:p w:rsidR="001C34E6" w:rsidRDefault="00FB466E">
      <w:pPr>
        <w:jc w:val="both"/>
        <w:rPr>
          <w:rFonts w:ascii="Georgia" w:eastAsia="Georgia" w:hAnsi="Georgia" w:cs="Georgia"/>
          <w:i/>
          <w:iCs/>
          <w:sz w:val="24"/>
          <w:szCs w:val="24"/>
        </w:rPr>
      </w:pPr>
      <w:r>
        <w:rPr>
          <w:rFonts w:ascii="Georgia" w:eastAsia="Georgia" w:hAnsi="Georgia" w:cs="Georgia"/>
          <w:i/>
          <w:iCs/>
          <w:sz w:val="24"/>
          <w:szCs w:val="24"/>
        </w:rPr>
        <w:t xml:space="preserve">The </w:t>
      </w:r>
      <w:r w:rsidR="0045337C">
        <w:rPr>
          <w:rFonts w:ascii="Georgia" w:eastAsia="Georgia" w:hAnsi="Georgia" w:cs="Georgia"/>
          <w:i/>
          <w:iCs/>
          <w:sz w:val="24"/>
          <w:szCs w:val="24"/>
        </w:rPr>
        <w:t>Jasper</w:t>
      </w:r>
      <w:r>
        <w:rPr>
          <w:rFonts w:ascii="Georgia" w:eastAsia="Georgia" w:hAnsi="Georgia" w:cs="Georgia"/>
          <w:i/>
          <w:iCs/>
          <w:sz w:val="24"/>
          <w:szCs w:val="24"/>
        </w:rPr>
        <w:t xml:space="preserve"> City Schools Authorizing Office envisions a diverse portfolio of high-quality public charter schools that foster innovation, close achievement gaps, and prepare students for success in college, career, and life. We are committed to authorizing schools that:</w:t>
      </w:r>
    </w:p>
    <w:p w:rsidR="001C34E6" w:rsidRDefault="001C34E6">
      <w:pPr>
        <w:jc w:val="both"/>
        <w:rPr>
          <w:rFonts w:ascii="Georgia" w:eastAsia="Georgia" w:hAnsi="Georgia" w:cs="Georgia"/>
          <w:sz w:val="20"/>
          <w:szCs w:val="20"/>
        </w:rPr>
      </w:pPr>
    </w:p>
    <w:p w:rsidR="001C34E6" w:rsidRDefault="00FB466E">
      <w:pPr>
        <w:keepLines/>
        <w:numPr>
          <w:ilvl w:val="0"/>
          <w:numId w:val="8"/>
        </w:numPr>
        <w:spacing w:after="100" w:line="240" w:lineRule="auto"/>
        <w:rPr>
          <w:rFonts w:ascii="Georgia" w:eastAsia="Georgia" w:hAnsi="Georgia" w:cs="Georgia"/>
          <w:sz w:val="24"/>
          <w:szCs w:val="24"/>
        </w:rPr>
      </w:pPr>
      <w:r>
        <w:rPr>
          <w:rFonts w:ascii="Georgia" w:eastAsia="Georgia" w:hAnsi="Georgia" w:cs="Georgia"/>
          <w:b/>
          <w:bCs/>
          <w:sz w:val="24"/>
          <w:szCs w:val="24"/>
        </w:rPr>
        <w:t>Promote Academic Excellence</w:t>
      </w:r>
    </w:p>
    <w:p w:rsidR="001C34E6" w:rsidRDefault="00FB466E">
      <w:pPr>
        <w:keepLines/>
        <w:numPr>
          <w:ilvl w:val="1"/>
          <w:numId w:val="8"/>
        </w:numPr>
        <w:spacing w:after="100" w:line="240" w:lineRule="auto"/>
        <w:rPr>
          <w:rFonts w:ascii="Georgia" w:eastAsia="Georgia" w:hAnsi="Georgia" w:cs="Georgia"/>
          <w:sz w:val="24"/>
          <w:szCs w:val="24"/>
        </w:rPr>
      </w:pPr>
      <w:r>
        <w:rPr>
          <w:rFonts w:ascii="Georgia" w:eastAsia="Georgia" w:hAnsi="Georgia" w:cs="Georgia"/>
          <w:sz w:val="24"/>
          <w:szCs w:val="24"/>
        </w:rPr>
        <w:t>Ensure all students achieve high levels of academic performance.</w:t>
      </w:r>
    </w:p>
    <w:p w:rsidR="001C34E6" w:rsidRDefault="00FB466E">
      <w:pPr>
        <w:keepLines/>
        <w:numPr>
          <w:ilvl w:val="0"/>
          <w:numId w:val="8"/>
        </w:numPr>
        <w:spacing w:after="100" w:line="240" w:lineRule="auto"/>
        <w:rPr>
          <w:rFonts w:ascii="Georgia" w:eastAsia="Georgia" w:hAnsi="Georgia" w:cs="Georgia"/>
          <w:sz w:val="24"/>
          <w:szCs w:val="24"/>
        </w:rPr>
      </w:pPr>
      <w:r>
        <w:rPr>
          <w:rFonts w:ascii="Georgia" w:eastAsia="Georgia" w:hAnsi="Georgia" w:cs="Georgia"/>
          <w:b/>
          <w:bCs/>
          <w:sz w:val="24"/>
          <w:szCs w:val="24"/>
        </w:rPr>
        <w:t>Advance Equity</w:t>
      </w:r>
    </w:p>
    <w:p w:rsidR="001C34E6" w:rsidRDefault="00FB466E">
      <w:pPr>
        <w:keepLines/>
        <w:numPr>
          <w:ilvl w:val="1"/>
          <w:numId w:val="8"/>
        </w:numPr>
        <w:spacing w:after="100" w:line="240" w:lineRule="auto"/>
        <w:rPr>
          <w:rFonts w:ascii="Georgia" w:eastAsia="Georgia" w:hAnsi="Georgia" w:cs="Georgia"/>
          <w:sz w:val="24"/>
          <w:szCs w:val="24"/>
        </w:rPr>
      </w:pPr>
      <w:r>
        <w:rPr>
          <w:rFonts w:ascii="Georgia" w:eastAsia="Georgia" w:hAnsi="Georgia" w:cs="Georgia"/>
          <w:sz w:val="24"/>
          <w:szCs w:val="24"/>
        </w:rPr>
        <w:t>Provide equitable educational opportunities for all students, particularly those who are academically vulnerable or underserved.</w:t>
      </w:r>
    </w:p>
    <w:p w:rsidR="001C34E6" w:rsidRDefault="00FB466E">
      <w:pPr>
        <w:keepLines/>
        <w:numPr>
          <w:ilvl w:val="0"/>
          <w:numId w:val="8"/>
        </w:numPr>
        <w:spacing w:after="100" w:line="240" w:lineRule="auto"/>
        <w:rPr>
          <w:rFonts w:ascii="Georgia" w:eastAsia="Georgia" w:hAnsi="Georgia" w:cs="Georgia"/>
          <w:sz w:val="24"/>
          <w:szCs w:val="24"/>
        </w:rPr>
      </w:pPr>
      <w:r>
        <w:rPr>
          <w:rFonts w:ascii="Georgia" w:eastAsia="Georgia" w:hAnsi="Georgia" w:cs="Georgia"/>
          <w:b/>
          <w:bCs/>
          <w:sz w:val="24"/>
          <w:szCs w:val="24"/>
        </w:rPr>
        <w:t>Encourage Innovation</w:t>
      </w:r>
    </w:p>
    <w:p w:rsidR="001C34E6" w:rsidRDefault="00FB466E">
      <w:pPr>
        <w:keepLines/>
        <w:numPr>
          <w:ilvl w:val="1"/>
          <w:numId w:val="8"/>
        </w:numPr>
        <w:spacing w:after="100" w:line="240" w:lineRule="auto"/>
        <w:rPr>
          <w:rFonts w:ascii="Georgia" w:eastAsia="Georgia" w:hAnsi="Georgia" w:cs="Georgia"/>
          <w:sz w:val="24"/>
          <w:szCs w:val="24"/>
        </w:rPr>
      </w:pPr>
      <w:r>
        <w:rPr>
          <w:rFonts w:ascii="Georgia" w:eastAsia="Georgia" w:hAnsi="Georgia" w:cs="Georgia"/>
          <w:sz w:val="24"/>
          <w:szCs w:val="24"/>
        </w:rPr>
        <w:t>Introduce innovative educational models and practices that enhance student learning and provide "things of value" beyond basic education.</w:t>
      </w:r>
    </w:p>
    <w:p w:rsidR="001C34E6" w:rsidRDefault="00FB466E">
      <w:pPr>
        <w:keepLines/>
        <w:numPr>
          <w:ilvl w:val="0"/>
          <w:numId w:val="8"/>
        </w:numPr>
        <w:spacing w:after="100" w:line="240" w:lineRule="auto"/>
        <w:rPr>
          <w:rFonts w:ascii="Georgia" w:eastAsia="Georgia" w:hAnsi="Georgia" w:cs="Georgia"/>
          <w:sz w:val="24"/>
          <w:szCs w:val="24"/>
        </w:rPr>
      </w:pPr>
      <w:r>
        <w:rPr>
          <w:rFonts w:ascii="Georgia" w:eastAsia="Georgia" w:hAnsi="Georgia" w:cs="Georgia"/>
          <w:b/>
          <w:bCs/>
          <w:sz w:val="24"/>
          <w:szCs w:val="24"/>
        </w:rPr>
        <w:t>Ensure Accountability</w:t>
      </w:r>
    </w:p>
    <w:p w:rsidR="001C34E6" w:rsidRDefault="00FB466E">
      <w:pPr>
        <w:keepLines/>
        <w:numPr>
          <w:ilvl w:val="1"/>
          <w:numId w:val="8"/>
        </w:numPr>
        <w:spacing w:after="100" w:line="240" w:lineRule="auto"/>
        <w:rPr>
          <w:rFonts w:ascii="Georgia" w:eastAsia="Georgia" w:hAnsi="Georgia" w:cs="Georgia"/>
          <w:sz w:val="24"/>
          <w:szCs w:val="24"/>
        </w:rPr>
      </w:pPr>
      <w:r>
        <w:rPr>
          <w:rFonts w:ascii="Georgia" w:eastAsia="Georgia" w:hAnsi="Georgia" w:cs="Georgia"/>
          <w:sz w:val="24"/>
          <w:szCs w:val="24"/>
        </w:rPr>
        <w:t>Hold schools accountable for meeting rigorous performance standards.</w:t>
      </w:r>
    </w:p>
    <w:p w:rsidR="001C34E6" w:rsidRDefault="001C34E6">
      <w:pPr>
        <w:jc w:val="both"/>
        <w:rPr>
          <w:rFonts w:ascii="Georgia" w:eastAsia="Georgia" w:hAnsi="Georgia" w:cs="Georgia"/>
          <w:sz w:val="24"/>
          <w:szCs w:val="24"/>
        </w:rPr>
      </w:pPr>
    </w:p>
    <w:p w:rsidR="002C0183" w:rsidRDefault="002C0183">
      <w:pPr>
        <w:jc w:val="both"/>
        <w:rPr>
          <w:rFonts w:ascii="Georgia" w:eastAsia="Georgia" w:hAnsi="Georgia" w:cs="Georgia"/>
          <w:b/>
          <w:bCs/>
          <w:sz w:val="24"/>
          <w:szCs w:val="24"/>
        </w:rPr>
      </w:pPr>
    </w:p>
    <w:p w:rsidR="002C0183" w:rsidRDefault="002C0183">
      <w:pPr>
        <w:jc w:val="both"/>
        <w:rPr>
          <w:rFonts w:ascii="Georgia" w:eastAsia="Georgia" w:hAnsi="Georgia" w:cs="Georgia"/>
          <w:b/>
          <w:bCs/>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lastRenderedPageBreak/>
        <w:t>Areas of Academic Need</w:t>
      </w:r>
    </w:p>
    <w:p w:rsidR="001C34E6" w:rsidRDefault="0009412F">
      <w:pPr>
        <w:jc w:val="both"/>
        <w:rPr>
          <w:rFonts w:ascii="Georgia" w:eastAsia="Georgia" w:hAnsi="Georgia" w:cs="Georgia"/>
          <w:sz w:val="24"/>
          <w:szCs w:val="24"/>
        </w:rPr>
      </w:pPr>
      <w:r>
        <w:pict w14:anchorId="6A1EF7C8">
          <v:rect id="_x0000_i1028" style="width:0;height:1.5pt" o:hralign="center" o:hrstd="t" o:hr="t" fillcolor="#a0a0a0" stroked="f"/>
        </w:pict>
      </w:r>
    </w:p>
    <w:p w:rsidR="001C34E6" w:rsidRDefault="002C0183">
      <w:pPr>
        <w:jc w:val="both"/>
        <w:rPr>
          <w:rFonts w:ascii="Georgia" w:eastAsia="Georgia" w:hAnsi="Georgia" w:cs="Georgia"/>
          <w:i/>
          <w:iCs/>
          <w:sz w:val="24"/>
          <w:szCs w:val="24"/>
        </w:rPr>
      </w:pPr>
      <w:r>
        <w:rPr>
          <w:rFonts w:ascii="Georgia" w:eastAsia="Georgia" w:hAnsi="Georgia" w:cs="Georgia"/>
          <w:i/>
          <w:iCs/>
          <w:sz w:val="24"/>
          <w:szCs w:val="24"/>
        </w:rPr>
        <w:t>Jasper</w:t>
      </w:r>
      <w:r w:rsidR="00FB466E">
        <w:rPr>
          <w:rFonts w:ascii="Georgia" w:eastAsia="Georgia" w:hAnsi="Georgia" w:cs="Georgia"/>
          <w:i/>
          <w:iCs/>
          <w:sz w:val="24"/>
          <w:szCs w:val="24"/>
        </w:rPr>
        <w:t xml:space="preserve"> City Schools has identified the following areas of academic need within our district:</w:t>
      </w:r>
    </w:p>
    <w:p w:rsidR="001C34E6" w:rsidRDefault="001C34E6">
      <w:pPr>
        <w:jc w:val="both"/>
        <w:rPr>
          <w:rFonts w:ascii="Georgia" w:eastAsia="Georgia" w:hAnsi="Georgia" w:cs="Georgia"/>
          <w:sz w:val="24"/>
          <w:szCs w:val="24"/>
        </w:rPr>
      </w:pPr>
    </w:p>
    <w:p w:rsidR="001C34E6" w:rsidRDefault="00FB466E">
      <w:pPr>
        <w:numPr>
          <w:ilvl w:val="0"/>
          <w:numId w:val="2"/>
        </w:numPr>
        <w:spacing w:after="100" w:line="240" w:lineRule="auto"/>
        <w:rPr>
          <w:rFonts w:ascii="Georgia" w:eastAsia="Georgia" w:hAnsi="Georgia" w:cs="Georgia"/>
          <w:b/>
          <w:bCs/>
          <w:sz w:val="24"/>
          <w:szCs w:val="24"/>
        </w:rPr>
      </w:pPr>
      <w:r>
        <w:rPr>
          <w:rFonts w:ascii="Georgia" w:eastAsia="Georgia" w:hAnsi="Georgia" w:cs="Georgia"/>
          <w:b/>
          <w:bCs/>
          <w:sz w:val="24"/>
          <w:szCs w:val="24"/>
        </w:rPr>
        <w:t>Closing Achievement Gaps:</w:t>
      </w:r>
    </w:p>
    <w:p w:rsidR="001C34E6" w:rsidRDefault="00FB466E">
      <w:pPr>
        <w:numPr>
          <w:ilvl w:val="1"/>
          <w:numId w:val="2"/>
        </w:numPr>
        <w:spacing w:after="100" w:line="240" w:lineRule="auto"/>
        <w:rPr>
          <w:rFonts w:ascii="Georgia" w:eastAsia="Georgia" w:hAnsi="Georgia" w:cs="Georgia"/>
          <w:sz w:val="24"/>
          <w:szCs w:val="24"/>
        </w:rPr>
      </w:pPr>
      <w:r>
        <w:rPr>
          <w:rFonts w:ascii="Georgia" w:eastAsia="Georgia" w:hAnsi="Georgia" w:cs="Georgia"/>
          <w:sz w:val="24"/>
          <w:szCs w:val="24"/>
        </w:rPr>
        <w:t>Significant disparities exist between special education and general education students, particularly in literacy and numeracy.</w:t>
      </w:r>
    </w:p>
    <w:p w:rsidR="001C34E6" w:rsidRDefault="00FB466E">
      <w:pPr>
        <w:numPr>
          <w:ilvl w:val="1"/>
          <w:numId w:val="2"/>
        </w:numPr>
        <w:spacing w:after="100" w:line="240" w:lineRule="auto"/>
        <w:rPr>
          <w:rFonts w:ascii="Georgia" w:eastAsia="Georgia" w:hAnsi="Georgia" w:cs="Georgia"/>
          <w:sz w:val="24"/>
          <w:szCs w:val="24"/>
        </w:rPr>
      </w:pPr>
      <w:r>
        <w:rPr>
          <w:rFonts w:ascii="Georgia" w:eastAsia="Georgia" w:hAnsi="Georgia" w:cs="Georgia"/>
          <w:sz w:val="24"/>
          <w:szCs w:val="24"/>
        </w:rPr>
        <w:t>Academically vulnerable students and English Language Learners require additional support to meet academic standards.</w:t>
      </w:r>
    </w:p>
    <w:p w:rsidR="001C34E6" w:rsidRDefault="00FB466E">
      <w:pPr>
        <w:numPr>
          <w:ilvl w:val="0"/>
          <w:numId w:val="2"/>
        </w:numPr>
        <w:spacing w:after="100" w:line="240" w:lineRule="auto"/>
        <w:rPr>
          <w:rFonts w:ascii="Georgia" w:eastAsia="Georgia" w:hAnsi="Georgia" w:cs="Georgia"/>
          <w:b/>
          <w:bCs/>
          <w:sz w:val="24"/>
          <w:szCs w:val="24"/>
        </w:rPr>
      </w:pPr>
      <w:r>
        <w:rPr>
          <w:rFonts w:ascii="Georgia" w:eastAsia="Georgia" w:hAnsi="Georgia" w:cs="Georgia"/>
          <w:b/>
          <w:bCs/>
          <w:sz w:val="24"/>
          <w:szCs w:val="24"/>
        </w:rPr>
        <w:t>Adding Tangible Value:</w:t>
      </w:r>
    </w:p>
    <w:p w:rsidR="001C34E6" w:rsidRDefault="00FB466E">
      <w:pPr>
        <w:numPr>
          <w:ilvl w:val="1"/>
          <w:numId w:val="2"/>
        </w:numPr>
        <w:spacing w:after="100" w:line="240" w:lineRule="auto"/>
        <w:rPr>
          <w:rFonts w:ascii="Georgia" w:eastAsia="Georgia" w:hAnsi="Georgia" w:cs="Georgia"/>
          <w:sz w:val="24"/>
          <w:szCs w:val="24"/>
        </w:rPr>
      </w:pPr>
      <w:r>
        <w:rPr>
          <w:rFonts w:ascii="Georgia" w:eastAsia="Georgia" w:hAnsi="Georgia" w:cs="Georgia"/>
          <w:sz w:val="24"/>
          <w:szCs w:val="24"/>
        </w:rPr>
        <w:t>Offering students additional benefits beyond credits and state-required basic education, including college credits, credentials, and resume-worthy experiences.</w:t>
      </w:r>
    </w:p>
    <w:p w:rsidR="001C34E6" w:rsidRDefault="001C34E6">
      <w:pPr>
        <w:jc w:val="both"/>
        <w:rPr>
          <w:rFonts w:ascii="Georgia" w:eastAsia="Georgia" w:hAnsi="Georgia" w:cs="Georgia"/>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t>Charter School Performance Framework</w:t>
      </w:r>
    </w:p>
    <w:p w:rsidR="001C34E6" w:rsidRDefault="0009412F">
      <w:pPr>
        <w:jc w:val="both"/>
        <w:rPr>
          <w:rFonts w:ascii="Georgia" w:eastAsia="Georgia" w:hAnsi="Georgia" w:cs="Georgia"/>
          <w:sz w:val="24"/>
          <w:szCs w:val="24"/>
        </w:rPr>
      </w:pPr>
      <w:r>
        <w:pict w14:anchorId="29AA2E1A">
          <v:rect id="_x0000_i1029" style="width:0;height:1.5pt" o:hralign="center" o:hrstd="t" o:hr="t" fillcolor="#a0a0a0" stroked="f"/>
        </w:pict>
      </w:r>
    </w:p>
    <w:p w:rsidR="001C34E6" w:rsidRDefault="00FB466E">
      <w:pPr>
        <w:jc w:val="both"/>
        <w:rPr>
          <w:rFonts w:ascii="Georgia" w:eastAsia="Georgia" w:hAnsi="Georgia" w:cs="Georgia"/>
          <w:i/>
          <w:iCs/>
          <w:sz w:val="24"/>
          <w:szCs w:val="24"/>
        </w:rPr>
      </w:pPr>
      <w:r>
        <w:rPr>
          <w:rFonts w:ascii="Georgia" w:eastAsia="Georgia" w:hAnsi="Georgia" w:cs="Georgia"/>
          <w:i/>
          <w:iCs/>
          <w:sz w:val="24"/>
          <w:szCs w:val="24"/>
        </w:rPr>
        <w:t>Approved charter schools will be held accountable through a rigorous Performance Framework that includes:</w:t>
      </w:r>
    </w:p>
    <w:p w:rsidR="001C34E6" w:rsidRDefault="001C34E6">
      <w:pPr>
        <w:jc w:val="both"/>
        <w:rPr>
          <w:rFonts w:ascii="Georgia" w:eastAsia="Georgia" w:hAnsi="Georgia" w:cs="Georgia"/>
          <w:sz w:val="24"/>
          <w:szCs w:val="24"/>
        </w:rPr>
      </w:pPr>
    </w:p>
    <w:p w:rsidR="001C34E6" w:rsidRDefault="00FB466E">
      <w:pPr>
        <w:numPr>
          <w:ilvl w:val="0"/>
          <w:numId w:val="11"/>
        </w:numPr>
        <w:spacing w:after="100" w:line="240" w:lineRule="auto"/>
        <w:rPr>
          <w:rFonts w:ascii="Georgia" w:eastAsia="Georgia" w:hAnsi="Georgia" w:cs="Georgia"/>
          <w:b/>
          <w:bCs/>
          <w:sz w:val="24"/>
          <w:szCs w:val="24"/>
        </w:rPr>
      </w:pPr>
      <w:r>
        <w:rPr>
          <w:rFonts w:ascii="Georgia" w:eastAsia="Georgia" w:hAnsi="Georgia" w:cs="Georgia"/>
          <w:b/>
          <w:bCs/>
          <w:sz w:val="24"/>
          <w:szCs w:val="24"/>
        </w:rPr>
        <w:t>Academic Performance</w:t>
      </w:r>
    </w:p>
    <w:p w:rsidR="001C34E6" w:rsidRDefault="00FB466E">
      <w:pPr>
        <w:numPr>
          <w:ilvl w:val="1"/>
          <w:numId w:val="11"/>
        </w:numPr>
        <w:spacing w:after="100" w:line="240" w:lineRule="auto"/>
        <w:rPr>
          <w:rFonts w:ascii="Georgia" w:eastAsia="Georgia" w:hAnsi="Georgia" w:cs="Georgia"/>
          <w:sz w:val="24"/>
          <w:szCs w:val="24"/>
        </w:rPr>
      </w:pPr>
      <w:r>
        <w:rPr>
          <w:rFonts w:ascii="Georgia" w:eastAsia="Georgia" w:hAnsi="Georgia" w:cs="Georgia"/>
          <w:b/>
          <w:bCs/>
          <w:sz w:val="24"/>
          <w:szCs w:val="24"/>
        </w:rPr>
        <w:t>Student Achievement:</w:t>
      </w:r>
      <w:r>
        <w:rPr>
          <w:rFonts w:ascii="Georgia" w:eastAsia="Georgia" w:hAnsi="Georgia" w:cs="Georgia"/>
          <w:sz w:val="24"/>
          <w:szCs w:val="24"/>
        </w:rPr>
        <w:t xml:space="preserve"> Performance on state assessments and progress toward proficiency.</w:t>
      </w:r>
    </w:p>
    <w:p w:rsidR="001C34E6" w:rsidRDefault="00FB466E">
      <w:pPr>
        <w:numPr>
          <w:ilvl w:val="1"/>
          <w:numId w:val="11"/>
        </w:numPr>
        <w:spacing w:after="100" w:line="240" w:lineRule="auto"/>
        <w:rPr>
          <w:rFonts w:ascii="Georgia" w:eastAsia="Georgia" w:hAnsi="Georgia" w:cs="Georgia"/>
          <w:sz w:val="24"/>
          <w:szCs w:val="24"/>
        </w:rPr>
      </w:pPr>
      <w:r>
        <w:rPr>
          <w:rFonts w:ascii="Georgia" w:eastAsia="Georgia" w:hAnsi="Georgia" w:cs="Georgia"/>
          <w:b/>
          <w:bCs/>
          <w:sz w:val="24"/>
          <w:szCs w:val="24"/>
        </w:rPr>
        <w:t>Student Growth:</w:t>
      </w:r>
      <w:r>
        <w:rPr>
          <w:rFonts w:ascii="Georgia" w:eastAsia="Georgia" w:hAnsi="Georgia" w:cs="Georgia"/>
          <w:sz w:val="24"/>
          <w:szCs w:val="24"/>
        </w:rPr>
        <w:t xml:space="preserve"> Year-over-year academic growth measured by standardized assessments.</w:t>
      </w:r>
    </w:p>
    <w:p w:rsidR="001C34E6" w:rsidRDefault="00FB466E">
      <w:pPr>
        <w:numPr>
          <w:ilvl w:val="1"/>
          <w:numId w:val="11"/>
        </w:numPr>
        <w:spacing w:after="100" w:line="240" w:lineRule="auto"/>
        <w:rPr>
          <w:rFonts w:ascii="Georgia" w:eastAsia="Georgia" w:hAnsi="Georgia" w:cs="Georgia"/>
          <w:sz w:val="24"/>
          <w:szCs w:val="24"/>
        </w:rPr>
      </w:pPr>
      <w:r>
        <w:rPr>
          <w:rFonts w:ascii="Georgia" w:eastAsia="Georgia" w:hAnsi="Georgia" w:cs="Georgia"/>
          <w:b/>
          <w:bCs/>
          <w:sz w:val="24"/>
          <w:szCs w:val="24"/>
        </w:rPr>
        <w:t>Achievement Gaps:</w:t>
      </w:r>
      <w:r>
        <w:rPr>
          <w:rFonts w:ascii="Georgia" w:eastAsia="Georgia" w:hAnsi="Georgia" w:cs="Georgia"/>
          <w:sz w:val="24"/>
          <w:szCs w:val="24"/>
        </w:rPr>
        <w:t xml:space="preserve"> Reduction in disparities between different student subgroups.</w:t>
      </w:r>
    </w:p>
    <w:p w:rsidR="001C34E6" w:rsidRDefault="00FB466E">
      <w:pPr>
        <w:numPr>
          <w:ilvl w:val="1"/>
          <w:numId w:val="11"/>
        </w:numPr>
        <w:spacing w:after="100" w:line="240" w:lineRule="auto"/>
        <w:rPr>
          <w:rFonts w:ascii="Georgia" w:eastAsia="Georgia" w:hAnsi="Georgia" w:cs="Georgia"/>
          <w:sz w:val="24"/>
          <w:szCs w:val="24"/>
        </w:rPr>
      </w:pPr>
      <w:r>
        <w:rPr>
          <w:rFonts w:ascii="Georgia" w:eastAsia="Georgia" w:hAnsi="Georgia" w:cs="Georgia"/>
          <w:b/>
          <w:bCs/>
          <w:sz w:val="24"/>
          <w:szCs w:val="24"/>
        </w:rPr>
        <w:t>College and Career Readiness:</w:t>
      </w:r>
      <w:r>
        <w:rPr>
          <w:rFonts w:ascii="Georgia" w:eastAsia="Georgia" w:hAnsi="Georgia" w:cs="Georgia"/>
          <w:sz w:val="24"/>
          <w:szCs w:val="24"/>
        </w:rPr>
        <w:t xml:space="preserve"> Opportunities for students to earn college credits, credentials, and gain valuable experiences.</w:t>
      </w:r>
    </w:p>
    <w:p w:rsidR="001C34E6" w:rsidRDefault="001C34E6">
      <w:pPr>
        <w:spacing w:line="240" w:lineRule="auto"/>
        <w:rPr>
          <w:rFonts w:ascii="Georgia" w:eastAsia="Georgia" w:hAnsi="Georgia" w:cs="Georgia"/>
          <w:sz w:val="24"/>
          <w:szCs w:val="24"/>
        </w:rPr>
      </w:pPr>
    </w:p>
    <w:p w:rsidR="001C34E6" w:rsidRDefault="00FB466E">
      <w:pPr>
        <w:numPr>
          <w:ilvl w:val="0"/>
          <w:numId w:val="1"/>
        </w:numPr>
        <w:spacing w:after="100" w:line="240" w:lineRule="auto"/>
        <w:rPr>
          <w:rFonts w:ascii="Georgia" w:eastAsia="Georgia" w:hAnsi="Georgia" w:cs="Georgia"/>
          <w:b/>
          <w:bCs/>
          <w:sz w:val="24"/>
          <w:szCs w:val="24"/>
        </w:rPr>
      </w:pPr>
      <w:r>
        <w:rPr>
          <w:rFonts w:ascii="Georgia" w:eastAsia="Georgia" w:hAnsi="Georgia" w:cs="Georgia"/>
          <w:b/>
          <w:bCs/>
          <w:sz w:val="24"/>
          <w:szCs w:val="24"/>
        </w:rPr>
        <w:t>Financial Performance</w:t>
      </w:r>
    </w:p>
    <w:p w:rsidR="001C34E6" w:rsidRDefault="00FB466E">
      <w:pPr>
        <w:numPr>
          <w:ilvl w:val="1"/>
          <w:numId w:val="1"/>
        </w:numPr>
        <w:spacing w:after="100" w:line="240" w:lineRule="auto"/>
        <w:rPr>
          <w:rFonts w:ascii="Georgia" w:eastAsia="Georgia" w:hAnsi="Georgia" w:cs="Georgia"/>
          <w:sz w:val="24"/>
          <w:szCs w:val="24"/>
        </w:rPr>
      </w:pPr>
      <w:r>
        <w:rPr>
          <w:rFonts w:ascii="Georgia" w:eastAsia="Georgia" w:hAnsi="Georgia" w:cs="Georgia"/>
          <w:b/>
          <w:bCs/>
          <w:sz w:val="24"/>
          <w:szCs w:val="24"/>
        </w:rPr>
        <w:t>Financial Management:</w:t>
      </w:r>
      <w:r>
        <w:rPr>
          <w:rFonts w:ascii="Georgia" w:eastAsia="Georgia" w:hAnsi="Georgia" w:cs="Georgia"/>
          <w:sz w:val="24"/>
          <w:szCs w:val="24"/>
        </w:rPr>
        <w:t xml:space="preserve"> Sound fiscal practices and adherence to budgetary guidelines.</w:t>
      </w:r>
    </w:p>
    <w:p w:rsidR="001C34E6" w:rsidRDefault="00FB466E">
      <w:pPr>
        <w:numPr>
          <w:ilvl w:val="1"/>
          <w:numId w:val="1"/>
        </w:numPr>
        <w:spacing w:after="100" w:line="240" w:lineRule="auto"/>
        <w:rPr>
          <w:rFonts w:ascii="Georgia" w:eastAsia="Georgia" w:hAnsi="Georgia" w:cs="Georgia"/>
          <w:sz w:val="24"/>
          <w:szCs w:val="24"/>
        </w:rPr>
      </w:pPr>
      <w:r>
        <w:rPr>
          <w:rFonts w:ascii="Georgia" w:eastAsia="Georgia" w:hAnsi="Georgia" w:cs="Georgia"/>
          <w:b/>
          <w:bCs/>
          <w:sz w:val="24"/>
          <w:szCs w:val="24"/>
        </w:rPr>
        <w:t xml:space="preserve">Sustainability: </w:t>
      </w:r>
      <w:r>
        <w:rPr>
          <w:rFonts w:ascii="Georgia" w:eastAsia="Georgia" w:hAnsi="Georgia" w:cs="Georgia"/>
          <w:sz w:val="24"/>
          <w:szCs w:val="24"/>
        </w:rPr>
        <w:t>Long-term financial health and viability.</w:t>
      </w:r>
    </w:p>
    <w:p w:rsidR="001C34E6" w:rsidRDefault="001C34E6">
      <w:pPr>
        <w:spacing w:line="240" w:lineRule="auto"/>
        <w:rPr>
          <w:rFonts w:ascii="Georgia" w:eastAsia="Georgia" w:hAnsi="Georgia" w:cs="Georgia"/>
          <w:sz w:val="24"/>
          <w:szCs w:val="24"/>
        </w:rPr>
      </w:pPr>
    </w:p>
    <w:p w:rsidR="001C34E6" w:rsidRDefault="00FB466E">
      <w:pPr>
        <w:numPr>
          <w:ilvl w:val="0"/>
          <w:numId w:val="10"/>
        </w:numPr>
        <w:spacing w:after="100" w:line="240" w:lineRule="auto"/>
        <w:rPr>
          <w:rFonts w:ascii="Georgia" w:eastAsia="Georgia" w:hAnsi="Georgia" w:cs="Georgia"/>
          <w:b/>
          <w:bCs/>
          <w:sz w:val="24"/>
          <w:szCs w:val="24"/>
        </w:rPr>
      </w:pPr>
      <w:r>
        <w:rPr>
          <w:rFonts w:ascii="Georgia" w:eastAsia="Georgia" w:hAnsi="Georgia" w:cs="Georgia"/>
          <w:b/>
          <w:bCs/>
          <w:sz w:val="24"/>
          <w:szCs w:val="24"/>
        </w:rPr>
        <w:t>Organizational Performance</w:t>
      </w:r>
    </w:p>
    <w:p w:rsidR="001C34E6" w:rsidRDefault="00FB466E">
      <w:pPr>
        <w:numPr>
          <w:ilvl w:val="1"/>
          <w:numId w:val="10"/>
        </w:numPr>
        <w:spacing w:after="100" w:line="240" w:lineRule="auto"/>
        <w:rPr>
          <w:rFonts w:ascii="Georgia" w:eastAsia="Georgia" w:hAnsi="Georgia" w:cs="Georgia"/>
          <w:sz w:val="24"/>
          <w:szCs w:val="24"/>
        </w:rPr>
      </w:pPr>
      <w:r>
        <w:rPr>
          <w:rFonts w:ascii="Georgia" w:eastAsia="Georgia" w:hAnsi="Georgia" w:cs="Georgia"/>
          <w:b/>
          <w:bCs/>
          <w:sz w:val="24"/>
          <w:szCs w:val="24"/>
        </w:rPr>
        <w:t>Governance:</w:t>
      </w:r>
      <w:r>
        <w:rPr>
          <w:rFonts w:ascii="Georgia" w:eastAsia="Georgia" w:hAnsi="Georgia" w:cs="Georgia"/>
          <w:sz w:val="24"/>
          <w:szCs w:val="24"/>
        </w:rPr>
        <w:t xml:space="preserve"> Effective leadership and compliance with governance standards.</w:t>
      </w:r>
    </w:p>
    <w:p w:rsidR="001C34E6" w:rsidRDefault="00FB466E">
      <w:pPr>
        <w:numPr>
          <w:ilvl w:val="1"/>
          <w:numId w:val="10"/>
        </w:numPr>
        <w:spacing w:after="100" w:line="240" w:lineRule="auto"/>
        <w:rPr>
          <w:rFonts w:ascii="Georgia" w:eastAsia="Georgia" w:hAnsi="Georgia" w:cs="Georgia"/>
          <w:sz w:val="24"/>
          <w:szCs w:val="24"/>
        </w:rPr>
      </w:pPr>
      <w:r>
        <w:rPr>
          <w:rFonts w:ascii="Georgia" w:eastAsia="Georgia" w:hAnsi="Georgia" w:cs="Georgia"/>
          <w:b/>
          <w:bCs/>
          <w:sz w:val="24"/>
          <w:szCs w:val="24"/>
        </w:rPr>
        <w:t>Operational Compliance:</w:t>
      </w:r>
      <w:r>
        <w:rPr>
          <w:rFonts w:ascii="Georgia" w:eastAsia="Georgia" w:hAnsi="Georgia" w:cs="Georgia"/>
          <w:sz w:val="24"/>
          <w:szCs w:val="24"/>
        </w:rPr>
        <w:t xml:space="preserve"> Adherence to all federal, state, and local regulations.</w:t>
      </w:r>
    </w:p>
    <w:p w:rsidR="001C34E6" w:rsidRDefault="00FB466E">
      <w:pPr>
        <w:numPr>
          <w:ilvl w:val="1"/>
          <w:numId w:val="10"/>
        </w:numPr>
        <w:spacing w:after="100" w:line="240" w:lineRule="auto"/>
        <w:rPr>
          <w:rFonts w:ascii="Georgia" w:eastAsia="Georgia" w:hAnsi="Georgia" w:cs="Georgia"/>
          <w:sz w:val="24"/>
          <w:szCs w:val="24"/>
        </w:rPr>
      </w:pPr>
      <w:r>
        <w:rPr>
          <w:rFonts w:ascii="Georgia" w:eastAsia="Georgia" w:hAnsi="Georgia" w:cs="Georgia"/>
          <w:b/>
          <w:bCs/>
          <w:sz w:val="24"/>
          <w:szCs w:val="24"/>
        </w:rPr>
        <w:t>Enrollment and Attendance:</w:t>
      </w:r>
      <w:r>
        <w:rPr>
          <w:rFonts w:ascii="Georgia" w:eastAsia="Georgia" w:hAnsi="Georgia" w:cs="Georgia"/>
          <w:sz w:val="24"/>
          <w:szCs w:val="24"/>
        </w:rPr>
        <w:t xml:space="preserve"> Meeting enrollment targets and maintaining high attendance rates.</w:t>
      </w:r>
    </w:p>
    <w:p w:rsidR="001C34E6" w:rsidRDefault="00FB466E">
      <w:pPr>
        <w:numPr>
          <w:ilvl w:val="1"/>
          <w:numId w:val="10"/>
        </w:numPr>
        <w:spacing w:after="100" w:line="240" w:lineRule="auto"/>
        <w:rPr>
          <w:rFonts w:ascii="Georgia" w:eastAsia="Georgia" w:hAnsi="Georgia" w:cs="Georgia"/>
          <w:sz w:val="24"/>
          <w:szCs w:val="24"/>
        </w:rPr>
      </w:pPr>
      <w:r>
        <w:rPr>
          <w:rFonts w:ascii="Georgia" w:eastAsia="Georgia" w:hAnsi="Georgia" w:cs="Georgia"/>
          <w:b/>
          <w:bCs/>
          <w:sz w:val="24"/>
          <w:szCs w:val="24"/>
        </w:rPr>
        <w:t>Community Engagement:</w:t>
      </w:r>
      <w:r>
        <w:rPr>
          <w:rFonts w:ascii="Georgia" w:eastAsia="Georgia" w:hAnsi="Georgia" w:cs="Georgia"/>
          <w:sz w:val="24"/>
          <w:szCs w:val="24"/>
        </w:rPr>
        <w:t xml:space="preserve"> Active involvement and support from the community.</w:t>
      </w:r>
    </w:p>
    <w:p w:rsidR="001C34E6" w:rsidRDefault="001C34E6">
      <w:pPr>
        <w:jc w:val="both"/>
        <w:rPr>
          <w:rFonts w:ascii="Georgia" w:eastAsia="Georgia" w:hAnsi="Georgia" w:cs="Georgia"/>
          <w:sz w:val="24"/>
          <w:szCs w:val="24"/>
        </w:rPr>
      </w:pPr>
    </w:p>
    <w:p w:rsidR="00FF2AC6" w:rsidRDefault="00FF2AC6">
      <w:pPr>
        <w:jc w:val="both"/>
        <w:rPr>
          <w:rFonts w:ascii="Georgia" w:eastAsia="Georgia" w:hAnsi="Georgia" w:cs="Georgia"/>
          <w:b/>
          <w:bCs/>
          <w:sz w:val="24"/>
          <w:szCs w:val="24"/>
        </w:rPr>
      </w:pPr>
    </w:p>
    <w:p w:rsidR="00FF2AC6" w:rsidRDefault="00FF2AC6">
      <w:pPr>
        <w:jc w:val="both"/>
        <w:rPr>
          <w:rFonts w:ascii="Georgia" w:eastAsia="Georgia" w:hAnsi="Georgia" w:cs="Georgia"/>
          <w:b/>
          <w:bCs/>
          <w:sz w:val="24"/>
          <w:szCs w:val="24"/>
        </w:rPr>
      </w:pPr>
    </w:p>
    <w:p w:rsidR="00FF2AC6" w:rsidRDefault="00FF2AC6">
      <w:pPr>
        <w:jc w:val="both"/>
        <w:rPr>
          <w:rFonts w:ascii="Georgia" w:eastAsia="Georgia" w:hAnsi="Georgia" w:cs="Georgia"/>
          <w:b/>
          <w:bCs/>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lastRenderedPageBreak/>
        <w:t>Application Content and Format Guidelines</w:t>
      </w:r>
    </w:p>
    <w:p w:rsidR="001C34E6" w:rsidRDefault="0009412F">
      <w:pPr>
        <w:jc w:val="both"/>
        <w:rPr>
          <w:rFonts w:ascii="Georgia" w:eastAsia="Georgia" w:hAnsi="Georgia" w:cs="Georgia"/>
          <w:sz w:val="24"/>
          <w:szCs w:val="24"/>
        </w:rPr>
      </w:pPr>
      <w:r>
        <w:pict w14:anchorId="6991E6AC">
          <v:rect id="_x0000_i1030" style="width:0;height:1.5pt" o:hralign="center" o:hrstd="t" o:hr="t" fillcolor="#a0a0a0" stroked="f"/>
        </w:pict>
      </w:r>
    </w:p>
    <w:p w:rsidR="001C34E6" w:rsidRDefault="00FB466E">
      <w:pPr>
        <w:jc w:val="both"/>
        <w:rPr>
          <w:rFonts w:ascii="Georgia" w:eastAsia="Georgia" w:hAnsi="Georgia" w:cs="Georgia"/>
          <w:i/>
          <w:iCs/>
          <w:sz w:val="24"/>
          <w:szCs w:val="24"/>
        </w:rPr>
      </w:pPr>
      <w:r>
        <w:rPr>
          <w:rFonts w:ascii="Georgia" w:eastAsia="Georgia" w:hAnsi="Georgia" w:cs="Georgia"/>
          <w:i/>
          <w:iCs/>
          <w:sz w:val="24"/>
          <w:szCs w:val="24"/>
        </w:rPr>
        <w:t>Applicants must submit a comprehensive proposal that adheres to the following guidelines:</w:t>
      </w:r>
    </w:p>
    <w:p w:rsidR="001C34E6" w:rsidRDefault="001C34E6">
      <w:pPr>
        <w:jc w:val="both"/>
        <w:rPr>
          <w:rFonts w:ascii="Georgia" w:eastAsia="Georgia" w:hAnsi="Georgia" w:cs="Georgia"/>
          <w:sz w:val="24"/>
          <w:szCs w:val="24"/>
        </w:rPr>
      </w:pPr>
    </w:p>
    <w:p w:rsidR="001C34E6" w:rsidRDefault="00FB466E">
      <w:pPr>
        <w:numPr>
          <w:ilvl w:val="0"/>
          <w:numId w:val="19"/>
        </w:numPr>
        <w:spacing w:after="100" w:line="240" w:lineRule="auto"/>
        <w:jc w:val="both"/>
        <w:rPr>
          <w:rFonts w:ascii="Georgia" w:eastAsia="Georgia" w:hAnsi="Georgia" w:cs="Georgia"/>
          <w:b/>
          <w:bCs/>
          <w:sz w:val="24"/>
          <w:szCs w:val="24"/>
        </w:rPr>
      </w:pPr>
      <w:r>
        <w:rPr>
          <w:rFonts w:ascii="Georgia" w:eastAsia="Georgia" w:hAnsi="Georgia" w:cs="Georgia"/>
          <w:b/>
          <w:bCs/>
          <w:sz w:val="24"/>
          <w:szCs w:val="24"/>
        </w:rPr>
        <w:t>Application Format</w:t>
      </w:r>
    </w:p>
    <w:p w:rsidR="001C34E6" w:rsidRDefault="00FB466E">
      <w:pPr>
        <w:numPr>
          <w:ilvl w:val="1"/>
          <w:numId w:val="19"/>
        </w:numPr>
        <w:spacing w:after="100" w:line="240" w:lineRule="auto"/>
        <w:jc w:val="both"/>
        <w:rPr>
          <w:rFonts w:ascii="Georgia" w:eastAsia="Georgia" w:hAnsi="Georgia" w:cs="Georgia"/>
          <w:sz w:val="24"/>
          <w:szCs w:val="24"/>
        </w:rPr>
      </w:pPr>
      <w:r>
        <w:rPr>
          <w:rFonts w:ascii="Georgia" w:eastAsia="Georgia" w:hAnsi="Georgia" w:cs="Georgia"/>
          <w:b/>
          <w:bCs/>
          <w:sz w:val="24"/>
          <w:szCs w:val="24"/>
        </w:rPr>
        <w:t>Document Format:</w:t>
      </w:r>
      <w:r>
        <w:rPr>
          <w:rFonts w:ascii="Georgia" w:eastAsia="Georgia" w:hAnsi="Georgia" w:cs="Georgia"/>
          <w:sz w:val="24"/>
          <w:szCs w:val="24"/>
        </w:rPr>
        <w:t xml:space="preserve"> PDF format, standard 8.5" x 11" pages, with 1-inch margins.</w:t>
      </w:r>
    </w:p>
    <w:p w:rsidR="001C34E6" w:rsidRDefault="00FB466E">
      <w:pPr>
        <w:numPr>
          <w:ilvl w:val="1"/>
          <w:numId w:val="19"/>
        </w:numPr>
        <w:spacing w:after="100" w:line="240" w:lineRule="auto"/>
        <w:jc w:val="both"/>
        <w:rPr>
          <w:rFonts w:ascii="Georgia" w:eastAsia="Georgia" w:hAnsi="Georgia" w:cs="Georgia"/>
          <w:sz w:val="24"/>
          <w:szCs w:val="24"/>
        </w:rPr>
      </w:pPr>
      <w:r>
        <w:rPr>
          <w:rFonts w:ascii="Georgia" w:eastAsia="Georgia" w:hAnsi="Georgia" w:cs="Georgia"/>
          <w:b/>
          <w:bCs/>
          <w:sz w:val="24"/>
          <w:szCs w:val="24"/>
        </w:rPr>
        <w:t>Font:</w:t>
      </w:r>
      <w:r>
        <w:rPr>
          <w:rFonts w:ascii="Georgia" w:eastAsia="Georgia" w:hAnsi="Georgia" w:cs="Georgia"/>
          <w:sz w:val="24"/>
          <w:szCs w:val="24"/>
        </w:rPr>
        <w:t xml:space="preserve"> Times New Roman or Arial, 12-point font.</w:t>
      </w:r>
    </w:p>
    <w:p w:rsidR="001C34E6" w:rsidRDefault="00FB466E">
      <w:pPr>
        <w:numPr>
          <w:ilvl w:val="1"/>
          <w:numId w:val="19"/>
        </w:numPr>
        <w:spacing w:after="100" w:line="240" w:lineRule="auto"/>
        <w:jc w:val="both"/>
        <w:rPr>
          <w:rFonts w:ascii="Georgia" w:eastAsia="Georgia" w:hAnsi="Georgia" w:cs="Georgia"/>
          <w:sz w:val="24"/>
          <w:szCs w:val="24"/>
        </w:rPr>
      </w:pPr>
      <w:r>
        <w:rPr>
          <w:rFonts w:ascii="Georgia" w:eastAsia="Georgia" w:hAnsi="Georgia" w:cs="Georgia"/>
          <w:b/>
          <w:bCs/>
          <w:sz w:val="24"/>
          <w:szCs w:val="24"/>
        </w:rPr>
        <w:t>Page Limit:</w:t>
      </w:r>
      <w:r>
        <w:rPr>
          <w:rFonts w:ascii="Georgia" w:eastAsia="Georgia" w:hAnsi="Georgia" w:cs="Georgia"/>
          <w:sz w:val="24"/>
          <w:szCs w:val="24"/>
        </w:rPr>
        <w:t xml:space="preserve"> Maximum of 100 pages, excluding appendices and attachments.</w:t>
      </w:r>
    </w:p>
    <w:p w:rsidR="001C34E6" w:rsidRDefault="00FB466E">
      <w:pPr>
        <w:numPr>
          <w:ilvl w:val="1"/>
          <w:numId w:val="19"/>
        </w:numPr>
        <w:spacing w:after="100" w:line="240" w:lineRule="auto"/>
        <w:jc w:val="both"/>
        <w:rPr>
          <w:rFonts w:ascii="Georgia" w:eastAsia="Georgia" w:hAnsi="Georgia" w:cs="Georgia"/>
          <w:sz w:val="24"/>
          <w:szCs w:val="24"/>
        </w:rPr>
      </w:pPr>
      <w:r>
        <w:rPr>
          <w:rFonts w:ascii="Georgia" w:eastAsia="Georgia" w:hAnsi="Georgia" w:cs="Georgia"/>
          <w:b/>
          <w:bCs/>
          <w:sz w:val="24"/>
          <w:szCs w:val="24"/>
        </w:rPr>
        <w:t>Sections:</w:t>
      </w:r>
      <w:r>
        <w:rPr>
          <w:rFonts w:ascii="Georgia" w:eastAsia="Georgia" w:hAnsi="Georgia" w:cs="Georgia"/>
          <w:sz w:val="24"/>
          <w:szCs w:val="24"/>
        </w:rPr>
        <w:t xml:space="preserve"> Clearly label and organize the application into the sections outlined below.</w:t>
      </w:r>
    </w:p>
    <w:p w:rsidR="001C34E6" w:rsidRDefault="001C34E6">
      <w:pPr>
        <w:jc w:val="both"/>
        <w:rPr>
          <w:rFonts w:ascii="Georgia" w:eastAsia="Georgia" w:hAnsi="Georgia" w:cs="Georgia"/>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t>Application Content Requirements</w:t>
      </w:r>
    </w:p>
    <w:p w:rsidR="001C34E6" w:rsidRDefault="0009412F">
      <w:pPr>
        <w:jc w:val="both"/>
        <w:rPr>
          <w:rFonts w:ascii="Georgia" w:eastAsia="Georgia" w:hAnsi="Georgia" w:cs="Georgia"/>
          <w:sz w:val="24"/>
          <w:szCs w:val="24"/>
        </w:rPr>
      </w:pPr>
      <w:r>
        <w:pict w14:anchorId="1E279D1C">
          <v:rect id="_x0000_i1031" style="width:0;height:1.5pt" o:hralign="center" o:hrstd="t" o:hr="t" fillcolor="#a0a0a0" stroked="f"/>
        </w:pict>
      </w:r>
    </w:p>
    <w:p w:rsidR="001C34E6" w:rsidRDefault="00FB466E">
      <w:pPr>
        <w:jc w:val="both"/>
        <w:rPr>
          <w:rFonts w:ascii="Georgia" w:eastAsia="Georgia" w:hAnsi="Georgia" w:cs="Georgia"/>
          <w:i/>
          <w:iCs/>
          <w:sz w:val="24"/>
          <w:szCs w:val="24"/>
        </w:rPr>
      </w:pPr>
      <w:r>
        <w:rPr>
          <w:rFonts w:ascii="Georgia" w:eastAsia="Georgia" w:hAnsi="Georgia" w:cs="Georgia"/>
          <w:i/>
          <w:iCs/>
          <w:sz w:val="24"/>
          <w:szCs w:val="24"/>
        </w:rPr>
        <w:t xml:space="preserve">Applicants for charter schools in the </w:t>
      </w:r>
      <w:r w:rsidR="00FF2AC6">
        <w:rPr>
          <w:rFonts w:ascii="Georgia" w:eastAsia="Georgia" w:hAnsi="Georgia" w:cs="Georgia"/>
          <w:i/>
          <w:iCs/>
          <w:sz w:val="24"/>
          <w:szCs w:val="24"/>
        </w:rPr>
        <w:t>Jasper</w:t>
      </w:r>
      <w:r>
        <w:rPr>
          <w:rFonts w:ascii="Georgia" w:eastAsia="Georgia" w:hAnsi="Georgia" w:cs="Georgia"/>
          <w:i/>
          <w:iCs/>
          <w:sz w:val="24"/>
          <w:szCs w:val="24"/>
        </w:rPr>
        <w:t xml:space="preserve"> City Schools District are required to thoroughly and substantively describe the following areas in accordance with state laws:</w:t>
      </w:r>
    </w:p>
    <w:p w:rsidR="001C34E6" w:rsidRDefault="001C34E6">
      <w:pPr>
        <w:jc w:val="both"/>
        <w:rPr>
          <w:rFonts w:ascii="Georgia" w:eastAsia="Georgia" w:hAnsi="Georgia" w:cs="Georgia"/>
          <w:sz w:val="24"/>
          <w:szCs w:val="24"/>
        </w:rPr>
      </w:pPr>
    </w:p>
    <w:p w:rsidR="001C34E6" w:rsidRDefault="00FB466E">
      <w:pPr>
        <w:numPr>
          <w:ilvl w:val="0"/>
          <w:numId w:val="17"/>
        </w:numPr>
        <w:spacing w:after="100" w:line="240" w:lineRule="auto"/>
        <w:rPr>
          <w:rFonts w:ascii="Georgia" w:eastAsia="Georgia" w:hAnsi="Georgia" w:cs="Georgia"/>
          <w:b/>
          <w:bCs/>
          <w:sz w:val="24"/>
          <w:szCs w:val="24"/>
        </w:rPr>
      </w:pPr>
      <w:r>
        <w:rPr>
          <w:rFonts w:ascii="Georgia" w:eastAsia="Georgia" w:hAnsi="Georgia" w:cs="Georgia"/>
          <w:b/>
          <w:bCs/>
          <w:sz w:val="24"/>
          <w:szCs w:val="24"/>
        </w:rPr>
        <w:t>Overview</w:t>
      </w:r>
    </w:p>
    <w:p w:rsidR="001C34E6" w:rsidRDefault="00FB466E">
      <w:pPr>
        <w:numPr>
          <w:ilvl w:val="1"/>
          <w:numId w:val="17"/>
        </w:numPr>
        <w:spacing w:after="100" w:line="240" w:lineRule="auto"/>
        <w:rPr>
          <w:rFonts w:ascii="Georgia" w:eastAsia="Georgia" w:hAnsi="Georgia" w:cs="Georgia"/>
          <w:b/>
          <w:bCs/>
          <w:sz w:val="24"/>
          <w:szCs w:val="24"/>
        </w:rPr>
      </w:pPr>
      <w:r>
        <w:rPr>
          <w:rFonts w:ascii="Georgia" w:eastAsia="Georgia" w:hAnsi="Georgia" w:cs="Georgia"/>
          <w:b/>
          <w:bCs/>
          <w:sz w:val="24"/>
          <w:szCs w:val="24"/>
        </w:rPr>
        <w:t>Executive Summary</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Provide a concise summary of the proposed charter school, including the mission and vision.</w:t>
      </w:r>
    </w:p>
    <w:p w:rsidR="001C34E6" w:rsidRDefault="00FB466E">
      <w:pPr>
        <w:numPr>
          <w:ilvl w:val="1"/>
          <w:numId w:val="17"/>
        </w:numPr>
        <w:spacing w:after="100" w:line="240" w:lineRule="auto"/>
        <w:rPr>
          <w:rFonts w:ascii="Georgia" w:eastAsia="Georgia" w:hAnsi="Georgia" w:cs="Georgia"/>
          <w:b/>
          <w:bCs/>
          <w:sz w:val="24"/>
          <w:szCs w:val="24"/>
        </w:rPr>
      </w:pPr>
      <w:r>
        <w:rPr>
          <w:rFonts w:ascii="Georgia" w:eastAsia="Georgia" w:hAnsi="Georgia" w:cs="Georgia"/>
          <w:b/>
          <w:bCs/>
          <w:sz w:val="24"/>
          <w:szCs w:val="24"/>
        </w:rPr>
        <w:t>Mission and Vision</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Clearly articulate the school's mission and vision statements.</w:t>
      </w:r>
    </w:p>
    <w:p w:rsidR="001C34E6" w:rsidRDefault="00FB466E">
      <w:pPr>
        <w:numPr>
          <w:ilvl w:val="1"/>
          <w:numId w:val="17"/>
        </w:numPr>
        <w:spacing w:after="100" w:line="240" w:lineRule="auto"/>
        <w:rPr>
          <w:rFonts w:ascii="Georgia" w:eastAsia="Georgia" w:hAnsi="Georgia" w:cs="Georgia"/>
          <w:b/>
          <w:bCs/>
          <w:sz w:val="24"/>
          <w:szCs w:val="24"/>
        </w:rPr>
      </w:pPr>
      <w:r>
        <w:rPr>
          <w:rFonts w:ascii="Georgia" w:eastAsia="Georgia" w:hAnsi="Georgia" w:cs="Georgia"/>
          <w:b/>
          <w:bCs/>
          <w:sz w:val="24"/>
          <w:szCs w:val="24"/>
        </w:rPr>
        <w:t>Geographic Area</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Specify the geographic area proposed for the school.</w:t>
      </w:r>
    </w:p>
    <w:p w:rsidR="001C34E6" w:rsidRDefault="00FB466E">
      <w:pPr>
        <w:numPr>
          <w:ilvl w:val="1"/>
          <w:numId w:val="17"/>
        </w:numPr>
        <w:spacing w:after="100" w:line="240" w:lineRule="auto"/>
        <w:rPr>
          <w:rFonts w:ascii="Georgia" w:eastAsia="Georgia" w:hAnsi="Georgia" w:cs="Georgia"/>
          <w:b/>
          <w:bCs/>
          <w:sz w:val="24"/>
          <w:szCs w:val="24"/>
        </w:rPr>
      </w:pPr>
      <w:r>
        <w:rPr>
          <w:rFonts w:ascii="Georgia" w:eastAsia="Georgia" w:hAnsi="Georgia" w:cs="Georgia"/>
          <w:b/>
          <w:bCs/>
          <w:sz w:val="24"/>
          <w:szCs w:val="24"/>
        </w:rPr>
        <w:t>Evidence of Need</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Present evidence of need for the proposed school within the community.</w:t>
      </w:r>
    </w:p>
    <w:p w:rsidR="001C34E6" w:rsidRDefault="00FB466E">
      <w:pPr>
        <w:numPr>
          <w:ilvl w:val="1"/>
          <w:numId w:val="17"/>
        </w:numPr>
        <w:spacing w:after="100" w:line="240" w:lineRule="auto"/>
        <w:rPr>
          <w:rFonts w:ascii="Georgia" w:eastAsia="Georgia" w:hAnsi="Georgia" w:cs="Georgia"/>
          <w:b/>
          <w:bCs/>
          <w:sz w:val="24"/>
          <w:szCs w:val="24"/>
        </w:rPr>
      </w:pPr>
      <w:r>
        <w:rPr>
          <w:rFonts w:ascii="Georgia" w:eastAsia="Georgia" w:hAnsi="Georgia" w:cs="Georgia"/>
          <w:b/>
          <w:bCs/>
          <w:sz w:val="24"/>
          <w:szCs w:val="24"/>
        </w:rPr>
        <w:t>Community Support</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Provide evidence of community support for the proposed school.</w:t>
      </w:r>
    </w:p>
    <w:p w:rsidR="001C34E6" w:rsidRDefault="00FB466E">
      <w:pPr>
        <w:numPr>
          <w:ilvl w:val="1"/>
          <w:numId w:val="17"/>
        </w:numPr>
        <w:spacing w:after="100" w:line="240" w:lineRule="auto"/>
        <w:rPr>
          <w:rFonts w:ascii="Georgia" w:eastAsia="Georgia" w:hAnsi="Georgia" w:cs="Georgia"/>
          <w:b/>
          <w:bCs/>
          <w:sz w:val="24"/>
          <w:szCs w:val="24"/>
        </w:rPr>
      </w:pPr>
      <w:r>
        <w:rPr>
          <w:rFonts w:ascii="Georgia" w:eastAsia="Georgia" w:hAnsi="Georgia" w:cs="Georgia"/>
          <w:b/>
          <w:bCs/>
          <w:sz w:val="24"/>
          <w:szCs w:val="24"/>
        </w:rPr>
        <w:t>Grades Served</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Outline the grades to be served each year for the full term of the charter contract.</w:t>
      </w:r>
    </w:p>
    <w:p w:rsidR="001C34E6" w:rsidRDefault="00FB466E">
      <w:pPr>
        <w:numPr>
          <w:ilvl w:val="1"/>
          <w:numId w:val="17"/>
        </w:numPr>
        <w:spacing w:after="100" w:line="240" w:lineRule="auto"/>
        <w:rPr>
          <w:rFonts w:ascii="Georgia" w:eastAsia="Georgia" w:hAnsi="Georgia" w:cs="Georgia"/>
          <w:b/>
          <w:bCs/>
          <w:sz w:val="24"/>
          <w:szCs w:val="24"/>
        </w:rPr>
      </w:pPr>
      <w:r>
        <w:rPr>
          <w:rFonts w:ascii="Georgia" w:eastAsia="Georgia" w:hAnsi="Georgia" w:cs="Georgia"/>
          <w:b/>
          <w:bCs/>
          <w:sz w:val="24"/>
          <w:szCs w:val="24"/>
        </w:rPr>
        <w:t>Enrollment Plan</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Detail the minimum, planned, and maximum enrollment per grade, per year, for the term of the charter contract.</w:t>
      </w:r>
    </w:p>
    <w:p w:rsidR="001C34E6" w:rsidRDefault="00FB466E">
      <w:pPr>
        <w:numPr>
          <w:ilvl w:val="1"/>
          <w:numId w:val="17"/>
        </w:numPr>
        <w:spacing w:after="100" w:line="240" w:lineRule="auto"/>
        <w:rPr>
          <w:rFonts w:ascii="Georgia" w:eastAsia="Georgia" w:hAnsi="Georgia" w:cs="Georgia"/>
          <w:b/>
          <w:bCs/>
          <w:sz w:val="24"/>
          <w:szCs w:val="24"/>
        </w:rPr>
      </w:pPr>
      <w:r>
        <w:rPr>
          <w:rFonts w:ascii="Georgia" w:eastAsia="Georgia" w:hAnsi="Georgia" w:cs="Georgia"/>
          <w:b/>
          <w:bCs/>
          <w:sz w:val="24"/>
          <w:szCs w:val="24"/>
        </w:rPr>
        <w:t>Founding Members and Leadership</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Describe the expertise and background of the founding members and the proposed school leadership and management team.</w:t>
      </w:r>
    </w:p>
    <w:p w:rsidR="001C34E6" w:rsidRDefault="00FB466E">
      <w:pPr>
        <w:numPr>
          <w:ilvl w:val="1"/>
          <w:numId w:val="17"/>
        </w:numPr>
        <w:spacing w:after="100" w:line="240" w:lineRule="auto"/>
        <w:rPr>
          <w:rFonts w:ascii="Georgia" w:eastAsia="Georgia" w:hAnsi="Georgia" w:cs="Georgia"/>
          <w:b/>
          <w:bCs/>
          <w:sz w:val="24"/>
          <w:szCs w:val="24"/>
        </w:rPr>
      </w:pPr>
      <w:r>
        <w:rPr>
          <w:rFonts w:ascii="Georgia" w:eastAsia="Georgia" w:hAnsi="Georgia" w:cs="Georgia"/>
          <w:b/>
          <w:bCs/>
          <w:sz w:val="24"/>
          <w:szCs w:val="24"/>
        </w:rPr>
        <w:t>Governing Bylaws</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Include the proposed governing bylaws.</w:t>
      </w:r>
    </w:p>
    <w:p w:rsidR="0078436D" w:rsidRDefault="0078436D">
      <w:pPr>
        <w:spacing w:after="100" w:line="240" w:lineRule="auto"/>
        <w:ind w:left="720" w:firstLine="720"/>
        <w:rPr>
          <w:rFonts w:ascii="Georgia" w:eastAsia="Georgia" w:hAnsi="Georgia" w:cs="Georgia"/>
          <w:sz w:val="24"/>
          <w:szCs w:val="24"/>
        </w:rPr>
      </w:pPr>
    </w:p>
    <w:p w:rsidR="001C34E6" w:rsidRDefault="001C34E6">
      <w:pPr>
        <w:rPr>
          <w:rFonts w:ascii="Georgia" w:eastAsia="Georgia" w:hAnsi="Georgia" w:cs="Georgia"/>
          <w:sz w:val="24"/>
          <w:szCs w:val="24"/>
        </w:rPr>
      </w:pPr>
    </w:p>
    <w:p w:rsidR="001C34E6" w:rsidRDefault="00FB466E">
      <w:pPr>
        <w:numPr>
          <w:ilvl w:val="0"/>
          <w:numId w:val="7"/>
        </w:numPr>
        <w:spacing w:after="100" w:line="240" w:lineRule="auto"/>
        <w:rPr>
          <w:rFonts w:ascii="Georgia" w:eastAsia="Georgia" w:hAnsi="Georgia" w:cs="Georgia"/>
          <w:b/>
          <w:bCs/>
          <w:sz w:val="24"/>
          <w:szCs w:val="24"/>
        </w:rPr>
      </w:pPr>
      <w:r>
        <w:rPr>
          <w:rFonts w:ascii="Georgia" w:eastAsia="Georgia" w:hAnsi="Georgia" w:cs="Georgia"/>
          <w:b/>
          <w:bCs/>
          <w:sz w:val="24"/>
          <w:szCs w:val="24"/>
        </w:rPr>
        <w:lastRenderedPageBreak/>
        <w:t>Organizational Structure</w:t>
      </w:r>
    </w:p>
    <w:p w:rsidR="001C34E6" w:rsidRDefault="00FB466E">
      <w:pPr>
        <w:numPr>
          <w:ilvl w:val="1"/>
          <w:numId w:val="7"/>
        </w:numPr>
        <w:spacing w:after="100" w:line="240" w:lineRule="auto"/>
        <w:rPr>
          <w:rFonts w:ascii="Georgia" w:eastAsia="Georgia" w:hAnsi="Georgia" w:cs="Georgia"/>
          <w:b/>
          <w:bCs/>
          <w:sz w:val="24"/>
          <w:szCs w:val="24"/>
        </w:rPr>
      </w:pPr>
      <w:r>
        <w:rPr>
          <w:rFonts w:ascii="Georgia" w:eastAsia="Georgia" w:hAnsi="Georgia" w:cs="Georgia"/>
          <w:b/>
          <w:bCs/>
          <w:sz w:val="24"/>
          <w:szCs w:val="24"/>
        </w:rPr>
        <w:t>Organization Chart</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Provide an organizational chart that clearly presents the school's organizational structure, including lines of authority and reporting between the governing board, staff, any related bodies (such as advisory bodies or parent-teacher councils), and any external organizations that will play a role in managing the school.</w:t>
      </w:r>
    </w:p>
    <w:p w:rsidR="001C34E6" w:rsidRDefault="00FB466E">
      <w:pPr>
        <w:numPr>
          <w:ilvl w:val="1"/>
          <w:numId w:val="7"/>
        </w:numPr>
        <w:spacing w:after="100" w:line="240" w:lineRule="auto"/>
        <w:rPr>
          <w:rFonts w:ascii="Georgia" w:eastAsia="Georgia" w:hAnsi="Georgia" w:cs="Georgia"/>
          <w:b/>
          <w:bCs/>
          <w:sz w:val="24"/>
          <w:szCs w:val="24"/>
        </w:rPr>
      </w:pPr>
      <w:r>
        <w:rPr>
          <w:rFonts w:ascii="Georgia" w:eastAsia="Georgia" w:hAnsi="Georgia" w:cs="Georgia"/>
          <w:b/>
          <w:bCs/>
          <w:sz w:val="24"/>
          <w:szCs w:val="24"/>
        </w:rPr>
        <w:t>Partnerships and Contracts</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Explain any partnerships or contractual relationships central to the school's operations or mission.</w:t>
      </w:r>
    </w:p>
    <w:p w:rsidR="001C34E6" w:rsidRDefault="00FB466E">
      <w:pPr>
        <w:numPr>
          <w:ilvl w:val="1"/>
          <w:numId w:val="7"/>
        </w:numPr>
        <w:spacing w:after="100" w:line="240" w:lineRule="auto"/>
        <w:rPr>
          <w:rFonts w:ascii="Georgia" w:eastAsia="Georgia" w:hAnsi="Georgia" w:cs="Georgia"/>
          <w:b/>
          <w:bCs/>
          <w:sz w:val="24"/>
          <w:szCs w:val="24"/>
        </w:rPr>
      </w:pPr>
      <w:r>
        <w:rPr>
          <w:rFonts w:ascii="Georgia" w:eastAsia="Georgia" w:hAnsi="Georgia" w:cs="Georgia"/>
          <w:b/>
          <w:bCs/>
          <w:sz w:val="24"/>
          <w:szCs w:val="24"/>
        </w:rPr>
        <w:t>Roles and Responsibilities</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Provide a clear description of the roles and responsibilities for the governing board, the school's leadership team, and any other entities shown in the organization chart.</w:t>
      </w:r>
    </w:p>
    <w:p w:rsidR="001C34E6" w:rsidRDefault="00FB466E">
      <w:pPr>
        <w:numPr>
          <w:ilvl w:val="1"/>
          <w:numId w:val="7"/>
        </w:numPr>
        <w:spacing w:after="100" w:line="240" w:lineRule="auto"/>
        <w:rPr>
          <w:rFonts w:ascii="Georgia" w:eastAsia="Georgia" w:hAnsi="Georgia" w:cs="Georgia"/>
          <w:b/>
          <w:bCs/>
          <w:sz w:val="24"/>
          <w:szCs w:val="24"/>
        </w:rPr>
      </w:pPr>
      <w:r>
        <w:rPr>
          <w:rFonts w:ascii="Georgia" w:eastAsia="Georgia" w:hAnsi="Georgia" w:cs="Georgia"/>
          <w:b/>
          <w:bCs/>
          <w:sz w:val="24"/>
          <w:szCs w:val="24"/>
        </w:rPr>
        <w:t>Staffing Plan</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Present a staffing chart for the school's first year and a staffing plan for the term of the charter, including ethical hiring practices.</w:t>
      </w:r>
    </w:p>
    <w:p w:rsidR="001C34E6" w:rsidRDefault="00FB466E">
      <w:pPr>
        <w:numPr>
          <w:ilvl w:val="1"/>
          <w:numId w:val="7"/>
        </w:numPr>
        <w:spacing w:after="100" w:line="240" w:lineRule="auto"/>
        <w:rPr>
          <w:rFonts w:ascii="Georgia" w:eastAsia="Georgia" w:hAnsi="Georgia" w:cs="Georgia"/>
          <w:b/>
          <w:bCs/>
          <w:sz w:val="24"/>
          <w:szCs w:val="24"/>
        </w:rPr>
      </w:pPr>
      <w:r>
        <w:rPr>
          <w:rFonts w:ascii="Georgia" w:eastAsia="Georgia" w:hAnsi="Georgia" w:cs="Georgia"/>
          <w:b/>
          <w:bCs/>
          <w:sz w:val="24"/>
          <w:szCs w:val="24"/>
        </w:rPr>
        <w:t>Financial Plan and Policies</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Describe the school's financial plan and policies, including financial controls and audit requirements. This plan shall include a disclosure of all donations of private funding, if any, including but not limited to gifts received from governments, foreign legal entities, and, when reasonably known, domestic entities affiliated with either foreign governments or foreign legal entities.</w:t>
      </w:r>
    </w:p>
    <w:p w:rsidR="001C34E6" w:rsidRDefault="00FB466E">
      <w:pPr>
        <w:numPr>
          <w:ilvl w:val="1"/>
          <w:numId w:val="7"/>
        </w:numPr>
        <w:spacing w:after="100" w:line="240" w:lineRule="auto"/>
        <w:rPr>
          <w:rFonts w:ascii="Georgia" w:eastAsia="Georgia" w:hAnsi="Georgia" w:cs="Georgia"/>
          <w:b/>
          <w:bCs/>
          <w:sz w:val="24"/>
          <w:szCs w:val="24"/>
        </w:rPr>
      </w:pPr>
      <w:r>
        <w:rPr>
          <w:rFonts w:ascii="Georgia" w:eastAsia="Georgia" w:hAnsi="Georgia" w:cs="Georgia"/>
          <w:b/>
          <w:bCs/>
          <w:sz w:val="24"/>
          <w:szCs w:val="24"/>
        </w:rPr>
        <w:t>Fundraising Contributions</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Provide evidence of anticipated fundraising contributions, if any have been secured.</w:t>
      </w:r>
    </w:p>
    <w:p w:rsidR="001C34E6" w:rsidRDefault="00FB466E">
      <w:pPr>
        <w:numPr>
          <w:ilvl w:val="1"/>
          <w:numId w:val="7"/>
        </w:numPr>
        <w:spacing w:after="100" w:line="240" w:lineRule="auto"/>
        <w:rPr>
          <w:rFonts w:ascii="Georgia" w:eastAsia="Georgia" w:hAnsi="Georgia" w:cs="Georgia"/>
          <w:sz w:val="24"/>
          <w:szCs w:val="24"/>
        </w:rPr>
      </w:pPr>
      <w:r>
        <w:rPr>
          <w:rFonts w:ascii="Georgia" w:eastAsia="Georgia" w:hAnsi="Georgia" w:cs="Georgia"/>
          <w:b/>
          <w:bCs/>
          <w:sz w:val="24"/>
          <w:szCs w:val="24"/>
        </w:rPr>
        <w:t>Tax-Exempt Status</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 xml:space="preserve">If the applicant has </w:t>
      </w:r>
      <w:proofErr w:type="gramStart"/>
      <w:r>
        <w:rPr>
          <w:rFonts w:ascii="Georgia" w:eastAsia="Georgia" w:hAnsi="Georgia" w:cs="Georgia"/>
          <w:sz w:val="24"/>
          <w:szCs w:val="24"/>
        </w:rPr>
        <w:t>submitted an application</w:t>
      </w:r>
      <w:proofErr w:type="gramEnd"/>
      <w:r>
        <w:rPr>
          <w:rFonts w:ascii="Georgia" w:eastAsia="Georgia" w:hAnsi="Georgia" w:cs="Georgia"/>
          <w:sz w:val="24"/>
          <w:szCs w:val="24"/>
        </w:rPr>
        <w:t xml:space="preserve"> for 501(c)(3) tax-exempt status but has not yet been approved, submit a copy of the application for 501(c)(3) tax-exempt status.</w:t>
      </w:r>
    </w:p>
    <w:p w:rsidR="001C34E6" w:rsidRDefault="001C34E6">
      <w:pPr>
        <w:rPr>
          <w:rFonts w:ascii="Georgia" w:eastAsia="Georgia" w:hAnsi="Georgia" w:cs="Georgia"/>
          <w:sz w:val="24"/>
          <w:szCs w:val="24"/>
        </w:rPr>
      </w:pPr>
    </w:p>
    <w:p w:rsidR="001C34E6" w:rsidRDefault="00FB466E">
      <w:pPr>
        <w:numPr>
          <w:ilvl w:val="0"/>
          <w:numId w:val="6"/>
        </w:numPr>
        <w:spacing w:after="100" w:line="240" w:lineRule="auto"/>
        <w:rPr>
          <w:rFonts w:ascii="Georgia" w:eastAsia="Georgia" w:hAnsi="Georgia" w:cs="Georgia"/>
          <w:b/>
          <w:bCs/>
          <w:sz w:val="24"/>
          <w:szCs w:val="24"/>
        </w:rPr>
      </w:pPr>
      <w:r>
        <w:rPr>
          <w:rFonts w:ascii="Georgia" w:eastAsia="Georgia" w:hAnsi="Georgia" w:cs="Georgia"/>
          <w:b/>
          <w:bCs/>
          <w:sz w:val="24"/>
          <w:szCs w:val="24"/>
        </w:rPr>
        <w:t>Formation and Logistics</w:t>
      </w:r>
    </w:p>
    <w:p w:rsidR="001C34E6" w:rsidRDefault="00FB466E">
      <w:pPr>
        <w:numPr>
          <w:ilvl w:val="1"/>
          <w:numId w:val="6"/>
        </w:numPr>
        <w:spacing w:after="100" w:line="240" w:lineRule="auto"/>
        <w:rPr>
          <w:rFonts w:ascii="Georgia" w:eastAsia="Georgia" w:hAnsi="Georgia" w:cs="Georgia"/>
          <w:b/>
          <w:bCs/>
          <w:sz w:val="24"/>
          <w:szCs w:val="24"/>
        </w:rPr>
      </w:pPr>
      <w:r>
        <w:rPr>
          <w:rFonts w:ascii="Georgia" w:eastAsia="Georgia" w:hAnsi="Georgia" w:cs="Georgia"/>
          <w:b/>
          <w:bCs/>
          <w:sz w:val="24"/>
          <w:szCs w:val="24"/>
        </w:rPr>
        <w:t>Student Recruitment and Enrollment</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Outline plans and timelines for student recruitment and enrollment, including random selection procedures in the event that interest exceeds capacity.</w:t>
      </w:r>
    </w:p>
    <w:p w:rsidR="001C34E6" w:rsidRDefault="00FB466E">
      <w:pPr>
        <w:numPr>
          <w:ilvl w:val="1"/>
          <w:numId w:val="6"/>
        </w:numPr>
        <w:spacing w:after="100" w:line="240" w:lineRule="auto"/>
        <w:rPr>
          <w:rFonts w:ascii="Georgia" w:eastAsia="Georgia" w:hAnsi="Georgia" w:cs="Georgia"/>
          <w:b/>
          <w:bCs/>
          <w:sz w:val="24"/>
          <w:szCs w:val="24"/>
        </w:rPr>
      </w:pPr>
      <w:r>
        <w:rPr>
          <w:rFonts w:ascii="Georgia" w:eastAsia="Georgia" w:hAnsi="Georgia" w:cs="Georgia"/>
          <w:b/>
          <w:bCs/>
          <w:sz w:val="24"/>
          <w:szCs w:val="24"/>
        </w:rPr>
        <w:t>Start-Up Plan</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Provide a detailed school start-up plan, identifying tasks, timelines, and responsible individuals.</w:t>
      </w:r>
    </w:p>
    <w:p w:rsidR="001C34E6" w:rsidRDefault="00FB466E">
      <w:pPr>
        <w:numPr>
          <w:ilvl w:val="1"/>
          <w:numId w:val="6"/>
        </w:numPr>
        <w:spacing w:after="100" w:line="240" w:lineRule="auto"/>
        <w:rPr>
          <w:rFonts w:ascii="Georgia" w:eastAsia="Georgia" w:hAnsi="Georgia" w:cs="Georgia"/>
          <w:sz w:val="24"/>
          <w:szCs w:val="24"/>
        </w:rPr>
      </w:pPr>
      <w:r>
        <w:rPr>
          <w:rFonts w:ascii="Georgia" w:eastAsia="Georgia" w:hAnsi="Georgia" w:cs="Georgia"/>
          <w:b/>
          <w:bCs/>
          <w:sz w:val="24"/>
          <w:szCs w:val="24"/>
        </w:rPr>
        <w:t>Budget</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Include start-up and five-year budgets with clearly stated assumptions.</w:t>
      </w:r>
    </w:p>
    <w:p w:rsidR="001C34E6" w:rsidRDefault="00FB466E">
      <w:pPr>
        <w:numPr>
          <w:ilvl w:val="1"/>
          <w:numId w:val="6"/>
        </w:numPr>
        <w:spacing w:after="100" w:line="240" w:lineRule="auto"/>
        <w:rPr>
          <w:rFonts w:ascii="Georgia" w:eastAsia="Georgia" w:hAnsi="Georgia" w:cs="Georgia"/>
          <w:b/>
          <w:bCs/>
          <w:sz w:val="24"/>
          <w:szCs w:val="24"/>
        </w:rPr>
      </w:pPr>
      <w:r>
        <w:rPr>
          <w:rFonts w:ascii="Georgia" w:eastAsia="Georgia" w:hAnsi="Georgia" w:cs="Georgia"/>
          <w:b/>
          <w:bCs/>
          <w:sz w:val="24"/>
          <w:szCs w:val="24"/>
        </w:rPr>
        <w:t>Insurance Coverage</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Describe the insurance coverage the school will obtain.</w:t>
      </w:r>
    </w:p>
    <w:p w:rsidR="0078436D" w:rsidRDefault="0078436D">
      <w:pPr>
        <w:spacing w:after="100" w:line="240" w:lineRule="auto"/>
        <w:ind w:left="720" w:firstLine="720"/>
        <w:rPr>
          <w:rFonts w:ascii="Georgia" w:eastAsia="Georgia" w:hAnsi="Georgia" w:cs="Georgia"/>
          <w:sz w:val="24"/>
          <w:szCs w:val="24"/>
        </w:rPr>
      </w:pPr>
    </w:p>
    <w:p w:rsidR="001C34E6" w:rsidRDefault="001C34E6">
      <w:pPr>
        <w:rPr>
          <w:rFonts w:ascii="Georgia" w:eastAsia="Georgia" w:hAnsi="Georgia" w:cs="Georgia"/>
          <w:sz w:val="24"/>
          <w:szCs w:val="24"/>
        </w:rPr>
      </w:pPr>
    </w:p>
    <w:p w:rsidR="00FF2AC6" w:rsidRDefault="00FF2AC6" w:rsidP="00FF2AC6">
      <w:pPr>
        <w:spacing w:after="100" w:line="240" w:lineRule="auto"/>
        <w:ind w:left="360"/>
        <w:rPr>
          <w:rFonts w:ascii="Georgia" w:eastAsia="Georgia" w:hAnsi="Georgia" w:cs="Georgia"/>
          <w:b/>
          <w:bCs/>
          <w:sz w:val="24"/>
          <w:szCs w:val="24"/>
        </w:rPr>
      </w:pPr>
    </w:p>
    <w:p w:rsidR="001C34E6" w:rsidRPr="00FF2AC6" w:rsidRDefault="00FB466E" w:rsidP="00FF2AC6">
      <w:pPr>
        <w:pStyle w:val="ListParagraph"/>
        <w:numPr>
          <w:ilvl w:val="0"/>
          <w:numId w:val="13"/>
        </w:numPr>
        <w:spacing w:after="100" w:line="240" w:lineRule="auto"/>
        <w:rPr>
          <w:rFonts w:ascii="Georgia" w:eastAsia="Georgia" w:hAnsi="Georgia" w:cs="Georgia"/>
          <w:b/>
          <w:bCs/>
          <w:sz w:val="24"/>
          <w:szCs w:val="24"/>
        </w:rPr>
      </w:pPr>
      <w:r w:rsidRPr="00FF2AC6">
        <w:rPr>
          <w:rFonts w:ascii="Georgia" w:eastAsia="Georgia" w:hAnsi="Georgia" w:cs="Georgia"/>
          <w:b/>
          <w:bCs/>
          <w:sz w:val="24"/>
          <w:szCs w:val="24"/>
        </w:rPr>
        <w:lastRenderedPageBreak/>
        <w:t>Education Plan</w:t>
      </w:r>
    </w:p>
    <w:p w:rsidR="001C34E6" w:rsidRDefault="00FB466E">
      <w:pPr>
        <w:numPr>
          <w:ilvl w:val="1"/>
          <w:numId w:val="13"/>
        </w:numPr>
        <w:spacing w:after="100" w:line="240" w:lineRule="auto"/>
        <w:rPr>
          <w:rFonts w:ascii="Georgia" w:eastAsia="Georgia" w:hAnsi="Georgia" w:cs="Georgia"/>
          <w:b/>
          <w:bCs/>
          <w:sz w:val="24"/>
          <w:szCs w:val="24"/>
        </w:rPr>
      </w:pPr>
      <w:r>
        <w:rPr>
          <w:rFonts w:ascii="Georgia" w:eastAsia="Georgia" w:hAnsi="Georgia" w:cs="Georgia"/>
          <w:b/>
          <w:bCs/>
          <w:sz w:val="24"/>
          <w:szCs w:val="24"/>
        </w:rPr>
        <w:t>Academic Program Overview</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Provide an overview of the academic program, including instructional design, curriculum overview, and teaching methods.</w:t>
      </w:r>
    </w:p>
    <w:p w:rsidR="001C34E6" w:rsidRDefault="00FB466E">
      <w:pPr>
        <w:numPr>
          <w:ilvl w:val="1"/>
          <w:numId w:val="13"/>
        </w:numPr>
        <w:spacing w:after="100" w:line="240" w:lineRule="auto"/>
        <w:rPr>
          <w:rFonts w:ascii="Georgia" w:eastAsia="Georgia" w:hAnsi="Georgia" w:cs="Georgia"/>
          <w:b/>
          <w:bCs/>
          <w:sz w:val="24"/>
          <w:szCs w:val="24"/>
        </w:rPr>
      </w:pPr>
      <w:r>
        <w:rPr>
          <w:rFonts w:ascii="Georgia" w:eastAsia="Georgia" w:hAnsi="Georgia" w:cs="Georgia"/>
          <w:b/>
          <w:bCs/>
          <w:sz w:val="24"/>
          <w:szCs w:val="24"/>
        </w:rPr>
        <w:t>Class Size and Structure</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Specify the proposed class sizes and structure.</w:t>
      </w:r>
    </w:p>
    <w:p w:rsidR="001C34E6" w:rsidRDefault="00FB466E">
      <w:pPr>
        <w:numPr>
          <w:ilvl w:val="1"/>
          <w:numId w:val="13"/>
        </w:numPr>
        <w:spacing w:after="100" w:line="240" w:lineRule="auto"/>
        <w:rPr>
          <w:rFonts w:ascii="Georgia" w:eastAsia="Georgia" w:hAnsi="Georgia" w:cs="Georgia"/>
          <w:b/>
          <w:bCs/>
          <w:sz w:val="24"/>
          <w:szCs w:val="24"/>
        </w:rPr>
      </w:pPr>
      <w:r>
        <w:rPr>
          <w:rFonts w:ascii="Georgia" w:eastAsia="Georgia" w:hAnsi="Georgia" w:cs="Georgia"/>
          <w:b/>
          <w:bCs/>
          <w:sz w:val="24"/>
          <w:szCs w:val="24"/>
        </w:rPr>
        <w:t>Academic Calendar and Schedule</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Present the proposed academic calendar and daily schedule.</w:t>
      </w:r>
    </w:p>
    <w:p w:rsidR="001C34E6" w:rsidRDefault="00FB466E">
      <w:pPr>
        <w:numPr>
          <w:ilvl w:val="1"/>
          <w:numId w:val="13"/>
        </w:numPr>
        <w:spacing w:after="100" w:line="240" w:lineRule="auto"/>
        <w:rPr>
          <w:rFonts w:ascii="Georgia" w:eastAsia="Georgia" w:hAnsi="Georgia" w:cs="Georgia"/>
          <w:b/>
          <w:bCs/>
          <w:sz w:val="24"/>
          <w:szCs w:val="24"/>
        </w:rPr>
      </w:pPr>
      <w:r>
        <w:rPr>
          <w:rFonts w:ascii="Georgia" w:eastAsia="Georgia" w:hAnsi="Georgia" w:cs="Georgia"/>
          <w:b/>
          <w:bCs/>
          <w:sz w:val="24"/>
          <w:szCs w:val="24"/>
        </w:rPr>
        <w:t>Assessment Plan</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Detail the plan for using internal and external assessments for measuring and reporting student progress.</w:t>
      </w:r>
    </w:p>
    <w:p w:rsidR="001C34E6" w:rsidRDefault="00FB466E">
      <w:pPr>
        <w:numPr>
          <w:ilvl w:val="1"/>
          <w:numId w:val="13"/>
        </w:numPr>
        <w:spacing w:after="100" w:line="240" w:lineRule="auto"/>
        <w:rPr>
          <w:rFonts w:ascii="Georgia" w:eastAsia="Georgia" w:hAnsi="Georgia" w:cs="Georgia"/>
          <w:b/>
          <w:bCs/>
          <w:sz w:val="24"/>
          <w:szCs w:val="24"/>
        </w:rPr>
      </w:pPr>
      <w:r>
        <w:rPr>
          <w:rFonts w:ascii="Georgia" w:eastAsia="Georgia" w:hAnsi="Georgia" w:cs="Georgia"/>
          <w:b/>
          <w:bCs/>
          <w:sz w:val="24"/>
          <w:szCs w:val="24"/>
        </w:rPr>
        <w:t>Special Populations</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Outline the plan for identifying and successfully serving students with disabilities, academically vulnerable students, and academically gifted students.</w:t>
      </w:r>
    </w:p>
    <w:p w:rsidR="001C34E6" w:rsidRDefault="00FB466E">
      <w:pPr>
        <w:numPr>
          <w:ilvl w:val="1"/>
          <w:numId w:val="13"/>
        </w:numPr>
        <w:spacing w:after="100" w:line="240" w:lineRule="auto"/>
        <w:rPr>
          <w:rFonts w:ascii="Georgia" w:eastAsia="Georgia" w:hAnsi="Georgia" w:cs="Georgia"/>
          <w:b/>
          <w:bCs/>
          <w:sz w:val="24"/>
          <w:szCs w:val="24"/>
        </w:rPr>
      </w:pPr>
      <w:r>
        <w:rPr>
          <w:rFonts w:ascii="Georgia" w:eastAsia="Georgia" w:hAnsi="Georgia" w:cs="Georgia"/>
          <w:b/>
          <w:bCs/>
          <w:sz w:val="24"/>
          <w:szCs w:val="24"/>
        </w:rPr>
        <w:t>Discipline Policies</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Describe the school's student discipline policies, including those for special education students.</w:t>
      </w:r>
    </w:p>
    <w:p w:rsidR="001C34E6" w:rsidRDefault="00FB466E">
      <w:pPr>
        <w:numPr>
          <w:ilvl w:val="1"/>
          <w:numId w:val="13"/>
        </w:numPr>
        <w:spacing w:after="100" w:line="240" w:lineRule="auto"/>
        <w:rPr>
          <w:rFonts w:ascii="Georgia" w:eastAsia="Georgia" w:hAnsi="Georgia" w:cs="Georgia"/>
          <w:b/>
          <w:bCs/>
          <w:sz w:val="24"/>
          <w:szCs w:val="24"/>
        </w:rPr>
      </w:pPr>
      <w:r>
        <w:rPr>
          <w:rFonts w:ascii="Georgia" w:eastAsia="Georgia" w:hAnsi="Georgia" w:cs="Georgia"/>
          <w:b/>
          <w:bCs/>
          <w:sz w:val="24"/>
          <w:szCs w:val="24"/>
        </w:rPr>
        <w:t>Parental Involvement</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Explain opportunities and expectations for parental involvement.</w:t>
      </w:r>
    </w:p>
    <w:p w:rsidR="001C34E6" w:rsidRDefault="001C34E6">
      <w:pPr>
        <w:rPr>
          <w:rFonts w:ascii="Georgia" w:eastAsia="Georgia" w:hAnsi="Georgia" w:cs="Georgia"/>
          <w:b/>
          <w:bCs/>
          <w:sz w:val="24"/>
          <w:szCs w:val="24"/>
        </w:rPr>
      </w:pPr>
    </w:p>
    <w:p w:rsidR="001C34E6" w:rsidRDefault="00FB466E">
      <w:pPr>
        <w:numPr>
          <w:ilvl w:val="0"/>
          <w:numId w:val="9"/>
        </w:numPr>
        <w:rPr>
          <w:rFonts w:ascii="Georgia" w:eastAsia="Georgia" w:hAnsi="Georgia" w:cs="Georgia"/>
          <w:b/>
          <w:bCs/>
          <w:sz w:val="24"/>
          <w:szCs w:val="24"/>
        </w:rPr>
      </w:pPr>
      <w:r>
        <w:rPr>
          <w:rFonts w:ascii="Georgia" w:eastAsia="Georgia" w:hAnsi="Georgia" w:cs="Georgia"/>
          <w:b/>
          <w:bCs/>
          <w:sz w:val="24"/>
          <w:szCs w:val="24"/>
        </w:rPr>
        <w:t>Auxiliary Services</w:t>
      </w:r>
    </w:p>
    <w:p w:rsidR="001C34E6" w:rsidRDefault="00FB466E">
      <w:pPr>
        <w:numPr>
          <w:ilvl w:val="1"/>
          <w:numId w:val="9"/>
        </w:numPr>
        <w:spacing w:after="100" w:line="240" w:lineRule="auto"/>
        <w:rPr>
          <w:rFonts w:ascii="Georgia" w:eastAsia="Georgia" w:hAnsi="Georgia" w:cs="Georgia"/>
          <w:b/>
          <w:bCs/>
          <w:sz w:val="24"/>
          <w:szCs w:val="24"/>
        </w:rPr>
      </w:pPr>
      <w:r>
        <w:rPr>
          <w:rFonts w:ascii="Georgia" w:eastAsia="Georgia" w:hAnsi="Georgia" w:cs="Georgia"/>
          <w:b/>
          <w:bCs/>
          <w:sz w:val="24"/>
          <w:szCs w:val="24"/>
        </w:rPr>
        <w:t>Operational Services</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Describe the school's plans for providing transportation, food service, and all other significant operational or ancillary services.</w:t>
      </w:r>
    </w:p>
    <w:p w:rsidR="001C34E6" w:rsidRDefault="00FB466E">
      <w:pPr>
        <w:numPr>
          <w:ilvl w:val="1"/>
          <w:numId w:val="9"/>
        </w:numPr>
        <w:spacing w:after="100" w:line="240" w:lineRule="auto"/>
        <w:rPr>
          <w:rFonts w:ascii="Georgia" w:eastAsia="Georgia" w:hAnsi="Georgia" w:cs="Georgia"/>
          <w:b/>
          <w:bCs/>
          <w:sz w:val="24"/>
          <w:szCs w:val="24"/>
        </w:rPr>
      </w:pPr>
      <w:r>
        <w:rPr>
          <w:rFonts w:ascii="Georgia" w:eastAsia="Georgia" w:hAnsi="Georgia" w:cs="Georgia"/>
          <w:b/>
          <w:bCs/>
          <w:sz w:val="24"/>
          <w:szCs w:val="24"/>
        </w:rPr>
        <w:t>Co-Curricular and Extracurricular Programs</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Provide a description of co-curricular or extracurricular programs, including how they will be funded and delivered.</w:t>
      </w:r>
    </w:p>
    <w:p w:rsidR="001C34E6" w:rsidRDefault="00FB466E">
      <w:pPr>
        <w:numPr>
          <w:ilvl w:val="1"/>
          <w:numId w:val="9"/>
        </w:numPr>
        <w:spacing w:after="100" w:line="240" w:lineRule="auto"/>
        <w:rPr>
          <w:rFonts w:ascii="Georgia" w:eastAsia="Georgia" w:hAnsi="Georgia" w:cs="Georgia"/>
          <w:b/>
          <w:bCs/>
          <w:sz w:val="24"/>
          <w:szCs w:val="24"/>
        </w:rPr>
      </w:pPr>
      <w:r>
        <w:rPr>
          <w:rFonts w:ascii="Georgia" w:eastAsia="Georgia" w:hAnsi="Georgia" w:cs="Georgia"/>
          <w:b/>
          <w:bCs/>
          <w:sz w:val="24"/>
          <w:szCs w:val="24"/>
        </w:rPr>
        <w:t>Staff Recruitment and Development</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Outline plans for recruiting and developing school leadership and staff.</w:t>
      </w:r>
    </w:p>
    <w:p w:rsidR="001C34E6" w:rsidRDefault="00FB466E">
      <w:pPr>
        <w:numPr>
          <w:ilvl w:val="1"/>
          <w:numId w:val="9"/>
        </w:numPr>
        <w:spacing w:after="100" w:line="240" w:lineRule="auto"/>
        <w:rPr>
          <w:rFonts w:ascii="Georgia" w:eastAsia="Georgia" w:hAnsi="Georgia" w:cs="Georgia"/>
          <w:b/>
          <w:bCs/>
          <w:sz w:val="24"/>
          <w:szCs w:val="24"/>
        </w:rPr>
      </w:pPr>
      <w:r>
        <w:rPr>
          <w:rFonts w:ascii="Georgia" w:eastAsia="Georgia" w:hAnsi="Georgia" w:cs="Georgia"/>
          <w:b/>
          <w:bCs/>
          <w:sz w:val="24"/>
          <w:szCs w:val="24"/>
        </w:rPr>
        <w:t>Employment Policies</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Present the school's leadership and teacher employment policies, including performance evaluation plans.</w:t>
      </w:r>
    </w:p>
    <w:p w:rsidR="001C34E6" w:rsidRDefault="00FB466E">
      <w:pPr>
        <w:numPr>
          <w:ilvl w:val="1"/>
          <w:numId w:val="9"/>
        </w:numPr>
        <w:spacing w:after="100" w:line="240" w:lineRule="auto"/>
        <w:rPr>
          <w:rFonts w:ascii="Georgia" w:eastAsia="Georgia" w:hAnsi="Georgia" w:cs="Georgia"/>
          <w:b/>
          <w:bCs/>
          <w:sz w:val="24"/>
          <w:szCs w:val="24"/>
        </w:rPr>
      </w:pPr>
      <w:r>
        <w:rPr>
          <w:rFonts w:ascii="Georgia" w:eastAsia="Georgia" w:hAnsi="Georgia" w:cs="Georgia"/>
          <w:b/>
          <w:bCs/>
          <w:sz w:val="24"/>
          <w:szCs w:val="24"/>
        </w:rPr>
        <w:t>Facilities Plan</w:t>
      </w:r>
    </w:p>
    <w:p w:rsidR="001C34E6" w:rsidRDefault="00FB466E">
      <w:pPr>
        <w:spacing w:after="100" w:line="240" w:lineRule="auto"/>
        <w:ind w:left="720" w:firstLine="720"/>
        <w:rPr>
          <w:rFonts w:ascii="Georgia" w:eastAsia="Georgia" w:hAnsi="Georgia" w:cs="Georgia"/>
          <w:sz w:val="24"/>
          <w:szCs w:val="24"/>
        </w:rPr>
      </w:pPr>
      <w:r>
        <w:rPr>
          <w:rFonts w:ascii="Georgia" w:eastAsia="Georgia" w:hAnsi="Georgia" w:cs="Georgia"/>
          <w:sz w:val="24"/>
          <w:szCs w:val="24"/>
        </w:rPr>
        <w:t>Provide a facilities plan, including backup or contingency plans, if appropriate.</w:t>
      </w:r>
    </w:p>
    <w:p w:rsidR="001C34E6" w:rsidRDefault="00FB466E">
      <w:pPr>
        <w:numPr>
          <w:ilvl w:val="1"/>
          <w:numId w:val="9"/>
        </w:numPr>
        <w:spacing w:after="100" w:line="240" w:lineRule="auto"/>
        <w:rPr>
          <w:rFonts w:ascii="Georgia" w:eastAsia="Georgia" w:hAnsi="Georgia" w:cs="Georgia"/>
          <w:b/>
          <w:bCs/>
          <w:sz w:val="24"/>
          <w:szCs w:val="24"/>
        </w:rPr>
      </w:pPr>
      <w:r>
        <w:rPr>
          <w:rFonts w:ascii="Georgia" w:eastAsia="Georgia" w:hAnsi="Georgia" w:cs="Georgia"/>
          <w:b/>
          <w:bCs/>
          <w:sz w:val="24"/>
          <w:szCs w:val="24"/>
        </w:rPr>
        <w:t>Additional Information</w:t>
      </w:r>
    </w:p>
    <w:p w:rsidR="001C34E6" w:rsidRDefault="00FB466E">
      <w:pPr>
        <w:spacing w:after="100" w:line="240" w:lineRule="auto"/>
        <w:ind w:left="1440"/>
        <w:rPr>
          <w:rFonts w:ascii="Georgia" w:eastAsia="Georgia" w:hAnsi="Georgia" w:cs="Georgia"/>
          <w:sz w:val="24"/>
          <w:szCs w:val="24"/>
        </w:rPr>
      </w:pPr>
      <w:r>
        <w:rPr>
          <w:rFonts w:ascii="Georgia" w:eastAsia="Georgia" w:hAnsi="Georgia" w:cs="Georgia"/>
          <w:sz w:val="24"/>
          <w:szCs w:val="24"/>
        </w:rPr>
        <w:t>Include any other information that the authorizer deems appropriate to assess the applicant's ability to successfully open and operate a public charter school.</w:t>
      </w:r>
    </w:p>
    <w:p w:rsidR="001C34E6" w:rsidRDefault="001C34E6">
      <w:pPr>
        <w:jc w:val="both"/>
        <w:rPr>
          <w:rFonts w:ascii="Georgia" w:eastAsia="Georgia" w:hAnsi="Georgia" w:cs="Georgia"/>
          <w:sz w:val="24"/>
          <w:szCs w:val="24"/>
        </w:rPr>
      </w:pPr>
    </w:p>
    <w:p w:rsidR="001C34E6" w:rsidRDefault="00FB466E">
      <w:pPr>
        <w:jc w:val="both"/>
        <w:rPr>
          <w:rFonts w:ascii="Georgia" w:eastAsia="Georgia" w:hAnsi="Georgia" w:cs="Georgia"/>
          <w:b/>
          <w:bCs/>
          <w:sz w:val="24"/>
          <w:szCs w:val="24"/>
        </w:rPr>
      </w:pPr>
      <w:r>
        <w:br w:type="page"/>
      </w: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lastRenderedPageBreak/>
        <w:t>Guidelines for Approval or Denial of Applications</w:t>
      </w:r>
    </w:p>
    <w:p w:rsidR="001C34E6" w:rsidRDefault="0009412F">
      <w:pPr>
        <w:jc w:val="both"/>
        <w:rPr>
          <w:rFonts w:ascii="Georgia" w:eastAsia="Georgia" w:hAnsi="Georgia" w:cs="Georgia"/>
          <w:b/>
          <w:bCs/>
          <w:sz w:val="24"/>
          <w:szCs w:val="24"/>
        </w:rPr>
      </w:pPr>
      <w:r>
        <w:pict w14:anchorId="02EA5D45">
          <v:rect id="_x0000_i1032" style="width:0;height:1.5pt" o:hralign="center" o:hrstd="t" o:hr="t" fillcolor="#a0a0a0" stroked="f"/>
        </w:pict>
      </w:r>
    </w:p>
    <w:p w:rsidR="001C34E6" w:rsidRDefault="0078436D">
      <w:pPr>
        <w:jc w:val="both"/>
        <w:rPr>
          <w:rFonts w:ascii="Georgia" w:eastAsia="Georgia" w:hAnsi="Georgia" w:cs="Georgia"/>
          <w:i/>
          <w:iCs/>
          <w:sz w:val="24"/>
          <w:szCs w:val="24"/>
        </w:rPr>
      </w:pPr>
      <w:r>
        <w:rPr>
          <w:rFonts w:ascii="Georgia" w:eastAsia="Georgia" w:hAnsi="Georgia" w:cs="Georgia"/>
          <w:i/>
          <w:iCs/>
          <w:sz w:val="24"/>
          <w:szCs w:val="24"/>
        </w:rPr>
        <w:t>J</w:t>
      </w:r>
      <w:r w:rsidR="00FB466E">
        <w:rPr>
          <w:rFonts w:ascii="Georgia" w:eastAsia="Georgia" w:hAnsi="Georgia" w:cs="Georgia"/>
          <w:i/>
          <w:iCs/>
          <w:sz w:val="24"/>
          <w:szCs w:val="24"/>
        </w:rPr>
        <w:t>CS will evaluate each application based on the following criteria:</w:t>
      </w:r>
    </w:p>
    <w:p w:rsidR="001C34E6" w:rsidRDefault="001C34E6">
      <w:pPr>
        <w:jc w:val="both"/>
        <w:rPr>
          <w:rFonts w:ascii="Georgia" w:eastAsia="Georgia" w:hAnsi="Georgia" w:cs="Georgia"/>
          <w:sz w:val="24"/>
          <w:szCs w:val="24"/>
        </w:rPr>
      </w:pPr>
    </w:p>
    <w:p w:rsidR="001C34E6" w:rsidRDefault="00FB466E">
      <w:pPr>
        <w:numPr>
          <w:ilvl w:val="0"/>
          <w:numId w:val="18"/>
        </w:numPr>
        <w:spacing w:after="100" w:line="240" w:lineRule="auto"/>
        <w:jc w:val="both"/>
        <w:rPr>
          <w:rFonts w:ascii="Georgia" w:eastAsia="Georgia" w:hAnsi="Georgia" w:cs="Georgia"/>
          <w:b/>
          <w:bCs/>
          <w:sz w:val="24"/>
          <w:szCs w:val="24"/>
        </w:rPr>
      </w:pPr>
      <w:r>
        <w:rPr>
          <w:rFonts w:ascii="Georgia" w:eastAsia="Georgia" w:hAnsi="Georgia" w:cs="Georgia"/>
          <w:b/>
          <w:bCs/>
          <w:sz w:val="24"/>
          <w:szCs w:val="24"/>
        </w:rPr>
        <w:t xml:space="preserve">Alignment with </w:t>
      </w:r>
      <w:r w:rsidR="0078436D">
        <w:rPr>
          <w:rFonts w:ascii="Georgia" w:eastAsia="Georgia" w:hAnsi="Georgia" w:cs="Georgia"/>
          <w:b/>
          <w:bCs/>
          <w:sz w:val="24"/>
          <w:szCs w:val="24"/>
        </w:rPr>
        <w:t>J</w:t>
      </w:r>
      <w:r>
        <w:rPr>
          <w:rFonts w:ascii="Georgia" w:eastAsia="Georgia" w:hAnsi="Georgia" w:cs="Georgia"/>
          <w:b/>
          <w:bCs/>
          <w:sz w:val="24"/>
          <w:szCs w:val="24"/>
        </w:rPr>
        <w:t>CS Priorities</w:t>
      </w:r>
    </w:p>
    <w:p w:rsidR="001C34E6" w:rsidRDefault="00FB466E">
      <w:pPr>
        <w:numPr>
          <w:ilvl w:val="1"/>
          <w:numId w:val="18"/>
        </w:numPr>
        <w:spacing w:after="100" w:line="240" w:lineRule="auto"/>
        <w:jc w:val="both"/>
        <w:rPr>
          <w:rFonts w:ascii="Georgia" w:eastAsia="Georgia" w:hAnsi="Georgia" w:cs="Georgia"/>
          <w:sz w:val="24"/>
          <w:szCs w:val="24"/>
        </w:rPr>
      </w:pPr>
      <w:r>
        <w:rPr>
          <w:rFonts w:ascii="Georgia" w:eastAsia="Georgia" w:hAnsi="Georgia" w:cs="Georgia"/>
          <w:sz w:val="24"/>
          <w:szCs w:val="24"/>
        </w:rPr>
        <w:t>Does the proposal address the identified areas of academic need?</w:t>
      </w:r>
    </w:p>
    <w:p w:rsidR="001C34E6" w:rsidRDefault="00FB466E">
      <w:pPr>
        <w:numPr>
          <w:ilvl w:val="1"/>
          <w:numId w:val="18"/>
        </w:numPr>
        <w:spacing w:after="100" w:line="240" w:lineRule="auto"/>
        <w:jc w:val="both"/>
        <w:rPr>
          <w:rFonts w:ascii="Georgia" w:eastAsia="Georgia" w:hAnsi="Georgia" w:cs="Georgia"/>
          <w:sz w:val="24"/>
          <w:szCs w:val="24"/>
        </w:rPr>
      </w:pPr>
      <w:r>
        <w:rPr>
          <w:rFonts w:ascii="Georgia" w:eastAsia="Georgia" w:hAnsi="Georgia" w:cs="Georgia"/>
          <w:sz w:val="24"/>
          <w:szCs w:val="24"/>
        </w:rPr>
        <w:t xml:space="preserve">Does it align with </w:t>
      </w:r>
      <w:r w:rsidR="0078436D">
        <w:rPr>
          <w:rFonts w:ascii="Georgia" w:eastAsia="Georgia" w:hAnsi="Georgia" w:cs="Georgia"/>
          <w:sz w:val="24"/>
          <w:szCs w:val="24"/>
        </w:rPr>
        <w:t>J</w:t>
      </w:r>
      <w:r>
        <w:rPr>
          <w:rFonts w:ascii="Georgia" w:eastAsia="Georgia" w:hAnsi="Georgia" w:cs="Georgia"/>
          <w:sz w:val="24"/>
          <w:szCs w:val="24"/>
        </w:rPr>
        <w:t>CS's mission and strategic vision?</w:t>
      </w:r>
    </w:p>
    <w:p w:rsidR="001C34E6" w:rsidRDefault="00FB466E">
      <w:pPr>
        <w:numPr>
          <w:ilvl w:val="0"/>
          <w:numId w:val="18"/>
        </w:numPr>
        <w:spacing w:after="100" w:line="240" w:lineRule="auto"/>
        <w:jc w:val="both"/>
        <w:rPr>
          <w:rFonts w:ascii="Georgia" w:eastAsia="Georgia" w:hAnsi="Georgia" w:cs="Georgia"/>
          <w:b/>
          <w:bCs/>
          <w:sz w:val="24"/>
          <w:szCs w:val="24"/>
        </w:rPr>
      </w:pPr>
      <w:r>
        <w:rPr>
          <w:rFonts w:ascii="Georgia" w:eastAsia="Georgia" w:hAnsi="Georgia" w:cs="Georgia"/>
          <w:b/>
          <w:bCs/>
          <w:sz w:val="24"/>
          <w:szCs w:val="24"/>
        </w:rPr>
        <w:t>Educational Program Quality</w:t>
      </w:r>
    </w:p>
    <w:p w:rsidR="001C34E6" w:rsidRDefault="00FB466E">
      <w:pPr>
        <w:numPr>
          <w:ilvl w:val="1"/>
          <w:numId w:val="18"/>
        </w:numPr>
        <w:spacing w:after="100" w:line="240" w:lineRule="auto"/>
        <w:jc w:val="both"/>
        <w:rPr>
          <w:rFonts w:ascii="Georgia" w:eastAsia="Georgia" w:hAnsi="Georgia" w:cs="Georgia"/>
          <w:sz w:val="24"/>
          <w:szCs w:val="24"/>
        </w:rPr>
      </w:pPr>
      <w:r>
        <w:rPr>
          <w:rFonts w:ascii="Georgia" w:eastAsia="Georgia" w:hAnsi="Georgia" w:cs="Georgia"/>
          <w:sz w:val="24"/>
          <w:szCs w:val="24"/>
        </w:rPr>
        <w:t>Is the curriculum rigorous and aligned with state standards?</w:t>
      </w:r>
    </w:p>
    <w:p w:rsidR="001C34E6" w:rsidRDefault="00FB466E">
      <w:pPr>
        <w:numPr>
          <w:ilvl w:val="1"/>
          <w:numId w:val="18"/>
        </w:numPr>
        <w:spacing w:after="100" w:line="240" w:lineRule="auto"/>
        <w:jc w:val="both"/>
        <w:rPr>
          <w:rFonts w:ascii="Georgia" w:eastAsia="Georgia" w:hAnsi="Georgia" w:cs="Georgia"/>
          <w:sz w:val="24"/>
          <w:szCs w:val="24"/>
        </w:rPr>
      </w:pPr>
      <w:r>
        <w:rPr>
          <w:rFonts w:ascii="Georgia" w:eastAsia="Georgia" w:hAnsi="Georgia" w:cs="Georgia"/>
          <w:sz w:val="24"/>
          <w:szCs w:val="24"/>
        </w:rPr>
        <w:t>Are instructional methods evidence-based and effective?</w:t>
      </w:r>
    </w:p>
    <w:p w:rsidR="001C34E6" w:rsidRDefault="00FB466E">
      <w:pPr>
        <w:numPr>
          <w:ilvl w:val="0"/>
          <w:numId w:val="18"/>
        </w:numPr>
        <w:spacing w:after="100" w:line="240" w:lineRule="auto"/>
        <w:jc w:val="both"/>
        <w:rPr>
          <w:rFonts w:ascii="Georgia" w:eastAsia="Georgia" w:hAnsi="Georgia" w:cs="Georgia"/>
          <w:b/>
          <w:bCs/>
          <w:sz w:val="24"/>
          <w:szCs w:val="24"/>
        </w:rPr>
      </w:pPr>
      <w:r>
        <w:rPr>
          <w:rFonts w:ascii="Georgia" w:eastAsia="Georgia" w:hAnsi="Georgia" w:cs="Georgia"/>
          <w:b/>
          <w:bCs/>
          <w:sz w:val="24"/>
          <w:szCs w:val="24"/>
        </w:rPr>
        <w:t>Organizational Capacity</w:t>
      </w:r>
    </w:p>
    <w:p w:rsidR="001C34E6" w:rsidRDefault="00FB466E">
      <w:pPr>
        <w:numPr>
          <w:ilvl w:val="1"/>
          <w:numId w:val="18"/>
        </w:numPr>
        <w:spacing w:after="100" w:line="240" w:lineRule="auto"/>
        <w:jc w:val="both"/>
        <w:rPr>
          <w:rFonts w:ascii="Georgia" w:eastAsia="Georgia" w:hAnsi="Georgia" w:cs="Georgia"/>
          <w:sz w:val="24"/>
          <w:szCs w:val="24"/>
        </w:rPr>
      </w:pPr>
      <w:r>
        <w:rPr>
          <w:rFonts w:ascii="Georgia" w:eastAsia="Georgia" w:hAnsi="Georgia" w:cs="Georgia"/>
          <w:sz w:val="24"/>
          <w:szCs w:val="24"/>
        </w:rPr>
        <w:t>Does the leadership team have the necessary experience and qualifications?</w:t>
      </w:r>
    </w:p>
    <w:p w:rsidR="001C34E6" w:rsidRDefault="00FB466E">
      <w:pPr>
        <w:numPr>
          <w:ilvl w:val="1"/>
          <w:numId w:val="18"/>
        </w:numPr>
        <w:spacing w:after="100" w:line="240" w:lineRule="auto"/>
        <w:jc w:val="both"/>
        <w:rPr>
          <w:rFonts w:ascii="Georgia" w:eastAsia="Georgia" w:hAnsi="Georgia" w:cs="Georgia"/>
          <w:sz w:val="24"/>
          <w:szCs w:val="24"/>
        </w:rPr>
      </w:pPr>
      <w:r>
        <w:rPr>
          <w:rFonts w:ascii="Georgia" w:eastAsia="Georgia" w:hAnsi="Georgia" w:cs="Georgia"/>
          <w:sz w:val="24"/>
          <w:szCs w:val="24"/>
        </w:rPr>
        <w:t>Is the governance structure sound and compliant?</w:t>
      </w:r>
    </w:p>
    <w:p w:rsidR="001C34E6" w:rsidRDefault="00FB466E">
      <w:pPr>
        <w:numPr>
          <w:ilvl w:val="0"/>
          <w:numId w:val="18"/>
        </w:numPr>
        <w:spacing w:after="100" w:line="240" w:lineRule="auto"/>
        <w:jc w:val="both"/>
        <w:rPr>
          <w:rFonts w:ascii="Georgia" w:eastAsia="Georgia" w:hAnsi="Georgia" w:cs="Georgia"/>
          <w:b/>
          <w:bCs/>
          <w:sz w:val="24"/>
          <w:szCs w:val="24"/>
        </w:rPr>
      </w:pPr>
      <w:r>
        <w:rPr>
          <w:rFonts w:ascii="Georgia" w:eastAsia="Georgia" w:hAnsi="Georgia" w:cs="Georgia"/>
          <w:b/>
          <w:bCs/>
          <w:sz w:val="24"/>
          <w:szCs w:val="24"/>
        </w:rPr>
        <w:t>Financial Viability</w:t>
      </w:r>
    </w:p>
    <w:p w:rsidR="001C34E6" w:rsidRDefault="00FB466E">
      <w:pPr>
        <w:numPr>
          <w:ilvl w:val="1"/>
          <w:numId w:val="18"/>
        </w:numPr>
        <w:spacing w:after="100" w:line="240" w:lineRule="auto"/>
        <w:jc w:val="both"/>
        <w:rPr>
          <w:rFonts w:ascii="Georgia" w:eastAsia="Georgia" w:hAnsi="Georgia" w:cs="Georgia"/>
          <w:sz w:val="24"/>
          <w:szCs w:val="24"/>
        </w:rPr>
      </w:pPr>
      <w:r>
        <w:rPr>
          <w:rFonts w:ascii="Georgia" w:eastAsia="Georgia" w:hAnsi="Georgia" w:cs="Georgia"/>
          <w:sz w:val="24"/>
          <w:szCs w:val="24"/>
        </w:rPr>
        <w:t>Is the financial plan realistic and sustainable?</w:t>
      </w:r>
    </w:p>
    <w:p w:rsidR="001C34E6" w:rsidRDefault="00FB466E">
      <w:pPr>
        <w:numPr>
          <w:ilvl w:val="1"/>
          <w:numId w:val="18"/>
        </w:numPr>
        <w:spacing w:after="100" w:line="240" w:lineRule="auto"/>
        <w:jc w:val="both"/>
        <w:rPr>
          <w:rFonts w:ascii="Georgia" w:eastAsia="Georgia" w:hAnsi="Georgia" w:cs="Georgia"/>
          <w:sz w:val="24"/>
          <w:szCs w:val="24"/>
        </w:rPr>
      </w:pPr>
      <w:r>
        <w:rPr>
          <w:rFonts w:ascii="Georgia" w:eastAsia="Georgia" w:hAnsi="Georgia" w:cs="Georgia"/>
          <w:sz w:val="24"/>
          <w:szCs w:val="24"/>
        </w:rPr>
        <w:t>Are there sound fiscal policies and controls in place?</w:t>
      </w:r>
    </w:p>
    <w:p w:rsidR="001C34E6" w:rsidRDefault="00FB466E">
      <w:pPr>
        <w:numPr>
          <w:ilvl w:val="0"/>
          <w:numId w:val="18"/>
        </w:numPr>
        <w:spacing w:after="100" w:line="240" w:lineRule="auto"/>
        <w:jc w:val="both"/>
        <w:rPr>
          <w:rFonts w:ascii="Georgia" w:eastAsia="Georgia" w:hAnsi="Georgia" w:cs="Georgia"/>
          <w:b/>
          <w:bCs/>
          <w:sz w:val="24"/>
          <w:szCs w:val="24"/>
        </w:rPr>
      </w:pPr>
      <w:r>
        <w:rPr>
          <w:rFonts w:ascii="Georgia" w:eastAsia="Georgia" w:hAnsi="Georgia" w:cs="Georgia"/>
          <w:b/>
          <w:bCs/>
          <w:sz w:val="24"/>
          <w:szCs w:val="24"/>
        </w:rPr>
        <w:t>Community Support and Engagement</w:t>
      </w:r>
    </w:p>
    <w:p w:rsidR="001C34E6" w:rsidRDefault="00FB466E">
      <w:pPr>
        <w:numPr>
          <w:ilvl w:val="1"/>
          <w:numId w:val="18"/>
        </w:numPr>
        <w:spacing w:after="100" w:line="240" w:lineRule="auto"/>
        <w:jc w:val="both"/>
        <w:rPr>
          <w:rFonts w:ascii="Georgia" w:eastAsia="Georgia" w:hAnsi="Georgia" w:cs="Georgia"/>
          <w:sz w:val="24"/>
          <w:szCs w:val="24"/>
        </w:rPr>
      </w:pPr>
      <w:r>
        <w:rPr>
          <w:rFonts w:ascii="Georgia" w:eastAsia="Georgia" w:hAnsi="Georgia" w:cs="Georgia"/>
          <w:sz w:val="24"/>
          <w:szCs w:val="24"/>
        </w:rPr>
        <w:t>Is there demonstrated need and demand in the community?</w:t>
      </w:r>
    </w:p>
    <w:p w:rsidR="001C34E6" w:rsidRDefault="00FB466E">
      <w:pPr>
        <w:numPr>
          <w:ilvl w:val="1"/>
          <w:numId w:val="18"/>
        </w:numPr>
        <w:spacing w:after="100" w:line="240" w:lineRule="auto"/>
        <w:jc w:val="both"/>
        <w:rPr>
          <w:rFonts w:ascii="Georgia" w:eastAsia="Georgia" w:hAnsi="Georgia" w:cs="Georgia"/>
          <w:sz w:val="24"/>
          <w:szCs w:val="24"/>
        </w:rPr>
      </w:pPr>
      <w:r>
        <w:rPr>
          <w:rFonts w:ascii="Georgia" w:eastAsia="Georgia" w:hAnsi="Georgia" w:cs="Georgia"/>
          <w:sz w:val="24"/>
          <w:szCs w:val="24"/>
        </w:rPr>
        <w:t>Have meaningful partnerships been established?</w:t>
      </w:r>
    </w:p>
    <w:p w:rsidR="001C34E6" w:rsidRDefault="00FB466E">
      <w:pPr>
        <w:numPr>
          <w:ilvl w:val="0"/>
          <w:numId w:val="18"/>
        </w:numPr>
        <w:spacing w:after="100" w:line="240" w:lineRule="auto"/>
        <w:jc w:val="both"/>
        <w:rPr>
          <w:rFonts w:ascii="Georgia" w:eastAsia="Georgia" w:hAnsi="Georgia" w:cs="Georgia"/>
          <w:b/>
          <w:bCs/>
          <w:sz w:val="24"/>
          <w:szCs w:val="24"/>
        </w:rPr>
      </w:pPr>
      <w:r>
        <w:rPr>
          <w:rFonts w:ascii="Georgia" w:eastAsia="Georgia" w:hAnsi="Georgia" w:cs="Georgia"/>
          <w:b/>
          <w:bCs/>
          <w:sz w:val="24"/>
          <w:szCs w:val="24"/>
        </w:rPr>
        <w:t>Performance Framework Alignment</w:t>
      </w:r>
    </w:p>
    <w:p w:rsidR="001C34E6" w:rsidRDefault="00FB466E">
      <w:pPr>
        <w:numPr>
          <w:ilvl w:val="1"/>
          <w:numId w:val="18"/>
        </w:numPr>
        <w:spacing w:after="100" w:line="240" w:lineRule="auto"/>
        <w:jc w:val="both"/>
        <w:rPr>
          <w:rFonts w:ascii="Georgia" w:eastAsia="Georgia" w:hAnsi="Georgia" w:cs="Georgia"/>
          <w:sz w:val="24"/>
          <w:szCs w:val="24"/>
        </w:rPr>
      </w:pPr>
      <w:r>
        <w:rPr>
          <w:rFonts w:ascii="Georgia" w:eastAsia="Georgia" w:hAnsi="Georgia" w:cs="Georgia"/>
          <w:sz w:val="24"/>
          <w:szCs w:val="24"/>
        </w:rPr>
        <w:t xml:space="preserve">Does the proposal adequately address the performance expectations outlined by </w:t>
      </w:r>
      <w:r w:rsidR="00AD260A">
        <w:rPr>
          <w:rFonts w:ascii="Georgia" w:eastAsia="Georgia" w:hAnsi="Georgia" w:cs="Georgia"/>
          <w:sz w:val="24"/>
          <w:szCs w:val="24"/>
        </w:rPr>
        <w:t>J</w:t>
      </w:r>
      <w:r>
        <w:rPr>
          <w:rFonts w:ascii="Georgia" w:eastAsia="Georgia" w:hAnsi="Georgia" w:cs="Georgia"/>
          <w:sz w:val="24"/>
          <w:szCs w:val="24"/>
        </w:rPr>
        <w:t>CS?</w:t>
      </w:r>
    </w:p>
    <w:p w:rsidR="001C34E6" w:rsidRDefault="00FB466E">
      <w:pPr>
        <w:rPr>
          <w:rFonts w:ascii="Georgia" w:eastAsia="Georgia" w:hAnsi="Georgia" w:cs="Georgia"/>
          <w:i/>
          <w:iCs/>
          <w:sz w:val="24"/>
          <w:szCs w:val="24"/>
        </w:rPr>
      </w:pPr>
      <w:r>
        <w:rPr>
          <w:rFonts w:ascii="Georgia" w:eastAsia="Georgia" w:hAnsi="Georgia" w:cs="Georgia"/>
          <w:i/>
          <w:iCs/>
          <w:sz w:val="24"/>
          <w:szCs w:val="24"/>
        </w:rPr>
        <w:t xml:space="preserve">Applications may be denied if they fail to meet the above criteria, are incomplete, or if the applicant violates the </w:t>
      </w:r>
      <w:r w:rsidR="0078436D">
        <w:rPr>
          <w:rFonts w:ascii="Georgia" w:eastAsia="Georgia" w:hAnsi="Georgia" w:cs="Georgia"/>
          <w:i/>
          <w:iCs/>
          <w:sz w:val="24"/>
          <w:szCs w:val="24"/>
        </w:rPr>
        <w:t>J</w:t>
      </w:r>
      <w:r>
        <w:rPr>
          <w:rFonts w:ascii="Georgia" w:eastAsia="Georgia" w:hAnsi="Georgia" w:cs="Georgia"/>
          <w:i/>
          <w:iCs/>
          <w:sz w:val="24"/>
          <w:szCs w:val="24"/>
        </w:rPr>
        <w:t>CS Applicant Code of Conduct.</w:t>
      </w:r>
    </w:p>
    <w:p w:rsidR="001C34E6" w:rsidRDefault="001C34E6">
      <w:pPr>
        <w:jc w:val="both"/>
        <w:rPr>
          <w:rFonts w:ascii="Georgia" w:eastAsia="Georgia" w:hAnsi="Georgia" w:cs="Georgia"/>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t>Timeline for Charter Schools opening in 202</w:t>
      </w:r>
      <w:r w:rsidR="00FD669C">
        <w:rPr>
          <w:rFonts w:ascii="Georgia" w:eastAsia="Georgia" w:hAnsi="Georgia" w:cs="Georgia"/>
          <w:b/>
          <w:bCs/>
          <w:sz w:val="24"/>
          <w:szCs w:val="24"/>
        </w:rPr>
        <w:t>8</w:t>
      </w:r>
      <w:r>
        <w:rPr>
          <w:rFonts w:ascii="Georgia" w:eastAsia="Georgia" w:hAnsi="Georgia" w:cs="Georgia"/>
          <w:b/>
          <w:bCs/>
          <w:sz w:val="24"/>
          <w:szCs w:val="24"/>
        </w:rPr>
        <w:t>-202</w:t>
      </w:r>
      <w:r w:rsidR="00FD669C">
        <w:rPr>
          <w:rFonts w:ascii="Georgia" w:eastAsia="Georgia" w:hAnsi="Georgia" w:cs="Georgia"/>
          <w:b/>
          <w:bCs/>
          <w:sz w:val="24"/>
          <w:szCs w:val="24"/>
        </w:rPr>
        <w:t>9</w:t>
      </w:r>
      <w:r>
        <w:rPr>
          <w:rFonts w:ascii="Georgia" w:eastAsia="Georgia" w:hAnsi="Georgia" w:cs="Georgia"/>
          <w:b/>
          <w:bCs/>
          <w:sz w:val="24"/>
          <w:szCs w:val="24"/>
        </w:rPr>
        <w:t xml:space="preserve"> </w:t>
      </w:r>
      <w:r>
        <w:rPr>
          <w:rFonts w:ascii="Georgia" w:eastAsia="Georgia" w:hAnsi="Georgia" w:cs="Georgia"/>
          <w:i/>
          <w:iCs/>
          <w:sz w:val="24"/>
          <w:szCs w:val="24"/>
        </w:rPr>
        <w:t>(Updated August 202</w:t>
      </w:r>
      <w:r w:rsidR="00FD669C">
        <w:rPr>
          <w:rFonts w:ascii="Georgia" w:eastAsia="Georgia" w:hAnsi="Georgia" w:cs="Georgia"/>
          <w:i/>
          <w:iCs/>
          <w:sz w:val="24"/>
          <w:szCs w:val="24"/>
        </w:rPr>
        <w:t>6</w:t>
      </w:r>
      <w:r>
        <w:rPr>
          <w:rFonts w:ascii="Georgia" w:eastAsia="Georgia" w:hAnsi="Georgia" w:cs="Georgia"/>
          <w:i/>
          <w:iCs/>
          <w:sz w:val="24"/>
          <w:szCs w:val="24"/>
        </w:rPr>
        <w:t>)</w:t>
      </w:r>
    </w:p>
    <w:p w:rsidR="001C34E6" w:rsidRDefault="0009412F">
      <w:pPr>
        <w:jc w:val="both"/>
        <w:rPr>
          <w:rFonts w:ascii="Georgia" w:eastAsia="Georgia" w:hAnsi="Georgia" w:cs="Georgia"/>
          <w:i/>
          <w:iCs/>
          <w:sz w:val="24"/>
          <w:szCs w:val="24"/>
        </w:rPr>
      </w:pPr>
      <w:r>
        <w:pict w14:anchorId="75516953">
          <v:rect id="_x0000_i1033" style="width:0;height:1.5pt" o:hralign="center" o:hrstd="t" o:hr="t" fillcolor="#a0a0a0" stroked="f"/>
        </w:pict>
      </w:r>
    </w:p>
    <w:p w:rsidR="001C34E6" w:rsidRDefault="00FB466E">
      <w:pPr>
        <w:numPr>
          <w:ilvl w:val="0"/>
          <w:numId w:val="4"/>
        </w:numPr>
        <w:spacing w:after="100" w:line="240" w:lineRule="auto"/>
        <w:rPr>
          <w:rFonts w:ascii="Georgia" w:eastAsia="Georgia" w:hAnsi="Georgia" w:cs="Georgia"/>
          <w:b/>
          <w:bCs/>
          <w:sz w:val="24"/>
          <w:szCs w:val="24"/>
        </w:rPr>
      </w:pPr>
      <w:r>
        <w:rPr>
          <w:rFonts w:ascii="Georgia" w:eastAsia="Georgia" w:hAnsi="Georgia" w:cs="Georgia"/>
          <w:b/>
          <w:bCs/>
          <w:sz w:val="24"/>
          <w:szCs w:val="24"/>
        </w:rPr>
        <w:t>September 8, 202</w:t>
      </w:r>
      <w:r w:rsidR="00FD669C">
        <w:rPr>
          <w:rFonts w:ascii="Georgia" w:eastAsia="Georgia" w:hAnsi="Georgia" w:cs="Georgia"/>
          <w:b/>
          <w:bCs/>
          <w:sz w:val="24"/>
          <w:szCs w:val="24"/>
        </w:rPr>
        <w:t>6</w:t>
      </w:r>
      <w:r>
        <w:rPr>
          <w:rFonts w:ascii="Georgia" w:eastAsia="Georgia" w:hAnsi="Georgia" w:cs="Georgia"/>
          <w:b/>
          <w:bCs/>
          <w:sz w:val="24"/>
          <w:szCs w:val="24"/>
        </w:rPr>
        <w:t xml:space="preserve"> – November </w:t>
      </w:r>
      <w:r w:rsidR="00FD669C">
        <w:rPr>
          <w:rFonts w:ascii="Georgia" w:eastAsia="Georgia" w:hAnsi="Georgia" w:cs="Georgia"/>
          <w:b/>
          <w:bCs/>
          <w:sz w:val="24"/>
          <w:szCs w:val="24"/>
        </w:rPr>
        <w:t>2</w:t>
      </w:r>
      <w:r>
        <w:rPr>
          <w:rFonts w:ascii="Georgia" w:eastAsia="Georgia" w:hAnsi="Georgia" w:cs="Georgia"/>
          <w:b/>
          <w:bCs/>
          <w:sz w:val="24"/>
          <w:szCs w:val="24"/>
        </w:rPr>
        <w:t>, 202</w:t>
      </w:r>
      <w:r w:rsidR="00FD669C">
        <w:rPr>
          <w:rFonts w:ascii="Georgia" w:eastAsia="Georgia" w:hAnsi="Georgia" w:cs="Georgia"/>
          <w:b/>
          <w:bCs/>
          <w:sz w:val="24"/>
          <w:szCs w:val="24"/>
        </w:rPr>
        <w:t>6</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sz w:val="24"/>
          <w:szCs w:val="24"/>
        </w:rPr>
        <w:t>Authorizer releases the Request for Proposal (RFP) for potential charter school applicants.</w:t>
      </w:r>
    </w:p>
    <w:p w:rsidR="001C34E6" w:rsidRDefault="00FB466E">
      <w:pPr>
        <w:numPr>
          <w:ilvl w:val="0"/>
          <w:numId w:val="4"/>
        </w:numPr>
        <w:spacing w:after="100" w:line="240" w:lineRule="auto"/>
        <w:rPr>
          <w:rFonts w:ascii="Georgia" w:eastAsia="Georgia" w:hAnsi="Georgia" w:cs="Georgia"/>
          <w:b/>
          <w:bCs/>
          <w:sz w:val="24"/>
          <w:szCs w:val="24"/>
        </w:rPr>
      </w:pPr>
      <w:r>
        <w:rPr>
          <w:rFonts w:ascii="Georgia" w:eastAsia="Georgia" w:hAnsi="Georgia" w:cs="Georgia"/>
          <w:b/>
          <w:bCs/>
          <w:sz w:val="24"/>
          <w:szCs w:val="24"/>
        </w:rPr>
        <w:t xml:space="preserve">November </w:t>
      </w:r>
      <w:r w:rsidR="00FD669C">
        <w:rPr>
          <w:rFonts w:ascii="Georgia" w:eastAsia="Georgia" w:hAnsi="Georgia" w:cs="Georgia"/>
          <w:b/>
          <w:bCs/>
          <w:sz w:val="24"/>
          <w:szCs w:val="24"/>
        </w:rPr>
        <w:t>2</w:t>
      </w:r>
      <w:r>
        <w:rPr>
          <w:rFonts w:ascii="Georgia" w:eastAsia="Georgia" w:hAnsi="Georgia" w:cs="Georgia"/>
          <w:b/>
          <w:bCs/>
          <w:sz w:val="24"/>
          <w:szCs w:val="24"/>
        </w:rPr>
        <w:t>, 202</w:t>
      </w:r>
      <w:r w:rsidR="00FD669C">
        <w:rPr>
          <w:rFonts w:ascii="Georgia" w:eastAsia="Georgia" w:hAnsi="Georgia" w:cs="Georgia"/>
          <w:b/>
          <w:bCs/>
          <w:sz w:val="24"/>
          <w:szCs w:val="24"/>
        </w:rPr>
        <w:t>6</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sz w:val="24"/>
          <w:szCs w:val="24"/>
        </w:rPr>
        <w:t xml:space="preserve">Application </w:t>
      </w:r>
      <w:r w:rsidR="00FF2AC6">
        <w:rPr>
          <w:rFonts w:ascii="Georgia" w:eastAsia="Georgia" w:hAnsi="Georgia" w:cs="Georgia"/>
          <w:sz w:val="24"/>
          <w:szCs w:val="24"/>
        </w:rPr>
        <w:t>window</w:t>
      </w:r>
      <w:r>
        <w:rPr>
          <w:rFonts w:ascii="Georgia" w:eastAsia="Georgia" w:hAnsi="Georgia" w:cs="Georgia"/>
          <w:sz w:val="24"/>
          <w:szCs w:val="24"/>
        </w:rPr>
        <w:t xml:space="preserve"> opens at 8:00 a.m. CST.</w:t>
      </w:r>
    </w:p>
    <w:p w:rsidR="001C34E6" w:rsidRDefault="00FB466E">
      <w:pPr>
        <w:numPr>
          <w:ilvl w:val="0"/>
          <w:numId w:val="4"/>
        </w:numPr>
        <w:spacing w:after="100" w:line="240" w:lineRule="auto"/>
        <w:rPr>
          <w:rFonts w:ascii="Georgia" w:eastAsia="Georgia" w:hAnsi="Georgia" w:cs="Georgia"/>
          <w:sz w:val="24"/>
          <w:szCs w:val="24"/>
        </w:rPr>
      </w:pPr>
      <w:r>
        <w:rPr>
          <w:rFonts w:ascii="Georgia" w:eastAsia="Georgia" w:hAnsi="Georgia" w:cs="Georgia"/>
          <w:b/>
          <w:bCs/>
          <w:sz w:val="24"/>
          <w:szCs w:val="24"/>
        </w:rPr>
        <w:t xml:space="preserve">November </w:t>
      </w:r>
      <w:r w:rsidR="00FD669C">
        <w:rPr>
          <w:rFonts w:ascii="Georgia" w:eastAsia="Georgia" w:hAnsi="Georgia" w:cs="Georgia"/>
          <w:b/>
          <w:bCs/>
          <w:sz w:val="24"/>
          <w:szCs w:val="24"/>
        </w:rPr>
        <w:t>6</w:t>
      </w:r>
      <w:r>
        <w:rPr>
          <w:rFonts w:ascii="Georgia" w:eastAsia="Georgia" w:hAnsi="Georgia" w:cs="Georgia"/>
          <w:b/>
          <w:bCs/>
          <w:sz w:val="24"/>
          <w:szCs w:val="24"/>
        </w:rPr>
        <w:t>, 202</w:t>
      </w:r>
      <w:r w:rsidR="00FD669C">
        <w:rPr>
          <w:rFonts w:ascii="Georgia" w:eastAsia="Georgia" w:hAnsi="Georgia" w:cs="Georgia"/>
          <w:b/>
          <w:bCs/>
          <w:sz w:val="24"/>
          <w:szCs w:val="24"/>
        </w:rPr>
        <w:t>6</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sz w:val="24"/>
          <w:szCs w:val="24"/>
        </w:rPr>
        <w:t>Deadline to submit written notice of intent to apply. A formal hard copy letter articulating the intention of the charter founder and/or organization to submit a full charter application must be submitted by 4:</w:t>
      </w:r>
      <w:r w:rsidR="00FF2AC6">
        <w:rPr>
          <w:rFonts w:ascii="Georgia" w:eastAsia="Georgia" w:hAnsi="Georgia" w:cs="Georgia"/>
          <w:sz w:val="24"/>
          <w:szCs w:val="24"/>
        </w:rPr>
        <w:t>0</w:t>
      </w:r>
      <w:r>
        <w:rPr>
          <w:rFonts w:ascii="Georgia" w:eastAsia="Georgia" w:hAnsi="Georgia" w:cs="Georgia"/>
          <w:sz w:val="24"/>
          <w:szCs w:val="24"/>
        </w:rPr>
        <w:t>0 p.m. CST.</w:t>
      </w:r>
    </w:p>
    <w:p w:rsidR="001C34E6" w:rsidRDefault="00FB466E">
      <w:pPr>
        <w:numPr>
          <w:ilvl w:val="2"/>
          <w:numId w:val="4"/>
        </w:numPr>
        <w:spacing w:line="240" w:lineRule="auto"/>
        <w:rPr>
          <w:rFonts w:ascii="Georgia" w:eastAsia="Georgia" w:hAnsi="Georgia" w:cs="Georgia"/>
          <w:sz w:val="24"/>
          <w:szCs w:val="24"/>
        </w:rPr>
      </w:pPr>
      <w:r>
        <w:rPr>
          <w:rFonts w:ascii="Georgia" w:eastAsia="Georgia" w:hAnsi="Georgia" w:cs="Georgia"/>
          <w:sz w:val="24"/>
          <w:szCs w:val="24"/>
        </w:rPr>
        <w:t>Deliver to:</w:t>
      </w:r>
    </w:p>
    <w:p w:rsidR="001C34E6" w:rsidRDefault="0078436D">
      <w:pPr>
        <w:spacing w:line="240" w:lineRule="auto"/>
        <w:ind w:left="2160"/>
        <w:rPr>
          <w:rFonts w:ascii="Georgia" w:eastAsia="Georgia" w:hAnsi="Georgia" w:cs="Georgia"/>
          <w:sz w:val="24"/>
          <w:szCs w:val="24"/>
        </w:rPr>
      </w:pPr>
      <w:r>
        <w:rPr>
          <w:rFonts w:ascii="Georgia" w:eastAsia="Georgia" w:hAnsi="Georgia" w:cs="Georgia"/>
          <w:sz w:val="24"/>
          <w:szCs w:val="24"/>
        </w:rPr>
        <w:t>Jasper City Board of Education</w:t>
      </w:r>
      <w:r w:rsidR="00FB466E">
        <w:rPr>
          <w:rFonts w:ascii="Georgia" w:eastAsia="Georgia" w:hAnsi="Georgia" w:cs="Georgia"/>
          <w:sz w:val="24"/>
          <w:szCs w:val="24"/>
        </w:rPr>
        <w:br/>
        <w:t xml:space="preserve">Attn: </w:t>
      </w:r>
      <w:r w:rsidR="00FD669C">
        <w:rPr>
          <w:rFonts w:ascii="Georgia" w:eastAsia="Georgia" w:hAnsi="Georgia" w:cs="Georgia"/>
          <w:sz w:val="24"/>
          <w:szCs w:val="24"/>
        </w:rPr>
        <w:t xml:space="preserve">Dr. Ann Jackson </w:t>
      </w:r>
      <w:r w:rsidR="00FB466E">
        <w:rPr>
          <w:rFonts w:ascii="Georgia" w:eastAsia="Georgia" w:hAnsi="Georgia" w:cs="Georgia"/>
          <w:sz w:val="24"/>
          <w:szCs w:val="24"/>
        </w:rPr>
        <w:br/>
      </w:r>
      <w:r>
        <w:rPr>
          <w:rFonts w:ascii="Georgia" w:eastAsia="Georgia" w:hAnsi="Georgia" w:cs="Georgia"/>
          <w:sz w:val="24"/>
          <w:szCs w:val="24"/>
        </w:rPr>
        <w:t>110 17</w:t>
      </w:r>
      <w:r w:rsidRPr="0078436D">
        <w:rPr>
          <w:rFonts w:ascii="Georgia" w:eastAsia="Georgia" w:hAnsi="Georgia" w:cs="Georgia"/>
          <w:sz w:val="24"/>
          <w:szCs w:val="24"/>
          <w:vertAlign w:val="superscript"/>
        </w:rPr>
        <w:t>th</w:t>
      </w:r>
      <w:r>
        <w:rPr>
          <w:rFonts w:ascii="Georgia" w:eastAsia="Georgia" w:hAnsi="Georgia" w:cs="Georgia"/>
          <w:sz w:val="24"/>
          <w:szCs w:val="24"/>
        </w:rPr>
        <w:t xml:space="preserve"> Street West</w:t>
      </w:r>
    </w:p>
    <w:p w:rsidR="0078436D" w:rsidRDefault="0078436D">
      <w:pPr>
        <w:spacing w:line="240" w:lineRule="auto"/>
        <w:ind w:left="2160"/>
        <w:rPr>
          <w:rFonts w:ascii="Georgia" w:eastAsia="Georgia" w:hAnsi="Georgia" w:cs="Georgia"/>
          <w:sz w:val="24"/>
          <w:szCs w:val="24"/>
        </w:rPr>
      </w:pPr>
      <w:r>
        <w:rPr>
          <w:rFonts w:ascii="Georgia" w:eastAsia="Georgia" w:hAnsi="Georgia" w:cs="Georgia"/>
          <w:sz w:val="24"/>
          <w:szCs w:val="24"/>
        </w:rPr>
        <w:t>Jasper, AL 35501</w:t>
      </w:r>
    </w:p>
    <w:p w:rsidR="001C34E6" w:rsidRDefault="00FB466E">
      <w:pPr>
        <w:numPr>
          <w:ilvl w:val="0"/>
          <w:numId w:val="4"/>
        </w:numPr>
        <w:spacing w:before="200" w:after="100" w:line="240" w:lineRule="auto"/>
        <w:rPr>
          <w:rFonts w:ascii="Georgia" w:eastAsia="Georgia" w:hAnsi="Georgia" w:cs="Georgia"/>
          <w:b/>
          <w:bCs/>
          <w:sz w:val="24"/>
          <w:szCs w:val="24"/>
        </w:rPr>
      </w:pPr>
      <w:r>
        <w:rPr>
          <w:rFonts w:ascii="Georgia" w:eastAsia="Georgia" w:hAnsi="Georgia" w:cs="Georgia"/>
          <w:b/>
          <w:bCs/>
          <w:sz w:val="24"/>
          <w:szCs w:val="24"/>
        </w:rPr>
        <w:lastRenderedPageBreak/>
        <w:t>December 1, 202</w:t>
      </w:r>
      <w:r w:rsidR="00FD669C">
        <w:rPr>
          <w:rFonts w:ascii="Georgia" w:eastAsia="Georgia" w:hAnsi="Georgia" w:cs="Georgia"/>
          <w:b/>
          <w:bCs/>
          <w:sz w:val="24"/>
          <w:szCs w:val="24"/>
        </w:rPr>
        <w:t>6</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sz w:val="24"/>
          <w:szCs w:val="24"/>
        </w:rPr>
        <w:t xml:space="preserve">Deadline to submit </w:t>
      </w:r>
      <w:r w:rsidR="00FF2AC6">
        <w:rPr>
          <w:rFonts w:ascii="Georgia" w:eastAsia="Georgia" w:hAnsi="Georgia" w:cs="Georgia"/>
          <w:sz w:val="24"/>
          <w:szCs w:val="24"/>
        </w:rPr>
        <w:t xml:space="preserve">the </w:t>
      </w:r>
      <w:r>
        <w:rPr>
          <w:rFonts w:ascii="Georgia" w:eastAsia="Georgia" w:hAnsi="Georgia" w:cs="Georgia"/>
          <w:sz w:val="24"/>
          <w:szCs w:val="24"/>
        </w:rPr>
        <w:t>mandatory hard copy of the application with original signatures by 4:</w:t>
      </w:r>
      <w:r w:rsidR="00FD669C">
        <w:rPr>
          <w:rFonts w:ascii="Georgia" w:eastAsia="Georgia" w:hAnsi="Georgia" w:cs="Georgia"/>
          <w:sz w:val="24"/>
          <w:szCs w:val="24"/>
        </w:rPr>
        <w:t>0</w:t>
      </w:r>
      <w:r>
        <w:rPr>
          <w:rFonts w:ascii="Georgia" w:eastAsia="Georgia" w:hAnsi="Georgia" w:cs="Georgia"/>
          <w:sz w:val="24"/>
          <w:szCs w:val="24"/>
        </w:rPr>
        <w:t>0 p.m. CST.</w:t>
      </w:r>
    </w:p>
    <w:p w:rsidR="001C34E6" w:rsidRDefault="00FB466E">
      <w:pPr>
        <w:numPr>
          <w:ilvl w:val="2"/>
          <w:numId w:val="4"/>
        </w:numPr>
        <w:spacing w:line="240" w:lineRule="auto"/>
        <w:rPr>
          <w:rFonts w:ascii="Georgia" w:eastAsia="Georgia" w:hAnsi="Georgia" w:cs="Georgia"/>
          <w:sz w:val="24"/>
          <w:szCs w:val="24"/>
        </w:rPr>
      </w:pPr>
      <w:bookmarkStart w:id="1" w:name="_Hlk216349025"/>
      <w:r>
        <w:rPr>
          <w:rFonts w:ascii="Georgia" w:eastAsia="Georgia" w:hAnsi="Georgia" w:cs="Georgia"/>
          <w:sz w:val="24"/>
          <w:szCs w:val="24"/>
        </w:rPr>
        <w:t>Deliver to:</w:t>
      </w:r>
    </w:p>
    <w:p w:rsidR="001C34E6" w:rsidRDefault="0078436D">
      <w:pPr>
        <w:spacing w:line="240" w:lineRule="auto"/>
        <w:ind w:left="2160"/>
        <w:rPr>
          <w:rFonts w:ascii="Georgia" w:eastAsia="Georgia" w:hAnsi="Georgia" w:cs="Georgia"/>
          <w:sz w:val="24"/>
          <w:szCs w:val="24"/>
        </w:rPr>
      </w:pPr>
      <w:r>
        <w:rPr>
          <w:rFonts w:ascii="Georgia" w:eastAsia="Georgia" w:hAnsi="Georgia" w:cs="Georgia"/>
          <w:sz w:val="24"/>
          <w:szCs w:val="24"/>
        </w:rPr>
        <w:t>Jasper</w:t>
      </w:r>
      <w:r w:rsidR="00FB466E">
        <w:rPr>
          <w:rFonts w:ascii="Georgia" w:eastAsia="Georgia" w:hAnsi="Georgia" w:cs="Georgia"/>
          <w:sz w:val="24"/>
          <w:szCs w:val="24"/>
        </w:rPr>
        <w:t xml:space="preserve"> City Board of Education</w:t>
      </w:r>
      <w:r w:rsidR="00FB466E">
        <w:rPr>
          <w:rFonts w:ascii="Georgia" w:eastAsia="Georgia" w:hAnsi="Georgia" w:cs="Georgia"/>
          <w:sz w:val="24"/>
          <w:szCs w:val="24"/>
        </w:rPr>
        <w:br/>
        <w:t xml:space="preserve">Attn: </w:t>
      </w:r>
      <w:r w:rsidR="00FD669C">
        <w:rPr>
          <w:rFonts w:ascii="Georgia" w:eastAsia="Georgia" w:hAnsi="Georgia" w:cs="Georgia"/>
          <w:sz w:val="24"/>
          <w:szCs w:val="24"/>
        </w:rPr>
        <w:t>Dr. Ann Jackson</w:t>
      </w:r>
      <w:r w:rsidR="00FB466E">
        <w:rPr>
          <w:rFonts w:ascii="Georgia" w:eastAsia="Georgia" w:hAnsi="Georgia" w:cs="Georgia"/>
          <w:sz w:val="24"/>
          <w:szCs w:val="24"/>
        </w:rPr>
        <w:br/>
      </w:r>
      <w:r>
        <w:rPr>
          <w:rFonts w:ascii="Georgia" w:eastAsia="Georgia" w:hAnsi="Georgia" w:cs="Georgia"/>
          <w:sz w:val="24"/>
          <w:szCs w:val="24"/>
        </w:rPr>
        <w:t>110 17</w:t>
      </w:r>
      <w:r w:rsidRPr="0078436D">
        <w:rPr>
          <w:rFonts w:ascii="Georgia" w:eastAsia="Georgia" w:hAnsi="Georgia" w:cs="Georgia"/>
          <w:sz w:val="24"/>
          <w:szCs w:val="24"/>
          <w:vertAlign w:val="superscript"/>
        </w:rPr>
        <w:t>th</w:t>
      </w:r>
      <w:r>
        <w:rPr>
          <w:rFonts w:ascii="Georgia" w:eastAsia="Georgia" w:hAnsi="Georgia" w:cs="Georgia"/>
          <w:sz w:val="24"/>
          <w:szCs w:val="24"/>
        </w:rPr>
        <w:t xml:space="preserve"> Street West</w:t>
      </w:r>
    </w:p>
    <w:p w:rsidR="0078436D" w:rsidRDefault="0078436D">
      <w:pPr>
        <w:spacing w:line="240" w:lineRule="auto"/>
        <w:ind w:left="2160"/>
        <w:rPr>
          <w:rFonts w:ascii="Georgia" w:eastAsia="Georgia" w:hAnsi="Georgia" w:cs="Georgia"/>
          <w:sz w:val="24"/>
          <w:szCs w:val="24"/>
        </w:rPr>
      </w:pPr>
      <w:r>
        <w:rPr>
          <w:rFonts w:ascii="Georgia" w:eastAsia="Georgia" w:hAnsi="Georgia" w:cs="Georgia"/>
          <w:sz w:val="24"/>
          <w:szCs w:val="24"/>
        </w:rPr>
        <w:t>Jasper, AL 35501</w:t>
      </w:r>
    </w:p>
    <w:bookmarkEnd w:id="1"/>
    <w:p w:rsidR="00FF2AC6" w:rsidRDefault="00FF2AC6" w:rsidP="00FF2AC6">
      <w:pPr>
        <w:spacing w:after="100" w:line="240" w:lineRule="auto"/>
        <w:ind w:left="720"/>
        <w:rPr>
          <w:rFonts w:ascii="Georgia" w:eastAsia="Georgia" w:hAnsi="Georgia" w:cs="Georgia"/>
          <w:b/>
          <w:bCs/>
          <w:sz w:val="24"/>
          <w:szCs w:val="24"/>
        </w:rPr>
      </w:pPr>
    </w:p>
    <w:p w:rsidR="001C34E6" w:rsidRDefault="00FB466E">
      <w:pPr>
        <w:numPr>
          <w:ilvl w:val="0"/>
          <w:numId w:val="4"/>
        </w:numPr>
        <w:spacing w:after="100" w:line="240" w:lineRule="auto"/>
        <w:rPr>
          <w:rFonts w:ascii="Georgia" w:eastAsia="Georgia" w:hAnsi="Georgia" w:cs="Georgia"/>
          <w:b/>
          <w:bCs/>
          <w:sz w:val="24"/>
          <w:szCs w:val="24"/>
        </w:rPr>
      </w:pPr>
      <w:r>
        <w:rPr>
          <w:rFonts w:ascii="Georgia" w:eastAsia="Georgia" w:hAnsi="Georgia" w:cs="Georgia"/>
          <w:b/>
          <w:bCs/>
          <w:sz w:val="24"/>
          <w:szCs w:val="24"/>
        </w:rPr>
        <w:t>December 2, 202</w:t>
      </w:r>
      <w:r w:rsidR="00FD669C">
        <w:rPr>
          <w:rFonts w:ascii="Georgia" w:eastAsia="Georgia" w:hAnsi="Georgia" w:cs="Georgia"/>
          <w:b/>
          <w:bCs/>
          <w:sz w:val="24"/>
          <w:szCs w:val="24"/>
        </w:rPr>
        <w:t>6</w:t>
      </w:r>
      <w:r>
        <w:rPr>
          <w:rFonts w:ascii="Georgia" w:eastAsia="Georgia" w:hAnsi="Georgia" w:cs="Georgia"/>
          <w:b/>
          <w:bCs/>
          <w:sz w:val="24"/>
          <w:szCs w:val="24"/>
        </w:rPr>
        <w:t xml:space="preserve"> – January </w:t>
      </w:r>
      <w:r w:rsidR="00FD669C">
        <w:rPr>
          <w:rFonts w:ascii="Georgia" w:eastAsia="Georgia" w:hAnsi="Georgia" w:cs="Georgia"/>
          <w:b/>
          <w:bCs/>
          <w:sz w:val="24"/>
          <w:szCs w:val="24"/>
        </w:rPr>
        <w:t>29</w:t>
      </w:r>
      <w:r>
        <w:rPr>
          <w:rFonts w:ascii="Georgia" w:eastAsia="Georgia" w:hAnsi="Georgia" w:cs="Georgia"/>
          <w:b/>
          <w:bCs/>
          <w:sz w:val="24"/>
          <w:szCs w:val="24"/>
        </w:rPr>
        <w:t>, 202</w:t>
      </w:r>
      <w:r w:rsidR="00FD669C">
        <w:rPr>
          <w:rFonts w:ascii="Georgia" w:eastAsia="Georgia" w:hAnsi="Georgia" w:cs="Georgia"/>
          <w:b/>
          <w:bCs/>
          <w:sz w:val="24"/>
          <w:szCs w:val="24"/>
        </w:rPr>
        <w:t>7</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sz w:val="24"/>
          <w:szCs w:val="24"/>
        </w:rPr>
        <w:t>Review window for local school board authorizers to review submitted charter school applications.</w:t>
      </w:r>
    </w:p>
    <w:p w:rsidR="001C34E6" w:rsidRDefault="00FB466E">
      <w:pPr>
        <w:numPr>
          <w:ilvl w:val="0"/>
          <w:numId w:val="4"/>
        </w:numPr>
        <w:spacing w:after="100" w:line="240" w:lineRule="auto"/>
        <w:rPr>
          <w:rFonts w:ascii="Georgia" w:eastAsia="Georgia" w:hAnsi="Georgia" w:cs="Georgia"/>
          <w:b/>
          <w:bCs/>
          <w:sz w:val="24"/>
          <w:szCs w:val="24"/>
        </w:rPr>
      </w:pPr>
      <w:r>
        <w:rPr>
          <w:rFonts w:ascii="Georgia" w:eastAsia="Georgia" w:hAnsi="Georgia" w:cs="Georgia"/>
          <w:b/>
          <w:bCs/>
          <w:sz w:val="24"/>
          <w:szCs w:val="24"/>
        </w:rPr>
        <w:t>December 16, 202</w:t>
      </w:r>
      <w:r w:rsidR="00FD669C">
        <w:rPr>
          <w:rFonts w:ascii="Georgia" w:eastAsia="Georgia" w:hAnsi="Georgia" w:cs="Georgia"/>
          <w:b/>
          <w:bCs/>
          <w:sz w:val="24"/>
          <w:szCs w:val="24"/>
        </w:rPr>
        <w:t>6</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b/>
          <w:bCs/>
          <w:sz w:val="24"/>
          <w:szCs w:val="24"/>
        </w:rPr>
        <w:t xml:space="preserve">Public Forum: </w:t>
      </w:r>
      <w:r>
        <w:rPr>
          <w:rFonts w:ascii="Georgia" w:eastAsia="Georgia" w:hAnsi="Georgia" w:cs="Georgia"/>
          <w:sz w:val="24"/>
          <w:szCs w:val="24"/>
        </w:rPr>
        <w:t>An open meeting for community members to discuss and provide input on the proposed charter schools.</w:t>
      </w:r>
    </w:p>
    <w:p w:rsidR="001C34E6" w:rsidRDefault="00FB466E">
      <w:pPr>
        <w:numPr>
          <w:ilvl w:val="0"/>
          <w:numId w:val="4"/>
        </w:numPr>
        <w:spacing w:after="100" w:line="240" w:lineRule="auto"/>
        <w:rPr>
          <w:rFonts w:ascii="Georgia" w:eastAsia="Georgia" w:hAnsi="Georgia" w:cs="Georgia"/>
          <w:b/>
          <w:bCs/>
          <w:sz w:val="24"/>
          <w:szCs w:val="24"/>
        </w:rPr>
      </w:pPr>
      <w:r>
        <w:rPr>
          <w:rFonts w:ascii="Georgia" w:eastAsia="Georgia" w:hAnsi="Georgia" w:cs="Georgia"/>
          <w:b/>
          <w:bCs/>
          <w:sz w:val="24"/>
          <w:szCs w:val="24"/>
        </w:rPr>
        <w:t>January 8, 202</w:t>
      </w:r>
      <w:r w:rsidR="00FD669C">
        <w:rPr>
          <w:rFonts w:ascii="Georgia" w:eastAsia="Georgia" w:hAnsi="Georgia" w:cs="Georgia"/>
          <w:b/>
          <w:bCs/>
          <w:sz w:val="24"/>
          <w:szCs w:val="24"/>
        </w:rPr>
        <w:t>7</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b/>
          <w:bCs/>
          <w:sz w:val="24"/>
          <w:szCs w:val="24"/>
        </w:rPr>
        <w:t xml:space="preserve">Applicant Capacity Interviews: </w:t>
      </w:r>
      <w:r>
        <w:rPr>
          <w:rFonts w:ascii="Georgia" w:eastAsia="Georgia" w:hAnsi="Georgia" w:cs="Georgia"/>
          <w:sz w:val="24"/>
          <w:szCs w:val="24"/>
        </w:rPr>
        <w:t>Applicants will participate in interviews to assess their readiness and capacity to open and operate a high-quality charter school.</w:t>
      </w:r>
    </w:p>
    <w:p w:rsidR="001C34E6" w:rsidRDefault="00FB466E">
      <w:pPr>
        <w:numPr>
          <w:ilvl w:val="0"/>
          <w:numId w:val="4"/>
        </w:numPr>
        <w:spacing w:after="100" w:line="240" w:lineRule="auto"/>
        <w:rPr>
          <w:rFonts w:ascii="Georgia" w:eastAsia="Georgia" w:hAnsi="Georgia" w:cs="Georgia"/>
          <w:b/>
          <w:bCs/>
          <w:sz w:val="24"/>
          <w:szCs w:val="24"/>
        </w:rPr>
      </w:pPr>
      <w:r>
        <w:rPr>
          <w:rFonts w:ascii="Georgia" w:eastAsia="Georgia" w:hAnsi="Georgia" w:cs="Georgia"/>
          <w:b/>
          <w:bCs/>
          <w:sz w:val="24"/>
          <w:szCs w:val="24"/>
        </w:rPr>
        <w:t xml:space="preserve">January </w:t>
      </w:r>
      <w:r w:rsidR="00FD669C">
        <w:rPr>
          <w:rFonts w:ascii="Georgia" w:eastAsia="Georgia" w:hAnsi="Georgia" w:cs="Georgia"/>
          <w:b/>
          <w:bCs/>
          <w:sz w:val="24"/>
          <w:szCs w:val="24"/>
        </w:rPr>
        <w:t>29</w:t>
      </w:r>
      <w:r>
        <w:rPr>
          <w:rFonts w:ascii="Georgia" w:eastAsia="Georgia" w:hAnsi="Georgia" w:cs="Georgia"/>
          <w:b/>
          <w:bCs/>
          <w:sz w:val="24"/>
          <w:szCs w:val="24"/>
        </w:rPr>
        <w:t>, 202</w:t>
      </w:r>
      <w:r w:rsidR="00FD669C">
        <w:rPr>
          <w:rFonts w:ascii="Georgia" w:eastAsia="Georgia" w:hAnsi="Georgia" w:cs="Georgia"/>
          <w:b/>
          <w:bCs/>
          <w:sz w:val="24"/>
          <w:szCs w:val="24"/>
        </w:rPr>
        <w:t>7</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b/>
          <w:bCs/>
          <w:sz w:val="24"/>
          <w:szCs w:val="24"/>
        </w:rPr>
        <w:t xml:space="preserve">Decision from Authorizer Due: </w:t>
      </w:r>
      <w:r w:rsidR="0078436D">
        <w:rPr>
          <w:rFonts w:ascii="Georgia" w:eastAsia="Georgia" w:hAnsi="Georgia" w:cs="Georgia"/>
          <w:sz w:val="24"/>
          <w:szCs w:val="24"/>
        </w:rPr>
        <w:t>J</w:t>
      </w:r>
      <w:r>
        <w:rPr>
          <w:rFonts w:ascii="Georgia" w:eastAsia="Georgia" w:hAnsi="Georgia" w:cs="Georgia"/>
          <w:sz w:val="24"/>
          <w:szCs w:val="24"/>
        </w:rPr>
        <w:t>CS will announce its decision to approve or deny charter school applications.</w:t>
      </w:r>
    </w:p>
    <w:p w:rsidR="001C34E6" w:rsidRDefault="00FB466E">
      <w:pPr>
        <w:numPr>
          <w:ilvl w:val="0"/>
          <w:numId w:val="4"/>
        </w:numPr>
        <w:spacing w:after="100" w:line="240" w:lineRule="auto"/>
        <w:rPr>
          <w:rFonts w:ascii="Georgia" w:eastAsia="Georgia" w:hAnsi="Georgia" w:cs="Georgia"/>
          <w:b/>
          <w:bCs/>
          <w:sz w:val="24"/>
          <w:szCs w:val="24"/>
        </w:rPr>
      </w:pPr>
      <w:r>
        <w:rPr>
          <w:rFonts w:ascii="Georgia" w:eastAsia="Georgia" w:hAnsi="Georgia" w:cs="Georgia"/>
          <w:b/>
          <w:bCs/>
          <w:sz w:val="24"/>
          <w:szCs w:val="24"/>
        </w:rPr>
        <w:t xml:space="preserve">February </w:t>
      </w:r>
      <w:r w:rsidR="00FD669C">
        <w:rPr>
          <w:rFonts w:ascii="Georgia" w:eastAsia="Georgia" w:hAnsi="Georgia" w:cs="Georgia"/>
          <w:b/>
          <w:bCs/>
          <w:sz w:val="24"/>
          <w:szCs w:val="24"/>
        </w:rPr>
        <w:t>1</w:t>
      </w:r>
      <w:r>
        <w:rPr>
          <w:rFonts w:ascii="Georgia" w:eastAsia="Georgia" w:hAnsi="Georgia" w:cs="Georgia"/>
          <w:b/>
          <w:bCs/>
          <w:sz w:val="24"/>
          <w:szCs w:val="24"/>
        </w:rPr>
        <w:t>, 202</w:t>
      </w:r>
      <w:r w:rsidR="00FD669C">
        <w:rPr>
          <w:rFonts w:ascii="Georgia" w:eastAsia="Georgia" w:hAnsi="Georgia" w:cs="Georgia"/>
          <w:b/>
          <w:bCs/>
          <w:sz w:val="24"/>
          <w:szCs w:val="24"/>
        </w:rPr>
        <w:t>7</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b/>
          <w:bCs/>
          <w:sz w:val="24"/>
          <w:szCs w:val="24"/>
        </w:rPr>
        <w:t xml:space="preserve">If Approved: </w:t>
      </w:r>
      <w:r>
        <w:rPr>
          <w:rFonts w:ascii="Georgia" w:eastAsia="Georgia" w:hAnsi="Georgia" w:cs="Georgia"/>
          <w:sz w:val="24"/>
          <w:szCs w:val="24"/>
        </w:rPr>
        <w:t>Begin the 60-day charter contract negotiation period.</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b/>
          <w:bCs/>
          <w:sz w:val="24"/>
          <w:szCs w:val="24"/>
        </w:rPr>
        <w:t xml:space="preserve">If Denied: </w:t>
      </w:r>
      <w:r>
        <w:rPr>
          <w:rFonts w:ascii="Georgia" w:eastAsia="Georgia" w:hAnsi="Georgia" w:cs="Georgia"/>
          <w:sz w:val="24"/>
          <w:szCs w:val="24"/>
        </w:rPr>
        <w:t>Begin the 30-day appeal window for applicants.</w:t>
      </w:r>
    </w:p>
    <w:p w:rsidR="001C34E6" w:rsidRDefault="00FB466E">
      <w:pPr>
        <w:numPr>
          <w:ilvl w:val="0"/>
          <w:numId w:val="4"/>
        </w:numPr>
        <w:spacing w:after="100" w:line="240" w:lineRule="auto"/>
        <w:rPr>
          <w:rFonts w:ascii="Georgia" w:eastAsia="Georgia" w:hAnsi="Georgia" w:cs="Georgia"/>
          <w:b/>
          <w:bCs/>
          <w:sz w:val="24"/>
          <w:szCs w:val="24"/>
        </w:rPr>
      </w:pPr>
      <w:r>
        <w:rPr>
          <w:rFonts w:ascii="Georgia" w:eastAsia="Georgia" w:hAnsi="Georgia" w:cs="Georgia"/>
          <w:b/>
          <w:bCs/>
          <w:sz w:val="24"/>
          <w:szCs w:val="24"/>
        </w:rPr>
        <w:t xml:space="preserve">February </w:t>
      </w:r>
      <w:r w:rsidR="00FD669C">
        <w:rPr>
          <w:rFonts w:ascii="Georgia" w:eastAsia="Georgia" w:hAnsi="Georgia" w:cs="Georgia"/>
          <w:b/>
          <w:bCs/>
          <w:sz w:val="24"/>
          <w:szCs w:val="24"/>
        </w:rPr>
        <w:t>1</w:t>
      </w:r>
      <w:r>
        <w:rPr>
          <w:rFonts w:ascii="Georgia" w:eastAsia="Georgia" w:hAnsi="Georgia" w:cs="Georgia"/>
          <w:b/>
          <w:bCs/>
          <w:sz w:val="24"/>
          <w:szCs w:val="24"/>
        </w:rPr>
        <w:t>, 202</w:t>
      </w:r>
      <w:r w:rsidR="00FD669C">
        <w:rPr>
          <w:rFonts w:ascii="Georgia" w:eastAsia="Georgia" w:hAnsi="Georgia" w:cs="Georgia"/>
          <w:b/>
          <w:bCs/>
          <w:sz w:val="24"/>
          <w:szCs w:val="24"/>
        </w:rPr>
        <w:t>7</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sz w:val="24"/>
          <w:szCs w:val="24"/>
        </w:rPr>
        <w:t>Develop pre-opening processes for approved charter schools (refer to state guidelines).</w:t>
      </w:r>
    </w:p>
    <w:p w:rsidR="001C34E6" w:rsidRDefault="00FB466E">
      <w:pPr>
        <w:numPr>
          <w:ilvl w:val="0"/>
          <w:numId w:val="4"/>
        </w:numPr>
        <w:spacing w:after="100" w:line="240" w:lineRule="auto"/>
        <w:rPr>
          <w:rFonts w:ascii="Georgia" w:eastAsia="Georgia" w:hAnsi="Georgia" w:cs="Georgia"/>
          <w:b/>
          <w:bCs/>
          <w:sz w:val="24"/>
          <w:szCs w:val="24"/>
        </w:rPr>
      </w:pPr>
      <w:r>
        <w:rPr>
          <w:rFonts w:ascii="Georgia" w:eastAsia="Georgia" w:hAnsi="Georgia" w:cs="Georgia"/>
          <w:b/>
          <w:bCs/>
          <w:sz w:val="24"/>
          <w:szCs w:val="24"/>
        </w:rPr>
        <w:t xml:space="preserve">March </w:t>
      </w:r>
      <w:r w:rsidR="00FD669C">
        <w:rPr>
          <w:rFonts w:ascii="Georgia" w:eastAsia="Georgia" w:hAnsi="Georgia" w:cs="Georgia"/>
          <w:b/>
          <w:bCs/>
          <w:sz w:val="24"/>
          <w:szCs w:val="24"/>
        </w:rPr>
        <w:t>5</w:t>
      </w:r>
      <w:r>
        <w:rPr>
          <w:rFonts w:ascii="Georgia" w:eastAsia="Georgia" w:hAnsi="Georgia" w:cs="Georgia"/>
          <w:b/>
          <w:bCs/>
          <w:sz w:val="24"/>
          <w:szCs w:val="24"/>
        </w:rPr>
        <w:t>, 202</w:t>
      </w:r>
      <w:r w:rsidR="00FD669C">
        <w:rPr>
          <w:rFonts w:ascii="Georgia" w:eastAsia="Georgia" w:hAnsi="Georgia" w:cs="Georgia"/>
          <w:b/>
          <w:bCs/>
          <w:sz w:val="24"/>
          <w:szCs w:val="24"/>
        </w:rPr>
        <w:t>7</w:t>
      </w:r>
    </w:p>
    <w:p w:rsidR="001C34E6" w:rsidRDefault="00FB466E">
      <w:pPr>
        <w:numPr>
          <w:ilvl w:val="1"/>
          <w:numId w:val="4"/>
        </w:numPr>
        <w:spacing w:after="100" w:line="240" w:lineRule="auto"/>
        <w:rPr>
          <w:rFonts w:ascii="Georgia" w:eastAsia="Georgia" w:hAnsi="Georgia" w:cs="Georgia"/>
          <w:sz w:val="24"/>
          <w:szCs w:val="24"/>
        </w:rPr>
      </w:pPr>
      <w:r>
        <w:rPr>
          <w:rFonts w:ascii="Georgia" w:eastAsia="Georgia" w:hAnsi="Georgia" w:cs="Georgia"/>
          <w:sz w:val="24"/>
          <w:szCs w:val="24"/>
        </w:rPr>
        <w:t>The local school board authorizer reports its actions to the Alabama State Department of Education (ALSDE), including:</w:t>
      </w:r>
    </w:p>
    <w:p w:rsidR="001C34E6" w:rsidRDefault="00FB466E">
      <w:pPr>
        <w:numPr>
          <w:ilvl w:val="2"/>
          <w:numId w:val="4"/>
        </w:numPr>
        <w:spacing w:after="100" w:line="240" w:lineRule="auto"/>
        <w:rPr>
          <w:rFonts w:ascii="Georgia" w:eastAsia="Georgia" w:hAnsi="Georgia" w:cs="Georgia"/>
          <w:sz w:val="24"/>
          <w:szCs w:val="24"/>
        </w:rPr>
      </w:pPr>
      <w:r>
        <w:rPr>
          <w:rFonts w:ascii="Georgia" w:eastAsia="Georgia" w:hAnsi="Georgia" w:cs="Georgia"/>
          <w:sz w:val="24"/>
          <w:szCs w:val="24"/>
        </w:rPr>
        <w:t>A copy of the report provided to the charter school applicant simultaneously with the submission to ALSDE, and</w:t>
      </w:r>
    </w:p>
    <w:p w:rsidR="001C34E6" w:rsidRDefault="00FB466E">
      <w:pPr>
        <w:numPr>
          <w:ilvl w:val="2"/>
          <w:numId w:val="4"/>
        </w:numPr>
        <w:spacing w:after="100" w:line="240" w:lineRule="auto"/>
        <w:rPr>
          <w:rFonts w:ascii="Georgia" w:eastAsia="Georgia" w:hAnsi="Georgia" w:cs="Georgia"/>
          <w:sz w:val="24"/>
          <w:szCs w:val="24"/>
        </w:rPr>
      </w:pPr>
      <w:r>
        <w:rPr>
          <w:rFonts w:ascii="Georgia" w:eastAsia="Georgia" w:hAnsi="Georgia" w:cs="Georgia"/>
          <w:sz w:val="24"/>
          <w:szCs w:val="24"/>
        </w:rPr>
        <w:t>A copy of the authorizer’s resolution detailing the decision.</w:t>
      </w:r>
    </w:p>
    <w:p w:rsidR="0078436D" w:rsidRDefault="0078436D" w:rsidP="0078436D">
      <w:pPr>
        <w:spacing w:after="100" w:line="240" w:lineRule="auto"/>
        <w:rPr>
          <w:rFonts w:ascii="Georgia" w:eastAsia="Georgia" w:hAnsi="Georgia" w:cs="Georgia"/>
          <w:sz w:val="24"/>
          <w:szCs w:val="24"/>
        </w:rPr>
      </w:pPr>
    </w:p>
    <w:p w:rsidR="0078436D" w:rsidRDefault="0078436D" w:rsidP="0078436D">
      <w:pPr>
        <w:spacing w:after="100" w:line="240" w:lineRule="auto"/>
        <w:rPr>
          <w:rFonts w:ascii="Georgia" w:eastAsia="Georgia" w:hAnsi="Georgia" w:cs="Georgia"/>
          <w:sz w:val="24"/>
          <w:szCs w:val="24"/>
        </w:rPr>
      </w:pPr>
    </w:p>
    <w:p w:rsidR="001C34E6" w:rsidRDefault="00FB466E">
      <w:pPr>
        <w:spacing w:after="100" w:line="240" w:lineRule="auto"/>
        <w:jc w:val="both"/>
        <w:rPr>
          <w:rFonts w:ascii="Georgia" w:eastAsia="Georgia" w:hAnsi="Georgia" w:cs="Georgia"/>
          <w:b/>
          <w:bCs/>
          <w:sz w:val="24"/>
          <w:szCs w:val="24"/>
        </w:rPr>
      </w:pPr>
      <w:r>
        <w:rPr>
          <w:rFonts w:ascii="Georgia" w:eastAsia="Georgia" w:hAnsi="Georgia" w:cs="Georgia"/>
          <w:b/>
          <w:bCs/>
          <w:sz w:val="24"/>
          <w:szCs w:val="24"/>
        </w:rPr>
        <w:t>Please Note</w:t>
      </w:r>
    </w:p>
    <w:p w:rsidR="001C34E6" w:rsidRDefault="00FB466E">
      <w:pPr>
        <w:numPr>
          <w:ilvl w:val="0"/>
          <w:numId w:val="12"/>
        </w:numPr>
        <w:spacing w:after="200" w:line="240" w:lineRule="auto"/>
        <w:jc w:val="both"/>
        <w:rPr>
          <w:rFonts w:ascii="Georgia" w:eastAsia="Georgia" w:hAnsi="Georgia" w:cs="Georgia"/>
          <w:sz w:val="24"/>
          <w:szCs w:val="24"/>
        </w:rPr>
      </w:pPr>
      <w:r>
        <w:rPr>
          <w:rFonts w:ascii="Georgia" w:eastAsia="Georgia" w:hAnsi="Georgia" w:cs="Georgia"/>
          <w:sz w:val="24"/>
          <w:szCs w:val="24"/>
        </w:rPr>
        <w:t xml:space="preserve">All </w:t>
      </w:r>
      <w:r w:rsidR="0078436D">
        <w:rPr>
          <w:rFonts w:ascii="Georgia" w:eastAsia="Georgia" w:hAnsi="Georgia" w:cs="Georgia"/>
          <w:sz w:val="24"/>
          <w:szCs w:val="24"/>
        </w:rPr>
        <w:t>J</w:t>
      </w:r>
      <w:r>
        <w:rPr>
          <w:rFonts w:ascii="Georgia" w:eastAsia="Georgia" w:hAnsi="Georgia" w:cs="Georgia"/>
          <w:sz w:val="24"/>
          <w:szCs w:val="24"/>
        </w:rPr>
        <w:t>CS schools and district offices will be closed from November 2</w:t>
      </w:r>
      <w:r w:rsidR="00AD260A">
        <w:rPr>
          <w:rFonts w:ascii="Georgia" w:eastAsia="Georgia" w:hAnsi="Georgia" w:cs="Georgia"/>
          <w:sz w:val="24"/>
          <w:szCs w:val="24"/>
        </w:rPr>
        <w:t>6</w:t>
      </w:r>
      <w:r>
        <w:rPr>
          <w:rFonts w:ascii="Georgia" w:eastAsia="Georgia" w:hAnsi="Georgia" w:cs="Georgia"/>
          <w:sz w:val="24"/>
          <w:szCs w:val="24"/>
        </w:rPr>
        <w:t>-2</w:t>
      </w:r>
      <w:r w:rsidR="00FD669C">
        <w:rPr>
          <w:rFonts w:ascii="Georgia" w:eastAsia="Georgia" w:hAnsi="Georgia" w:cs="Georgia"/>
          <w:sz w:val="24"/>
          <w:szCs w:val="24"/>
        </w:rPr>
        <w:t>9</w:t>
      </w:r>
      <w:r>
        <w:rPr>
          <w:rFonts w:ascii="Georgia" w:eastAsia="Georgia" w:hAnsi="Georgia" w:cs="Georgia"/>
          <w:sz w:val="24"/>
          <w:szCs w:val="24"/>
        </w:rPr>
        <w:t>, 2025. All dates have been checked to ensure they do not fall on weekends or during the office closure week.</w:t>
      </w:r>
    </w:p>
    <w:p w:rsidR="00FF2AC6" w:rsidRDefault="00FF2AC6">
      <w:pPr>
        <w:jc w:val="both"/>
        <w:rPr>
          <w:rFonts w:ascii="Georgia" w:eastAsia="Georgia" w:hAnsi="Georgia" w:cs="Georgia"/>
          <w:b/>
          <w:bCs/>
          <w:sz w:val="24"/>
          <w:szCs w:val="24"/>
        </w:rPr>
      </w:pPr>
    </w:p>
    <w:p w:rsidR="00FF2AC6" w:rsidRDefault="00FF2AC6">
      <w:pPr>
        <w:jc w:val="both"/>
        <w:rPr>
          <w:rFonts w:ascii="Georgia" w:eastAsia="Georgia" w:hAnsi="Georgia" w:cs="Georgia"/>
          <w:b/>
          <w:bCs/>
          <w:sz w:val="24"/>
          <w:szCs w:val="24"/>
        </w:rPr>
      </w:pPr>
    </w:p>
    <w:p w:rsidR="00FF2AC6" w:rsidRDefault="00FF2AC6">
      <w:pPr>
        <w:jc w:val="both"/>
        <w:rPr>
          <w:rFonts w:ascii="Georgia" w:eastAsia="Georgia" w:hAnsi="Georgia" w:cs="Georgia"/>
          <w:b/>
          <w:bCs/>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lastRenderedPageBreak/>
        <w:t>Application Submission Guidelines</w:t>
      </w:r>
    </w:p>
    <w:p w:rsidR="001C34E6" w:rsidRDefault="0009412F">
      <w:pPr>
        <w:jc w:val="both"/>
        <w:rPr>
          <w:rFonts w:ascii="Georgia" w:eastAsia="Georgia" w:hAnsi="Georgia" w:cs="Georgia"/>
          <w:b/>
          <w:bCs/>
          <w:sz w:val="24"/>
          <w:szCs w:val="24"/>
        </w:rPr>
      </w:pPr>
      <w:r>
        <w:pict w14:anchorId="36B93CB2">
          <v:rect id="_x0000_i1034" style="width:0;height:1.5pt" o:hralign="center" o:hrstd="t" o:hr="t" fillcolor="#a0a0a0" stroked="f"/>
        </w:pict>
      </w:r>
    </w:p>
    <w:p w:rsidR="001C34E6" w:rsidRDefault="00FB466E">
      <w:pPr>
        <w:spacing w:after="100" w:line="240" w:lineRule="auto"/>
        <w:jc w:val="both"/>
        <w:rPr>
          <w:rFonts w:ascii="Georgia" w:eastAsia="Georgia" w:hAnsi="Georgia" w:cs="Georgia"/>
          <w:b/>
          <w:bCs/>
          <w:sz w:val="24"/>
          <w:szCs w:val="24"/>
        </w:rPr>
      </w:pPr>
      <w:r>
        <w:rPr>
          <w:rFonts w:ascii="Georgia" w:eastAsia="Georgia" w:hAnsi="Georgia" w:cs="Georgia"/>
          <w:b/>
          <w:bCs/>
          <w:sz w:val="24"/>
          <w:szCs w:val="24"/>
        </w:rPr>
        <w:t>Hard Copy Submission</w:t>
      </w:r>
    </w:p>
    <w:p w:rsidR="001C34E6" w:rsidRDefault="00FB466E">
      <w:pPr>
        <w:numPr>
          <w:ilvl w:val="0"/>
          <w:numId w:val="14"/>
        </w:numPr>
        <w:spacing w:after="100" w:line="240" w:lineRule="auto"/>
        <w:jc w:val="both"/>
        <w:rPr>
          <w:rFonts w:ascii="Georgia" w:eastAsia="Georgia" w:hAnsi="Georgia" w:cs="Georgia"/>
          <w:sz w:val="24"/>
          <w:szCs w:val="24"/>
        </w:rPr>
      </w:pPr>
      <w:r>
        <w:rPr>
          <w:rFonts w:ascii="Georgia" w:eastAsia="Georgia" w:hAnsi="Georgia" w:cs="Georgia"/>
          <w:sz w:val="24"/>
          <w:szCs w:val="24"/>
        </w:rPr>
        <w:t>Deliver one hard copy with original signatures.</w:t>
      </w:r>
    </w:p>
    <w:p w:rsidR="001C34E6" w:rsidRDefault="00FB466E">
      <w:pPr>
        <w:numPr>
          <w:ilvl w:val="1"/>
          <w:numId w:val="14"/>
        </w:numPr>
        <w:spacing w:after="100" w:line="240" w:lineRule="auto"/>
        <w:jc w:val="both"/>
        <w:rPr>
          <w:rFonts w:ascii="Georgia" w:eastAsia="Georgia" w:hAnsi="Georgia" w:cs="Georgia"/>
          <w:sz w:val="24"/>
          <w:szCs w:val="24"/>
        </w:rPr>
      </w:pPr>
      <w:r>
        <w:rPr>
          <w:rFonts w:ascii="Georgia" w:eastAsia="Georgia" w:hAnsi="Georgia" w:cs="Georgia"/>
          <w:b/>
          <w:bCs/>
          <w:sz w:val="24"/>
          <w:szCs w:val="24"/>
        </w:rPr>
        <w:t xml:space="preserve">Letter of Intent Deadline - </w:t>
      </w:r>
      <w:r>
        <w:rPr>
          <w:rFonts w:ascii="Georgia" w:eastAsia="Georgia" w:hAnsi="Georgia" w:cs="Georgia"/>
          <w:sz w:val="24"/>
          <w:szCs w:val="24"/>
        </w:rPr>
        <w:t xml:space="preserve">November </w:t>
      </w:r>
      <w:r w:rsidR="00FD669C">
        <w:rPr>
          <w:rFonts w:ascii="Georgia" w:eastAsia="Georgia" w:hAnsi="Georgia" w:cs="Georgia"/>
          <w:sz w:val="24"/>
          <w:szCs w:val="24"/>
        </w:rPr>
        <w:t>6</w:t>
      </w:r>
      <w:r>
        <w:rPr>
          <w:rFonts w:ascii="Georgia" w:eastAsia="Georgia" w:hAnsi="Georgia" w:cs="Georgia"/>
          <w:sz w:val="24"/>
          <w:szCs w:val="24"/>
        </w:rPr>
        <w:t>, 202</w:t>
      </w:r>
      <w:r w:rsidR="00FD669C">
        <w:rPr>
          <w:rFonts w:ascii="Georgia" w:eastAsia="Georgia" w:hAnsi="Georgia" w:cs="Georgia"/>
          <w:sz w:val="24"/>
          <w:szCs w:val="24"/>
        </w:rPr>
        <w:t>6</w:t>
      </w:r>
      <w:r>
        <w:rPr>
          <w:rFonts w:ascii="Georgia" w:eastAsia="Georgia" w:hAnsi="Georgia" w:cs="Georgia"/>
          <w:sz w:val="24"/>
          <w:szCs w:val="24"/>
        </w:rPr>
        <w:t>, by 4:</w:t>
      </w:r>
      <w:r w:rsidR="00FD669C">
        <w:rPr>
          <w:rFonts w:ascii="Georgia" w:eastAsia="Georgia" w:hAnsi="Georgia" w:cs="Georgia"/>
          <w:sz w:val="24"/>
          <w:szCs w:val="24"/>
        </w:rPr>
        <w:t>0</w:t>
      </w:r>
      <w:r>
        <w:rPr>
          <w:rFonts w:ascii="Georgia" w:eastAsia="Georgia" w:hAnsi="Georgia" w:cs="Georgia"/>
          <w:sz w:val="24"/>
          <w:szCs w:val="24"/>
        </w:rPr>
        <w:t>0 p.m. CST</w:t>
      </w:r>
    </w:p>
    <w:p w:rsidR="001C34E6" w:rsidRDefault="00FB466E">
      <w:pPr>
        <w:numPr>
          <w:ilvl w:val="1"/>
          <w:numId w:val="14"/>
        </w:numPr>
        <w:spacing w:after="100" w:line="240" w:lineRule="auto"/>
        <w:jc w:val="both"/>
        <w:rPr>
          <w:rFonts w:ascii="Georgia" w:eastAsia="Georgia" w:hAnsi="Georgia" w:cs="Georgia"/>
          <w:sz w:val="24"/>
          <w:szCs w:val="24"/>
        </w:rPr>
      </w:pPr>
      <w:r>
        <w:rPr>
          <w:rFonts w:ascii="Georgia" w:eastAsia="Georgia" w:hAnsi="Georgia" w:cs="Georgia"/>
          <w:b/>
          <w:bCs/>
          <w:sz w:val="24"/>
          <w:szCs w:val="24"/>
        </w:rPr>
        <w:t xml:space="preserve">Charter School Application Deadline - </w:t>
      </w:r>
      <w:r>
        <w:rPr>
          <w:rFonts w:ascii="Georgia" w:eastAsia="Georgia" w:hAnsi="Georgia" w:cs="Georgia"/>
          <w:sz w:val="24"/>
          <w:szCs w:val="24"/>
        </w:rPr>
        <w:t>December 1, 202</w:t>
      </w:r>
      <w:r w:rsidR="00FD669C">
        <w:rPr>
          <w:rFonts w:ascii="Georgia" w:eastAsia="Georgia" w:hAnsi="Georgia" w:cs="Georgia"/>
          <w:sz w:val="24"/>
          <w:szCs w:val="24"/>
        </w:rPr>
        <w:t>6</w:t>
      </w:r>
      <w:r>
        <w:rPr>
          <w:rFonts w:ascii="Georgia" w:eastAsia="Georgia" w:hAnsi="Georgia" w:cs="Georgia"/>
          <w:sz w:val="24"/>
          <w:szCs w:val="24"/>
        </w:rPr>
        <w:t>, by 4:</w:t>
      </w:r>
      <w:r w:rsidR="00FD669C">
        <w:rPr>
          <w:rFonts w:ascii="Georgia" w:eastAsia="Georgia" w:hAnsi="Georgia" w:cs="Georgia"/>
          <w:sz w:val="24"/>
          <w:szCs w:val="24"/>
        </w:rPr>
        <w:t>0</w:t>
      </w:r>
      <w:r>
        <w:rPr>
          <w:rFonts w:ascii="Georgia" w:eastAsia="Georgia" w:hAnsi="Georgia" w:cs="Georgia"/>
          <w:sz w:val="24"/>
          <w:szCs w:val="24"/>
        </w:rPr>
        <w:t>0 p.m. CST</w:t>
      </w:r>
    </w:p>
    <w:p w:rsidR="0078436D" w:rsidRDefault="00FB466E" w:rsidP="0078436D">
      <w:pPr>
        <w:numPr>
          <w:ilvl w:val="2"/>
          <w:numId w:val="4"/>
        </w:numPr>
        <w:spacing w:line="240" w:lineRule="auto"/>
        <w:rPr>
          <w:rFonts w:ascii="Georgia" w:eastAsia="Georgia" w:hAnsi="Georgia" w:cs="Georgia"/>
          <w:sz w:val="24"/>
          <w:szCs w:val="24"/>
        </w:rPr>
      </w:pPr>
      <w:r>
        <w:rPr>
          <w:rFonts w:ascii="Georgia" w:eastAsia="Georgia" w:hAnsi="Georgia" w:cs="Georgia"/>
          <w:b/>
          <w:bCs/>
          <w:sz w:val="24"/>
          <w:szCs w:val="24"/>
        </w:rPr>
        <w:t>Deliver to:</w:t>
      </w:r>
      <w:r w:rsidR="0078436D" w:rsidRPr="0078436D">
        <w:rPr>
          <w:rFonts w:ascii="Georgia" w:eastAsia="Georgia" w:hAnsi="Georgia" w:cs="Georgia"/>
          <w:sz w:val="24"/>
          <w:szCs w:val="24"/>
        </w:rPr>
        <w:t xml:space="preserve"> </w:t>
      </w:r>
    </w:p>
    <w:p w:rsidR="0078436D" w:rsidRDefault="0078436D" w:rsidP="0078436D">
      <w:pPr>
        <w:spacing w:line="240" w:lineRule="auto"/>
        <w:ind w:left="2160"/>
        <w:rPr>
          <w:rFonts w:ascii="Georgia" w:eastAsia="Georgia" w:hAnsi="Georgia" w:cs="Georgia"/>
          <w:sz w:val="24"/>
          <w:szCs w:val="24"/>
        </w:rPr>
      </w:pPr>
      <w:r>
        <w:rPr>
          <w:rFonts w:ascii="Georgia" w:eastAsia="Georgia" w:hAnsi="Georgia" w:cs="Georgia"/>
          <w:sz w:val="24"/>
          <w:szCs w:val="24"/>
        </w:rPr>
        <w:t>Jasper City Board of Education</w:t>
      </w:r>
      <w:r>
        <w:rPr>
          <w:rFonts w:ascii="Georgia" w:eastAsia="Georgia" w:hAnsi="Georgia" w:cs="Georgia"/>
          <w:sz w:val="24"/>
          <w:szCs w:val="24"/>
        </w:rPr>
        <w:br/>
        <w:t xml:space="preserve">Attn: </w:t>
      </w:r>
      <w:r w:rsidR="00FD669C">
        <w:rPr>
          <w:rFonts w:ascii="Georgia" w:eastAsia="Georgia" w:hAnsi="Georgia" w:cs="Georgia"/>
          <w:sz w:val="24"/>
          <w:szCs w:val="24"/>
        </w:rPr>
        <w:t>Dr. Ann Jackson</w:t>
      </w:r>
      <w:r>
        <w:rPr>
          <w:rFonts w:ascii="Georgia" w:eastAsia="Georgia" w:hAnsi="Georgia" w:cs="Georgia"/>
          <w:sz w:val="24"/>
          <w:szCs w:val="24"/>
        </w:rPr>
        <w:br/>
        <w:t>110 17</w:t>
      </w:r>
      <w:r w:rsidRPr="0078436D">
        <w:rPr>
          <w:rFonts w:ascii="Georgia" w:eastAsia="Georgia" w:hAnsi="Georgia" w:cs="Georgia"/>
          <w:sz w:val="24"/>
          <w:szCs w:val="24"/>
          <w:vertAlign w:val="superscript"/>
        </w:rPr>
        <w:t>th</w:t>
      </w:r>
      <w:r>
        <w:rPr>
          <w:rFonts w:ascii="Georgia" w:eastAsia="Georgia" w:hAnsi="Georgia" w:cs="Georgia"/>
          <w:sz w:val="24"/>
          <w:szCs w:val="24"/>
        </w:rPr>
        <w:t xml:space="preserve"> Street West</w:t>
      </w:r>
    </w:p>
    <w:p w:rsidR="0078436D" w:rsidRDefault="0078436D" w:rsidP="0078436D">
      <w:pPr>
        <w:spacing w:line="240" w:lineRule="auto"/>
        <w:ind w:left="2160"/>
        <w:rPr>
          <w:rFonts w:ascii="Georgia" w:eastAsia="Georgia" w:hAnsi="Georgia" w:cs="Georgia"/>
          <w:sz w:val="24"/>
          <w:szCs w:val="24"/>
        </w:rPr>
      </w:pPr>
      <w:r>
        <w:rPr>
          <w:rFonts w:ascii="Georgia" w:eastAsia="Georgia" w:hAnsi="Georgia" w:cs="Georgia"/>
          <w:sz w:val="24"/>
          <w:szCs w:val="24"/>
        </w:rPr>
        <w:t>Jasper, AL 35501</w:t>
      </w:r>
    </w:p>
    <w:p w:rsidR="001C34E6" w:rsidRPr="0078436D" w:rsidRDefault="001C34E6" w:rsidP="0078436D">
      <w:pPr>
        <w:spacing w:line="240" w:lineRule="auto"/>
        <w:ind w:left="2160"/>
        <w:jc w:val="both"/>
        <w:rPr>
          <w:rFonts w:ascii="Georgia" w:eastAsia="Georgia" w:hAnsi="Georgia" w:cs="Georgia"/>
          <w:sz w:val="24"/>
          <w:szCs w:val="24"/>
        </w:rPr>
      </w:pPr>
    </w:p>
    <w:p w:rsidR="001C34E6" w:rsidRDefault="001C34E6">
      <w:pPr>
        <w:jc w:val="both"/>
        <w:rPr>
          <w:rFonts w:ascii="Georgia" w:eastAsia="Georgia" w:hAnsi="Georgia" w:cs="Georgia"/>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t>Applicant Code of Conduct</w:t>
      </w:r>
    </w:p>
    <w:p w:rsidR="001C34E6" w:rsidRDefault="0009412F">
      <w:pPr>
        <w:jc w:val="both"/>
        <w:rPr>
          <w:rFonts w:ascii="Georgia" w:eastAsia="Georgia" w:hAnsi="Georgia" w:cs="Georgia"/>
          <w:b/>
          <w:bCs/>
          <w:sz w:val="24"/>
          <w:szCs w:val="24"/>
        </w:rPr>
      </w:pPr>
      <w:r>
        <w:pict w14:anchorId="1EC617E5">
          <v:rect id="_x0000_i1035" style="width:0;height:1.5pt" o:hralign="center" o:hrstd="t" o:hr="t" fillcolor="#a0a0a0" stroked="f"/>
        </w:pict>
      </w:r>
    </w:p>
    <w:p w:rsidR="001C34E6" w:rsidRDefault="00FB466E">
      <w:pPr>
        <w:jc w:val="both"/>
        <w:rPr>
          <w:rFonts w:ascii="Georgia" w:eastAsia="Georgia" w:hAnsi="Georgia" w:cs="Georgia"/>
          <w:i/>
          <w:iCs/>
          <w:sz w:val="24"/>
          <w:szCs w:val="24"/>
        </w:rPr>
      </w:pPr>
      <w:r>
        <w:rPr>
          <w:rFonts w:ascii="Georgia" w:eastAsia="Georgia" w:hAnsi="Georgia" w:cs="Georgia"/>
          <w:i/>
          <w:iCs/>
          <w:sz w:val="24"/>
          <w:szCs w:val="24"/>
        </w:rPr>
        <w:t>Applicants must uphold the integrity of the application process:</w:t>
      </w:r>
    </w:p>
    <w:p w:rsidR="001C34E6" w:rsidRDefault="001C34E6">
      <w:pPr>
        <w:jc w:val="both"/>
        <w:rPr>
          <w:rFonts w:ascii="Georgia" w:eastAsia="Georgia" w:hAnsi="Georgia" w:cs="Georgia"/>
          <w:i/>
          <w:iCs/>
          <w:sz w:val="24"/>
          <w:szCs w:val="24"/>
        </w:rPr>
      </w:pPr>
    </w:p>
    <w:p w:rsidR="001C34E6" w:rsidRDefault="00FB466E">
      <w:pPr>
        <w:numPr>
          <w:ilvl w:val="0"/>
          <w:numId w:val="3"/>
        </w:numPr>
        <w:jc w:val="both"/>
        <w:rPr>
          <w:rFonts w:ascii="Georgia" w:eastAsia="Georgia" w:hAnsi="Georgia" w:cs="Georgia"/>
          <w:b/>
          <w:bCs/>
          <w:sz w:val="24"/>
          <w:szCs w:val="24"/>
        </w:rPr>
      </w:pPr>
      <w:r>
        <w:rPr>
          <w:rFonts w:ascii="Georgia" w:eastAsia="Georgia" w:hAnsi="Georgia" w:cs="Georgia"/>
          <w:b/>
          <w:bCs/>
          <w:sz w:val="24"/>
          <w:szCs w:val="24"/>
        </w:rPr>
        <w:t>Prohibited Activities</w:t>
      </w:r>
    </w:p>
    <w:p w:rsidR="001C34E6" w:rsidRDefault="00FB466E">
      <w:pPr>
        <w:numPr>
          <w:ilvl w:val="1"/>
          <w:numId w:val="3"/>
        </w:numPr>
        <w:jc w:val="both"/>
        <w:rPr>
          <w:rFonts w:ascii="Georgia" w:eastAsia="Georgia" w:hAnsi="Georgia" w:cs="Georgia"/>
          <w:sz w:val="24"/>
          <w:szCs w:val="24"/>
        </w:rPr>
      </w:pPr>
      <w:r>
        <w:rPr>
          <w:rFonts w:ascii="Georgia" w:eastAsia="Georgia" w:hAnsi="Georgia" w:cs="Georgia"/>
          <w:sz w:val="24"/>
          <w:szCs w:val="24"/>
        </w:rPr>
        <w:t xml:space="preserve">Do not initiate or attempt any unethical contact with </w:t>
      </w:r>
      <w:r w:rsidR="0078436D">
        <w:rPr>
          <w:rFonts w:ascii="Georgia" w:eastAsia="Georgia" w:hAnsi="Georgia" w:cs="Georgia"/>
          <w:sz w:val="24"/>
          <w:szCs w:val="24"/>
        </w:rPr>
        <w:t>J</w:t>
      </w:r>
      <w:r>
        <w:rPr>
          <w:rFonts w:ascii="Georgia" w:eastAsia="Georgia" w:hAnsi="Georgia" w:cs="Georgia"/>
          <w:sz w:val="24"/>
          <w:szCs w:val="24"/>
        </w:rPr>
        <w:t>CS Board members or staff.</w:t>
      </w:r>
    </w:p>
    <w:p w:rsidR="001C34E6" w:rsidRDefault="00FB466E">
      <w:pPr>
        <w:numPr>
          <w:ilvl w:val="1"/>
          <w:numId w:val="3"/>
        </w:numPr>
        <w:jc w:val="both"/>
        <w:rPr>
          <w:rFonts w:ascii="Georgia" w:eastAsia="Georgia" w:hAnsi="Georgia" w:cs="Georgia"/>
          <w:sz w:val="24"/>
          <w:szCs w:val="24"/>
        </w:rPr>
      </w:pPr>
      <w:r>
        <w:rPr>
          <w:rFonts w:ascii="Georgia" w:eastAsia="Georgia" w:hAnsi="Georgia" w:cs="Georgia"/>
          <w:sz w:val="24"/>
          <w:szCs w:val="24"/>
        </w:rPr>
        <w:t>All communications should be directed to the Charter School Liaison.</w:t>
      </w:r>
    </w:p>
    <w:p w:rsidR="001C34E6" w:rsidRDefault="00FB466E">
      <w:pPr>
        <w:numPr>
          <w:ilvl w:val="0"/>
          <w:numId w:val="3"/>
        </w:numPr>
        <w:jc w:val="both"/>
        <w:rPr>
          <w:rFonts w:ascii="Georgia" w:eastAsia="Georgia" w:hAnsi="Georgia" w:cs="Georgia"/>
          <w:b/>
          <w:bCs/>
          <w:sz w:val="24"/>
          <w:szCs w:val="24"/>
        </w:rPr>
      </w:pPr>
      <w:r>
        <w:rPr>
          <w:rFonts w:ascii="Georgia" w:eastAsia="Georgia" w:hAnsi="Georgia" w:cs="Georgia"/>
          <w:b/>
          <w:bCs/>
          <w:sz w:val="24"/>
          <w:szCs w:val="24"/>
        </w:rPr>
        <w:t>Plagiarism</w:t>
      </w:r>
    </w:p>
    <w:p w:rsidR="001C34E6" w:rsidRDefault="00FB466E">
      <w:pPr>
        <w:numPr>
          <w:ilvl w:val="1"/>
          <w:numId w:val="3"/>
        </w:numPr>
        <w:jc w:val="both"/>
        <w:rPr>
          <w:rFonts w:ascii="Georgia" w:eastAsia="Georgia" w:hAnsi="Georgia" w:cs="Georgia"/>
          <w:sz w:val="24"/>
          <w:szCs w:val="24"/>
        </w:rPr>
      </w:pPr>
      <w:r>
        <w:rPr>
          <w:rFonts w:ascii="Georgia" w:eastAsia="Georgia" w:hAnsi="Georgia" w:cs="Georgia"/>
          <w:sz w:val="24"/>
          <w:szCs w:val="24"/>
        </w:rPr>
        <w:t>Ensure all content is original or properly cited.</w:t>
      </w:r>
    </w:p>
    <w:p w:rsidR="001C34E6" w:rsidRDefault="00FB466E">
      <w:pPr>
        <w:numPr>
          <w:ilvl w:val="1"/>
          <w:numId w:val="3"/>
        </w:numPr>
        <w:jc w:val="both"/>
        <w:rPr>
          <w:rFonts w:ascii="Georgia" w:eastAsia="Georgia" w:hAnsi="Georgia" w:cs="Georgia"/>
          <w:sz w:val="24"/>
          <w:szCs w:val="24"/>
        </w:rPr>
      </w:pPr>
      <w:r>
        <w:rPr>
          <w:rFonts w:ascii="Georgia" w:eastAsia="Georgia" w:hAnsi="Georgia" w:cs="Georgia"/>
          <w:sz w:val="24"/>
          <w:szCs w:val="24"/>
        </w:rPr>
        <w:t>Plagiarized applications will be disqualified.</w:t>
      </w:r>
    </w:p>
    <w:p w:rsidR="001C34E6" w:rsidRDefault="00FB466E">
      <w:pPr>
        <w:numPr>
          <w:ilvl w:val="0"/>
          <w:numId w:val="3"/>
        </w:numPr>
        <w:jc w:val="both"/>
        <w:rPr>
          <w:rFonts w:ascii="Georgia" w:eastAsia="Georgia" w:hAnsi="Georgia" w:cs="Georgia"/>
          <w:b/>
          <w:bCs/>
          <w:sz w:val="24"/>
          <w:szCs w:val="24"/>
        </w:rPr>
      </w:pPr>
      <w:r>
        <w:rPr>
          <w:rFonts w:ascii="Georgia" w:eastAsia="Georgia" w:hAnsi="Georgia" w:cs="Georgia"/>
          <w:b/>
          <w:bCs/>
          <w:sz w:val="24"/>
          <w:szCs w:val="24"/>
        </w:rPr>
        <w:t>Compliance</w:t>
      </w:r>
    </w:p>
    <w:p w:rsidR="001C34E6" w:rsidRDefault="00FB466E">
      <w:pPr>
        <w:numPr>
          <w:ilvl w:val="1"/>
          <w:numId w:val="3"/>
        </w:numPr>
        <w:jc w:val="both"/>
        <w:rPr>
          <w:rFonts w:ascii="Georgia" w:eastAsia="Georgia" w:hAnsi="Georgia" w:cs="Georgia"/>
          <w:sz w:val="24"/>
          <w:szCs w:val="24"/>
        </w:rPr>
      </w:pPr>
      <w:r>
        <w:rPr>
          <w:rFonts w:ascii="Georgia" w:eastAsia="Georgia" w:hAnsi="Georgia" w:cs="Georgia"/>
          <w:sz w:val="24"/>
          <w:szCs w:val="24"/>
        </w:rPr>
        <w:t>Adhere to all submission guidelines and deadlines.</w:t>
      </w:r>
    </w:p>
    <w:p w:rsidR="001C34E6" w:rsidRDefault="001C34E6">
      <w:pPr>
        <w:jc w:val="both"/>
        <w:rPr>
          <w:rFonts w:ascii="Georgia" w:eastAsia="Georgia" w:hAnsi="Georgia" w:cs="Georgia"/>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t>Contact Information</w:t>
      </w:r>
    </w:p>
    <w:p w:rsidR="001C34E6" w:rsidRDefault="0009412F">
      <w:pPr>
        <w:jc w:val="both"/>
        <w:rPr>
          <w:rFonts w:ascii="Georgia" w:eastAsia="Georgia" w:hAnsi="Georgia" w:cs="Georgia"/>
          <w:b/>
          <w:bCs/>
          <w:sz w:val="24"/>
          <w:szCs w:val="24"/>
        </w:rPr>
      </w:pPr>
      <w:r>
        <w:pict w14:anchorId="422C5396">
          <v:rect id="_x0000_i1036" style="width:0;height:1.5pt" o:hralign="center" o:hrstd="t" o:hr="t" fillcolor="#a0a0a0" stroked="f"/>
        </w:pict>
      </w:r>
    </w:p>
    <w:p w:rsidR="001C34E6" w:rsidRDefault="00FB466E">
      <w:pPr>
        <w:jc w:val="both"/>
        <w:rPr>
          <w:rFonts w:ascii="Georgia" w:eastAsia="Georgia" w:hAnsi="Georgia" w:cs="Georgia"/>
          <w:i/>
          <w:iCs/>
          <w:sz w:val="24"/>
          <w:szCs w:val="24"/>
        </w:rPr>
      </w:pPr>
      <w:r>
        <w:rPr>
          <w:rFonts w:ascii="Georgia" w:eastAsia="Georgia" w:hAnsi="Georgia" w:cs="Georgia"/>
          <w:i/>
          <w:iCs/>
          <w:sz w:val="24"/>
          <w:szCs w:val="24"/>
        </w:rPr>
        <w:t>For any questions regarding the application process, please contact:</w:t>
      </w:r>
    </w:p>
    <w:p w:rsidR="00737AD6" w:rsidRDefault="00737AD6">
      <w:pPr>
        <w:jc w:val="both"/>
        <w:rPr>
          <w:rFonts w:ascii="Georgia" w:eastAsia="Georgia" w:hAnsi="Georgia" w:cs="Georgia"/>
          <w:i/>
          <w:iCs/>
          <w:sz w:val="24"/>
          <w:szCs w:val="24"/>
        </w:rPr>
      </w:pPr>
      <w:r>
        <w:rPr>
          <w:rFonts w:ascii="Georgia" w:eastAsia="Georgia" w:hAnsi="Georgia" w:cs="Georgia"/>
          <w:i/>
          <w:iCs/>
          <w:sz w:val="24"/>
          <w:szCs w:val="24"/>
        </w:rPr>
        <w:t>Dr. Ann Jackson</w:t>
      </w:r>
    </w:p>
    <w:p w:rsidR="00FD669C" w:rsidRDefault="00FD669C">
      <w:pPr>
        <w:jc w:val="both"/>
        <w:rPr>
          <w:rFonts w:ascii="Georgia" w:eastAsia="Georgia" w:hAnsi="Georgia" w:cs="Georgia"/>
          <w:i/>
          <w:iCs/>
          <w:sz w:val="24"/>
          <w:szCs w:val="24"/>
        </w:rPr>
      </w:pPr>
      <w:r>
        <w:rPr>
          <w:rFonts w:ascii="Georgia" w:eastAsia="Georgia" w:hAnsi="Georgia" w:cs="Georgia"/>
          <w:i/>
          <w:iCs/>
          <w:sz w:val="24"/>
          <w:szCs w:val="24"/>
        </w:rPr>
        <w:t>205-384-6880</w:t>
      </w:r>
    </w:p>
    <w:p w:rsidR="00FD669C" w:rsidRDefault="00FD669C">
      <w:pPr>
        <w:jc w:val="both"/>
        <w:rPr>
          <w:rFonts w:ascii="Georgia" w:eastAsia="Georgia" w:hAnsi="Georgia" w:cs="Georgia"/>
          <w:i/>
          <w:iCs/>
          <w:sz w:val="24"/>
          <w:szCs w:val="24"/>
        </w:rPr>
      </w:pPr>
      <w:r>
        <w:rPr>
          <w:rFonts w:ascii="Georgia" w:eastAsia="Georgia" w:hAnsi="Georgia" w:cs="Georgia"/>
          <w:i/>
          <w:iCs/>
          <w:sz w:val="24"/>
          <w:szCs w:val="24"/>
        </w:rPr>
        <w:t>ajackson@jasper.k12.al.us</w:t>
      </w:r>
    </w:p>
    <w:p w:rsidR="001C34E6" w:rsidRDefault="001C34E6">
      <w:pPr>
        <w:jc w:val="both"/>
        <w:rPr>
          <w:rFonts w:ascii="Georgia" w:eastAsia="Georgia" w:hAnsi="Georgia" w:cs="Georgia"/>
          <w:sz w:val="24"/>
          <w:szCs w:val="24"/>
        </w:rPr>
      </w:pPr>
    </w:p>
    <w:p w:rsidR="001C34E6" w:rsidRDefault="001C34E6">
      <w:pPr>
        <w:jc w:val="both"/>
        <w:rPr>
          <w:rFonts w:ascii="Georgia" w:eastAsia="Georgia" w:hAnsi="Georgia" w:cs="Georgia"/>
          <w:b/>
          <w:bCs/>
          <w:sz w:val="24"/>
          <w:szCs w:val="24"/>
        </w:rPr>
      </w:pPr>
    </w:p>
    <w:p w:rsidR="001C34E6" w:rsidRDefault="001C34E6">
      <w:pPr>
        <w:jc w:val="both"/>
        <w:rPr>
          <w:rFonts w:ascii="Georgia" w:eastAsia="Georgia" w:hAnsi="Georgia" w:cs="Georgia"/>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t>Stay Informed</w:t>
      </w:r>
    </w:p>
    <w:p w:rsidR="001C34E6" w:rsidRDefault="0009412F">
      <w:pPr>
        <w:jc w:val="both"/>
        <w:rPr>
          <w:rFonts w:ascii="Georgia" w:eastAsia="Georgia" w:hAnsi="Georgia" w:cs="Georgia"/>
          <w:sz w:val="24"/>
          <w:szCs w:val="24"/>
        </w:rPr>
      </w:pPr>
      <w:r>
        <w:pict w14:anchorId="4644923E">
          <v:rect id="_x0000_i1037" style="width:0;height:1.5pt" o:hralign="center" o:hrstd="t" o:hr="t" fillcolor="#a0a0a0" stroked="f"/>
        </w:pict>
      </w:r>
    </w:p>
    <w:p w:rsidR="001C34E6" w:rsidRDefault="00FB466E">
      <w:pPr>
        <w:jc w:val="both"/>
        <w:rPr>
          <w:rFonts w:ascii="Georgia" w:eastAsia="Georgia" w:hAnsi="Georgia" w:cs="Georgia"/>
          <w:i/>
          <w:iCs/>
          <w:sz w:val="24"/>
          <w:szCs w:val="24"/>
        </w:rPr>
      </w:pPr>
      <w:r>
        <w:rPr>
          <w:rFonts w:ascii="Georgia" w:eastAsia="Georgia" w:hAnsi="Georgia" w:cs="Georgia"/>
          <w:i/>
          <w:iCs/>
          <w:sz w:val="24"/>
          <w:szCs w:val="24"/>
        </w:rPr>
        <w:t>Applicants are encouraged to regularly check our website for updates and new documents.</w:t>
      </w:r>
    </w:p>
    <w:p w:rsidR="001C34E6" w:rsidRDefault="001C34E6">
      <w:pPr>
        <w:jc w:val="both"/>
        <w:rPr>
          <w:rFonts w:ascii="Georgia" w:eastAsia="Georgia" w:hAnsi="Georgia" w:cs="Georgia"/>
          <w:i/>
          <w:iCs/>
          <w:sz w:val="24"/>
          <w:szCs w:val="24"/>
        </w:rPr>
      </w:pPr>
    </w:p>
    <w:p w:rsidR="001C34E6" w:rsidRDefault="00FB466E">
      <w:pPr>
        <w:numPr>
          <w:ilvl w:val="0"/>
          <w:numId w:val="16"/>
        </w:numPr>
        <w:jc w:val="both"/>
        <w:rPr>
          <w:rFonts w:ascii="Georgia" w:eastAsia="Georgia" w:hAnsi="Georgia" w:cs="Georgia"/>
          <w:sz w:val="24"/>
          <w:szCs w:val="24"/>
        </w:rPr>
      </w:pPr>
      <w:r>
        <w:rPr>
          <w:rFonts w:ascii="Georgia" w:eastAsia="Georgia" w:hAnsi="Georgia" w:cs="Georgia"/>
          <w:sz w:val="24"/>
          <w:szCs w:val="24"/>
        </w:rPr>
        <w:t xml:space="preserve">Website: </w:t>
      </w:r>
      <w:hyperlink r:id="rId9" w:history="1">
        <w:r w:rsidR="0078436D" w:rsidRPr="005C7129">
          <w:rPr>
            <w:rStyle w:val="Hyperlink"/>
            <w:rFonts w:ascii="Georgia" w:eastAsia="Georgia" w:hAnsi="Georgia" w:cs="Georgia"/>
            <w:sz w:val="24"/>
            <w:szCs w:val="24"/>
          </w:rPr>
          <w:t>www.jasper.k12.al.us</w:t>
        </w:r>
      </w:hyperlink>
    </w:p>
    <w:p w:rsidR="0078436D" w:rsidRDefault="0078436D" w:rsidP="0078436D">
      <w:pPr>
        <w:ind w:left="720"/>
        <w:jc w:val="both"/>
        <w:rPr>
          <w:rFonts w:ascii="Georgia" w:eastAsia="Georgia" w:hAnsi="Georgia" w:cs="Georgia"/>
          <w:sz w:val="24"/>
          <w:szCs w:val="24"/>
        </w:rPr>
      </w:pPr>
    </w:p>
    <w:p w:rsidR="001C34E6" w:rsidRDefault="0009412F">
      <w:pPr>
        <w:jc w:val="both"/>
        <w:rPr>
          <w:rFonts w:ascii="Georgia" w:eastAsia="Georgia" w:hAnsi="Georgia" w:cs="Georgia"/>
          <w:sz w:val="24"/>
          <w:szCs w:val="24"/>
        </w:rPr>
      </w:pPr>
      <w:r>
        <w:pict w14:anchorId="0EBD8BE8">
          <v:rect id="_x0000_i1038" style="width:0;height:1.5pt" o:hralign="center" o:hrstd="t" o:hr="t" fillcolor="#a0a0a0" stroked="f"/>
        </w:pict>
      </w:r>
    </w:p>
    <w:p w:rsidR="001C34E6" w:rsidRDefault="00FB466E">
      <w:pPr>
        <w:jc w:val="both"/>
        <w:rPr>
          <w:rFonts w:ascii="Georgia" w:eastAsia="Georgia" w:hAnsi="Georgia" w:cs="Georgia"/>
          <w:sz w:val="24"/>
          <w:szCs w:val="24"/>
        </w:rPr>
      </w:pPr>
      <w:r>
        <w:rPr>
          <w:rFonts w:ascii="Georgia" w:eastAsia="Georgia" w:hAnsi="Georgia" w:cs="Georgia"/>
          <w:sz w:val="24"/>
          <w:szCs w:val="24"/>
        </w:rPr>
        <w:lastRenderedPageBreak/>
        <w:t xml:space="preserve">By providing this comprehensive RFP, we aim to support applicants in developing proposals that are thorough, aligned with our district's needs, and poised to deliver high-quality educational opportunities to the students of </w:t>
      </w:r>
      <w:r w:rsidR="000562EA">
        <w:rPr>
          <w:rFonts w:ascii="Georgia" w:eastAsia="Georgia" w:hAnsi="Georgia" w:cs="Georgia"/>
          <w:sz w:val="24"/>
          <w:szCs w:val="24"/>
        </w:rPr>
        <w:t>Jasper</w:t>
      </w:r>
      <w:r>
        <w:rPr>
          <w:rFonts w:ascii="Georgia" w:eastAsia="Georgia" w:hAnsi="Georgia" w:cs="Georgia"/>
          <w:sz w:val="24"/>
          <w:szCs w:val="24"/>
        </w:rPr>
        <w:t xml:space="preserve"> City Schools.</w:t>
      </w:r>
    </w:p>
    <w:p w:rsidR="001C34E6" w:rsidRDefault="0009412F">
      <w:pPr>
        <w:jc w:val="both"/>
        <w:rPr>
          <w:rFonts w:ascii="Georgia" w:eastAsia="Georgia" w:hAnsi="Georgia" w:cs="Georgia"/>
          <w:sz w:val="24"/>
          <w:szCs w:val="24"/>
        </w:rPr>
      </w:pPr>
      <w:r>
        <w:pict w14:anchorId="0AA5BF0C">
          <v:rect id="_x0000_i1039" style="width:0;height:1.5pt" o:hralign="center" o:hrstd="t" o:hr="t" fillcolor="#a0a0a0" stroked="f"/>
        </w:pict>
      </w:r>
    </w:p>
    <w:p w:rsidR="001C34E6" w:rsidRDefault="001C34E6">
      <w:pPr>
        <w:jc w:val="both"/>
        <w:rPr>
          <w:rFonts w:ascii="Georgia" w:eastAsia="Georgia" w:hAnsi="Georgia" w:cs="Georgia"/>
          <w:sz w:val="24"/>
          <w:szCs w:val="24"/>
        </w:rPr>
      </w:pPr>
    </w:p>
    <w:p w:rsidR="001C34E6" w:rsidRDefault="00FB466E">
      <w:pPr>
        <w:jc w:val="both"/>
        <w:rPr>
          <w:rFonts w:ascii="Georgia" w:eastAsia="Georgia" w:hAnsi="Georgia" w:cs="Georgia"/>
          <w:b/>
          <w:bCs/>
          <w:sz w:val="24"/>
          <w:szCs w:val="24"/>
        </w:rPr>
      </w:pPr>
      <w:r>
        <w:rPr>
          <w:rFonts w:ascii="Georgia" w:eastAsia="Georgia" w:hAnsi="Georgia" w:cs="Georgia"/>
          <w:b/>
          <w:bCs/>
          <w:sz w:val="24"/>
          <w:szCs w:val="24"/>
        </w:rPr>
        <w:t xml:space="preserve">Thank you for your interest in partnering with </w:t>
      </w:r>
      <w:r w:rsidR="000562EA">
        <w:rPr>
          <w:rFonts w:ascii="Georgia" w:eastAsia="Georgia" w:hAnsi="Georgia" w:cs="Georgia"/>
          <w:b/>
          <w:bCs/>
          <w:sz w:val="24"/>
          <w:szCs w:val="24"/>
        </w:rPr>
        <w:t>Jasper</w:t>
      </w:r>
      <w:r>
        <w:rPr>
          <w:rFonts w:ascii="Georgia" w:eastAsia="Georgia" w:hAnsi="Georgia" w:cs="Georgia"/>
          <w:b/>
          <w:bCs/>
          <w:sz w:val="24"/>
          <w:szCs w:val="24"/>
        </w:rPr>
        <w:t xml:space="preserve"> City Schools to empower excellence in education. We look forward to reviewing your proposal.</w:t>
      </w:r>
    </w:p>
    <w:sectPr w:rsidR="001C34E6">
      <w:headerReference w:type="default" r:id="rId10"/>
      <w:footerReference w:type="default" r:id="rId11"/>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412F" w:rsidRDefault="0009412F">
      <w:pPr>
        <w:spacing w:line="240" w:lineRule="auto"/>
      </w:pPr>
      <w:r>
        <w:separator/>
      </w:r>
    </w:p>
  </w:endnote>
  <w:endnote w:type="continuationSeparator" w:id="0">
    <w:p w:rsidR="0009412F" w:rsidRDefault="000941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DFE15D3D-8CB3-467D-8247-9159BC7FA2E0}"/>
    <w:embedBold r:id="rId2" w:fontKey="{8DBA1D6C-C3D2-476D-B3C4-6D047288F5DB}"/>
    <w:embedItalic r:id="rId3" w:fontKey="{3E9E61AF-D89B-4B8C-8199-61E9B65729CD}"/>
  </w:font>
  <w:font w:name="Calibri">
    <w:panose1 w:val="020F0502020204030204"/>
    <w:charset w:val="00"/>
    <w:family w:val="swiss"/>
    <w:pitch w:val="variable"/>
    <w:sig w:usb0="E4002EFF" w:usb1="C200247B" w:usb2="00000009" w:usb3="00000000" w:csb0="000001FF" w:csb1="00000000"/>
    <w:embedRegular r:id="rId4" w:fontKey="{B4DAC857-C031-4B94-A045-EBAC436BDF56}"/>
  </w:font>
  <w:font w:name="Cambria">
    <w:panose1 w:val="02040503050406030204"/>
    <w:charset w:val="00"/>
    <w:family w:val="roman"/>
    <w:pitch w:val="variable"/>
    <w:sig w:usb0="E00006FF" w:usb1="420024FF" w:usb2="02000000" w:usb3="00000000" w:csb0="0000019F" w:csb1="00000000"/>
    <w:embedRegular r:id="rId5" w:fontKey="{6E740705-985C-47D6-A1DA-2DC5459564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34E6" w:rsidRDefault="00FB466E">
    <w:pPr>
      <w:jc w:val="right"/>
      <w:rPr>
        <w:rFonts w:ascii="Georgia" w:eastAsia="Georgia" w:hAnsi="Georgia" w:cs="Georgia"/>
      </w:rPr>
    </w:pPr>
    <w:r>
      <w:rPr>
        <w:rFonts w:ascii="Georgia" w:eastAsia="Georgia" w:hAnsi="Georgia" w:cs="Georgia"/>
      </w:rPr>
      <w:fldChar w:fldCharType="begin"/>
    </w:r>
    <w:r>
      <w:rPr>
        <w:rFonts w:ascii="Georgia" w:eastAsia="Georgia" w:hAnsi="Georgia" w:cs="Georgia"/>
      </w:rPr>
      <w:instrText>PAGE</w:instrText>
    </w:r>
    <w:r>
      <w:rPr>
        <w:rFonts w:ascii="Georgia" w:eastAsia="Georgia" w:hAnsi="Georgia" w:cs="Georgia"/>
      </w:rPr>
      <w:fldChar w:fldCharType="separate"/>
    </w:r>
    <w:r w:rsidR="003A2802">
      <w:rPr>
        <w:rFonts w:ascii="Georgia" w:eastAsia="Georgia" w:hAnsi="Georgia" w:cs="Georgia"/>
        <w:noProof/>
      </w:rPr>
      <w:t>2</w:t>
    </w:r>
    <w:r>
      <w:rPr>
        <w:rFonts w:ascii="Georgia" w:eastAsia="Georgia" w:hAnsi="Georgia" w:cs="Georg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412F" w:rsidRDefault="0009412F">
      <w:pPr>
        <w:spacing w:line="240" w:lineRule="auto"/>
      </w:pPr>
      <w:r>
        <w:separator/>
      </w:r>
    </w:p>
  </w:footnote>
  <w:footnote w:type="continuationSeparator" w:id="0">
    <w:p w:rsidR="0009412F" w:rsidRDefault="000941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34E6" w:rsidRDefault="001C34E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E6A20"/>
    <w:multiLevelType w:val="multilevel"/>
    <w:tmpl w:val="14207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15907"/>
    <w:multiLevelType w:val="multilevel"/>
    <w:tmpl w:val="6DE461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CF6883"/>
    <w:multiLevelType w:val="multilevel"/>
    <w:tmpl w:val="5CEEA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2C70D7"/>
    <w:multiLevelType w:val="multilevel"/>
    <w:tmpl w:val="60344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CF107B"/>
    <w:multiLevelType w:val="multilevel"/>
    <w:tmpl w:val="DCA431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773FD8"/>
    <w:multiLevelType w:val="multilevel"/>
    <w:tmpl w:val="1CE01B9A"/>
    <w:lvl w:ilvl="0">
      <w:start w:val="5"/>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 w15:restartNumberingAfterBreak="0">
    <w:nsid w:val="260B3866"/>
    <w:multiLevelType w:val="multilevel"/>
    <w:tmpl w:val="D04EFC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A5E1545"/>
    <w:multiLevelType w:val="multilevel"/>
    <w:tmpl w:val="4962A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74728C"/>
    <w:multiLevelType w:val="multilevel"/>
    <w:tmpl w:val="8EFE2A66"/>
    <w:lvl w:ilvl="0">
      <w:start w:val="4"/>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9" w15:restartNumberingAfterBreak="0">
    <w:nsid w:val="31F23FC3"/>
    <w:multiLevelType w:val="multilevel"/>
    <w:tmpl w:val="CBB0C0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6D266D5"/>
    <w:multiLevelType w:val="multilevel"/>
    <w:tmpl w:val="A3DCB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7903E25"/>
    <w:multiLevelType w:val="multilevel"/>
    <w:tmpl w:val="89340FDC"/>
    <w:lvl w:ilvl="0">
      <w:start w:val="2"/>
      <w:numFmt w:val="decimal"/>
      <w:lvlText w:val="%1."/>
      <w:lvlJc w:val="right"/>
      <w:pPr>
        <w:ind w:left="720" w:hanging="360"/>
      </w:pPr>
      <w:rPr>
        <w:u w:val="none"/>
      </w:rPr>
    </w:lvl>
    <w:lvl w:ilvl="1">
      <w:start w:val="1"/>
      <w:numFmt w:val="decimal"/>
      <w:lvlText w:val="%1.%2."/>
      <w:lvlJc w:val="right"/>
      <w:pPr>
        <w:ind w:left="1440" w:hanging="360"/>
      </w:pPr>
      <w:rPr>
        <w:rFonts w:ascii="Arial" w:eastAsia="Arial" w:hAnsi="Arial" w:cs="Arial"/>
        <w:b/>
        <w:bCs/>
        <w:u w:val="none"/>
      </w:rPr>
    </w:lvl>
    <w:lvl w:ilvl="2">
      <w:start w:val="1"/>
      <w:numFmt w:val="decimal"/>
      <w:lvlText w:val="%1.%2.%3."/>
      <w:lvlJc w:val="right"/>
      <w:pPr>
        <w:ind w:left="2160" w:hanging="360"/>
      </w:pPr>
      <w:rPr>
        <w:i w:val="0"/>
        <w:iCs w:val="0"/>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2" w15:restartNumberingAfterBreak="0">
    <w:nsid w:val="45A03F71"/>
    <w:multiLevelType w:val="multilevel"/>
    <w:tmpl w:val="268051F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3" w15:restartNumberingAfterBreak="0">
    <w:nsid w:val="494C25A9"/>
    <w:multiLevelType w:val="multilevel"/>
    <w:tmpl w:val="E6F86C9E"/>
    <w:lvl w:ilvl="0">
      <w:start w:val="3"/>
      <w:numFmt w:val="decimal"/>
      <w:lvlText w:val="%1."/>
      <w:lvlJc w:val="right"/>
      <w:pPr>
        <w:ind w:left="720" w:hanging="360"/>
      </w:pPr>
      <w:rPr>
        <w:u w:val="none"/>
      </w:rPr>
    </w:lvl>
    <w:lvl w:ilvl="1">
      <w:start w:val="1"/>
      <w:numFmt w:val="decimal"/>
      <w:lvlText w:val="%1.%2."/>
      <w:lvlJc w:val="right"/>
      <w:pPr>
        <w:ind w:left="1440" w:hanging="360"/>
      </w:pPr>
      <w:rPr>
        <w:rFonts w:ascii="Arial" w:eastAsia="Arial" w:hAnsi="Arial" w:cs="Arial"/>
        <w:b/>
        <w:bCs/>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4" w15:restartNumberingAfterBreak="0">
    <w:nsid w:val="4ED86DB7"/>
    <w:multiLevelType w:val="multilevel"/>
    <w:tmpl w:val="B4FA6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4A86972"/>
    <w:multiLevelType w:val="multilevel"/>
    <w:tmpl w:val="32009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59D3956"/>
    <w:multiLevelType w:val="multilevel"/>
    <w:tmpl w:val="C2C455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B8C546D"/>
    <w:multiLevelType w:val="multilevel"/>
    <w:tmpl w:val="317836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E56585A"/>
    <w:multiLevelType w:val="multilevel"/>
    <w:tmpl w:val="73284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0"/>
  </w:num>
  <w:num w:numId="3">
    <w:abstractNumId w:val="6"/>
  </w:num>
  <w:num w:numId="4">
    <w:abstractNumId w:val="16"/>
  </w:num>
  <w:num w:numId="5">
    <w:abstractNumId w:val="1"/>
  </w:num>
  <w:num w:numId="6">
    <w:abstractNumId w:val="13"/>
  </w:num>
  <w:num w:numId="7">
    <w:abstractNumId w:val="11"/>
  </w:num>
  <w:num w:numId="8">
    <w:abstractNumId w:val="15"/>
  </w:num>
  <w:num w:numId="9">
    <w:abstractNumId w:val="5"/>
  </w:num>
  <w:num w:numId="10">
    <w:abstractNumId w:val="4"/>
  </w:num>
  <w:num w:numId="11">
    <w:abstractNumId w:val="2"/>
  </w:num>
  <w:num w:numId="12">
    <w:abstractNumId w:val="7"/>
  </w:num>
  <w:num w:numId="13">
    <w:abstractNumId w:val="8"/>
  </w:num>
  <w:num w:numId="14">
    <w:abstractNumId w:val="0"/>
  </w:num>
  <w:num w:numId="15">
    <w:abstractNumId w:val="18"/>
  </w:num>
  <w:num w:numId="16">
    <w:abstractNumId w:val="14"/>
  </w:num>
  <w:num w:numId="17">
    <w:abstractNumId w:val="12"/>
  </w:num>
  <w:num w:numId="18">
    <w:abstractNumId w:val="17"/>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4E6"/>
    <w:rsid w:val="000562EA"/>
    <w:rsid w:val="0009412F"/>
    <w:rsid w:val="001C34E6"/>
    <w:rsid w:val="00214BD6"/>
    <w:rsid w:val="00276253"/>
    <w:rsid w:val="002C0183"/>
    <w:rsid w:val="002F01CC"/>
    <w:rsid w:val="003A2802"/>
    <w:rsid w:val="0045337C"/>
    <w:rsid w:val="00737AD6"/>
    <w:rsid w:val="0078436D"/>
    <w:rsid w:val="008007F8"/>
    <w:rsid w:val="00922950"/>
    <w:rsid w:val="00A32BF8"/>
    <w:rsid w:val="00A63BF6"/>
    <w:rsid w:val="00AD260A"/>
    <w:rsid w:val="00B70557"/>
    <w:rsid w:val="00FB466E"/>
    <w:rsid w:val="00FD669C"/>
    <w:rsid w:val="00FF2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A44757-0ECE-4057-944B-F6D07F95C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A2802"/>
    <w:pPr>
      <w:tabs>
        <w:tab w:val="center" w:pos="4680"/>
        <w:tab w:val="right" w:pos="9360"/>
      </w:tabs>
      <w:spacing w:line="240" w:lineRule="auto"/>
    </w:pPr>
  </w:style>
  <w:style w:type="character" w:customStyle="1" w:styleId="HeaderChar">
    <w:name w:val="Header Char"/>
    <w:basedOn w:val="DefaultParagraphFont"/>
    <w:link w:val="Header"/>
    <w:uiPriority w:val="99"/>
    <w:rsid w:val="003A2802"/>
  </w:style>
  <w:style w:type="paragraph" w:styleId="Footer">
    <w:name w:val="footer"/>
    <w:basedOn w:val="Normal"/>
    <w:link w:val="FooterChar"/>
    <w:uiPriority w:val="99"/>
    <w:unhideWhenUsed/>
    <w:rsid w:val="003A2802"/>
    <w:pPr>
      <w:tabs>
        <w:tab w:val="center" w:pos="4680"/>
        <w:tab w:val="right" w:pos="9360"/>
      </w:tabs>
      <w:spacing w:line="240" w:lineRule="auto"/>
    </w:pPr>
  </w:style>
  <w:style w:type="character" w:customStyle="1" w:styleId="FooterChar">
    <w:name w:val="Footer Char"/>
    <w:basedOn w:val="DefaultParagraphFont"/>
    <w:link w:val="Footer"/>
    <w:uiPriority w:val="99"/>
    <w:rsid w:val="003A2802"/>
  </w:style>
  <w:style w:type="character" w:styleId="Hyperlink">
    <w:name w:val="Hyperlink"/>
    <w:basedOn w:val="DefaultParagraphFont"/>
    <w:uiPriority w:val="99"/>
    <w:unhideWhenUsed/>
    <w:rsid w:val="0078436D"/>
    <w:rPr>
      <w:color w:val="0000FF" w:themeColor="hyperlink"/>
      <w:u w:val="single"/>
    </w:rPr>
  </w:style>
  <w:style w:type="character" w:styleId="UnresolvedMention">
    <w:name w:val="Unresolved Mention"/>
    <w:basedOn w:val="DefaultParagraphFont"/>
    <w:uiPriority w:val="99"/>
    <w:semiHidden/>
    <w:unhideWhenUsed/>
    <w:rsid w:val="0078436D"/>
    <w:rPr>
      <w:color w:val="605E5C"/>
      <w:shd w:val="clear" w:color="auto" w:fill="E1DFDD"/>
    </w:rPr>
  </w:style>
  <w:style w:type="paragraph" w:styleId="ListParagraph">
    <w:name w:val="List Paragraph"/>
    <w:basedOn w:val="Normal"/>
    <w:uiPriority w:val="34"/>
    <w:qFormat/>
    <w:rsid w:val="00FF2A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jasper.k12.al.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jasper.k12.al.u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Jasper City Schools</Company>
  <LinksUpToDate>false</LinksUpToDate>
  <CharactersWithSpaces>14104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O'Rear</dc:creator>
  <cp:lastModifiedBy>Amy O'Rear</cp:lastModifiedBy>
  <cp:revision>2</cp:revision>
  <cp:lastPrinted>2026-09-28T19:15:00Z</cp:lastPrinted>
  <dcterms:created xsi:type="dcterms:W3CDTF">2026-09-28T20:19:00Z</dcterms:created>
  <dcterms:modified xsi:type="dcterms:W3CDTF">2026-09-28T20:19:00Z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79505602-ed53-45a9-848d-32a12bab0038</vt:lpwstr>
  </property>
</Properties>
</file>