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9DC3C" w14:textId="77777777" w:rsidR="00817CBA" w:rsidRDefault="00817CBA" w:rsidP="00702B9F">
      <w:pPr>
        <w:spacing w:before="60"/>
        <w:ind w:right="357"/>
        <w:jc w:val="center"/>
        <w:rPr>
          <w:rFonts w:ascii="Avenir" w:eastAsia="Avenir" w:hAnsi="Avenir" w:cs="Avenir"/>
          <w:b/>
          <w:sz w:val="36"/>
          <w:szCs w:val="36"/>
        </w:rPr>
      </w:pPr>
    </w:p>
    <w:p w14:paraId="0CED933C" w14:textId="77777777" w:rsidR="00C751C2" w:rsidRDefault="00C751C2" w:rsidP="00C751C2"/>
    <w:p w14:paraId="63BE220E" w14:textId="77777777" w:rsidR="00C751C2" w:rsidRDefault="00C751C2" w:rsidP="00C751C2"/>
    <w:p w14:paraId="39849CE0" w14:textId="77777777" w:rsidR="00C751C2" w:rsidRDefault="00C751C2" w:rsidP="00C751C2"/>
    <w:p w14:paraId="7FF2C543" w14:textId="77777777" w:rsidR="00C751C2" w:rsidRDefault="00C751C2" w:rsidP="00C751C2"/>
    <w:p w14:paraId="0C4E9B1F" w14:textId="77777777" w:rsidR="00C751C2" w:rsidRDefault="00C751C2" w:rsidP="00C751C2"/>
    <w:p w14:paraId="5D61902A" w14:textId="77777777" w:rsidR="00C751C2" w:rsidRDefault="00C751C2" w:rsidP="00C751C2"/>
    <w:p w14:paraId="536C0729" w14:textId="77777777" w:rsidR="00C751C2" w:rsidRDefault="00C751C2" w:rsidP="00C751C2"/>
    <w:p w14:paraId="257AAC2F" w14:textId="77777777" w:rsidR="00C751C2" w:rsidRDefault="00C751C2" w:rsidP="00C751C2"/>
    <w:p w14:paraId="338C90DA" w14:textId="77777777" w:rsidR="00C751C2" w:rsidRDefault="00C751C2" w:rsidP="00C751C2"/>
    <w:p w14:paraId="3D411D26" w14:textId="77777777" w:rsidR="00C751C2" w:rsidRPr="00C751C2" w:rsidRDefault="00C751C2" w:rsidP="00C751C2"/>
    <w:p w14:paraId="4F1789BD" w14:textId="77777777" w:rsidR="00C751C2" w:rsidRDefault="00C751C2" w:rsidP="00C751C2">
      <w:pPr>
        <w:autoSpaceDE w:val="0"/>
        <w:autoSpaceDN w:val="0"/>
        <w:jc w:val="center"/>
      </w:pPr>
      <w:r>
        <w:rPr>
          <w:noProof/>
        </w:rPr>
        <w:drawing>
          <wp:inline distT="0" distB="0" distL="0" distR="0" wp14:anchorId="7A362801" wp14:editId="0AA9952B">
            <wp:extent cx="2152650" cy="541019"/>
            <wp:effectExtent l="0" t="0" r="0" b="0"/>
            <wp:docPr id="867935993" name="Picture 867935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2152650" cy="541019"/>
                    </a:xfrm>
                    <a:prstGeom prst="rect">
                      <a:avLst/>
                    </a:prstGeom>
                  </pic:spPr>
                </pic:pic>
              </a:graphicData>
            </a:graphic>
          </wp:inline>
        </w:drawing>
      </w:r>
    </w:p>
    <w:p w14:paraId="550BFE16" w14:textId="77777777" w:rsidR="00C751C2" w:rsidRDefault="00C751C2" w:rsidP="00C751C2">
      <w:pPr>
        <w:autoSpaceDE w:val="0"/>
        <w:autoSpaceDN w:val="0"/>
        <w:spacing w:before="360"/>
        <w:jc w:val="center"/>
      </w:pPr>
      <w:r>
        <w:rPr>
          <w:noProof/>
        </w:rPr>
        <w:drawing>
          <wp:inline distT="0" distB="0" distL="0" distR="0" wp14:anchorId="26CC4E31" wp14:editId="06E070CA">
            <wp:extent cx="1320800" cy="177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1320800" cy="177800"/>
                    </a:xfrm>
                    <a:prstGeom prst="rect">
                      <a:avLst/>
                    </a:prstGeom>
                  </pic:spPr>
                </pic:pic>
              </a:graphicData>
            </a:graphic>
          </wp:inline>
        </w:drawing>
      </w:r>
    </w:p>
    <w:p w14:paraId="481F7772" w14:textId="77777777" w:rsidR="00C751C2" w:rsidRDefault="00C751C2" w:rsidP="00C751C2">
      <w:pPr>
        <w:autoSpaceDE w:val="0"/>
        <w:autoSpaceDN w:val="0"/>
        <w:spacing w:before="280"/>
        <w:jc w:val="center"/>
      </w:pPr>
      <w:r>
        <w:rPr>
          <w:noProof/>
        </w:rPr>
        <w:drawing>
          <wp:inline distT="0" distB="0" distL="0" distR="0" wp14:anchorId="6B53B7B1" wp14:editId="05BAF7FE">
            <wp:extent cx="2933700" cy="317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2933700" cy="317500"/>
                    </a:xfrm>
                    <a:prstGeom prst="rect">
                      <a:avLst/>
                    </a:prstGeom>
                  </pic:spPr>
                </pic:pic>
              </a:graphicData>
            </a:graphic>
          </wp:inline>
        </w:drawing>
      </w:r>
    </w:p>
    <w:p w14:paraId="49644EFB" w14:textId="200BA1B7" w:rsidR="005B7090" w:rsidRDefault="005B7090" w:rsidP="005B7090">
      <w:pPr>
        <w:jc w:val="center"/>
        <w:rPr>
          <w:b/>
          <w:sz w:val="20"/>
          <w:szCs w:val="20"/>
        </w:rPr>
      </w:pPr>
    </w:p>
    <w:p w14:paraId="2836CB9A" w14:textId="77777777" w:rsidR="005B7090" w:rsidRDefault="005B7090" w:rsidP="005B7090">
      <w:pPr>
        <w:rPr>
          <w:b/>
          <w:sz w:val="20"/>
          <w:szCs w:val="20"/>
        </w:rPr>
      </w:pPr>
    </w:p>
    <w:p w14:paraId="592D934F" w14:textId="006B56BB" w:rsidR="005B7090" w:rsidRDefault="005B7090" w:rsidP="005B7090">
      <w:pPr>
        <w:jc w:val="center"/>
        <w:rPr>
          <w:rFonts w:ascii="Century Gothic" w:eastAsia="Century Gothic" w:hAnsi="Century Gothic" w:cs="Century Gothic"/>
          <w:b/>
          <w:i/>
          <w:sz w:val="36"/>
          <w:szCs w:val="36"/>
        </w:rPr>
      </w:pPr>
    </w:p>
    <w:p w14:paraId="447918AA" w14:textId="77777777" w:rsidR="005B7090" w:rsidRDefault="005B7090" w:rsidP="005B7090">
      <w:pPr>
        <w:spacing w:before="129"/>
        <w:rPr>
          <w:b/>
          <w:sz w:val="20"/>
          <w:szCs w:val="20"/>
        </w:rPr>
      </w:pPr>
    </w:p>
    <w:p w14:paraId="74B3F8DD" w14:textId="77777777" w:rsidR="005B7090" w:rsidRDefault="005B7090" w:rsidP="005B7090">
      <w:pPr>
        <w:pStyle w:val="Heading2"/>
        <w:spacing w:before="0" w:line="480" w:lineRule="auto"/>
        <w:ind w:right="80"/>
      </w:pPr>
    </w:p>
    <w:p w14:paraId="375F1E96" w14:textId="5BAACAFB" w:rsidR="005B7090" w:rsidRPr="00C751C2" w:rsidRDefault="00C751C2" w:rsidP="005B7090">
      <w:pPr>
        <w:pStyle w:val="Heading2"/>
        <w:spacing w:before="0" w:line="480" w:lineRule="auto"/>
        <w:ind w:right="80"/>
        <w:jc w:val="center"/>
        <w:rPr>
          <w:color w:val="auto"/>
        </w:rPr>
      </w:pPr>
      <w:r w:rsidRPr="00C751C2">
        <w:rPr>
          <w:color w:val="auto"/>
        </w:rPr>
        <w:t>Charles W. Eliot Elementary School</w:t>
      </w:r>
    </w:p>
    <w:p w14:paraId="57253456" w14:textId="70B33051" w:rsidR="005B7090" w:rsidRPr="00C751C2" w:rsidRDefault="005B7090" w:rsidP="005B7090">
      <w:pPr>
        <w:pStyle w:val="Heading2"/>
        <w:spacing w:before="0" w:line="480" w:lineRule="auto"/>
        <w:ind w:right="80"/>
        <w:jc w:val="center"/>
        <w:rPr>
          <w:color w:val="auto"/>
        </w:rPr>
      </w:pPr>
      <w:bookmarkStart w:id="0" w:name="_cccrawqyjcu" w:colFirst="0" w:colLast="0"/>
      <w:bookmarkEnd w:id="0"/>
      <w:r w:rsidRPr="00C751C2">
        <w:rPr>
          <w:color w:val="auto"/>
        </w:rPr>
        <w:t xml:space="preserve">Principal: </w:t>
      </w:r>
      <w:r w:rsidR="00C751C2" w:rsidRPr="00C751C2">
        <w:rPr>
          <w:color w:val="auto"/>
        </w:rPr>
        <w:t>Dr. Cortney Richa-Hebert</w:t>
      </w:r>
    </w:p>
    <w:p w14:paraId="0F84CE72" w14:textId="77777777" w:rsidR="00817CBA" w:rsidRDefault="00817CBA" w:rsidP="00702B9F">
      <w:pPr>
        <w:spacing w:before="60"/>
        <w:ind w:right="357"/>
        <w:jc w:val="center"/>
        <w:rPr>
          <w:rFonts w:ascii="Avenir" w:eastAsia="Avenir" w:hAnsi="Avenir" w:cs="Avenir"/>
          <w:b/>
          <w:sz w:val="36"/>
          <w:szCs w:val="36"/>
        </w:rPr>
      </w:pPr>
    </w:p>
    <w:p w14:paraId="4F56F3A0" w14:textId="77777777" w:rsidR="00817CBA" w:rsidRDefault="00817CBA" w:rsidP="00702B9F">
      <w:pPr>
        <w:spacing w:before="60"/>
        <w:ind w:right="357"/>
        <w:jc w:val="center"/>
        <w:rPr>
          <w:rFonts w:ascii="Avenir" w:eastAsia="Avenir" w:hAnsi="Avenir" w:cs="Avenir"/>
          <w:b/>
          <w:sz w:val="36"/>
          <w:szCs w:val="36"/>
        </w:rPr>
      </w:pPr>
    </w:p>
    <w:p w14:paraId="3C395D3E" w14:textId="77777777" w:rsidR="00817CBA" w:rsidRDefault="00817CBA" w:rsidP="00702B9F">
      <w:pPr>
        <w:spacing w:before="60"/>
        <w:ind w:right="357"/>
        <w:jc w:val="center"/>
        <w:rPr>
          <w:rFonts w:ascii="Avenir" w:eastAsia="Avenir" w:hAnsi="Avenir" w:cs="Avenir"/>
          <w:b/>
          <w:sz w:val="36"/>
          <w:szCs w:val="36"/>
        </w:rPr>
      </w:pPr>
    </w:p>
    <w:p w14:paraId="4102DC87" w14:textId="77777777" w:rsidR="00817CBA" w:rsidRDefault="00817CBA" w:rsidP="00702B9F">
      <w:pPr>
        <w:spacing w:before="60"/>
        <w:ind w:right="357"/>
        <w:jc w:val="center"/>
        <w:rPr>
          <w:rFonts w:ascii="Avenir" w:eastAsia="Avenir" w:hAnsi="Avenir" w:cs="Avenir"/>
          <w:b/>
          <w:sz w:val="36"/>
          <w:szCs w:val="36"/>
        </w:rPr>
      </w:pPr>
    </w:p>
    <w:p w14:paraId="292C42EA" w14:textId="77777777" w:rsidR="00817CBA" w:rsidRDefault="00817CBA" w:rsidP="00702B9F">
      <w:pPr>
        <w:spacing w:before="60"/>
        <w:ind w:right="357"/>
        <w:jc w:val="center"/>
        <w:rPr>
          <w:rFonts w:ascii="Avenir" w:eastAsia="Avenir" w:hAnsi="Avenir" w:cs="Avenir"/>
          <w:b/>
          <w:sz w:val="36"/>
          <w:szCs w:val="36"/>
        </w:rPr>
      </w:pPr>
    </w:p>
    <w:p w14:paraId="56247201" w14:textId="77777777" w:rsidR="00817CBA" w:rsidRDefault="00817CBA" w:rsidP="00702B9F">
      <w:pPr>
        <w:spacing w:before="60"/>
        <w:ind w:right="357"/>
        <w:jc w:val="center"/>
        <w:rPr>
          <w:rFonts w:ascii="Avenir" w:eastAsia="Avenir" w:hAnsi="Avenir" w:cs="Avenir"/>
          <w:b/>
          <w:sz w:val="36"/>
          <w:szCs w:val="36"/>
        </w:rPr>
      </w:pPr>
    </w:p>
    <w:p w14:paraId="76D71013" w14:textId="77777777" w:rsidR="00817CBA" w:rsidRDefault="00817CBA" w:rsidP="00702B9F">
      <w:pPr>
        <w:spacing w:before="60"/>
        <w:ind w:right="357"/>
        <w:jc w:val="center"/>
        <w:rPr>
          <w:rFonts w:ascii="Avenir" w:eastAsia="Avenir" w:hAnsi="Avenir" w:cs="Avenir"/>
          <w:b/>
          <w:sz w:val="36"/>
          <w:szCs w:val="36"/>
        </w:rPr>
      </w:pPr>
    </w:p>
    <w:p w14:paraId="4F750566" w14:textId="77777777" w:rsidR="00817CBA" w:rsidRDefault="00817CBA" w:rsidP="00702B9F">
      <w:pPr>
        <w:spacing w:before="60"/>
        <w:ind w:right="357"/>
        <w:jc w:val="center"/>
        <w:rPr>
          <w:rFonts w:ascii="Avenir" w:eastAsia="Avenir" w:hAnsi="Avenir" w:cs="Avenir"/>
          <w:b/>
          <w:sz w:val="36"/>
          <w:szCs w:val="36"/>
        </w:rPr>
      </w:pPr>
    </w:p>
    <w:p w14:paraId="2716268F" w14:textId="77777777" w:rsidR="00817CBA" w:rsidRDefault="00817CBA" w:rsidP="00702B9F">
      <w:pPr>
        <w:spacing w:before="60"/>
        <w:ind w:right="357"/>
        <w:jc w:val="center"/>
        <w:rPr>
          <w:rFonts w:ascii="Avenir" w:eastAsia="Avenir" w:hAnsi="Avenir" w:cs="Avenir"/>
          <w:b/>
          <w:sz w:val="36"/>
          <w:szCs w:val="36"/>
        </w:rPr>
      </w:pPr>
    </w:p>
    <w:p w14:paraId="151D75B9" w14:textId="457BD853" w:rsidR="00702B9F" w:rsidRDefault="00702B9F" w:rsidP="00702B9F">
      <w:pPr>
        <w:spacing w:before="60"/>
        <w:ind w:right="357"/>
        <w:jc w:val="center"/>
        <w:rPr>
          <w:rFonts w:ascii="Avenir" w:eastAsia="Avenir" w:hAnsi="Avenir" w:cs="Avenir"/>
          <w:b/>
          <w:sz w:val="36"/>
          <w:szCs w:val="36"/>
        </w:rPr>
      </w:pPr>
      <w:r>
        <w:rPr>
          <w:rFonts w:ascii="Avenir" w:eastAsia="Avenir" w:hAnsi="Avenir" w:cs="Avenir"/>
          <w:b/>
          <w:sz w:val="36"/>
          <w:szCs w:val="36"/>
        </w:rPr>
        <w:lastRenderedPageBreak/>
        <w:t>School Action Plan – Needs Assessment</w:t>
      </w:r>
    </w:p>
    <w:p w14:paraId="2639EECF" w14:textId="77777777" w:rsidR="00702B9F" w:rsidRDefault="00702B9F" w:rsidP="00702B9F">
      <w:pPr>
        <w:spacing w:before="92"/>
        <w:rPr>
          <w:b/>
          <w:sz w:val="20"/>
          <w:szCs w:val="20"/>
        </w:rPr>
      </w:pPr>
    </w:p>
    <w:p w14:paraId="178B424F" w14:textId="77777777" w:rsidR="00702B9F" w:rsidRDefault="00702B9F" w:rsidP="00702B9F">
      <w:pPr>
        <w:rPr>
          <w:b/>
          <w:sz w:val="20"/>
          <w:szCs w:val="20"/>
        </w:rPr>
      </w:pPr>
      <w:r>
        <w:rPr>
          <w:noProof/>
        </w:rPr>
        <mc:AlternateContent>
          <mc:Choice Requires="wpg">
            <w:drawing>
              <wp:anchor distT="0" distB="0" distL="0" distR="0" simplePos="0" relativeHeight="251658240" behindDoc="0" locked="0" layoutInCell="1" hidden="0" allowOverlap="1" wp14:anchorId="4E82CCCD" wp14:editId="0AF7AE77">
                <wp:simplePos x="0" y="0"/>
                <wp:positionH relativeFrom="column">
                  <wp:posOffset>271463</wp:posOffset>
                </wp:positionH>
                <wp:positionV relativeFrom="paragraph">
                  <wp:posOffset>19050</wp:posOffset>
                </wp:positionV>
                <wp:extent cx="6291263" cy="809625"/>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6291263" cy="809625"/>
                          <a:chOff x="2459900" y="3375175"/>
                          <a:chExt cx="5772175" cy="809650"/>
                        </a:xfrm>
                      </wpg:grpSpPr>
                      <wpg:grpSp>
                        <wpg:cNvPr id="300769346" name="Group 300769346"/>
                        <wpg:cNvGrpSpPr/>
                        <wpg:grpSpPr>
                          <a:xfrm>
                            <a:off x="2459925" y="3375188"/>
                            <a:ext cx="5772150" cy="809625"/>
                            <a:chOff x="0" y="0"/>
                            <a:chExt cx="5772150" cy="809625"/>
                          </a:xfrm>
                        </wpg:grpSpPr>
                        <wps:wsp>
                          <wps:cNvPr id="2065135153" name="Rectangle 2065135153"/>
                          <wps:cNvSpPr/>
                          <wps:spPr>
                            <a:xfrm>
                              <a:off x="0" y="0"/>
                              <a:ext cx="5772150" cy="809625"/>
                            </a:xfrm>
                            <a:prstGeom prst="rect">
                              <a:avLst/>
                            </a:prstGeom>
                            <a:noFill/>
                            <a:ln>
                              <a:noFill/>
                            </a:ln>
                          </wps:spPr>
                          <wps:txbx>
                            <w:txbxContent>
                              <w:p w14:paraId="2A08DF11" w14:textId="77777777" w:rsidR="00702B9F" w:rsidRDefault="00702B9F" w:rsidP="00702B9F">
                                <w:pPr>
                                  <w:textDirection w:val="btLr"/>
                                </w:pPr>
                              </w:p>
                            </w:txbxContent>
                          </wps:txbx>
                          <wps:bodyPr spcFirstLastPara="1" wrap="square" lIns="91425" tIns="91425" rIns="91425" bIns="91425" anchor="ctr" anchorCtr="0">
                            <a:noAutofit/>
                          </wps:bodyPr>
                        </wps:wsp>
                        <wps:wsp>
                          <wps:cNvPr id="720719902" name="Rectangle 720719902"/>
                          <wps:cNvSpPr/>
                          <wps:spPr>
                            <a:xfrm>
                              <a:off x="4762" y="4762"/>
                              <a:ext cx="5762625" cy="800100"/>
                            </a:xfrm>
                            <a:prstGeom prst="rect">
                              <a:avLst/>
                            </a:prstGeom>
                            <a:noFill/>
                            <a:ln w="9525" cap="flat" cmpd="sng">
                              <a:solidFill>
                                <a:srgbClr val="000000"/>
                              </a:solidFill>
                              <a:prstDash val="solid"/>
                              <a:round/>
                              <a:headEnd type="none" w="sm" len="sm"/>
                              <a:tailEnd type="none" w="sm" len="sm"/>
                            </a:ln>
                          </wps:spPr>
                          <wps:txbx>
                            <w:txbxContent>
                              <w:p w14:paraId="23899C7C" w14:textId="77777777" w:rsidR="00702B9F" w:rsidRDefault="00702B9F" w:rsidP="00702B9F">
                                <w:pPr>
                                  <w:spacing w:before="70"/>
                                  <w:ind w:left="141" w:firstLine="141"/>
                                  <w:textDirection w:val="btLr"/>
                                </w:pPr>
                                <w:r>
                                  <w:rPr>
                                    <w:rFonts w:ascii="Calibri" w:eastAsia="Calibri" w:hAnsi="Calibri" w:cs="Calibri"/>
                                    <w:color w:val="000000"/>
                                  </w:rPr>
                                  <w:t>District philosophy and guiding framework:</w:t>
                                </w:r>
                              </w:p>
                            </w:txbxContent>
                          </wps:txbx>
                          <wps:bodyPr spcFirstLastPara="1" wrap="square" lIns="0" tIns="0" rIns="0" bIns="0" anchor="t" anchorCtr="0">
                            <a:noAutofit/>
                          </wps:bodyPr>
                        </wps:wsp>
                        <wps:wsp>
                          <wps:cNvPr id="1579051168" name="Rectangle 1579051168"/>
                          <wps:cNvSpPr/>
                          <wps:spPr>
                            <a:xfrm>
                              <a:off x="3690937" y="376220"/>
                              <a:ext cx="1544955"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0230F322" w14:textId="77777777" w:rsidR="00702B9F" w:rsidRDefault="00702B9F" w:rsidP="00702B9F">
                                <w:pPr>
                                  <w:spacing w:before="71"/>
                                  <w:ind w:left="145" w:firstLine="145"/>
                                  <w:textDirection w:val="btLr"/>
                                </w:pPr>
                                <w:r>
                                  <w:rPr>
                                    <w:rFonts w:ascii="Calibri" w:eastAsia="Calibri" w:hAnsi="Calibri" w:cs="Calibri"/>
                                    <w:b/>
                                    <w:color w:val="000000"/>
                                    <w:sz w:val="28"/>
                                  </w:rPr>
                                  <w:t>Theory of Action</w:t>
                                </w:r>
                              </w:p>
                            </w:txbxContent>
                          </wps:txbx>
                          <wps:bodyPr spcFirstLastPara="1" wrap="square" lIns="0" tIns="0" rIns="0" bIns="0" anchor="t" anchorCtr="0">
                            <a:noAutofit/>
                          </wps:bodyPr>
                        </wps:wsp>
                        <wps:wsp>
                          <wps:cNvPr id="43109228" name="Rectangle 43109228"/>
                          <wps:cNvSpPr/>
                          <wps:spPr>
                            <a:xfrm>
                              <a:off x="2433637" y="376220"/>
                              <a:ext cx="817244"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3E4D58AC" w14:textId="77777777" w:rsidR="00702B9F" w:rsidRDefault="00702B9F" w:rsidP="00702B9F">
                                <w:pPr>
                                  <w:spacing w:before="71"/>
                                  <w:ind w:left="143" w:firstLine="143"/>
                                  <w:textDirection w:val="btLr"/>
                                </w:pPr>
                                <w:r>
                                  <w:rPr>
                                    <w:rFonts w:ascii="Calibri" w:eastAsia="Calibri" w:hAnsi="Calibri" w:cs="Calibri"/>
                                    <w:b/>
                                    <w:color w:val="000000"/>
                                    <w:sz w:val="28"/>
                                  </w:rPr>
                                  <w:t>Vision</w:t>
                                </w:r>
                              </w:p>
                            </w:txbxContent>
                          </wps:txbx>
                          <wps:bodyPr spcFirstLastPara="1" wrap="square" lIns="0" tIns="0" rIns="0" bIns="0" anchor="t" anchorCtr="0">
                            <a:noAutofit/>
                          </wps:bodyPr>
                        </wps:wsp>
                        <wps:wsp>
                          <wps:cNvPr id="1813233904" name="Rectangle 1813233904"/>
                          <wps:cNvSpPr/>
                          <wps:spPr>
                            <a:xfrm>
                              <a:off x="671512" y="376220"/>
                              <a:ext cx="1200150"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60291E9C" w14:textId="77777777" w:rsidR="00702B9F" w:rsidRDefault="00702B9F" w:rsidP="00702B9F">
                                <w:pPr>
                                  <w:spacing w:before="71"/>
                                  <w:ind w:left="143" w:firstLine="143"/>
                                  <w:textDirection w:val="btLr"/>
                                </w:pPr>
                                <w:r>
                                  <w:rPr>
                                    <w:rFonts w:ascii="Calibri" w:eastAsia="Calibri" w:hAnsi="Calibri" w:cs="Calibri"/>
                                    <w:b/>
                                    <w:color w:val="000000"/>
                                    <w:sz w:val="28"/>
                                  </w:rPr>
                                  <w:t>Core Beliefs</w:t>
                                </w:r>
                              </w:p>
                            </w:txbxContent>
                          </wps:txbx>
                          <wps:bodyPr spcFirstLastPara="1" wrap="square" lIns="0" tIns="0" rIns="0" bIns="0" anchor="t" anchorCtr="0">
                            <a:noAutofit/>
                          </wps:bodyPr>
                        </wps:wsp>
                      </wpg:grpSp>
                    </wpg:wgp>
                  </a:graphicData>
                </a:graphic>
              </wp:anchor>
            </w:drawing>
          </mc:Choice>
          <mc:Fallback>
            <w:pict>
              <v:group w14:anchorId="4E82CCCD" id="Group 1" o:spid="_x0000_s1026" style="position:absolute;margin-left:21.4pt;margin-top:1.5pt;width:495.4pt;height:63.75pt;z-index:251658240;mso-wrap-distance-left:0;mso-wrap-distance-right:0" coordorigin="24599,33751" coordsize="57721,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4+rQMAANoQAAAOAAAAZHJzL2Uyb0RvYy54bWzsmFlv2zgQgN8X6H8g9L6RSF2WEKdYJE2w&#10;QLENttsfQEvUAUikSjKx8+93SOqw46Y5ihQFUj8oPEbDOT4OqZy+3/UdumVStYKvPXwSeIjxQpQt&#10;r9fel/8u/1x5SGnKS9oJztbeHVPe+7N3f5xuh5wR0YiuZBKBEq7y7bD2Gq2H3PdV0bCeqhMxMA6T&#10;lZA91dCVtV9KugXtfeeTIEj8rZDlIEXBlILRCzfpnVn9VcUK/amqFNOoW3tgm7ZPaZ8b8/TPTmle&#10;Szo0bTGaQV9gRU9bDovOqi6opuhGtkeq+raQQolKnxSi90VVtQWzPoA3OLjnzZUUN4P1pc639TCH&#10;CUJ7L04vVlv8c3slh8/DtYRIbIcaYmF7xpddJXvzF6xEOxuyuzlkbKdRAYMJyTBJQg8VMLcKsoTE&#10;LqZFA4E3r5EozrIAYg8CYZjGOJ0lPoxK4jQlZnhWEtvE+JMJ/oFhc8cZDB5cS9SWoD0I0iQLo8RD&#10;nPYAm40fWoZHF5/hszUeXJqNX62ce5P/1nQwdzb9yH/n+Uha0Rz4fPzigz7D9lALAerHCPjc0IFZ&#10;sFS+xI8ESYzDGMeQThfAf2H/UF53DO3N2Sja92ZsVK6AoKcy80DMZtdpPkilr5jokWmsPQlm2N1F&#10;bz8qDeuD6CRiFuXisu06GKd5xw8GQNCMAECTiaald5vd6MVGlHeAjxqKyxbW+kiVvqYSSgD20BbK&#10;wtpTX2+oZB7q/uYQ9QxHBge935H7nc1+h/KiEVBtCi095Drn2lYfZ+VfN1pUrfXI2OWMGc2FdBvA&#10;f0LeUxKkGPYoOU77MvWcrEdpArpgv9uGzcuyXxJiasS4X6DmHW71JbEvyT3aQoZiq96kruqohpX6&#10;AYqD4rVFSImuLQ0uJgNK1pvzTqJbao4H+zPbG6g5EDOsXVDVODk75aoA1GdeWv8aRssPvET6boDC&#10;w+GsA35g1R7AYXAyQsPKadp2j8s9jK0tdNjoWoB5Or3mBLR8QsNRCw1HLDQmWiFmvyyrOE6zIMY4&#10;gXvF/Rq1NzfGB2rb4zUqTLIgC1NX44FcMtbqCVkcR1EWj8iG8HMHGORoOiCnWvREZA/YOkDwPLnI&#10;Lm127yPY8TfCNnm7bEchDjJCvkH2PPMcrkkUhsl3uF7hlESRq8S/sX7lkh2+XazxCockDLMAWDsq&#10;2cvcc9BOUhxjd8UIv1Wx4csQT3fr32i/MtrRL4n28s1o79P2A9re7MaPffOFvt+3Usu/JM7+BwAA&#10;//8DAFBLAwQUAAYACAAAACEADY8Ts98AAAAJAQAADwAAAGRycy9kb3ducmV2LnhtbEyPwWrDMBBE&#10;74X+g9hCb43kuAnFtRxCaHsKhSaF0ptibWwTa2UsxXb+vptTc5tllpk3+WpyrRiwD40nDclMgUAq&#10;vW2o0vC9f396ARGiIWtaT6jhggFWxf1dbjLrR/rCYRcrwSEUMqOhjrHLpAxljc6Eme+Q2Dv63pnI&#10;Z19J25uRw10r50otpTMNcUNtOtzUWJ52Z6fhYzTjOk3ehu3puLn87hefP9sEtX58mNavICJO8f8Z&#10;rviMDgUzHfyZbBCthuc5k0cNKS+62ipNlyAOrFK1AFnk8nZB8QcAAP//AwBQSwECLQAUAAYACAAA&#10;ACEAtoM4kv4AAADhAQAAEwAAAAAAAAAAAAAAAAAAAAAAW0NvbnRlbnRfVHlwZXNdLnhtbFBLAQIt&#10;ABQABgAIAAAAIQA4/SH/1gAAAJQBAAALAAAAAAAAAAAAAAAAAC8BAABfcmVscy8ucmVsc1BLAQIt&#10;ABQABgAIAAAAIQAnfk4+rQMAANoQAAAOAAAAAAAAAAAAAAAAAC4CAABkcnMvZTJvRG9jLnhtbFBL&#10;AQItABQABgAIAAAAIQANjxOz3wAAAAkBAAAPAAAAAAAAAAAAAAAAAAcGAABkcnMvZG93bnJldi54&#10;bWxQSwUGAAAAAAQABADzAAAAEwcAAAAA&#10;">
                <v:group id="Group 300769346" o:spid="_x0000_s1027" style="position:absolute;left:24599;top:33751;width:57721;height:8097" coordsize="57721,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axywAAAOIAAAAPAAAAZHJzL2Rvd25yZXYueG1sRI9BS8NA&#10;FITvgv9heYI3uxujsY3dllJUPJRCW6H09si+JqHZtyG7Jum/dwXB4zAz3zDz5Wgb0VPna8cakokC&#10;QVw4U3Op4evw/jAF4QOywcYxabiSh+Xi9maOuXED76jfh1JECPscNVQhtLmUvqjIop+4ljh6Z9dZ&#10;DFF2pTQdDhFuG/moVCYt1hwXKmxpXVFx2X9bDR8DDqs0ees3l/P6ejo8b4+bhLS+vxtXryACjeE/&#10;/Nf+NBpSpV6yWfqUwe+leAfk4gcAAP//AwBQSwECLQAUAAYACAAAACEA2+H2y+4AAACFAQAAEwAA&#10;AAAAAAAAAAAAAAAAAAAAW0NvbnRlbnRfVHlwZXNdLnhtbFBLAQItABQABgAIAAAAIQBa9CxbvwAA&#10;ABUBAAALAAAAAAAAAAAAAAAAAB8BAABfcmVscy8ucmVsc1BLAQItABQABgAIAAAAIQCoPraxywAA&#10;AOIAAAAPAAAAAAAAAAAAAAAAAAcCAABkcnMvZG93bnJldi54bWxQSwUGAAAAAAMAAwC3AAAA/wIA&#10;AAAA&#10;">
                  <v:rect id="Rectangle 2065135153" o:spid="_x0000_s1028" style="position:absolute;width:57721;height:8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RgygAAAOMAAAAPAAAAZHJzL2Rvd25yZXYueG1sRI/BTsMw&#10;EETvSPyDtUjcqJOURDTEqQAVCThBygds4yWOiNchdtvw93UlJI6jmXmjqdazHcSBJt87VpAuEhDE&#10;rdM9dwo+t883dyB8QNY4OCYFv+RhXV9eVFhqd+QPOjShExHCvkQFJoSxlNK3hiz6hRuJo/flJosh&#10;yqmTesJjhNtBZklSSIs9xwWDIz0Zar+bvVXwfuso22T+sensysy77dvrDxZKXV/ND/cgAs3hP/zX&#10;ftEKsqTI02We5ks4f4p/QNYnAAAA//8DAFBLAQItABQABgAIAAAAIQDb4fbL7gAAAIUBAAATAAAA&#10;AAAAAAAAAAAAAAAAAABbQ29udGVudF9UeXBlc10ueG1sUEsBAi0AFAAGAAgAAAAhAFr0LFu/AAAA&#10;FQEAAAsAAAAAAAAAAAAAAAAAHwEAAF9yZWxzLy5yZWxzUEsBAi0AFAAGAAgAAAAhAGGBRGDKAAAA&#10;4wAAAA8AAAAAAAAAAAAAAAAABwIAAGRycy9kb3ducmV2LnhtbFBLBQYAAAAAAwADALcAAAD+AgAA&#10;AAA=&#10;" filled="f" stroked="f">
                    <v:textbox inset="2.53958mm,2.53958mm,2.53958mm,2.53958mm">
                      <w:txbxContent>
                        <w:p w14:paraId="2A08DF11" w14:textId="77777777" w:rsidR="00702B9F" w:rsidRDefault="00702B9F" w:rsidP="00702B9F">
                          <w:pPr>
                            <w:textDirection w:val="btLr"/>
                          </w:pPr>
                        </w:p>
                      </w:txbxContent>
                    </v:textbox>
                  </v:rect>
                  <v:rect id="Rectangle 720719902" o:spid="_x0000_s1029" style="position:absolute;left:47;top:47;width:57626;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q/yQAAAOIAAAAPAAAAZHJzL2Rvd25yZXYueG1sRI9Ba8JA&#10;FITvBf/D8oTe6q6hxCa6ikgL4q2xosdH9pkEs29DdqPpv+8WCj0OM/MNs9qMthV36n3jWMN8pkAQ&#10;l840XGn4On68vIHwAdlg65g0fJOHzXrytMLcuAd/0r0IlYgQ9jlqqEPocil9WZNFP3MdcfSurrcY&#10;ouwraXp8RLhtZaJUKi02HBdq7GhXU3krBquhCIcqTbLD+ZS67Xs2DK97uly0fp6O2yWIQGP4D/+1&#10;90bDIlGLeZapBH4vxTsg1z8AAAD//wMAUEsBAi0AFAAGAAgAAAAhANvh9svuAAAAhQEAABMAAAAA&#10;AAAAAAAAAAAAAAAAAFtDb250ZW50X1R5cGVzXS54bWxQSwECLQAUAAYACAAAACEAWvQsW78AAAAV&#10;AQAACwAAAAAAAAAAAAAAAAAfAQAAX3JlbHMvLnJlbHNQSwECLQAUAAYACAAAACEAmh4qv8kAAADi&#10;AAAADwAAAAAAAAAAAAAAAAAHAgAAZHJzL2Rvd25yZXYueG1sUEsFBgAAAAADAAMAtwAAAP0CAAAA&#10;AA==&#10;" filled="f">
                    <v:stroke startarrowwidth="narrow" startarrowlength="short" endarrowwidth="narrow" endarrowlength="short" joinstyle="round"/>
                    <v:textbox inset="0,0,0,0">
                      <w:txbxContent>
                        <w:p w14:paraId="23899C7C" w14:textId="77777777" w:rsidR="00702B9F" w:rsidRDefault="00702B9F" w:rsidP="00702B9F">
                          <w:pPr>
                            <w:spacing w:before="70"/>
                            <w:ind w:left="141" w:firstLine="141"/>
                            <w:textDirection w:val="btLr"/>
                          </w:pPr>
                          <w:r>
                            <w:rPr>
                              <w:rFonts w:ascii="Calibri" w:eastAsia="Calibri" w:hAnsi="Calibri" w:cs="Calibri"/>
                              <w:color w:val="000000"/>
                            </w:rPr>
                            <w:t>District philosophy and guiding framework:</w:t>
                          </w:r>
                        </w:p>
                      </w:txbxContent>
                    </v:textbox>
                  </v:rect>
                  <v:rect id="Rectangle 1579051168" o:spid="_x0000_s1030" style="position:absolute;left:36909;top:3762;width:15449;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3WzywAAAOMAAAAPAAAAZHJzL2Rvd25yZXYueG1sRI9BT8Mw&#10;DIXvSPyHyEjcWFrQNuiWTQiBmLQT62A7Wo1pKxqnSrKu8OvxAYmj/Z7f+7xcj65TA4XYejaQTzJQ&#10;xJW3LdcG9uXLzT2omJAtdp7JwDdFWK8uL5ZYWH/mNxp2qVYSwrFAA01KfaF1rBpyGCe+Jxbt0weH&#10;ScZQaxvwLOGu07dZNtMOW5aGBnt6aqj62p2cgaMvy+Ppzj3jj36Pr5vDdvjYBmOur8bHBahEY/o3&#10;/11vrOBP5w/ZNM9nAi0/yQL06hcAAP//AwBQSwECLQAUAAYACAAAACEA2+H2y+4AAACFAQAAEwAA&#10;AAAAAAAAAAAAAAAAAAAAW0NvbnRlbnRfVHlwZXNdLnhtbFBLAQItABQABgAIAAAAIQBa9CxbvwAA&#10;ABUBAAALAAAAAAAAAAAAAAAAAB8BAABfcmVscy8ucmVsc1BLAQItABQABgAIAAAAIQDBi3WzywAA&#10;AOMAAAAPAAAAAAAAAAAAAAAAAAcCAABkcnMvZG93bnJldi54bWxQSwUGAAAAAAMAAwC3AAAA/wIA&#10;AAAA&#10;" fillcolor="#c6d9f1">
                    <v:stroke startarrowwidth="narrow" startarrowlength="short" endarrowwidth="narrow" endarrowlength="short" joinstyle="round"/>
                    <v:textbox inset="0,0,0,0">
                      <w:txbxContent>
                        <w:p w14:paraId="0230F322" w14:textId="77777777" w:rsidR="00702B9F" w:rsidRDefault="00702B9F" w:rsidP="00702B9F">
                          <w:pPr>
                            <w:spacing w:before="71"/>
                            <w:ind w:left="145" w:firstLine="145"/>
                            <w:textDirection w:val="btLr"/>
                          </w:pPr>
                          <w:r>
                            <w:rPr>
                              <w:rFonts w:ascii="Calibri" w:eastAsia="Calibri" w:hAnsi="Calibri" w:cs="Calibri"/>
                              <w:b/>
                              <w:color w:val="000000"/>
                              <w:sz w:val="28"/>
                            </w:rPr>
                            <w:t>Theory of Action</w:t>
                          </w:r>
                        </w:p>
                      </w:txbxContent>
                    </v:textbox>
                  </v:rect>
                  <v:rect id="Rectangle 43109228" o:spid="_x0000_s1031" style="position:absolute;left:24336;top:3762;width:81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NDxwAAAOEAAAAPAAAAZHJzL2Rvd25yZXYueG1sRE/LasJA&#10;FN0X/IfhFrprJkYpbeooIhYFV5o+XF4yt0lo5k6YGWP0651FweXhvGeLwbSiJ+cbywrGSQqCuLS6&#10;4UrBZ/Hx/ArCB2SNrWVScCEPi/noYYa5tmfeU38IlYgh7HNUUIfQ5VL6siaDPrEdceR+rTMYInSV&#10;1A7PMdy0MkvTF2mw4dhQY0ermsq/w8koONqiOJ4mZo1X+eU3259d/71zSj09Dst3EIGGcBf/u7da&#10;wXQyTt+yLE6Oj+IbkPMbAAAA//8DAFBLAQItABQABgAIAAAAIQDb4fbL7gAAAIUBAAATAAAAAAAA&#10;AAAAAAAAAAAAAABbQ29udGVudF9UeXBlc10ueG1sUEsBAi0AFAAGAAgAAAAhAFr0LFu/AAAAFQEA&#10;AAsAAAAAAAAAAAAAAAAAHwEAAF9yZWxzLy5yZWxzUEsBAi0AFAAGAAgAAAAhAI2Gc0PHAAAA4QAA&#10;AA8AAAAAAAAAAAAAAAAABwIAAGRycy9kb3ducmV2LnhtbFBLBQYAAAAAAwADALcAAAD7AgAAAAA=&#10;" fillcolor="#c6d9f1">
                    <v:stroke startarrowwidth="narrow" startarrowlength="short" endarrowwidth="narrow" endarrowlength="short" joinstyle="round"/>
                    <v:textbox inset="0,0,0,0">
                      <w:txbxContent>
                        <w:p w14:paraId="3E4D58AC" w14:textId="77777777" w:rsidR="00702B9F" w:rsidRDefault="00702B9F" w:rsidP="00702B9F">
                          <w:pPr>
                            <w:spacing w:before="71"/>
                            <w:ind w:left="143" w:firstLine="143"/>
                            <w:textDirection w:val="btLr"/>
                          </w:pPr>
                          <w:r>
                            <w:rPr>
                              <w:rFonts w:ascii="Calibri" w:eastAsia="Calibri" w:hAnsi="Calibri" w:cs="Calibri"/>
                              <w:b/>
                              <w:color w:val="000000"/>
                              <w:sz w:val="28"/>
                            </w:rPr>
                            <w:t>Vision</w:t>
                          </w:r>
                        </w:p>
                      </w:txbxContent>
                    </v:textbox>
                  </v:rect>
                  <v:rect id="Rectangle 1813233904" o:spid="_x0000_s1032" style="position:absolute;left:6715;top:3762;width:1200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zyAAAAOMAAAAPAAAAZHJzL2Rvd25yZXYueG1sRE9fa8Iw&#10;EH8X/A7hBnvTVCvDdUaRsaHg06xTH4/m1pY1l5LE2u3TLwPBx/v9v8WqN43oyPnasoLJOAFBXFhd&#10;c6ngkL+P5iB8QNbYWCYFP+RhtRwOFphpe+UP6vahFDGEfYYKqhDaTEpfVGTQj21LHLkv6wyGeLpS&#10;aofXGG4aOU2SJ2mw5thQYUuvFRXf+4tRcLZ5fr6k5g1/5affbE+77rhzSj0+9OsXEIH6cBff3Fsd&#10;588n6TRNn5MZ/P8UAZDLPwAAAP//AwBQSwECLQAUAAYACAAAACEA2+H2y+4AAACFAQAAEwAAAAAA&#10;AAAAAAAAAAAAAAAAW0NvbnRlbnRfVHlwZXNdLnhtbFBLAQItABQABgAIAAAAIQBa9CxbvwAAABUB&#10;AAALAAAAAAAAAAAAAAAAAB8BAABfcmVscy8ucmVsc1BLAQItABQABgAIAAAAIQAoh+AzyAAAAOMA&#10;AAAPAAAAAAAAAAAAAAAAAAcCAABkcnMvZG93bnJldi54bWxQSwUGAAAAAAMAAwC3AAAA/AIAAAAA&#10;" fillcolor="#c6d9f1">
                    <v:stroke startarrowwidth="narrow" startarrowlength="short" endarrowwidth="narrow" endarrowlength="short" joinstyle="round"/>
                    <v:textbox inset="0,0,0,0">
                      <w:txbxContent>
                        <w:p w14:paraId="60291E9C" w14:textId="77777777" w:rsidR="00702B9F" w:rsidRDefault="00702B9F" w:rsidP="00702B9F">
                          <w:pPr>
                            <w:spacing w:before="71"/>
                            <w:ind w:left="143" w:firstLine="143"/>
                            <w:textDirection w:val="btLr"/>
                          </w:pPr>
                          <w:r>
                            <w:rPr>
                              <w:rFonts w:ascii="Calibri" w:eastAsia="Calibri" w:hAnsi="Calibri" w:cs="Calibri"/>
                              <w:b/>
                              <w:color w:val="000000"/>
                              <w:sz w:val="28"/>
                            </w:rPr>
                            <w:t>Core Beliefs</w:t>
                          </w:r>
                        </w:p>
                      </w:txbxContent>
                    </v:textbox>
                  </v:rect>
                </v:group>
                <w10:wrap type="topAndBottom"/>
              </v:group>
            </w:pict>
          </mc:Fallback>
        </mc:AlternateContent>
      </w:r>
    </w:p>
    <w:p w14:paraId="547B92A3" w14:textId="77777777" w:rsidR="00702B9F" w:rsidRDefault="00702B9F" w:rsidP="00702B9F">
      <w:pPr>
        <w:rPr>
          <w:b/>
          <w:sz w:val="20"/>
          <w:szCs w:val="20"/>
        </w:rPr>
      </w:pPr>
    </w:p>
    <w:p w14:paraId="23B54B10" w14:textId="77777777" w:rsidR="00702B9F" w:rsidRDefault="00702B9F" w:rsidP="00702B9F">
      <w:pPr>
        <w:rPr>
          <w:b/>
          <w:sz w:val="20"/>
          <w:szCs w:val="20"/>
        </w:rPr>
      </w:pPr>
    </w:p>
    <w:tbl>
      <w:tblPr>
        <w:tblW w:w="10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25"/>
      </w:tblGrid>
      <w:tr w:rsidR="00702B9F" w14:paraId="05796F9E" w14:textId="77777777">
        <w:trPr>
          <w:trHeight w:val="510"/>
        </w:trPr>
        <w:tc>
          <w:tcPr>
            <w:tcW w:w="10425" w:type="dxa"/>
            <w:shd w:val="clear" w:color="auto" w:fill="EFEFEF"/>
            <w:tcMar>
              <w:top w:w="100" w:type="dxa"/>
              <w:left w:w="100" w:type="dxa"/>
              <w:bottom w:w="100" w:type="dxa"/>
              <w:right w:w="100" w:type="dxa"/>
            </w:tcMar>
          </w:tcPr>
          <w:p w14:paraId="7D0D621A" w14:textId="77777777" w:rsidR="00702B9F" w:rsidRDefault="00702B9F">
            <w:pPr>
              <w:pBdr>
                <w:top w:val="nil"/>
                <w:left w:val="nil"/>
                <w:bottom w:val="nil"/>
                <w:right w:val="nil"/>
                <w:between w:val="nil"/>
              </w:pBdr>
              <w:rPr>
                <w:rFonts w:ascii="Avenir" w:eastAsia="Avenir" w:hAnsi="Avenir" w:cs="Avenir"/>
                <w:b/>
                <w:sz w:val="26"/>
                <w:szCs w:val="26"/>
              </w:rPr>
            </w:pPr>
            <w:r>
              <w:rPr>
                <w:rFonts w:ascii="Avenir" w:eastAsia="Avenir" w:hAnsi="Avenir" w:cs="Avenir"/>
                <w:b/>
                <w:sz w:val="26"/>
                <w:szCs w:val="26"/>
              </w:rPr>
              <w:t>Needs related to student achievement data</w:t>
            </w:r>
          </w:p>
        </w:tc>
      </w:tr>
      <w:tr w:rsidR="00702B9F" w14:paraId="7ADB6A1D" w14:textId="77777777">
        <w:trPr>
          <w:trHeight w:val="1770"/>
        </w:trPr>
        <w:tc>
          <w:tcPr>
            <w:tcW w:w="10425" w:type="dxa"/>
            <w:tcMar>
              <w:top w:w="100" w:type="dxa"/>
              <w:left w:w="100" w:type="dxa"/>
              <w:bottom w:w="100" w:type="dxa"/>
              <w:right w:w="100" w:type="dxa"/>
            </w:tcMar>
          </w:tcPr>
          <w:p w14:paraId="3D3823E6" w14:textId="77777777" w:rsidR="00420454" w:rsidRPr="00420454" w:rsidRDefault="00420454" w:rsidP="00420454">
            <w:pPr>
              <w:widowControl w:val="0"/>
              <w:rPr>
                <w:rFonts w:ascii="Avenir" w:eastAsia="Avenir" w:hAnsi="Avenir" w:cs="Avenir"/>
                <w:sz w:val="26"/>
                <w:szCs w:val="26"/>
              </w:rPr>
            </w:pPr>
          </w:p>
          <w:p w14:paraId="20906420" w14:textId="00208F3E" w:rsidR="00420454" w:rsidRDefault="00420454" w:rsidP="00420454">
            <w:pPr>
              <w:widowControl w:val="0"/>
              <w:ind w:left="720"/>
              <w:rPr>
                <w:rFonts w:ascii="Avenir" w:eastAsia="Avenir" w:hAnsi="Avenir" w:cs="Avenir"/>
                <w:sz w:val="26"/>
                <w:szCs w:val="26"/>
              </w:rPr>
            </w:pPr>
            <w:r w:rsidRPr="00420454">
              <w:rPr>
                <w:rFonts w:ascii="Avenir" w:eastAsia="Avenir" w:hAnsi="Avenir" w:cs="Avenir"/>
                <w:sz w:val="26"/>
                <w:szCs w:val="26"/>
              </w:rPr>
              <w:t xml:space="preserve">The data used for student achievement is primarily </w:t>
            </w:r>
            <w:r w:rsidRPr="00420454">
              <w:rPr>
                <w:rFonts w:ascii="Avenir" w:eastAsia="Avenir" w:hAnsi="Avenir" w:cs="Avenir"/>
                <w:sz w:val="26"/>
                <w:szCs w:val="26"/>
              </w:rPr>
              <w:t>derived</w:t>
            </w:r>
            <w:r w:rsidRPr="00420454">
              <w:rPr>
                <w:rFonts w:ascii="Avenir" w:eastAsia="Avenir" w:hAnsi="Avenir" w:cs="Avenir"/>
                <w:sz w:val="26"/>
                <w:szCs w:val="26"/>
              </w:rPr>
              <w:t xml:space="preserve"> from the MOY MAP data. According to the BOY and MOY MAP data, Kindergarten, First, Second, and Fifth grade have not shown high growth and/or high achievement on their math and reading assessments.</w:t>
            </w:r>
          </w:p>
          <w:p w14:paraId="07FBAB87" w14:textId="77777777" w:rsidR="00420454" w:rsidRPr="00420454" w:rsidRDefault="00420454" w:rsidP="00420454">
            <w:pPr>
              <w:widowControl w:val="0"/>
              <w:ind w:left="720"/>
              <w:rPr>
                <w:rFonts w:ascii="Avenir" w:eastAsia="Avenir" w:hAnsi="Avenir" w:cs="Avenir"/>
                <w:sz w:val="26"/>
                <w:szCs w:val="26"/>
              </w:rPr>
            </w:pPr>
          </w:p>
          <w:p w14:paraId="5E5DE3BC" w14:textId="77777777" w:rsidR="00420454" w:rsidRPr="00420454" w:rsidRDefault="00420454" w:rsidP="00420454">
            <w:pPr>
              <w:widowControl w:val="0"/>
              <w:ind w:left="720"/>
              <w:rPr>
                <w:rFonts w:ascii="Avenir" w:eastAsia="Avenir" w:hAnsi="Avenir" w:cs="Avenir"/>
                <w:sz w:val="26"/>
                <w:szCs w:val="26"/>
              </w:rPr>
            </w:pPr>
            <w:r w:rsidRPr="00420454">
              <w:rPr>
                <w:rFonts w:ascii="Avenir" w:eastAsia="Avenir" w:hAnsi="Avenir" w:cs="Avenir"/>
                <w:sz w:val="26"/>
                <w:szCs w:val="26"/>
              </w:rPr>
              <w:t>Math:</w:t>
            </w:r>
          </w:p>
          <w:p w14:paraId="52F68168" w14:textId="77777777" w:rsidR="00420454" w:rsidRPr="00420454" w:rsidRDefault="00420454" w:rsidP="00420454">
            <w:pPr>
              <w:widowControl w:val="0"/>
              <w:numPr>
                <w:ilvl w:val="0"/>
                <w:numId w:val="7"/>
              </w:numPr>
              <w:rPr>
                <w:rFonts w:ascii="Avenir" w:eastAsia="Avenir" w:hAnsi="Avenir" w:cs="Avenir"/>
                <w:sz w:val="26"/>
                <w:szCs w:val="26"/>
              </w:rPr>
            </w:pPr>
            <w:r w:rsidRPr="00420454">
              <w:rPr>
                <w:rFonts w:ascii="Avenir" w:eastAsia="Avenir" w:hAnsi="Avenir" w:cs="Avenir"/>
                <w:sz w:val="26"/>
                <w:szCs w:val="26"/>
              </w:rPr>
              <w:t>Kindergarten had zero growth and stayed in the 28th percentile.</w:t>
            </w:r>
          </w:p>
          <w:p w14:paraId="55CF5204" w14:textId="77777777" w:rsidR="00420454" w:rsidRPr="00420454" w:rsidRDefault="00420454" w:rsidP="00420454">
            <w:pPr>
              <w:widowControl w:val="0"/>
              <w:numPr>
                <w:ilvl w:val="0"/>
                <w:numId w:val="7"/>
              </w:numPr>
              <w:rPr>
                <w:rFonts w:ascii="Avenir" w:eastAsia="Avenir" w:hAnsi="Avenir" w:cs="Avenir"/>
                <w:sz w:val="26"/>
                <w:szCs w:val="26"/>
              </w:rPr>
            </w:pPr>
            <w:r w:rsidRPr="00420454">
              <w:rPr>
                <w:rFonts w:ascii="Avenir" w:eastAsia="Avenir" w:hAnsi="Avenir" w:cs="Avenir"/>
                <w:sz w:val="26"/>
                <w:szCs w:val="26"/>
              </w:rPr>
              <w:t>First grade showed 5% growth from the 38th to the 42nd percentile.</w:t>
            </w:r>
          </w:p>
          <w:p w14:paraId="0D8A3820" w14:textId="77777777" w:rsidR="00420454" w:rsidRPr="00420454" w:rsidRDefault="00420454" w:rsidP="00420454">
            <w:pPr>
              <w:widowControl w:val="0"/>
              <w:numPr>
                <w:ilvl w:val="0"/>
                <w:numId w:val="7"/>
              </w:numPr>
              <w:rPr>
                <w:rFonts w:ascii="Avenir" w:eastAsia="Avenir" w:hAnsi="Avenir" w:cs="Avenir"/>
                <w:sz w:val="26"/>
                <w:szCs w:val="26"/>
              </w:rPr>
            </w:pPr>
            <w:r w:rsidRPr="00420454">
              <w:rPr>
                <w:rFonts w:ascii="Avenir" w:eastAsia="Avenir" w:hAnsi="Avenir" w:cs="Avenir"/>
                <w:sz w:val="26"/>
                <w:szCs w:val="26"/>
              </w:rPr>
              <w:t>Second grade dropped 5% from the 52nd to 47th percentile.</w:t>
            </w:r>
          </w:p>
          <w:p w14:paraId="0A97E0D8" w14:textId="77777777" w:rsidR="00420454" w:rsidRPr="00420454" w:rsidRDefault="00420454" w:rsidP="00420454">
            <w:pPr>
              <w:widowControl w:val="0"/>
              <w:ind w:left="720"/>
              <w:rPr>
                <w:rFonts w:ascii="Avenir" w:eastAsia="Avenir" w:hAnsi="Avenir" w:cs="Avenir"/>
                <w:sz w:val="26"/>
                <w:szCs w:val="26"/>
              </w:rPr>
            </w:pPr>
          </w:p>
          <w:p w14:paraId="7F99814D" w14:textId="77777777" w:rsidR="00420454" w:rsidRPr="00420454" w:rsidRDefault="00420454" w:rsidP="00420454">
            <w:pPr>
              <w:widowControl w:val="0"/>
              <w:ind w:left="720"/>
              <w:rPr>
                <w:rFonts w:ascii="Avenir" w:eastAsia="Avenir" w:hAnsi="Avenir" w:cs="Avenir"/>
                <w:sz w:val="26"/>
                <w:szCs w:val="26"/>
              </w:rPr>
            </w:pPr>
            <w:r w:rsidRPr="00420454">
              <w:rPr>
                <w:rFonts w:ascii="Avenir" w:eastAsia="Avenir" w:hAnsi="Avenir" w:cs="Avenir"/>
                <w:sz w:val="26"/>
                <w:szCs w:val="26"/>
              </w:rPr>
              <w:t>Reading:</w:t>
            </w:r>
          </w:p>
          <w:p w14:paraId="54A1C222" w14:textId="3F026813" w:rsidR="00420454" w:rsidRDefault="00420454" w:rsidP="00420454">
            <w:pPr>
              <w:widowControl w:val="0"/>
              <w:numPr>
                <w:ilvl w:val="0"/>
                <w:numId w:val="7"/>
              </w:numPr>
              <w:rPr>
                <w:rFonts w:ascii="Avenir" w:eastAsia="Avenir" w:hAnsi="Avenir" w:cs="Avenir"/>
                <w:sz w:val="26"/>
                <w:szCs w:val="26"/>
              </w:rPr>
            </w:pPr>
            <w:r w:rsidRPr="00420454">
              <w:rPr>
                <w:rFonts w:ascii="Avenir" w:eastAsia="Avenir" w:hAnsi="Avenir" w:cs="Avenir"/>
                <w:sz w:val="26"/>
                <w:szCs w:val="26"/>
              </w:rPr>
              <w:t>Second grade grew 1/% from the 44th to 45th percentile.</w:t>
            </w:r>
          </w:p>
          <w:p w14:paraId="6A6C8DC5" w14:textId="77777777" w:rsidR="00420454" w:rsidRDefault="00420454" w:rsidP="00420454">
            <w:pPr>
              <w:widowControl w:val="0"/>
              <w:rPr>
                <w:rFonts w:ascii="Avenir" w:eastAsia="Avenir" w:hAnsi="Avenir" w:cs="Avenir"/>
                <w:sz w:val="26"/>
                <w:szCs w:val="26"/>
              </w:rPr>
            </w:pPr>
          </w:p>
          <w:p w14:paraId="2C80E1D7" w14:textId="77777777" w:rsidR="00420454" w:rsidRDefault="00420454" w:rsidP="00420454">
            <w:pPr>
              <w:widowControl w:val="0"/>
              <w:rPr>
                <w:rFonts w:ascii="Avenir" w:eastAsia="Avenir" w:hAnsi="Avenir" w:cs="Avenir"/>
                <w:sz w:val="26"/>
                <w:szCs w:val="26"/>
              </w:rPr>
            </w:pPr>
          </w:p>
          <w:p w14:paraId="4306E712" w14:textId="60819FFC" w:rsidR="00702B9F" w:rsidRDefault="00702B9F" w:rsidP="00420454">
            <w:pPr>
              <w:widowControl w:val="0"/>
              <w:ind w:left="720"/>
              <w:rPr>
                <w:rFonts w:ascii="Avenir" w:eastAsia="Avenir" w:hAnsi="Avenir" w:cs="Avenir"/>
                <w:sz w:val="26"/>
                <w:szCs w:val="26"/>
              </w:rPr>
            </w:pPr>
          </w:p>
        </w:tc>
      </w:tr>
    </w:tbl>
    <w:p w14:paraId="77296FA1" w14:textId="77777777" w:rsidR="00486604" w:rsidRDefault="00486604" w:rsidP="00B974C5">
      <w:pPr>
        <w:spacing w:before="240"/>
        <w:rPr>
          <w:rFonts w:ascii="Roboto" w:hAnsi="Roboto"/>
          <w:color w:val="437D93"/>
          <w:sz w:val="28"/>
          <w:szCs w:val="28"/>
        </w:rPr>
      </w:pPr>
    </w:p>
    <w:tbl>
      <w:tblPr>
        <w:tblStyle w:val="TableGrid"/>
        <w:tblpPr w:leftFromText="180" w:rightFromText="180" w:vertAnchor="text" w:horzAnchor="margin" w:tblpY="253"/>
        <w:tblW w:w="0" w:type="auto"/>
        <w:tblLook w:val="04A0" w:firstRow="1" w:lastRow="0" w:firstColumn="1" w:lastColumn="0" w:noHBand="0" w:noVBand="1"/>
      </w:tblPr>
      <w:tblGrid>
        <w:gridCol w:w="10790"/>
      </w:tblGrid>
      <w:tr w:rsidR="00E72DE5" w:rsidRPr="00647E9B" w14:paraId="42B22BDE" w14:textId="77777777" w:rsidTr="0002455D">
        <w:tc>
          <w:tcPr>
            <w:tcW w:w="10790" w:type="dxa"/>
            <w:shd w:val="clear" w:color="auto" w:fill="E8E8E8" w:themeFill="background2"/>
            <w:vAlign w:val="center"/>
          </w:tcPr>
          <w:p w14:paraId="03327B55" w14:textId="09EC0200" w:rsidR="00E72DE5" w:rsidRPr="00072142" w:rsidRDefault="005321E6" w:rsidP="0002455D">
            <w:pPr>
              <w:rPr>
                <w:rFonts w:ascii="Roboto" w:hAnsi="Roboto"/>
                <w:b/>
                <w:bCs/>
                <w:color w:val="437D93"/>
                <w:sz w:val="32"/>
                <w:szCs w:val="32"/>
              </w:rPr>
            </w:pPr>
            <w:r w:rsidRPr="00072142">
              <w:rPr>
                <w:rFonts w:ascii="Roboto" w:hAnsi="Roboto"/>
                <w:b/>
                <w:bCs/>
                <w:sz w:val="32"/>
                <w:szCs w:val="32"/>
              </w:rPr>
              <w:t>Needs related to improving the quality of instruction</w:t>
            </w:r>
          </w:p>
        </w:tc>
      </w:tr>
      <w:tr w:rsidR="00B37F1E" w:rsidRPr="00647E9B" w14:paraId="78871CCE" w14:textId="77777777" w:rsidTr="0002455D">
        <w:trPr>
          <w:trHeight w:val="432"/>
        </w:trPr>
        <w:tc>
          <w:tcPr>
            <w:tcW w:w="10790" w:type="dxa"/>
            <w:shd w:val="clear" w:color="auto" w:fill="E8E8E8" w:themeFill="background2"/>
          </w:tcPr>
          <w:p w14:paraId="541303D6" w14:textId="55F72429" w:rsidR="00B37F1E" w:rsidRPr="00B37F1E" w:rsidRDefault="00B37F1E" w:rsidP="0002455D">
            <w:pPr>
              <w:rPr>
                <w:rFonts w:ascii="Roboto" w:hAnsi="Roboto"/>
                <w:b/>
                <w:bCs/>
                <w:sz w:val="28"/>
                <w:szCs w:val="28"/>
              </w:rPr>
            </w:pPr>
          </w:p>
        </w:tc>
      </w:tr>
      <w:tr w:rsidR="00B37F1E" w:rsidRPr="00647E9B" w14:paraId="1954C96C" w14:textId="77777777" w:rsidTr="0002455D">
        <w:trPr>
          <w:trHeight w:val="77"/>
        </w:trPr>
        <w:tc>
          <w:tcPr>
            <w:tcW w:w="10790" w:type="dxa"/>
          </w:tcPr>
          <w:p w14:paraId="6ADF733D" w14:textId="6760E0DA" w:rsidR="00B37F1E" w:rsidRPr="00B9375D" w:rsidRDefault="00420454" w:rsidP="00B9375D">
            <w:pPr>
              <w:spacing w:before="240"/>
              <w:rPr>
                <w:rFonts w:ascii="Roboto" w:hAnsi="Roboto"/>
                <w:sz w:val="22"/>
                <w:szCs w:val="22"/>
              </w:rPr>
            </w:pPr>
            <w:r w:rsidRPr="00420454">
              <w:rPr>
                <w:rFonts w:ascii="Roboto" w:hAnsi="Roboto"/>
                <w:sz w:val="22"/>
                <w:szCs w:val="22"/>
              </w:rPr>
              <w:t>The data used for quality of instruction needs assessment is derived from progress monitoring data that analyzes instructional deficiencies using multiple sources of data, including IRT results which grew from 14.18 on BOY IRT 1 to 14.56 on EOY IRT 4 and the HISD Spot App. Additionally, our data indicates a need for professional development on how to effectively engage students through using student answers to reinforce key ideas and/or correct misconceptions and adjust accordingly based on collected data.</w:t>
            </w:r>
          </w:p>
        </w:tc>
      </w:tr>
    </w:tbl>
    <w:p w14:paraId="73AC7E78" w14:textId="77777777" w:rsidR="00647E9B" w:rsidRDefault="00647E9B" w:rsidP="00346C4E">
      <w:pPr>
        <w:rPr>
          <w:rFonts w:ascii="Roboto" w:hAnsi="Roboto"/>
          <w:color w:val="437D93"/>
          <w:sz w:val="28"/>
          <w:szCs w:val="28"/>
        </w:rPr>
      </w:pPr>
    </w:p>
    <w:p w14:paraId="4803E420" w14:textId="77777777" w:rsidR="00EF5EA3" w:rsidRDefault="00EF5EA3" w:rsidP="00346C4E">
      <w:pPr>
        <w:rPr>
          <w:rFonts w:ascii="Roboto" w:hAnsi="Roboto"/>
          <w:color w:val="437D93"/>
          <w:sz w:val="28"/>
          <w:szCs w:val="28"/>
        </w:rPr>
      </w:pPr>
    </w:p>
    <w:p w14:paraId="14BE0389" w14:textId="77777777" w:rsidR="00EF5EA3" w:rsidRDefault="00EF5EA3" w:rsidP="00346C4E">
      <w:pPr>
        <w:rPr>
          <w:rFonts w:ascii="Roboto" w:hAnsi="Roboto"/>
          <w:color w:val="437D93"/>
          <w:sz w:val="28"/>
          <w:szCs w:val="28"/>
        </w:rPr>
      </w:pPr>
    </w:p>
    <w:p w14:paraId="353216F6" w14:textId="77777777" w:rsidR="00EF5EA3" w:rsidRDefault="00EF5EA3" w:rsidP="00346C4E">
      <w:pPr>
        <w:rPr>
          <w:rFonts w:ascii="Roboto" w:hAnsi="Roboto"/>
          <w:color w:val="437D93"/>
          <w:sz w:val="28"/>
          <w:szCs w:val="28"/>
        </w:rPr>
      </w:pPr>
    </w:p>
    <w:tbl>
      <w:tblPr>
        <w:tblStyle w:val="TableGrid"/>
        <w:tblpPr w:leftFromText="180" w:rightFromText="180" w:vertAnchor="text" w:horzAnchor="margin" w:tblpY="-82"/>
        <w:tblW w:w="0" w:type="auto"/>
        <w:tblLook w:val="04A0" w:firstRow="1" w:lastRow="0" w:firstColumn="1" w:lastColumn="0" w:noHBand="0" w:noVBand="1"/>
      </w:tblPr>
      <w:tblGrid>
        <w:gridCol w:w="10790"/>
      </w:tblGrid>
      <w:tr w:rsidR="00346C4E" w:rsidRPr="00647E9B" w14:paraId="39156EAA" w14:textId="77777777" w:rsidTr="02ED0B8C">
        <w:tc>
          <w:tcPr>
            <w:tcW w:w="10790" w:type="dxa"/>
            <w:shd w:val="clear" w:color="auto" w:fill="E8E8E8" w:themeFill="background2"/>
            <w:vAlign w:val="center"/>
          </w:tcPr>
          <w:p w14:paraId="1F090BC6" w14:textId="77777777" w:rsidR="00346C4E" w:rsidRPr="00647E9B" w:rsidRDefault="00346C4E" w:rsidP="00346C4E">
            <w:pPr>
              <w:rPr>
                <w:rFonts w:ascii="Roboto" w:hAnsi="Roboto"/>
                <w:b/>
                <w:bCs/>
                <w:color w:val="437D93"/>
                <w:sz w:val="28"/>
                <w:szCs w:val="28"/>
              </w:rPr>
            </w:pPr>
            <w:r w:rsidRPr="0002455D">
              <w:rPr>
                <w:rFonts w:ascii="Roboto" w:hAnsi="Roboto"/>
                <w:b/>
                <w:bCs/>
                <w:sz w:val="28"/>
                <w:szCs w:val="28"/>
              </w:rPr>
              <w:lastRenderedPageBreak/>
              <w:t>System evaluation (philosophy, processes, implementation, capacity)</w:t>
            </w:r>
          </w:p>
        </w:tc>
      </w:tr>
      <w:tr w:rsidR="00346C4E" w:rsidRPr="00647E9B" w14:paraId="5F9636CD" w14:textId="77777777" w:rsidTr="02ED0B8C">
        <w:trPr>
          <w:trHeight w:val="2088"/>
        </w:trPr>
        <w:tc>
          <w:tcPr>
            <w:tcW w:w="10790" w:type="dxa"/>
          </w:tcPr>
          <w:p w14:paraId="2554FAEB" w14:textId="77777777" w:rsidR="00420454" w:rsidRDefault="00420454" w:rsidP="00420454">
            <w:pPr>
              <w:widowControl w:val="0"/>
            </w:pPr>
            <w:r>
              <w:t xml:space="preserve">The following processes are present in the action plan and help ensure accountability and drive data-driven decisions to support rapid improvement at Eliot ES.  </w:t>
            </w:r>
          </w:p>
          <w:p w14:paraId="482AE1C9" w14:textId="77777777" w:rsidR="00420454" w:rsidRDefault="00420454" w:rsidP="00420454">
            <w:pPr>
              <w:widowControl w:val="0"/>
            </w:pPr>
          </w:p>
          <w:p w14:paraId="3024C2BF" w14:textId="77777777" w:rsidR="00420454" w:rsidRDefault="00420454" w:rsidP="00420454">
            <w:pPr>
              <w:widowControl w:val="0"/>
            </w:pPr>
            <w:r>
              <w:t xml:space="preserve">Identifying Baseline Data: By understanding the school's current performance, leaders can pinpoint specific areas that need improvement, such as low-test scores or poor attendance, directly aligning efforts with state standards the school needs to meet.  </w:t>
            </w:r>
          </w:p>
          <w:p w14:paraId="0D4FF45A" w14:textId="77777777" w:rsidR="00420454" w:rsidRDefault="00420454" w:rsidP="00420454">
            <w:pPr>
              <w:widowControl w:val="0"/>
            </w:pPr>
          </w:p>
          <w:p w14:paraId="4F5DE7CD" w14:textId="77777777" w:rsidR="00420454" w:rsidRDefault="00420454" w:rsidP="00420454">
            <w:pPr>
              <w:widowControl w:val="0"/>
            </w:pPr>
            <w:r>
              <w:t xml:space="preserve">Setting Measurable Goals: Clear, measurable goals focus the school's efforts on areas that directly affect meeting academic and operational standards, ensuring that every action taken contributes to progress.  </w:t>
            </w:r>
          </w:p>
          <w:p w14:paraId="60928BC5" w14:textId="77777777" w:rsidR="00420454" w:rsidRDefault="00420454" w:rsidP="00420454">
            <w:pPr>
              <w:widowControl w:val="0"/>
            </w:pPr>
          </w:p>
          <w:p w14:paraId="7108FEC6" w14:textId="77777777" w:rsidR="00420454" w:rsidRDefault="00420454" w:rsidP="00420454">
            <w:pPr>
              <w:widowControl w:val="0"/>
            </w:pPr>
            <w:r>
              <w:t xml:space="preserve">Monitoring Implementation: Regular monitoring ensures that turnaround strategies, like curriculum adjustments or training, </w:t>
            </w:r>
            <w:proofErr w:type="gramStart"/>
            <w:r>
              <w:t>are being</w:t>
            </w:r>
            <w:proofErr w:type="gramEnd"/>
            <w:r>
              <w:t xml:space="preserve"> properly executed. This prevents wasted time and resources, keeping the school on track to meet standards.  </w:t>
            </w:r>
          </w:p>
          <w:p w14:paraId="0122D597" w14:textId="77777777" w:rsidR="00420454" w:rsidRDefault="00420454" w:rsidP="00420454">
            <w:pPr>
              <w:widowControl w:val="0"/>
            </w:pPr>
          </w:p>
          <w:p w14:paraId="3068A573" w14:textId="77777777" w:rsidR="00420454" w:rsidRDefault="00420454" w:rsidP="00420454">
            <w:pPr>
              <w:widowControl w:val="0"/>
            </w:pPr>
            <w:r>
              <w:t xml:space="preserve">Measuring Progress: By continually assessing student performance and teacher effectiveness, schools can track whether they are closing the gap between current performance and required standards.  </w:t>
            </w:r>
          </w:p>
          <w:p w14:paraId="399FEAF8" w14:textId="77777777" w:rsidR="00420454" w:rsidRDefault="00420454" w:rsidP="00420454">
            <w:pPr>
              <w:widowControl w:val="0"/>
            </w:pPr>
          </w:p>
          <w:p w14:paraId="06435165" w14:textId="4706084B" w:rsidR="00C30A24" w:rsidRPr="00AB7683" w:rsidRDefault="00420454" w:rsidP="00420454">
            <w:pPr>
              <w:widowControl w:val="0"/>
            </w:pPr>
            <w:proofErr w:type="gramStart"/>
            <w:r>
              <w:t>Making Adjustments</w:t>
            </w:r>
            <w:proofErr w:type="gramEnd"/>
            <w:r>
              <w:t xml:space="preserve">: When evaluations show that strategies are not working as expected, adjustments are made. This flexibility allows schools to refine their approach, improving their chances of meeting or exceeding standards over time.  </w:t>
            </w:r>
          </w:p>
        </w:tc>
      </w:tr>
    </w:tbl>
    <w:p w14:paraId="37D69250" w14:textId="77777777" w:rsidR="00647E9B" w:rsidRDefault="00647E9B" w:rsidP="00B974C5">
      <w:pPr>
        <w:spacing w:before="240"/>
        <w:rPr>
          <w:rFonts w:ascii="Roboto" w:hAnsi="Roboto"/>
          <w:color w:val="437D93"/>
          <w:sz w:val="28"/>
          <w:szCs w:val="28"/>
        </w:rPr>
      </w:pPr>
    </w:p>
    <w:p w14:paraId="6A3D0994" w14:textId="77777777" w:rsidR="00673582" w:rsidRDefault="00673582"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1525"/>
        <w:gridCol w:w="9265"/>
      </w:tblGrid>
      <w:tr w:rsidR="0010291A" w14:paraId="279B3C56" w14:textId="77777777" w:rsidTr="006771D9">
        <w:tc>
          <w:tcPr>
            <w:tcW w:w="1525" w:type="dxa"/>
            <w:vMerge w:val="restart"/>
            <w:shd w:val="clear" w:color="auto" w:fill="215E99" w:themeFill="text2" w:themeFillTint="BF"/>
          </w:tcPr>
          <w:p w14:paraId="3D09B1BA" w14:textId="5C52164E" w:rsidR="0010291A" w:rsidRDefault="0010291A" w:rsidP="00B974C5">
            <w:pPr>
              <w:spacing w:before="240"/>
              <w:rPr>
                <w:rFonts w:ascii="Roboto" w:hAnsi="Roboto"/>
                <w:color w:val="437D93"/>
                <w:sz w:val="28"/>
                <w:szCs w:val="28"/>
              </w:rPr>
            </w:pPr>
            <w:r w:rsidRPr="006771D9">
              <w:rPr>
                <w:rFonts w:ascii="Roboto" w:hAnsi="Roboto"/>
                <w:color w:val="FFFFFF" w:themeColor="background1"/>
                <w:sz w:val="28"/>
                <w:szCs w:val="28"/>
              </w:rPr>
              <w:t>KEY ACTION ONE</w:t>
            </w:r>
          </w:p>
        </w:tc>
        <w:tc>
          <w:tcPr>
            <w:tcW w:w="9265" w:type="dxa"/>
            <w:shd w:val="clear" w:color="auto" w:fill="215E99" w:themeFill="text2" w:themeFillTint="BF"/>
          </w:tcPr>
          <w:p w14:paraId="37F4061C" w14:textId="5DA7B714" w:rsidR="0010291A" w:rsidRPr="00646F80" w:rsidRDefault="0010291A" w:rsidP="00B974C5">
            <w:pPr>
              <w:spacing w:before="240"/>
              <w:rPr>
                <w:rFonts w:ascii="Roboto" w:hAnsi="Roboto"/>
                <w:color w:val="437D93"/>
                <w:sz w:val="28"/>
                <w:szCs w:val="28"/>
                <w:highlight w:val="yellow"/>
              </w:rPr>
            </w:pPr>
          </w:p>
        </w:tc>
      </w:tr>
      <w:tr w:rsidR="0010291A" w14:paraId="3C3E6BF2" w14:textId="77777777" w:rsidTr="006771D9">
        <w:tc>
          <w:tcPr>
            <w:tcW w:w="1525" w:type="dxa"/>
            <w:vMerge/>
            <w:shd w:val="clear" w:color="auto" w:fill="215E99" w:themeFill="text2" w:themeFillTint="BF"/>
          </w:tcPr>
          <w:p w14:paraId="096672C2" w14:textId="77777777" w:rsidR="0010291A" w:rsidRDefault="0010291A" w:rsidP="00B974C5">
            <w:pPr>
              <w:spacing w:before="240"/>
              <w:rPr>
                <w:rFonts w:ascii="Roboto" w:hAnsi="Roboto"/>
                <w:color w:val="437D93"/>
                <w:sz w:val="28"/>
                <w:szCs w:val="28"/>
              </w:rPr>
            </w:pPr>
          </w:p>
        </w:tc>
        <w:tc>
          <w:tcPr>
            <w:tcW w:w="9265" w:type="dxa"/>
          </w:tcPr>
          <w:p w14:paraId="59493148" w14:textId="3476E0CD" w:rsidR="00775B15" w:rsidRPr="00775B15" w:rsidRDefault="00E673AF" w:rsidP="00775B15">
            <w:pPr>
              <w:rPr>
                <w:rFonts w:ascii="Roboto" w:hAnsi="Roboto"/>
                <w:sz w:val="22"/>
                <w:szCs w:val="22"/>
              </w:rPr>
            </w:pPr>
            <w:r>
              <w:rPr>
                <w:rFonts w:ascii="Roboto" w:hAnsi="Roboto"/>
                <w:sz w:val="22"/>
                <w:szCs w:val="22"/>
              </w:rPr>
              <w:t>I</w:t>
            </w:r>
            <w:r w:rsidRPr="00E673AF">
              <w:rPr>
                <w:rFonts w:ascii="Roboto" w:hAnsi="Roboto"/>
                <w:sz w:val="22"/>
                <w:szCs w:val="22"/>
              </w:rPr>
              <w:t>mprove the Quality of Instruction through coaching, plc, and monitoring data.</w:t>
            </w:r>
          </w:p>
          <w:p w14:paraId="3A4D22D7" w14:textId="3819B1C0" w:rsidR="0010291A" w:rsidRDefault="0010291A" w:rsidP="00FB6718">
            <w:pPr>
              <w:rPr>
                <w:rFonts w:ascii="Roboto" w:hAnsi="Roboto"/>
                <w:color w:val="437D93"/>
                <w:sz w:val="28"/>
                <w:szCs w:val="28"/>
              </w:rPr>
            </w:pPr>
          </w:p>
        </w:tc>
      </w:tr>
      <w:tr w:rsidR="0010291A" w14:paraId="18306754" w14:textId="77777777" w:rsidTr="006771D9">
        <w:tc>
          <w:tcPr>
            <w:tcW w:w="1525" w:type="dxa"/>
            <w:vMerge/>
            <w:shd w:val="clear" w:color="auto" w:fill="215E99" w:themeFill="text2" w:themeFillTint="BF"/>
          </w:tcPr>
          <w:p w14:paraId="41BFF496"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7C16F7E1" w14:textId="562A57A0" w:rsidR="0010291A" w:rsidRDefault="0010291A" w:rsidP="00B974C5">
            <w:pPr>
              <w:spacing w:before="240"/>
              <w:rPr>
                <w:rFonts w:ascii="Roboto" w:hAnsi="Roboto"/>
                <w:color w:val="437D93"/>
                <w:sz w:val="28"/>
                <w:szCs w:val="28"/>
              </w:rPr>
            </w:pPr>
            <w:r>
              <w:t>Indicators of success (Measurable results that describe success.)</w:t>
            </w:r>
          </w:p>
        </w:tc>
      </w:tr>
      <w:tr w:rsidR="0010291A" w14:paraId="325A32E1" w14:textId="77777777" w:rsidTr="006771D9">
        <w:tc>
          <w:tcPr>
            <w:tcW w:w="1525" w:type="dxa"/>
            <w:vMerge/>
            <w:shd w:val="clear" w:color="auto" w:fill="215E99" w:themeFill="text2" w:themeFillTint="BF"/>
          </w:tcPr>
          <w:p w14:paraId="13F8CD45" w14:textId="77777777" w:rsidR="0010291A" w:rsidRDefault="0010291A" w:rsidP="00B974C5">
            <w:pPr>
              <w:spacing w:before="240"/>
              <w:rPr>
                <w:rFonts w:ascii="Roboto" w:hAnsi="Roboto"/>
                <w:color w:val="437D93"/>
                <w:sz w:val="28"/>
                <w:szCs w:val="28"/>
              </w:rPr>
            </w:pPr>
          </w:p>
        </w:tc>
        <w:tc>
          <w:tcPr>
            <w:tcW w:w="9265" w:type="dxa"/>
          </w:tcPr>
          <w:p w14:paraId="0DB94670" w14:textId="38BE5C3E" w:rsidR="00E673AF" w:rsidRPr="00E673AF" w:rsidRDefault="00E673AF" w:rsidP="00E673AF">
            <w:pPr>
              <w:pStyle w:val="ListParagraph"/>
              <w:numPr>
                <w:ilvl w:val="0"/>
                <w:numId w:val="15"/>
              </w:numPr>
              <w:spacing w:before="240"/>
              <w:rPr>
                <w:rFonts w:ascii="Roboto" w:hAnsi="Roboto"/>
                <w:sz w:val="22"/>
                <w:szCs w:val="22"/>
              </w:rPr>
            </w:pPr>
            <w:r w:rsidRPr="00E673AF">
              <w:rPr>
                <w:rFonts w:ascii="Roboto" w:hAnsi="Roboto"/>
                <w:sz w:val="22"/>
                <w:szCs w:val="22"/>
              </w:rPr>
              <w:t xml:space="preserve">By the middle of the year, at least 50% of students will meet their individual growth target on 2-5 NWEA MAP Reading and Math assessments. By the end of the academic year, at least 55% of students will meet their individual growth target on 2-5 NWEA MAP and Reading assessments. </w:t>
            </w:r>
          </w:p>
          <w:p w14:paraId="17CFF242" w14:textId="77777777" w:rsidR="00E673AF" w:rsidRPr="00E673AF" w:rsidRDefault="00E673AF" w:rsidP="00E673AF">
            <w:pPr>
              <w:spacing w:before="240"/>
              <w:rPr>
                <w:rFonts w:ascii="Roboto" w:hAnsi="Roboto"/>
                <w:sz w:val="22"/>
                <w:szCs w:val="22"/>
              </w:rPr>
            </w:pPr>
          </w:p>
          <w:p w14:paraId="1F8D90F7" w14:textId="77777777" w:rsidR="00E673AF" w:rsidRPr="00E673AF" w:rsidRDefault="00E673AF" w:rsidP="00E673AF">
            <w:pPr>
              <w:pStyle w:val="ListParagraph"/>
              <w:numPr>
                <w:ilvl w:val="0"/>
                <w:numId w:val="15"/>
              </w:numPr>
              <w:spacing w:before="240"/>
              <w:rPr>
                <w:rFonts w:ascii="Roboto" w:hAnsi="Roboto"/>
                <w:sz w:val="22"/>
                <w:szCs w:val="22"/>
              </w:rPr>
            </w:pPr>
            <w:r w:rsidRPr="00E673AF">
              <w:rPr>
                <w:rFonts w:ascii="Roboto" w:hAnsi="Roboto"/>
                <w:sz w:val="22"/>
                <w:szCs w:val="22"/>
              </w:rPr>
              <w:t xml:space="preserve">In the district assessments (DSAs and CADFAs) which take place at the end of each grading cycle, at least 50% of students in grades 2-5 will score 60% or higher in Reading and Math. </w:t>
            </w:r>
          </w:p>
          <w:p w14:paraId="14FF160C" w14:textId="77777777" w:rsidR="00E673AF" w:rsidRPr="00E673AF" w:rsidRDefault="00E673AF" w:rsidP="00E673AF">
            <w:pPr>
              <w:spacing w:before="240"/>
              <w:rPr>
                <w:rFonts w:ascii="Roboto" w:hAnsi="Roboto"/>
                <w:sz w:val="22"/>
                <w:szCs w:val="22"/>
              </w:rPr>
            </w:pPr>
          </w:p>
          <w:p w14:paraId="18FD7452" w14:textId="77777777" w:rsidR="00E673AF" w:rsidRPr="00E673AF" w:rsidRDefault="00E673AF" w:rsidP="00E673AF">
            <w:pPr>
              <w:pStyle w:val="ListParagraph"/>
              <w:numPr>
                <w:ilvl w:val="0"/>
                <w:numId w:val="15"/>
              </w:numPr>
              <w:spacing w:before="240"/>
              <w:rPr>
                <w:rFonts w:ascii="Roboto" w:hAnsi="Roboto"/>
                <w:sz w:val="22"/>
                <w:szCs w:val="22"/>
              </w:rPr>
            </w:pPr>
            <w:r w:rsidRPr="00E673AF">
              <w:rPr>
                <w:rFonts w:ascii="Roboto" w:hAnsi="Roboto"/>
                <w:sz w:val="22"/>
                <w:szCs w:val="22"/>
              </w:rPr>
              <w:t xml:space="preserve">By January, 50% of students in the Team Centers will level up from either S2 to A or A to E for both Reading and Math. By May, 55% of students will level up from S2 to A or A to E. </w:t>
            </w:r>
          </w:p>
          <w:p w14:paraId="4E643CD6" w14:textId="77777777" w:rsidR="00E673AF" w:rsidRPr="00E673AF" w:rsidRDefault="00E673AF" w:rsidP="00E673AF">
            <w:pPr>
              <w:spacing w:before="240"/>
              <w:rPr>
                <w:rFonts w:ascii="Roboto" w:hAnsi="Roboto"/>
                <w:sz w:val="22"/>
                <w:szCs w:val="22"/>
              </w:rPr>
            </w:pPr>
          </w:p>
          <w:p w14:paraId="4AE79C0B" w14:textId="767ECFC8" w:rsidR="0010291A" w:rsidRPr="00E673AF" w:rsidRDefault="00E673AF" w:rsidP="00E673AF">
            <w:pPr>
              <w:pStyle w:val="ListParagraph"/>
              <w:numPr>
                <w:ilvl w:val="0"/>
                <w:numId w:val="15"/>
              </w:numPr>
              <w:spacing w:before="240"/>
              <w:rPr>
                <w:rFonts w:ascii="Roboto" w:hAnsi="Roboto"/>
                <w:color w:val="437D93"/>
                <w:sz w:val="28"/>
                <w:szCs w:val="28"/>
              </w:rPr>
            </w:pPr>
            <w:r w:rsidRPr="00E673AF">
              <w:rPr>
                <w:rFonts w:ascii="Roboto" w:hAnsi="Roboto"/>
                <w:sz w:val="22"/>
                <w:szCs w:val="22"/>
              </w:rPr>
              <w:t xml:space="preserve">By January, 75% of students will be on target to complete their yearly </w:t>
            </w:r>
            <w:proofErr w:type="spellStart"/>
            <w:r w:rsidRPr="00E673AF">
              <w:rPr>
                <w:rFonts w:ascii="Roboto" w:hAnsi="Roboto"/>
                <w:sz w:val="22"/>
                <w:szCs w:val="22"/>
              </w:rPr>
              <w:t>Zearn</w:t>
            </w:r>
            <w:proofErr w:type="spellEnd"/>
            <w:r w:rsidRPr="00E673AF">
              <w:rPr>
                <w:rFonts w:ascii="Roboto" w:hAnsi="Roboto"/>
                <w:sz w:val="22"/>
                <w:szCs w:val="22"/>
              </w:rPr>
              <w:t xml:space="preserve"> lesson goals. By May, 90% of students will be on target to meet their yearly </w:t>
            </w:r>
            <w:proofErr w:type="spellStart"/>
            <w:r w:rsidRPr="00E673AF">
              <w:rPr>
                <w:rFonts w:ascii="Roboto" w:hAnsi="Roboto"/>
                <w:sz w:val="22"/>
                <w:szCs w:val="22"/>
              </w:rPr>
              <w:t>Zearn</w:t>
            </w:r>
            <w:proofErr w:type="spellEnd"/>
            <w:r w:rsidRPr="00E673AF">
              <w:rPr>
                <w:rFonts w:ascii="Roboto" w:hAnsi="Roboto"/>
                <w:sz w:val="22"/>
                <w:szCs w:val="22"/>
              </w:rPr>
              <w:t xml:space="preserve"> lesson goals.</w:t>
            </w:r>
          </w:p>
        </w:tc>
      </w:tr>
      <w:tr w:rsidR="0010291A" w14:paraId="2396B9D8" w14:textId="77777777" w:rsidTr="006771D9">
        <w:tc>
          <w:tcPr>
            <w:tcW w:w="1525" w:type="dxa"/>
            <w:vMerge/>
            <w:shd w:val="clear" w:color="auto" w:fill="215E99" w:themeFill="text2" w:themeFillTint="BF"/>
          </w:tcPr>
          <w:p w14:paraId="495EB642"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5182D79E" w14:textId="53705C09" w:rsidR="0010291A" w:rsidRDefault="0010291A" w:rsidP="00B974C5">
            <w:pPr>
              <w:spacing w:before="240"/>
              <w:rPr>
                <w:rFonts w:ascii="Roboto" w:hAnsi="Roboto"/>
                <w:color w:val="437D93"/>
                <w:sz w:val="28"/>
                <w:szCs w:val="28"/>
              </w:rPr>
            </w:pPr>
            <w:r>
              <w:t>Specific actions – school leaders (What specific action steps will the building leaders take to accomplish the objective?)</w:t>
            </w:r>
          </w:p>
        </w:tc>
      </w:tr>
      <w:tr w:rsidR="0010291A" w14:paraId="5A0BBEA9" w14:textId="77777777" w:rsidTr="006771D9">
        <w:tc>
          <w:tcPr>
            <w:tcW w:w="1525" w:type="dxa"/>
            <w:vMerge/>
            <w:shd w:val="clear" w:color="auto" w:fill="215E99" w:themeFill="text2" w:themeFillTint="BF"/>
          </w:tcPr>
          <w:p w14:paraId="68644718" w14:textId="77777777" w:rsidR="0010291A" w:rsidRDefault="0010291A" w:rsidP="00B974C5">
            <w:pPr>
              <w:spacing w:before="240"/>
              <w:rPr>
                <w:rFonts w:ascii="Roboto" w:hAnsi="Roboto"/>
                <w:color w:val="437D93"/>
                <w:sz w:val="28"/>
                <w:szCs w:val="28"/>
              </w:rPr>
            </w:pPr>
          </w:p>
        </w:tc>
        <w:tc>
          <w:tcPr>
            <w:tcW w:w="9265" w:type="dxa"/>
          </w:tcPr>
          <w:p w14:paraId="108B2B85" w14:textId="0DD8E2AF" w:rsidR="00E673AF" w:rsidRDefault="00E673AF" w:rsidP="00E673AF">
            <w:pPr>
              <w:pStyle w:val="ListParagraph"/>
              <w:numPr>
                <w:ilvl w:val="0"/>
                <w:numId w:val="17"/>
              </w:numPr>
              <w:spacing w:before="240"/>
            </w:pPr>
            <w:r>
              <w:t>Leaders will analyze BOY Reading MAP data in August with the teachers to determine intervention groups and support the instruction and tracking in those groups.</w:t>
            </w:r>
          </w:p>
          <w:p w14:paraId="1ED59E96" w14:textId="77777777" w:rsidR="00E673AF" w:rsidRDefault="00E673AF" w:rsidP="00E673AF">
            <w:pPr>
              <w:pStyle w:val="ListParagraph"/>
              <w:numPr>
                <w:ilvl w:val="0"/>
                <w:numId w:val="17"/>
              </w:numPr>
              <w:spacing w:before="240"/>
            </w:pPr>
            <w:r>
              <w:t xml:space="preserve">Leaders will analyze DSA and CADFA data in order analyze areas of strength and weakness as well as support planning reteach lessons for extended LSAE. </w:t>
            </w:r>
          </w:p>
          <w:p w14:paraId="7CC445BD" w14:textId="77777777" w:rsidR="00E673AF" w:rsidRDefault="00E673AF" w:rsidP="00E673AF">
            <w:pPr>
              <w:pStyle w:val="ListParagraph"/>
              <w:numPr>
                <w:ilvl w:val="0"/>
                <w:numId w:val="17"/>
              </w:numPr>
              <w:spacing w:before="240"/>
            </w:pPr>
            <w:r>
              <w:t xml:space="preserve">Leaders will monitor tracking </w:t>
            </w:r>
            <w:proofErr w:type="gramStart"/>
            <w:r>
              <w:t>system</w:t>
            </w:r>
            <w:proofErr w:type="gramEnd"/>
            <w:r>
              <w:t xml:space="preserve"> implemented in the Team Centers to assess the number of students leveling up each week. </w:t>
            </w:r>
          </w:p>
          <w:p w14:paraId="62741360" w14:textId="704BAAED" w:rsidR="00E673AF" w:rsidRPr="00E673AF" w:rsidRDefault="00E673AF" w:rsidP="00E673AF">
            <w:pPr>
              <w:pStyle w:val="ListParagraph"/>
              <w:numPr>
                <w:ilvl w:val="0"/>
                <w:numId w:val="17"/>
              </w:numPr>
              <w:spacing w:before="240"/>
            </w:pPr>
            <w:r>
              <w:t xml:space="preserve">Starting with week 1, leaders will monitor </w:t>
            </w:r>
            <w:proofErr w:type="spellStart"/>
            <w:r>
              <w:t>Zearn</w:t>
            </w:r>
            <w:proofErr w:type="spellEnd"/>
            <w:r>
              <w:t xml:space="preserve"> usage in all grades by using the administrative reports available.</w:t>
            </w:r>
          </w:p>
          <w:p w14:paraId="6A084353" w14:textId="751CC5C2" w:rsidR="0010291A" w:rsidRDefault="0010291A" w:rsidP="00E673AF">
            <w:pPr>
              <w:spacing w:before="240"/>
              <w:rPr>
                <w:rFonts w:ascii="Roboto" w:hAnsi="Roboto"/>
                <w:color w:val="437D93"/>
                <w:sz w:val="28"/>
                <w:szCs w:val="28"/>
              </w:rPr>
            </w:pPr>
          </w:p>
        </w:tc>
      </w:tr>
      <w:tr w:rsidR="0010291A" w14:paraId="204DAE6E" w14:textId="77777777" w:rsidTr="006771D9">
        <w:tc>
          <w:tcPr>
            <w:tcW w:w="1525" w:type="dxa"/>
            <w:vMerge/>
            <w:shd w:val="clear" w:color="auto" w:fill="215E99" w:themeFill="text2" w:themeFillTint="BF"/>
          </w:tcPr>
          <w:p w14:paraId="458E1DFA"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7820E066" w14:textId="3B08ED3B" w:rsidR="0010291A" w:rsidRDefault="0010291A" w:rsidP="00B974C5">
            <w:pPr>
              <w:spacing w:before="240"/>
            </w:pPr>
            <w:r>
              <w:t>Specific actions – staff (What specific action steps will the staff take to accomplish the objective?)</w:t>
            </w:r>
          </w:p>
        </w:tc>
      </w:tr>
      <w:tr w:rsidR="0010291A" w14:paraId="1DFA27A7" w14:textId="77777777" w:rsidTr="006771D9">
        <w:tc>
          <w:tcPr>
            <w:tcW w:w="1525" w:type="dxa"/>
            <w:vMerge/>
            <w:shd w:val="clear" w:color="auto" w:fill="215E99" w:themeFill="text2" w:themeFillTint="BF"/>
          </w:tcPr>
          <w:p w14:paraId="20E4B7E2" w14:textId="77777777" w:rsidR="0010291A" w:rsidRDefault="0010291A" w:rsidP="00B974C5">
            <w:pPr>
              <w:spacing w:before="240"/>
              <w:rPr>
                <w:rFonts w:ascii="Roboto" w:hAnsi="Roboto"/>
                <w:color w:val="437D93"/>
                <w:sz w:val="28"/>
                <w:szCs w:val="28"/>
              </w:rPr>
            </w:pPr>
          </w:p>
        </w:tc>
        <w:tc>
          <w:tcPr>
            <w:tcW w:w="9265" w:type="dxa"/>
          </w:tcPr>
          <w:p w14:paraId="2AEB37CD" w14:textId="77777777" w:rsidR="006771D9" w:rsidRDefault="006771D9" w:rsidP="006771D9">
            <w:pPr>
              <w:pStyle w:val="ListParagraph"/>
              <w:numPr>
                <w:ilvl w:val="0"/>
                <w:numId w:val="18"/>
              </w:numPr>
              <w:spacing w:before="240"/>
            </w:pPr>
            <w:r>
              <w:t xml:space="preserve">Teachers will analyze MAP data in August to form intervention groups and monitor the progress of their students during intervention time. </w:t>
            </w:r>
          </w:p>
          <w:p w14:paraId="52C87FEB" w14:textId="77777777" w:rsidR="006771D9" w:rsidRDefault="006771D9" w:rsidP="006771D9">
            <w:pPr>
              <w:pStyle w:val="ListParagraph"/>
              <w:numPr>
                <w:ilvl w:val="0"/>
                <w:numId w:val="18"/>
              </w:numPr>
              <w:spacing w:before="240"/>
            </w:pPr>
            <w:r>
              <w:t xml:space="preserve">Teachers will analyze their students' DSA and CADFA data at each testing cycle to determine areas of strength and weakness and work with admin to plan extended LSAE reteach lessons. </w:t>
            </w:r>
          </w:p>
          <w:p w14:paraId="64AFE83E" w14:textId="73C40F9A" w:rsidR="006771D9" w:rsidRDefault="006771D9" w:rsidP="006771D9">
            <w:pPr>
              <w:pStyle w:val="ListParagraph"/>
              <w:numPr>
                <w:ilvl w:val="0"/>
                <w:numId w:val="18"/>
              </w:numPr>
              <w:spacing w:before="240"/>
            </w:pPr>
            <w:r>
              <w:t xml:space="preserve">Teachers will work with learning coaches and teacher apprentices to monitor student progress in leveling up each week from S2 to A and A to E. </w:t>
            </w:r>
          </w:p>
          <w:p w14:paraId="016F180C" w14:textId="447D886F" w:rsidR="0010291A" w:rsidRDefault="006771D9" w:rsidP="006771D9">
            <w:pPr>
              <w:pStyle w:val="ListParagraph"/>
              <w:numPr>
                <w:ilvl w:val="0"/>
                <w:numId w:val="18"/>
              </w:numPr>
              <w:spacing w:before="240"/>
            </w:pPr>
            <w:r>
              <w:t xml:space="preserve">Starting Week 1, teachers will monitor </w:t>
            </w:r>
            <w:proofErr w:type="spellStart"/>
            <w:r>
              <w:t>Zearn</w:t>
            </w:r>
            <w:proofErr w:type="spellEnd"/>
            <w:r>
              <w:t xml:space="preserve"> usage and implement weekly and yearly tracking systems in their classrooms.</w:t>
            </w:r>
          </w:p>
        </w:tc>
      </w:tr>
    </w:tbl>
    <w:p w14:paraId="239DEEC2" w14:textId="77777777" w:rsidR="00673582" w:rsidRDefault="00673582"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4019"/>
        <w:gridCol w:w="3366"/>
        <w:gridCol w:w="3405"/>
      </w:tblGrid>
      <w:tr w:rsidR="00322197" w14:paraId="66C1647A" w14:textId="77777777" w:rsidTr="006771D9">
        <w:tc>
          <w:tcPr>
            <w:tcW w:w="10790" w:type="dxa"/>
            <w:gridSpan w:val="3"/>
            <w:shd w:val="clear" w:color="auto" w:fill="215E99" w:themeFill="text2" w:themeFillTint="BF"/>
          </w:tcPr>
          <w:p w14:paraId="69972709" w14:textId="3EF2D48F" w:rsidR="00322197" w:rsidRDefault="00406BBB" w:rsidP="000A77E1">
            <w:pPr>
              <w:spacing w:before="240"/>
              <w:jc w:val="center"/>
            </w:pPr>
            <w:r w:rsidRPr="006771D9">
              <w:rPr>
                <w:rFonts w:ascii="Roboto" w:hAnsi="Roboto"/>
                <w:color w:val="FFFFFF" w:themeColor="background1"/>
                <w:sz w:val="28"/>
                <w:szCs w:val="28"/>
              </w:rPr>
              <w:t>Key Action One: Staff Development</w:t>
            </w:r>
          </w:p>
        </w:tc>
      </w:tr>
      <w:tr w:rsidR="00322197" w14:paraId="26674591" w14:textId="77777777" w:rsidTr="00322197">
        <w:tc>
          <w:tcPr>
            <w:tcW w:w="10790" w:type="dxa"/>
            <w:gridSpan w:val="3"/>
          </w:tcPr>
          <w:p w14:paraId="24387EDA" w14:textId="31ECAF25" w:rsidR="00322197" w:rsidRDefault="00236333" w:rsidP="00B974C5">
            <w:pPr>
              <w:spacing w:before="240"/>
            </w:pPr>
            <w:r>
              <w:t xml:space="preserve">Who: </w:t>
            </w:r>
            <w:r w:rsidR="006771D9">
              <w:t>Teachers and Administrators</w:t>
            </w:r>
          </w:p>
        </w:tc>
      </w:tr>
      <w:tr w:rsidR="00322197" w14:paraId="75F6E9EB" w14:textId="77777777" w:rsidTr="00322197">
        <w:tc>
          <w:tcPr>
            <w:tcW w:w="10790" w:type="dxa"/>
            <w:gridSpan w:val="3"/>
          </w:tcPr>
          <w:p w14:paraId="62E49361" w14:textId="370359A3" w:rsidR="00322197" w:rsidRDefault="00236333" w:rsidP="00B974C5">
            <w:pPr>
              <w:spacing w:before="240"/>
            </w:pPr>
            <w:r>
              <w:t xml:space="preserve">What: </w:t>
            </w:r>
            <w:r w:rsidR="006771D9">
              <w:t>W</w:t>
            </w:r>
            <w:r w:rsidR="006771D9" w:rsidRPr="006771D9">
              <w:t xml:space="preserve">ill provide high quality first instruction </w:t>
            </w:r>
            <w:proofErr w:type="gramStart"/>
            <w:r w:rsidR="006771D9" w:rsidRPr="006771D9">
              <w:t>through the use of</w:t>
            </w:r>
            <w:proofErr w:type="gramEnd"/>
            <w:r w:rsidR="006771D9" w:rsidRPr="006771D9">
              <w:t xml:space="preserve"> slide decks and resources provided by the curriculum department as well as analyzing BOY Math MAP data to provide the necessary intervention support for students to grow from BOY to MOY.</w:t>
            </w:r>
          </w:p>
        </w:tc>
      </w:tr>
      <w:tr w:rsidR="00322197" w14:paraId="639BC62F" w14:textId="77777777" w:rsidTr="00322197">
        <w:tc>
          <w:tcPr>
            <w:tcW w:w="10790" w:type="dxa"/>
            <w:gridSpan w:val="3"/>
          </w:tcPr>
          <w:p w14:paraId="1C78DBFA" w14:textId="17D1248E" w:rsidR="00322197" w:rsidRDefault="00036400" w:rsidP="00B974C5">
            <w:pPr>
              <w:spacing w:before="240"/>
            </w:pPr>
            <w:r>
              <w:lastRenderedPageBreak/>
              <w:t xml:space="preserve">When: </w:t>
            </w:r>
            <w:r w:rsidR="003D1FB5" w:rsidRPr="003D1FB5">
              <w:rPr>
                <w:rFonts w:ascii="Roboto" w:hAnsi="Roboto"/>
                <w:sz w:val="22"/>
                <w:szCs w:val="22"/>
              </w:rPr>
              <w:t>Daily &amp; Weekly</w:t>
            </w:r>
            <w:r w:rsidR="003D1FB5">
              <w:t xml:space="preserve"> </w:t>
            </w:r>
          </w:p>
        </w:tc>
      </w:tr>
      <w:tr w:rsidR="00322197" w14:paraId="55E94ABD" w14:textId="77777777" w:rsidTr="00322197">
        <w:tc>
          <w:tcPr>
            <w:tcW w:w="10790" w:type="dxa"/>
            <w:gridSpan w:val="3"/>
          </w:tcPr>
          <w:p w14:paraId="6A0ED409" w14:textId="0642CCF6" w:rsidR="00322197" w:rsidRDefault="00036400" w:rsidP="00B974C5">
            <w:pPr>
              <w:spacing w:before="240"/>
            </w:pPr>
            <w:r>
              <w:t xml:space="preserve">Where: </w:t>
            </w:r>
            <w:r w:rsidR="006771D9" w:rsidRPr="006771D9">
              <w:t>In the classroom and during PLC</w:t>
            </w:r>
          </w:p>
        </w:tc>
      </w:tr>
      <w:tr w:rsidR="00964E2D" w14:paraId="1FE862FA" w14:textId="77777777" w:rsidTr="006771D9">
        <w:tc>
          <w:tcPr>
            <w:tcW w:w="10790" w:type="dxa"/>
            <w:gridSpan w:val="3"/>
            <w:shd w:val="clear" w:color="auto" w:fill="215E99" w:themeFill="text2" w:themeFillTint="BF"/>
          </w:tcPr>
          <w:p w14:paraId="1BCCEE8D" w14:textId="38F2B5CC" w:rsidR="00964E2D" w:rsidRDefault="000A77E1" w:rsidP="000A77E1">
            <w:pPr>
              <w:spacing w:before="240"/>
              <w:jc w:val="center"/>
            </w:pPr>
            <w:r w:rsidRPr="006771D9">
              <w:rPr>
                <w:rFonts w:ascii="Roboto" w:hAnsi="Roboto"/>
                <w:color w:val="FFFFFF" w:themeColor="background1"/>
                <w:sz w:val="28"/>
                <w:szCs w:val="28"/>
              </w:rPr>
              <w:t>Key Action One: Budget</w:t>
            </w:r>
          </w:p>
        </w:tc>
      </w:tr>
      <w:tr w:rsidR="00792FA5" w14:paraId="12310ACC" w14:textId="0B16EA67" w:rsidTr="00792FA5">
        <w:tc>
          <w:tcPr>
            <w:tcW w:w="4019" w:type="dxa"/>
            <w:shd w:val="clear" w:color="auto" w:fill="E8E8E8" w:themeFill="background2"/>
          </w:tcPr>
          <w:p w14:paraId="2E085EFE" w14:textId="6D953AE3" w:rsidR="00792FA5" w:rsidRDefault="0062672D" w:rsidP="00792FA5">
            <w:pPr>
              <w:spacing w:before="240"/>
            </w:pPr>
            <w:r>
              <w:t>Proposed item</w:t>
            </w:r>
          </w:p>
        </w:tc>
        <w:tc>
          <w:tcPr>
            <w:tcW w:w="3366" w:type="dxa"/>
            <w:shd w:val="clear" w:color="auto" w:fill="E8E8E8" w:themeFill="background2"/>
          </w:tcPr>
          <w:p w14:paraId="3ACA5508" w14:textId="36CB984D" w:rsidR="00792FA5" w:rsidRDefault="0062672D" w:rsidP="00792FA5">
            <w:pPr>
              <w:spacing w:before="240"/>
            </w:pPr>
            <w:r>
              <w:t>Description</w:t>
            </w:r>
          </w:p>
        </w:tc>
        <w:tc>
          <w:tcPr>
            <w:tcW w:w="3405" w:type="dxa"/>
            <w:shd w:val="clear" w:color="auto" w:fill="E8E8E8" w:themeFill="background2"/>
          </w:tcPr>
          <w:p w14:paraId="092B208D" w14:textId="3F820880" w:rsidR="00792FA5" w:rsidRDefault="0062672D" w:rsidP="00792FA5">
            <w:pPr>
              <w:spacing w:before="240"/>
            </w:pPr>
            <w:r>
              <w:t>Amount</w:t>
            </w:r>
          </w:p>
        </w:tc>
      </w:tr>
      <w:tr w:rsidR="00D16AEF" w14:paraId="3F75F5C5" w14:textId="64E1FCEB" w:rsidTr="00D16AEF">
        <w:tc>
          <w:tcPr>
            <w:tcW w:w="4019" w:type="dxa"/>
          </w:tcPr>
          <w:p w14:paraId="585B3E68" w14:textId="67D58FE1" w:rsidR="00D16AEF" w:rsidRDefault="007D1D4B" w:rsidP="00B974C5">
            <w:pPr>
              <w:spacing w:before="240"/>
            </w:pPr>
            <w:r>
              <w:t>Staff development</w:t>
            </w:r>
          </w:p>
        </w:tc>
        <w:tc>
          <w:tcPr>
            <w:tcW w:w="3366" w:type="dxa"/>
          </w:tcPr>
          <w:p w14:paraId="7F481102" w14:textId="13134A84" w:rsidR="00D16AEF" w:rsidRDefault="006771D9" w:rsidP="00B974C5">
            <w:pPr>
              <w:spacing w:before="240"/>
            </w:pPr>
            <w:r w:rsidRPr="006771D9">
              <w:t>Campus and district training on internalizing lessons, personalizing slide decks, reading and utilizing MAP data.</w:t>
            </w:r>
          </w:p>
        </w:tc>
        <w:tc>
          <w:tcPr>
            <w:tcW w:w="3405" w:type="dxa"/>
          </w:tcPr>
          <w:p w14:paraId="4CB0A168" w14:textId="621DB799" w:rsidR="00D16AEF" w:rsidRDefault="004F0A06" w:rsidP="00B974C5">
            <w:pPr>
              <w:spacing w:before="240"/>
            </w:pPr>
            <w:r>
              <w:t>0</w:t>
            </w:r>
          </w:p>
        </w:tc>
      </w:tr>
      <w:tr w:rsidR="00D16AEF" w14:paraId="2804E01D" w14:textId="73E04C8E" w:rsidTr="00D16AEF">
        <w:tc>
          <w:tcPr>
            <w:tcW w:w="4019" w:type="dxa"/>
          </w:tcPr>
          <w:p w14:paraId="78F69D7E" w14:textId="4E328DF5" w:rsidR="00D16AEF" w:rsidRDefault="004F0A06" w:rsidP="00B974C5">
            <w:pPr>
              <w:spacing w:before="240"/>
            </w:pPr>
            <w:r>
              <w:t>Materials/resources</w:t>
            </w:r>
          </w:p>
        </w:tc>
        <w:tc>
          <w:tcPr>
            <w:tcW w:w="3366" w:type="dxa"/>
          </w:tcPr>
          <w:p w14:paraId="136BC467" w14:textId="4728B422" w:rsidR="00D16AEF" w:rsidRPr="003D1FB5" w:rsidRDefault="006771D9" w:rsidP="00B974C5">
            <w:pPr>
              <w:spacing w:before="240"/>
              <w:rPr>
                <w:rFonts w:ascii="Roboto" w:hAnsi="Roboto"/>
                <w:sz w:val="22"/>
                <w:szCs w:val="22"/>
              </w:rPr>
            </w:pPr>
            <w:r w:rsidRPr="006771D9">
              <w:rPr>
                <w:rFonts w:ascii="Roboto" w:hAnsi="Roboto"/>
                <w:sz w:val="22"/>
                <w:szCs w:val="22"/>
              </w:rPr>
              <w:t>Google/district provided unit maps and slide decks along with district provided resources.</w:t>
            </w:r>
          </w:p>
        </w:tc>
        <w:tc>
          <w:tcPr>
            <w:tcW w:w="3405" w:type="dxa"/>
          </w:tcPr>
          <w:p w14:paraId="7EE5D087" w14:textId="29194652" w:rsidR="00D16AEF" w:rsidRDefault="004F0A06" w:rsidP="00B974C5">
            <w:pPr>
              <w:spacing w:before="240"/>
            </w:pPr>
            <w:r>
              <w:t>0</w:t>
            </w:r>
          </w:p>
        </w:tc>
      </w:tr>
      <w:tr w:rsidR="00D16AEF" w14:paraId="7BADB514" w14:textId="0A33E50E" w:rsidTr="00D16AEF">
        <w:tc>
          <w:tcPr>
            <w:tcW w:w="4019" w:type="dxa"/>
          </w:tcPr>
          <w:p w14:paraId="1FCFA305" w14:textId="068EEB71" w:rsidR="00D16AEF" w:rsidRDefault="004F0A06" w:rsidP="00B974C5">
            <w:pPr>
              <w:spacing w:before="240"/>
            </w:pPr>
            <w:r>
              <w:t>Purchased services</w:t>
            </w:r>
          </w:p>
        </w:tc>
        <w:tc>
          <w:tcPr>
            <w:tcW w:w="3366" w:type="dxa"/>
          </w:tcPr>
          <w:p w14:paraId="2A5A1B76" w14:textId="3F64B452" w:rsidR="00D16AEF" w:rsidRDefault="004F0A06" w:rsidP="00B974C5">
            <w:pPr>
              <w:spacing w:before="240"/>
            </w:pPr>
            <w:r>
              <w:t>N</w:t>
            </w:r>
            <w:r w:rsidR="006771D9">
              <w:t>/A</w:t>
            </w:r>
          </w:p>
        </w:tc>
        <w:tc>
          <w:tcPr>
            <w:tcW w:w="3405" w:type="dxa"/>
          </w:tcPr>
          <w:p w14:paraId="03E701E9" w14:textId="77777777" w:rsidR="00D16AEF" w:rsidRDefault="00D16AEF" w:rsidP="00B974C5">
            <w:pPr>
              <w:spacing w:before="240"/>
            </w:pPr>
          </w:p>
        </w:tc>
      </w:tr>
      <w:tr w:rsidR="00D16AEF" w14:paraId="285A4444" w14:textId="6BB86173" w:rsidTr="00D16AEF">
        <w:tc>
          <w:tcPr>
            <w:tcW w:w="4019" w:type="dxa"/>
          </w:tcPr>
          <w:p w14:paraId="34793104" w14:textId="2E575375" w:rsidR="00D16AEF" w:rsidRPr="00BF33DF" w:rsidRDefault="006771D9" w:rsidP="00B974C5">
            <w:pPr>
              <w:spacing w:before="240"/>
            </w:pPr>
            <w:r>
              <w:t>Other</w:t>
            </w:r>
            <w:r w:rsidR="003D1FB5" w:rsidRPr="00BF33DF">
              <w:t xml:space="preserve"> </w:t>
            </w:r>
          </w:p>
        </w:tc>
        <w:tc>
          <w:tcPr>
            <w:tcW w:w="3366" w:type="dxa"/>
          </w:tcPr>
          <w:p w14:paraId="222617BF" w14:textId="6E21794C" w:rsidR="00D16AEF" w:rsidRPr="00BF33DF" w:rsidRDefault="006771D9" w:rsidP="00B974C5">
            <w:pPr>
              <w:spacing w:before="240"/>
              <w:rPr>
                <w:rFonts w:ascii="Roboto" w:hAnsi="Roboto"/>
                <w:sz w:val="22"/>
                <w:szCs w:val="22"/>
              </w:rPr>
            </w:pPr>
            <w:r>
              <w:rPr>
                <w:rFonts w:ascii="Roboto" w:hAnsi="Roboto"/>
                <w:sz w:val="22"/>
                <w:szCs w:val="22"/>
              </w:rPr>
              <w:t>N/A</w:t>
            </w:r>
          </w:p>
        </w:tc>
        <w:tc>
          <w:tcPr>
            <w:tcW w:w="3405" w:type="dxa"/>
          </w:tcPr>
          <w:p w14:paraId="1B7F7576" w14:textId="4707075B" w:rsidR="00D16AEF" w:rsidRPr="00BF33DF" w:rsidRDefault="00D16AEF" w:rsidP="00B974C5">
            <w:pPr>
              <w:spacing w:before="240"/>
              <w:rPr>
                <w:rFonts w:ascii="Roboto" w:hAnsi="Roboto"/>
                <w:sz w:val="22"/>
                <w:szCs w:val="22"/>
              </w:rPr>
            </w:pPr>
          </w:p>
        </w:tc>
      </w:tr>
      <w:tr w:rsidR="00D16AEF" w14:paraId="52C8AFD0" w14:textId="504627CC" w:rsidTr="00D16AEF">
        <w:tc>
          <w:tcPr>
            <w:tcW w:w="4019" w:type="dxa"/>
          </w:tcPr>
          <w:p w14:paraId="69B152F7" w14:textId="3F15316C" w:rsidR="00D16AEF" w:rsidRPr="00BF33DF" w:rsidRDefault="00DE4CE1" w:rsidP="00B974C5">
            <w:pPr>
              <w:spacing w:before="240"/>
            </w:pPr>
            <w:r w:rsidRPr="00BF33DF">
              <w:t>Other</w:t>
            </w:r>
          </w:p>
        </w:tc>
        <w:tc>
          <w:tcPr>
            <w:tcW w:w="3366" w:type="dxa"/>
          </w:tcPr>
          <w:p w14:paraId="30659870" w14:textId="44146A98" w:rsidR="00D16AEF" w:rsidRDefault="006771D9" w:rsidP="00B974C5">
            <w:pPr>
              <w:spacing w:before="240"/>
            </w:pPr>
            <w:r>
              <w:t>N/A</w:t>
            </w:r>
          </w:p>
        </w:tc>
        <w:tc>
          <w:tcPr>
            <w:tcW w:w="3405" w:type="dxa"/>
          </w:tcPr>
          <w:p w14:paraId="2E7193A7" w14:textId="77777777" w:rsidR="00D16AEF" w:rsidRDefault="00D16AEF" w:rsidP="00B974C5">
            <w:pPr>
              <w:spacing w:before="240"/>
            </w:pPr>
          </w:p>
        </w:tc>
      </w:tr>
      <w:tr w:rsidR="00D16AEF" w14:paraId="172307D5" w14:textId="711F2C68">
        <w:tc>
          <w:tcPr>
            <w:tcW w:w="7385" w:type="dxa"/>
            <w:gridSpan w:val="2"/>
          </w:tcPr>
          <w:p w14:paraId="66634799" w14:textId="21E0B20D" w:rsidR="00D16AEF" w:rsidRPr="00BF33DF" w:rsidRDefault="00DE4CE1" w:rsidP="00DE4CE1">
            <w:pPr>
              <w:spacing w:before="240"/>
              <w:jc w:val="right"/>
            </w:pPr>
            <w:r w:rsidRPr="00BF33DF">
              <w:t>TOTAL</w:t>
            </w:r>
          </w:p>
        </w:tc>
        <w:tc>
          <w:tcPr>
            <w:tcW w:w="3405" w:type="dxa"/>
          </w:tcPr>
          <w:p w14:paraId="53F7913C" w14:textId="7968D91E" w:rsidR="00D16AEF" w:rsidRDefault="00803791" w:rsidP="00B974C5">
            <w:pPr>
              <w:spacing w:before="240"/>
            </w:pPr>
            <w:r>
              <w:t>0</w:t>
            </w:r>
          </w:p>
        </w:tc>
      </w:tr>
      <w:tr w:rsidR="00D16AEF" w14:paraId="16A2E6B3" w14:textId="3D4925C4">
        <w:tc>
          <w:tcPr>
            <w:tcW w:w="10790" w:type="dxa"/>
            <w:gridSpan w:val="3"/>
          </w:tcPr>
          <w:p w14:paraId="177B14D9" w14:textId="6AB9F0CA" w:rsidR="00D16AEF" w:rsidRPr="00BF33DF" w:rsidRDefault="00D16AEF" w:rsidP="00B974C5">
            <w:pPr>
              <w:spacing w:before="240"/>
            </w:pPr>
            <w:r w:rsidRPr="00BF33DF">
              <w:t>Funding sources:</w:t>
            </w:r>
            <w:r w:rsidR="003D1FB5" w:rsidRPr="00BF33DF">
              <w:t xml:space="preserve"> </w:t>
            </w:r>
          </w:p>
          <w:p w14:paraId="67DB8200" w14:textId="77777777" w:rsidR="00D16AEF" w:rsidRPr="00BF33DF" w:rsidRDefault="00D16AEF" w:rsidP="00B974C5">
            <w:pPr>
              <w:spacing w:before="240"/>
            </w:pPr>
          </w:p>
          <w:p w14:paraId="33FA5820" w14:textId="77777777" w:rsidR="00D16AEF" w:rsidRPr="00BF33DF" w:rsidRDefault="00D16AEF">
            <w:pPr>
              <w:spacing w:after="160" w:line="278" w:lineRule="auto"/>
            </w:pPr>
          </w:p>
          <w:p w14:paraId="4657CA4B" w14:textId="77777777" w:rsidR="00D16AEF" w:rsidRPr="00BF33DF" w:rsidRDefault="00D16AEF">
            <w:pPr>
              <w:spacing w:after="160" w:line="278" w:lineRule="auto"/>
            </w:pPr>
          </w:p>
          <w:p w14:paraId="3A3AB19C" w14:textId="77777777" w:rsidR="00D16AEF" w:rsidRPr="00BF33DF" w:rsidRDefault="00D16AEF" w:rsidP="00B974C5">
            <w:pPr>
              <w:spacing w:before="240"/>
            </w:pPr>
          </w:p>
        </w:tc>
      </w:tr>
    </w:tbl>
    <w:p w14:paraId="5078FF83" w14:textId="7009F8D1" w:rsidR="00647E9B" w:rsidRDefault="00647E9B" w:rsidP="00B974C5">
      <w:pPr>
        <w:spacing w:before="240"/>
      </w:pPr>
    </w:p>
    <w:p w14:paraId="5CB7D130" w14:textId="77777777" w:rsidR="00EA3547" w:rsidRDefault="00EA3547" w:rsidP="00B974C5">
      <w:pPr>
        <w:spacing w:before="240"/>
      </w:pPr>
    </w:p>
    <w:p w14:paraId="5E92AB94" w14:textId="77777777" w:rsidR="00EA3547" w:rsidRDefault="00EA3547" w:rsidP="00B974C5">
      <w:pPr>
        <w:spacing w:before="240"/>
      </w:pPr>
    </w:p>
    <w:p w14:paraId="4D28A21C" w14:textId="77777777" w:rsidR="00EA3547" w:rsidRDefault="00EA3547" w:rsidP="00B974C5">
      <w:pPr>
        <w:spacing w:before="240"/>
      </w:pPr>
    </w:p>
    <w:p w14:paraId="6DE06C38" w14:textId="77777777" w:rsidR="00EA3547" w:rsidRDefault="00EA3547" w:rsidP="00B974C5">
      <w:pPr>
        <w:spacing w:before="240"/>
      </w:pPr>
    </w:p>
    <w:p w14:paraId="278D6E29" w14:textId="77777777" w:rsidR="00EA3547" w:rsidRDefault="00EA3547" w:rsidP="00B974C5">
      <w:pPr>
        <w:spacing w:before="240"/>
      </w:pPr>
    </w:p>
    <w:p w14:paraId="49E865CB" w14:textId="77777777" w:rsidR="00EA3547" w:rsidRDefault="00EA3547" w:rsidP="00B974C5">
      <w:pPr>
        <w:spacing w:before="240"/>
      </w:pPr>
    </w:p>
    <w:p w14:paraId="2BD6501C" w14:textId="77777777" w:rsidR="001D05BE" w:rsidRDefault="001D05BE" w:rsidP="00B974C5">
      <w:pPr>
        <w:spacing w:before="240"/>
      </w:pPr>
    </w:p>
    <w:tbl>
      <w:tblPr>
        <w:tblStyle w:val="TableGrid"/>
        <w:tblW w:w="0" w:type="auto"/>
        <w:tblLook w:val="04A0" w:firstRow="1" w:lastRow="0" w:firstColumn="1" w:lastColumn="0" w:noHBand="0" w:noVBand="1"/>
      </w:tblPr>
      <w:tblGrid>
        <w:gridCol w:w="1525"/>
        <w:gridCol w:w="9265"/>
      </w:tblGrid>
      <w:tr w:rsidR="00F0051E" w14:paraId="67E7F4B4" w14:textId="77777777" w:rsidTr="00EA3547">
        <w:tc>
          <w:tcPr>
            <w:tcW w:w="1525" w:type="dxa"/>
            <w:vMerge w:val="restart"/>
            <w:shd w:val="clear" w:color="auto" w:fill="A5C9EB" w:themeFill="text2" w:themeFillTint="40"/>
          </w:tcPr>
          <w:p w14:paraId="2B7869BB" w14:textId="77777777" w:rsidR="00F0051E" w:rsidRDefault="00F0051E">
            <w:pPr>
              <w:spacing w:before="240"/>
              <w:rPr>
                <w:rFonts w:ascii="Roboto" w:hAnsi="Roboto"/>
                <w:color w:val="437D93"/>
                <w:sz w:val="28"/>
                <w:szCs w:val="28"/>
              </w:rPr>
            </w:pPr>
            <w:r w:rsidRPr="00C46184">
              <w:rPr>
                <w:rFonts w:ascii="Roboto" w:hAnsi="Roboto"/>
                <w:color w:val="FFFFFF" w:themeColor="background1"/>
                <w:sz w:val="28"/>
                <w:szCs w:val="28"/>
              </w:rPr>
              <w:lastRenderedPageBreak/>
              <w:t>KEY ACTION TWO</w:t>
            </w:r>
          </w:p>
        </w:tc>
        <w:tc>
          <w:tcPr>
            <w:tcW w:w="9265" w:type="dxa"/>
            <w:shd w:val="clear" w:color="auto" w:fill="A5C9EB" w:themeFill="text2" w:themeFillTint="40"/>
          </w:tcPr>
          <w:p w14:paraId="457D02F9" w14:textId="77777777" w:rsidR="00F0051E" w:rsidRPr="00C46184" w:rsidRDefault="00F0051E">
            <w:pPr>
              <w:spacing w:before="240"/>
              <w:rPr>
                <w:rFonts w:ascii="Roboto" w:hAnsi="Roboto"/>
                <w:color w:val="FFFFFF" w:themeColor="background1"/>
                <w:sz w:val="28"/>
                <w:szCs w:val="28"/>
              </w:rPr>
            </w:pPr>
            <w:r w:rsidRPr="00C46184">
              <w:rPr>
                <w:rFonts w:ascii="Roboto" w:hAnsi="Roboto"/>
                <w:color w:val="FFFFFF" w:themeColor="background1"/>
                <w:sz w:val="28"/>
                <w:szCs w:val="28"/>
              </w:rPr>
              <w:t>Key Action (Briefly state the specific goal or objective.)</w:t>
            </w:r>
          </w:p>
        </w:tc>
      </w:tr>
      <w:tr w:rsidR="00F0051E" w14:paraId="3C98828E" w14:textId="77777777" w:rsidTr="00EA3547">
        <w:tc>
          <w:tcPr>
            <w:tcW w:w="1525" w:type="dxa"/>
            <w:vMerge/>
            <w:shd w:val="clear" w:color="auto" w:fill="A5C9EB" w:themeFill="text2" w:themeFillTint="40"/>
          </w:tcPr>
          <w:p w14:paraId="48A38CF5" w14:textId="77777777" w:rsidR="00F0051E" w:rsidRDefault="00F0051E">
            <w:pPr>
              <w:spacing w:before="240"/>
              <w:rPr>
                <w:rFonts w:ascii="Roboto" w:hAnsi="Roboto"/>
                <w:color w:val="437D93"/>
                <w:sz w:val="28"/>
                <w:szCs w:val="28"/>
              </w:rPr>
            </w:pPr>
          </w:p>
        </w:tc>
        <w:tc>
          <w:tcPr>
            <w:tcW w:w="9265" w:type="dxa"/>
          </w:tcPr>
          <w:p w14:paraId="14FCAD7E" w14:textId="1C9957A4" w:rsidR="007654F1" w:rsidRPr="00EA3547" w:rsidRDefault="00EA3547" w:rsidP="00EA3547">
            <w:pPr>
              <w:rPr>
                <w:color w:val="437D93"/>
              </w:rPr>
            </w:pPr>
            <w:r w:rsidRPr="00EA3547">
              <w:t>Improve Staff Capacity and Utilization of High-Quality Instructional Materials through coaching, PLC, and data monitoring.</w:t>
            </w:r>
          </w:p>
        </w:tc>
      </w:tr>
      <w:tr w:rsidR="00F0051E" w14:paraId="77D249CC" w14:textId="77777777" w:rsidTr="00EA3547">
        <w:tc>
          <w:tcPr>
            <w:tcW w:w="1525" w:type="dxa"/>
            <w:vMerge/>
            <w:shd w:val="clear" w:color="auto" w:fill="A5C9EB" w:themeFill="text2" w:themeFillTint="40"/>
          </w:tcPr>
          <w:p w14:paraId="41D55BE0"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3132757F" w14:textId="77777777" w:rsidR="00F0051E" w:rsidRDefault="00F0051E">
            <w:pPr>
              <w:spacing w:before="240"/>
              <w:rPr>
                <w:rFonts w:ascii="Roboto" w:hAnsi="Roboto"/>
                <w:color w:val="437D93"/>
                <w:sz w:val="28"/>
                <w:szCs w:val="28"/>
              </w:rPr>
            </w:pPr>
            <w:r>
              <w:t>Indicators of success (Measurable results that describe success.)</w:t>
            </w:r>
          </w:p>
        </w:tc>
      </w:tr>
      <w:tr w:rsidR="00F0051E" w14:paraId="686FB5C3" w14:textId="77777777" w:rsidTr="00EA3547">
        <w:tc>
          <w:tcPr>
            <w:tcW w:w="1525" w:type="dxa"/>
            <w:vMerge/>
            <w:shd w:val="clear" w:color="auto" w:fill="A5C9EB" w:themeFill="text2" w:themeFillTint="40"/>
          </w:tcPr>
          <w:p w14:paraId="59660DF2" w14:textId="77777777" w:rsidR="00F0051E" w:rsidRDefault="00F0051E">
            <w:pPr>
              <w:spacing w:before="240"/>
              <w:rPr>
                <w:rFonts w:ascii="Roboto" w:hAnsi="Roboto"/>
                <w:color w:val="437D93"/>
                <w:sz w:val="28"/>
                <w:szCs w:val="28"/>
              </w:rPr>
            </w:pPr>
          </w:p>
        </w:tc>
        <w:tc>
          <w:tcPr>
            <w:tcW w:w="9265" w:type="dxa"/>
          </w:tcPr>
          <w:p w14:paraId="0C3E4322" w14:textId="66018CCB" w:rsidR="00EA3547" w:rsidRDefault="00EA3547" w:rsidP="00EA3547">
            <w:pPr>
              <w:pStyle w:val="ListParagraph"/>
              <w:widowControl w:val="0"/>
              <w:numPr>
                <w:ilvl w:val="0"/>
                <w:numId w:val="19"/>
              </w:numPr>
              <w:shd w:val="clear" w:color="auto" w:fill="FFFFFF"/>
              <w:spacing w:after="200"/>
            </w:pPr>
            <w:r>
              <w:t>By the middle of the academic year, 80% of core teachers will score 8/13 in the Instruction domain of the spot, as measured by the monthly average spot. By the end of the academic year, 90% of core teachers will score 10/13 in Domain II (Monitor &amp; Adjust and Engage &amp; Deliver) of the spot, as measured by the monthly average spot.</w:t>
            </w:r>
          </w:p>
          <w:p w14:paraId="0C238670" w14:textId="77777777" w:rsidR="00EA3547" w:rsidRDefault="00EA3547" w:rsidP="00EA3547">
            <w:pPr>
              <w:pStyle w:val="ListParagraph"/>
              <w:widowControl w:val="0"/>
              <w:numPr>
                <w:ilvl w:val="0"/>
                <w:numId w:val="19"/>
              </w:numPr>
              <w:shd w:val="clear" w:color="auto" w:fill="FFFFFF"/>
              <w:spacing w:after="200"/>
            </w:pPr>
            <w:r>
              <w:t xml:space="preserve">The average of the campus Instruction average on IRT will be at or exceed 6 points during IRT 1 in the fall. During IRT 2, the Instruction domain will be at or exceed 7 points. During IRT 3, the Instruction score will be at or exceed 8 points. For IRT 4, the Instruction score will be at or above 9 points. </w:t>
            </w:r>
          </w:p>
          <w:p w14:paraId="57CFCDAE" w14:textId="122AE65B" w:rsidR="00047AFA" w:rsidRPr="00E44D27" w:rsidRDefault="00EA3547" w:rsidP="00EA3547">
            <w:pPr>
              <w:pStyle w:val="ListParagraph"/>
              <w:widowControl w:val="0"/>
              <w:numPr>
                <w:ilvl w:val="0"/>
                <w:numId w:val="19"/>
              </w:numPr>
              <w:shd w:val="clear" w:color="auto" w:fill="FFFFFF"/>
              <w:spacing w:after="200"/>
            </w:pPr>
            <w:r>
              <w:t>By the middle of the year TES conferences, 90% of teachers will score 1 point on the lesson objective indicator of the Planning and Professionalism rubric. By the end of the academic year, 95% of teachers will score 1 point on the lesson objective indicator of the Planning and Professionalism rubric which states, "The teacher consistently plans to ensure all instructional activities align to the lesson objective.</w:t>
            </w:r>
          </w:p>
          <w:p w14:paraId="05855DE4" w14:textId="390CE92D" w:rsidR="00047AFA" w:rsidRPr="00E44D27" w:rsidRDefault="00047AFA" w:rsidP="00393226">
            <w:pPr>
              <w:spacing w:before="240"/>
              <w:rPr>
                <w:color w:val="437D93"/>
              </w:rPr>
            </w:pPr>
          </w:p>
        </w:tc>
      </w:tr>
      <w:tr w:rsidR="00F0051E" w14:paraId="24E2E742" w14:textId="77777777" w:rsidTr="00EA3547">
        <w:tc>
          <w:tcPr>
            <w:tcW w:w="1525" w:type="dxa"/>
            <w:vMerge/>
            <w:shd w:val="clear" w:color="auto" w:fill="A5C9EB" w:themeFill="text2" w:themeFillTint="40"/>
          </w:tcPr>
          <w:p w14:paraId="209CF40D"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404B5404" w14:textId="77777777" w:rsidR="00F0051E" w:rsidRDefault="00F0051E">
            <w:pPr>
              <w:spacing w:before="240"/>
              <w:rPr>
                <w:rFonts w:ascii="Roboto" w:hAnsi="Roboto"/>
                <w:color w:val="437D93"/>
                <w:sz w:val="28"/>
                <w:szCs w:val="28"/>
              </w:rPr>
            </w:pPr>
            <w:r>
              <w:t>Specific actions – school leaders (What specific action steps will the building leaders take to accomplish the objective?)</w:t>
            </w:r>
          </w:p>
        </w:tc>
      </w:tr>
      <w:tr w:rsidR="00F0051E" w14:paraId="5E820BA1" w14:textId="77777777" w:rsidTr="00EA3547">
        <w:tc>
          <w:tcPr>
            <w:tcW w:w="1525" w:type="dxa"/>
            <w:vMerge/>
            <w:shd w:val="clear" w:color="auto" w:fill="A5C9EB" w:themeFill="text2" w:themeFillTint="40"/>
          </w:tcPr>
          <w:p w14:paraId="2FCEA598" w14:textId="77777777" w:rsidR="00F0051E" w:rsidRDefault="00F0051E">
            <w:pPr>
              <w:spacing w:before="240"/>
              <w:rPr>
                <w:rFonts w:ascii="Roboto" w:hAnsi="Roboto"/>
                <w:color w:val="437D93"/>
                <w:sz w:val="28"/>
                <w:szCs w:val="28"/>
              </w:rPr>
            </w:pPr>
          </w:p>
        </w:tc>
        <w:tc>
          <w:tcPr>
            <w:tcW w:w="9265" w:type="dxa"/>
          </w:tcPr>
          <w:p w14:paraId="3775FE3A" w14:textId="370D0369" w:rsidR="00EA3547" w:rsidRDefault="00393226" w:rsidP="00EA3547">
            <w:pPr>
              <w:pStyle w:val="ListParagraph"/>
              <w:numPr>
                <w:ilvl w:val="0"/>
                <w:numId w:val="20"/>
              </w:numPr>
              <w:spacing w:before="240"/>
            </w:pPr>
            <w:r w:rsidRPr="00B27646">
              <w:t>Leadership team</w:t>
            </w:r>
            <w:r w:rsidR="00EA3547">
              <w:t xml:space="preserve"> </w:t>
            </w:r>
            <w:r w:rsidR="00EA3547">
              <w:t xml:space="preserve">will accurately document what they observe in each teacher's monthly spot observations and meet with teachers to debrief on their scores. </w:t>
            </w:r>
          </w:p>
          <w:p w14:paraId="4F9DA153" w14:textId="77777777" w:rsidR="00EA3547" w:rsidRDefault="00EA3547" w:rsidP="00EA3547">
            <w:pPr>
              <w:pStyle w:val="ListParagraph"/>
              <w:numPr>
                <w:ilvl w:val="0"/>
                <w:numId w:val="20"/>
              </w:numPr>
              <w:spacing w:before="240"/>
            </w:pPr>
            <w:r>
              <w:t xml:space="preserve">Leaders will conduct weekly calibration walks to ensure alignment in scoring. </w:t>
            </w:r>
          </w:p>
          <w:p w14:paraId="3506F963" w14:textId="77777777" w:rsidR="00EA3547" w:rsidRDefault="00EA3547" w:rsidP="00EA3547">
            <w:pPr>
              <w:pStyle w:val="ListParagraph"/>
              <w:numPr>
                <w:ilvl w:val="0"/>
                <w:numId w:val="20"/>
              </w:numPr>
              <w:spacing w:before="240"/>
            </w:pPr>
            <w:r>
              <w:t xml:space="preserve">Leaders will share IRT feedback with teachers to improve high-quality instruction and observation performance. </w:t>
            </w:r>
          </w:p>
          <w:p w14:paraId="1E8B8FA2" w14:textId="77777777" w:rsidR="00EA3547" w:rsidRDefault="00EA3547" w:rsidP="00EA3547">
            <w:pPr>
              <w:pStyle w:val="ListParagraph"/>
              <w:numPr>
                <w:ilvl w:val="0"/>
                <w:numId w:val="20"/>
              </w:numPr>
              <w:spacing w:before="240"/>
            </w:pPr>
            <w:r>
              <w:t xml:space="preserve">Leaders </w:t>
            </w:r>
            <w:proofErr w:type="gramStart"/>
            <w:r>
              <w:t>will  work</w:t>
            </w:r>
            <w:proofErr w:type="gramEnd"/>
            <w:r>
              <w:t xml:space="preserve"> weekly with teachers in PLC to support the planning of </w:t>
            </w:r>
            <w:proofErr w:type="gramStart"/>
            <w:r>
              <w:t>high quality</w:t>
            </w:r>
            <w:proofErr w:type="gramEnd"/>
            <w:r>
              <w:t xml:space="preserve"> </w:t>
            </w:r>
            <w:proofErr w:type="gramStart"/>
            <w:r>
              <w:t>instruction  by</w:t>
            </w:r>
            <w:proofErr w:type="gramEnd"/>
            <w:r>
              <w:t xml:space="preserve"> reviewing slide decks and resources provided.</w:t>
            </w:r>
          </w:p>
          <w:p w14:paraId="2B17F230" w14:textId="77777777" w:rsidR="00EA3547" w:rsidRDefault="00EA3547" w:rsidP="00EA3547">
            <w:pPr>
              <w:pStyle w:val="ListParagraph"/>
              <w:numPr>
                <w:ilvl w:val="0"/>
                <w:numId w:val="20"/>
              </w:numPr>
              <w:spacing w:before="240"/>
            </w:pPr>
            <w:r>
              <w:t xml:space="preserve">Leaders will coach in the moment daily to support classroom instruction and monitor planning and professionalism. </w:t>
            </w:r>
          </w:p>
          <w:p w14:paraId="6A51C867" w14:textId="79C69580" w:rsidR="00F0051E" w:rsidRPr="00EA3547" w:rsidRDefault="00EA3547" w:rsidP="00EA3547">
            <w:pPr>
              <w:pStyle w:val="ListParagraph"/>
              <w:numPr>
                <w:ilvl w:val="0"/>
                <w:numId w:val="20"/>
              </w:numPr>
              <w:spacing w:before="240"/>
            </w:pPr>
            <w:r>
              <w:t>Leaders will conduct MOY TES Conferences to support teachers in achieving one point on the lesson objective indicator of the Planning and Professionalism rubric.</w:t>
            </w:r>
          </w:p>
        </w:tc>
      </w:tr>
      <w:tr w:rsidR="00F0051E" w14:paraId="2D86C944" w14:textId="77777777" w:rsidTr="00EA3547">
        <w:tc>
          <w:tcPr>
            <w:tcW w:w="1525" w:type="dxa"/>
            <w:vMerge/>
            <w:shd w:val="clear" w:color="auto" w:fill="A5C9EB" w:themeFill="text2" w:themeFillTint="40"/>
          </w:tcPr>
          <w:p w14:paraId="3E051520"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64084D35" w14:textId="77777777" w:rsidR="00F0051E" w:rsidRDefault="00F0051E">
            <w:pPr>
              <w:spacing w:before="240"/>
            </w:pPr>
            <w:r>
              <w:t>Specific actions – staff (What specific action steps will the staff take to accomplish the objective?)</w:t>
            </w:r>
          </w:p>
        </w:tc>
      </w:tr>
      <w:tr w:rsidR="00F0051E" w14:paraId="1B6FD855" w14:textId="77777777" w:rsidTr="00EA3547">
        <w:tc>
          <w:tcPr>
            <w:tcW w:w="1525" w:type="dxa"/>
            <w:vMerge/>
            <w:shd w:val="clear" w:color="auto" w:fill="A5C9EB" w:themeFill="text2" w:themeFillTint="40"/>
          </w:tcPr>
          <w:p w14:paraId="26E3F578" w14:textId="77777777" w:rsidR="00F0051E" w:rsidRDefault="00F0051E">
            <w:pPr>
              <w:spacing w:before="240"/>
              <w:rPr>
                <w:rFonts w:ascii="Roboto" w:hAnsi="Roboto"/>
                <w:color w:val="437D93"/>
                <w:sz w:val="28"/>
                <w:szCs w:val="28"/>
              </w:rPr>
            </w:pPr>
          </w:p>
        </w:tc>
        <w:tc>
          <w:tcPr>
            <w:tcW w:w="9265" w:type="dxa"/>
          </w:tcPr>
          <w:p w14:paraId="5178CE96" w14:textId="77777777" w:rsidR="00EA3547" w:rsidRDefault="00EA3547" w:rsidP="00EA3547">
            <w:pPr>
              <w:pStyle w:val="ListParagraph"/>
              <w:numPr>
                <w:ilvl w:val="0"/>
                <w:numId w:val="21"/>
              </w:numPr>
              <w:spacing w:before="240"/>
            </w:pPr>
            <w:r>
              <w:t xml:space="preserve">Teachers will meet with leaders to debrief on spot observation scores and work with </w:t>
            </w:r>
            <w:proofErr w:type="gramStart"/>
            <w:r>
              <w:t>appraiser</w:t>
            </w:r>
            <w:proofErr w:type="gramEnd"/>
            <w:r>
              <w:t xml:space="preserve"> to implement strategies to improve quality of instruction.</w:t>
            </w:r>
          </w:p>
          <w:p w14:paraId="0FDB0A9B" w14:textId="77777777" w:rsidR="00EA3547" w:rsidRDefault="00EA3547" w:rsidP="00EA3547">
            <w:pPr>
              <w:pStyle w:val="ListParagraph"/>
              <w:numPr>
                <w:ilvl w:val="0"/>
                <w:numId w:val="21"/>
              </w:numPr>
              <w:spacing w:before="240"/>
            </w:pPr>
            <w:r>
              <w:t xml:space="preserve">Teachers will utilize IRT feedback to improve instructional practices and increase their spot observation scores. </w:t>
            </w:r>
          </w:p>
          <w:p w14:paraId="6C07E096" w14:textId="77777777" w:rsidR="00EA3547" w:rsidRDefault="00EA3547" w:rsidP="00EA3547">
            <w:pPr>
              <w:pStyle w:val="ListParagraph"/>
              <w:numPr>
                <w:ilvl w:val="0"/>
                <w:numId w:val="21"/>
              </w:numPr>
              <w:spacing w:before="240"/>
            </w:pPr>
            <w:r>
              <w:t>Teachers will attend leader led PLCs to work with appraisers on lesson internalization and slide deck customization to improve lesson delivery and use of high-quality materials.</w:t>
            </w:r>
          </w:p>
          <w:p w14:paraId="78060EB9" w14:textId="364E2B91" w:rsidR="00F0051E" w:rsidRPr="00EA3547" w:rsidRDefault="00EA3547" w:rsidP="00D35EB4">
            <w:pPr>
              <w:pStyle w:val="ListParagraph"/>
              <w:numPr>
                <w:ilvl w:val="0"/>
                <w:numId w:val="21"/>
              </w:numPr>
              <w:spacing w:before="240"/>
            </w:pPr>
            <w:r>
              <w:t>Teachers will complete the self-reflection at MOY and EOY for their TES conferences and participate in meetings with appraisers to work to improve the lesson objective indicator of the Planning and Professionalism rubric.</w:t>
            </w:r>
          </w:p>
        </w:tc>
      </w:tr>
    </w:tbl>
    <w:p w14:paraId="255A1F25" w14:textId="77777777" w:rsidR="00F0051E" w:rsidRDefault="00F0051E" w:rsidP="00B974C5">
      <w:pPr>
        <w:spacing w:before="240"/>
      </w:pPr>
    </w:p>
    <w:tbl>
      <w:tblPr>
        <w:tblStyle w:val="TableGrid"/>
        <w:tblW w:w="0" w:type="auto"/>
        <w:tblLook w:val="04A0" w:firstRow="1" w:lastRow="0" w:firstColumn="1" w:lastColumn="0" w:noHBand="0" w:noVBand="1"/>
      </w:tblPr>
      <w:tblGrid>
        <w:gridCol w:w="4019"/>
        <w:gridCol w:w="3366"/>
        <w:gridCol w:w="3405"/>
      </w:tblGrid>
      <w:tr w:rsidR="00F04B0D" w14:paraId="6DFA4C27" w14:textId="77777777" w:rsidTr="00EA3547">
        <w:tc>
          <w:tcPr>
            <w:tcW w:w="10790" w:type="dxa"/>
            <w:gridSpan w:val="3"/>
            <w:shd w:val="clear" w:color="auto" w:fill="A5C9EB" w:themeFill="text2" w:themeFillTint="40"/>
          </w:tcPr>
          <w:p w14:paraId="59E980AD" w14:textId="43DED2F8" w:rsidR="00F04B0D" w:rsidRDefault="00F04B0D">
            <w:pPr>
              <w:spacing w:before="240"/>
              <w:jc w:val="center"/>
            </w:pPr>
            <w:r w:rsidRPr="00C46184">
              <w:rPr>
                <w:rFonts w:ascii="Roboto" w:hAnsi="Roboto"/>
                <w:color w:val="FFFFFF" w:themeColor="background1"/>
                <w:sz w:val="28"/>
                <w:szCs w:val="28"/>
              </w:rPr>
              <w:t xml:space="preserve">Key Action </w:t>
            </w:r>
            <w:r w:rsidR="003B346F" w:rsidRPr="00C46184">
              <w:rPr>
                <w:rFonts w:ascii="Roboto" w:hAnsi="Roboto"/>
                <w:color w:val="FFFFFF" w:themeColor="background1"/>
                <w:sz w:val="28"/>
                <w:szCs w:val="28"/>
              </w:rPr>
              <w:t>TWO</w:t>
            </w:r>
            <w:r w:rsidRPr="00C46184">
              <w:rPr>
                <w:rFonts w:ascii="Roboto" w:hAnsi="Roboto"/>
                <w:color w:val="FFFFFF" w:themeColor="background1"/>
                <w:sz w:val="28"/>
                <w:szCs w:val="28"/>
              </w:rPr>
              <w:t>: Staff Development</w:t>
            </w:r>
          </w:p>
        </w:tc>
      </w:tr>
      <w:tr w:rsidR="00F04B0D" w14:paraId="14EA2F28" w14:textId="77777777">
        <w:tc>
          <w:tcPr>
            <w:tcW w:w="10790" w:type="dxa"/>
            <w:gridSpan w:val="3"/>
          </w:tcPr>
          <w:p w14:paraId="3648762B" w14:textId="1A850E9C" w:rsidR="00F04B0D" w:rsidRDefault="00125C82">
            <w:pPr>
              <w:spacing w:before="240"/>
            </w:pPr>
            <w:r w:rsidRPr="00D35EB4">
              <w:rPr>
                <w:b/>
                <w:bCs/>
              </w:rPr>
              <w:t>Who</w:t>
            </w:r>
            <w:r>
              <w:t xml:space="preserve">: </w:t>
            </w:r>
            <w:r w:rsidR="00EA3547">
              <w:rPr>
                <w:rFonts w:ascii="Roboto" w:hAnsi="Roboto"/>
                <w:sz w:val="22"/>
                <w:szCs w:val="22"/>
              </w:rPr>
              <w:t>Administration and Teachers</w:t>
            </w:r>
          </w:p>
        </w:tc>
      </w:tr>
      <w:tr w:rsidR="00F04B0D" w14:paraId="1C3CA837" w14:textId="77777777">
        <w:tc>
          <w:tcPr>
            <w:tcW w:w="10790" w:type="dxa"/>
            <w:gridSpan w:val="3"/>
          </w:tcPr>
          <w:p w14:paraId="771FDBB5" w14:textId="6E5ADE64" w:rsidR="00F04B0D" w:rsidRPr="00D35EB4" w:rsidRDefault="006E3242" w:rsidP="00D35EB4">
            <w:pPr>
              <w:spacing w:before="240"/>
              <w:rPr>
                <w:rFonts w:ascii="Roboto" w:hAnsi="Roboto"/>
                <w:sz w:val="22"/>
                <w:szCs w:val="22"/>
              </w:rPr>
            </w:pPr>
            <w:r w:rsidRPr="00D35EB4">
              <w:rPr>
                <w:b/>
                <w:bCs/>
              </w:rPr>
              <w:t>What</w:t>
            </w:r>
            <w:r>
              <w:t xml:space="preserve">: </w:t>
            </w:r>
            <w:r w:rsidR="00EA3547" w:rsidRPr="00EA3547">
              <w:t xml:space="preserve">Collaborate </w:t>
            </w:r>
            <w:r w:rsidR="00EA3547">
              <w:t xml:space="preserve">for support </w:t>
            </w:r>
            <w:r w:rsidR="00EA3547" w:rsidRPr="00EA3547">
              <w:t>in scoring a 1 on the Planning and Professionalism rubric.</w:t>
            </w:r>
          </w:p>
        </w:tc>
      </w:tr>
      <w:tr w:rsidR="00F04B0D" w14:paraId="5BB171F2" w14:textId="77777777">
        <w:tc>
          <w:tcPr>
            <w:tcW w:w="10790" w:type="dxa"/>
            <w:gridSpan w:val="3"/>
          </w:tcPr>
          <w:p w14:paraId="5E0E0A63" w14:textId="13F85A41" w:rsidR="00F04B0D" w:rsidRDefault="006E3242">
            <w:pPr>
              <w:spacing w:before="240"/>
            </w:pPr>
            <w:r w:rsidRPr="00D35EB4">
              <w:rPr>
                <w:b/>
                <w:bCs/>
              </w:rPr>
              <w:t>When</w:t>
            </w:r>
            <w:r>
              <w:t xml:space="preserve">: </w:t>
            </w:r>
            <w:r w:rsidR="00EA3547" w:rsidRPr="00EA3547">
              <w:t>During PLC, planning, and Demo Days</w:t>
            </w:r>
          </w:p>
        </w:tc>
      </w:tr>
      <w:tr w:rsidR="00F04B0D" w14:paraId="182450B7" w14:textId="77777777">
        <w:tc>
          <w:tcPr>
            <w:tcW w:w="10790" w:type="dxa"/>
            <w:gridSpan w:val="3"/>
          </w:tcPr>
          <w:p w14:paraId="416D4607" w14:textId="2F275F16" w:rsidR="00F04B0D" w:rsidRDefault="006E3242">
            <w:pPr>
              <w:spacing w:before="240"/>
            </w:pPr>
            <w:r w:rsidRPr="00D35EB4">
              <w:rPr>
                <w:b/>
                <w:bCs/>
              </w:rPr>
              <w:t>Where</w:t>
            </w:r>
            <w:r>
              <w:t>:</w:t>
            </w:r>
            <w:r w:rsidR="00EA3547">
              <w:t xml:space="preserve"> During the school day; </w:t>
            </w:r>
            <w:proofErr w:type="gramStart"/>
            <w:r w:rsidR="00EA3547">
              <w:t>afterschool</w:t>
            </w:r>
            <w:proofErr w:type="gramEnd"/>
            <w:r w:rsidR="00EA3547">
              <w:t xml:space="preserve"> as needed</w:t>
            </w:r>
          </w:p>
        </w:tc>
      </w:tr>
      <w:tr w:rsidR="00F04B0D" w14:paraId="604AE32D" w14:textId="77777777" w:rsidTr="00EA3547">
        <w:tc>
          <w:tcPr>
            <w:tcW w:w="10790" w:type="dxa"/>
            <w:gridSpan w:val="3"/>
            <w:shd w:val="clear" w:color="auto" w:fill="A5C9EB" w:themeFill="text2" w:themeFillTint="40"/>
          </w:tcPr>
          <w:p w14:paraId="44392B9C" w14:textId="6D5BBA60" w:rsidR="00F04B0D" w:rsidRDefault="00F04B0D">
            <w:pPr>
              <w:spacing w:before="240"/>
              <w:jc w:val="center"/>
            </w:pPr>
            <w:r w:rsidRPr="00C46184">
              <w:rPr>
                <w:rFonts w:ascii="Roboto" w:hAnsi="Roboto"/>
                <w:color w:val="FFFFFF" w:themeColor="background1"/>
                <w:sz w:val="28"/>
                <w:szCs w:val="28"/>
              </w:rPr>
              <w:t xml:space="preserve">Key Action </w:t>
            </w:r>
            <w:r w:rsidR="003B346F" w:rsidRPr="00C46184">
              <w:rPr>
                <w:rFonts w:ascii="Roboto" w:hAnsi="Roboto"/>
                <w:color w:val="FFFFFF" w:themeColor="background1"/>
                <w:sz w:val="28"/>
                <w:szCs w:val="28"/>
              </w:rPr>
              <w:t>TWO</w:t>
            </w:r>
            <w:r w:rsidRPr="00C46184">
              <w:rPr>
                <w:rFonts w:ascii="Roboto" w:hAnsi="Roboto"/>
                <w:color w:val="FFFFFF" w:themeColor="background1"/>
                <w:sz w:val="28"/>
                <w:szCs w:val="28"/>
              </w:rPr>
              <w:t>: Budget</w:t>
            </w:r>
          </w:p>
        </w:tc>
      </w:tr>
      <w:tr w:rsidR="00F04B0D" w14:paraId="6BE01E3F" w14:textId="77777777">
        <w:tc>
          <w:tcPr>
            <w:tcW w:w="4019" w:type="dxa"/>
            <w:shd w:val="clear" w:color="auto" w:fill="E8E8E8" w:themeFill="background2"/>
          </w:tcPr>
          <w:p w14:paraId="33FA1794" w14:textId="77777777" w:rsidR="00F04B0D" w:rsidRDefault="00F04B0D">
            <w:pPr>
              <w:spacing w:before="240"/>
            </w:pPr>
            <w:r>
              <w:t>Proposed item</w:t>
            </w:r>
          </w:p>
        </w:tc>
        <w:tc>
          <w:tcPr>
            <w:tcW w:w="3366" w:type="dxa"/>
            <w:shd w:val="clear" w:color="auto" w:fill="E8E8E8" w:themeFill="background2"/>
          </w:tcPr>
          <w:p w14:paraId="1C6767A1" w14:textId="77777777" w:rsidR="00F04B0D" w:rsidRDefault="00F04B0D">
            <w:pPr>
              <w:spacing w:before="240"/>
            </w:pPr>
            <w:r>
              <w:t>Description</w:t>
            </w:r>
          </w:p>
        </w:tc>
        <w:tc>
          <w:tcPr>
            <w:tcW w:w="3405" w:type="dxa"/>
            <w:shd w:val="clear" w:color="auto" w:fill="E8E8E8" w:themeFill="background2"/>
          </w:tcPr>
          <w:p w14:paraId="45FF3D51" w14:textId="77777777" w:rsidR="00F04B0D" w:rsidRDefault="00F04B0D">
            <w:pPr>
              <w:spacing w:before="240"/>
            </w:pPr>
            <w:r>
              <w:t>Amount</w:t>
            </w:r>
          </w:p>
        </w:tc>
      </w:tr>
      <w:tr w:rsidR="00F04B0D" w14:paraId="55454D9F" w14:textId="77777777">
        <w:tc>
          <w:tcPr>
            <w:tcW w:w="4019" w:type="dxa"/>
          </w:tcPr>
          <w:p w14:paraId="0FF53E37" w14:textId="77777777" w:rsidR="00F04B0D" w:rsidRDefault="00F04B0D">
            <w:pPr>
              <w:spacing w:before="240"/>
            </w:pPr>
            <w:r>
              <w:t>Staff development</w:t>
            </w:r>
          </w:p>
        </w:tc>
        <w:tc>
          <w:tcPr>
            <w:tcW w:w="3366" w:type="dxa"/>
          </w:tcPr>
          <w:p w14:paraId="4E608A0A" w14:textId="7CF1EAFC" w:rsidR="00F04B0D" w:rsidRPr="00D35EB4" w:rsidRDefault="00EA3547">
            <w:pPr>
              <w:spacing w:before="240"/>
              <w:rPr>
                <w:rFonts w:ascii="Roboto" w:hAnsi="Roboto"/>
                <w:sz w:val="22"/>
                <w:szCs w:val="22"/>
              </w:rPr>
            </w:pPr>
            <w:r w:rsidRPr="00EA3547">
              <w:rPr>
                <w:rFonts w:ascii="Roboto" w:hAnsi="Roboto"/>
                <w:sz w:val="22"/>
                <w:szCs w:val="22"/>
              </w:rPr>
              <w:t xml:space="preserve">Campus and district training on </w:t>
            </w:r>
            <w:proofErr w:type="gramStart"/>
            <w:r w:rsidRPr="00EA3547">
              <w:rPr>
                <w:rFonts w:ascii="Roboto" w:hAnsi="Roboto"/>
                <w:sz w:val="22"/>
                <w:szCs w:val="22"/>
              </w:rPr>
              <w:t>the Planning</w:t>
            </w:r>
            <w:proofErr w:type="gramEnd"/>
            <w:r w:rsidRPr="00EA3547">
              <w:rPr>
                <w:rFonts w:ascii="Roboto" w:hAnsi="Roboto"/>
                <w:sz w:val="22"/>
                <w:szCs w:val="22"/>
              </w:rPr>
              <w:t xml:space="preserve"> and Professionalism rubric.</w:t>
            </w:r>
          </w:p>
        </w:tc>
        <w:tc>
          <w:tcPr>
            <w:tcW w:w="3405" w:type="dxa"/>
          </w:tcPr>
          <w:p w14:paraId="689C751A" w14:textId="77777777" w:rsidR="00F04B0D" w:rsidRDefault="00F04B0D">
            <w:pPr>
              <w:spacing w:before="240"/>
            </w:pPr>
            <w:r>
              <w:t>0</w:t>
            </w:r>
          </w:p>
        </w:tc>
      </w:tr>
      <w:tr w:rsidR="00F04B0D" w14:paraId="3C30E8FA" w14:textId="77777777">
        <w:tc>
          <w:tcPr>
            <w:tcW w:w="4019" w:type="dxa"/>
          </w:tcPr>
          <w:p w14:paraId="5EBFAB2B" w14:textId="77777777" w:rsidR="00F04B0D" w:rsidRDefault="00F04B0D">
            <w:pPr>
              <w:spacing w:before="240"/>
            </w:pPr>
            <w:r>
              <w:t>Materials/resources</w:t>
            </w:r>
          </w:p>
        </w:tc>
        <w:tc>
          <w:tcPr>
            <w:tcW w:w="3366" w:type="dxa"/>
          </w:tcPr>
          <w:p w14:paraId="7A168BBA" w14:textId="38C562FF" w:rsidR="00F04B0D" w:rsidRPr="00D35EB4" w:rsidRDefault="00EA3547">
            <w:pPr>
              <w:spacing w:before="240"/>
              <w:rPr>
                <w:rFonts w:ascii="Roboto" w:hAnsi="Roboto"/>
                <w:sz w:val="22"/>
                <w:szCs w:val="22"/>
              </w:rPr>
            </w:pPr>
            <w:r w:rsidRPr="00EA3547">
              <w:rPr>
                <w:rFonts w:ascii="Roboto" w:hAnsi="Roboto"/>
                <w:sz w:val="22"/>
                <w:szCs w:val="22"/>
              </w:rPr>
              <w:t>Spot observation form, campus and district created professional development.</w:t>
            </w:r>
          </w:p>
        </w:tc>
        <w:tc>
          <w:tcPr>
            <w:tcW w:w="3405" w:type="dxa"/>
          </w:tcPr>
          <w:p w14:paraId="4DFB491E" w14:textId="77777777" w:rsidR="00F04B0D" w:rsidRDefault="00F04B0D">
            <w:pPr>
              <w:spacing w:before="240"/>
            </w:pPr>
            <w:r>
              <w:t>0</w:t>
            </w:r>
          </w:p>
        </w:tc>
      </w:tr>
      <w:tr w:rsidR="00F04B0D" w14:paraId="1DCE925A" w14:textId="77777777">
        <w:tc>
          <w:tcPr>
            <w:tcW w:w="4019" w:type="dxa"/>
          </w:tcPr>
          <w:p w14:paraId="3B6699EF" w14:textId="77777777" w:rsidR="00F04B0D" w:rsidRDefault="00F04B0D">
            <w:pPr>
              <w:spacing w:before="240"/>
            </w:pPr>
            <w:r>
              <w:t>Purchased services</w:t>
            </w:r>
          </w:p>
        </w:tc>
        <w:tc>
          <w:tcPr>
            <w:tcW w:w="3366" w:type="dxa"/>
          </w:tcPr>
          <w:p w14:paraId="6A2C3ADE" w14:textId="2D17BDCF" w:rsidR="00F04B0D" w:rsidRDefault="00F04B0D">
            <w:pPr>
              <w:spacing w:before="240"/>
            </w:pPr>
            <w:r>
              <w:t>N</w:t>
            </w:r>
            <w:r w:rsidR="00EA3547">
              <w:t>/</w:t>
            </w:r>
            <w:r>
              <w:t>A</w:t>
            </w:r>
          </w:p>
        </w:tc>
        <w:tc>
          <w:tcPr>
            <w:tcW w:w="3405" w:type="dxa"/>
          </w:tcPr>
          <w:p w14:paraId="3DDB36B5" w14:textId="77777777" w:rsidR="00F04B0D" w:rsidRDefault="00F04B0D">
            <w:pPr>
              <w:spacing w:before="240"/>
            </w:pPr>
          </w:p>
        </w:tc>
      </w:tr>
      <w:tr w:rsidR="00F04B0D" w14:paraId="440155F6" w14:textId="77777777">
        <w:tc>
          <w:tcPr>
            <w:tcW w:w="4019" w:type="dxa"/>
          </w:tcPr>
          <w:p w14:paraId="18D13CF2" w14:textId="03BBBF4C" w:rsidR="00F04B0D" w:rsidRPr="00602B40" w:rsidRDefault="00EA3547">
            <w:pPr>
              <w:spacing w:before="240"/>
            </w:pPr>
            <w:r>
              <w:t>Other</w:t>
            </w:r>
          </w:p>
        </w:tc>
        <w:tc>
          <w:tcPr>
            <w:tcW w:w="3366" w:type="dxa"/>
          </w:tcPr>
          <w:p w14:paraId="2E1BD6DF" w14:textId="43158EE5" w:rsidR="00F04B0D" w:rsidRPr="00602B40" w:rsidRDefault="00EA3547">
            <w:pPr>
              <w:spacing w:before="240"/>
            </w:pPr>
            <w:r>
              <w:t>N/A</w:t>
            </w:r>
          </w:p>
        </w:tc>
        <w:tc>
          <w:tcPr>
            <w:tcW w:w="3405" w:type="dxa"/>
          </w:tcPr>
          <w:p w14:paraId="7D0F035F" w14:textId="782CA0D9" w:rsidR="00F04B0D" w:rsidRPr="00602B40" w:rsidRDefault="00F04B0D">
            <w:pPr>
              <w:spacing w:before="240"/>
            </w:pPr>
          </w:p>
        </w:tc>
      </w:tr>
      <w:tr w:rsidR="00F04B0D" w14:paraId="729DEC5F" w14:textId="77777777">
        <w:tc>
          <w:tcPr>
            <w:tcW w:w="4019" w:type="dxa"/>
          </w:tcPr>
          <w:p w14:paraId="024BA15A" w14:textId="77777777" w:rsidR="00F04B0D" w:rsidRDefault="00F04B0D">
            <w:pPr>
              <w:spacing w:before="240"/>
            </w:pPr>
            <w:r>
              <w:t>Other</w:t>
            </w:r>
          </w:p>
        </w:tc>
        <w:tc>
          <w:tcPr>
            <w:tcW w:w="3366" w:type="dxa"/>
          </w:tcPr>
          <w:p w14:paraId="2A79AB26" w14:textId="3238C80A" w:rsidR="00F04B0D" w:rsidRDefault="00EA3547">
            <w:pPr>
              <w:spacing w:before="240"/>
            </w:pPr>
            <w:r>
              <w:t>N/A</w:t>
            </w:r>
          </w:p>
        </w:tc>
        <w:tc>
          <w:tcPr>
            <w:tcW w:w="3405" w:type="dxa"/>
          </w:tcPr>
          <w:p w14:paraId="18A7A627" w14:textId="77777777" w:rsidR="00F04B0D" w:rsidRDefault="00F04B0D">
            <w:pPr>
              <w:spacing w:before="240"/>
            </w:pPr>
          </w:p>
        </w:tc>
      </w:tr>
      <w:tr w:rsidR="00F04B0D" w14:paraId="3CD0B684" w14:textId="77777777">
        <w:tc>
          <w:tcPr>
            <w:tcW w:w="7385" w:type="dxa"/>
            <w:gridSpan w:val="2"/>
          </w:tcPr>
          <w:p w14:paraId="2F820048" w14:textId="77777777" w:rsidR="00F04B0D" w:rsidRDefault="00F04B0D">
            <w:pPr>
              <w:spacing w:before="240"/>
              <w:jc w:val="right"/>
            </w:pPr>
            <w:r>
              <w:t>TOTAL</w:t>
            </w:r>
          </w:p>
        </w:tc>
        <w:tc>
          <w:tcPr>
            <w:tcW w:w="3405" w:type="dxa"/>
          </w:tcPr>
          <w:p w14:paraId="2951A918" w14:textId="77777777" w:rsidR="00F04B0D" w:rsidRDefault="00F04B0D">
            <w:pPr>
              <w:spacing w:before="240"/>
            </w:pPr>
            <w:r>
              <w:t>0</w:t>
            </w:r>
          </w:p>
        </w:tc>
      </w:tr>
      <w:tr w:rsidR="00F04B0D" w14:paraId="242EAAFD" w14:textId="77777777">
        <w:tc>
          <w:tcPr>
            <w:tcW w:w="10790" w:type="dxa"/>
            <w:gridSpan w:val="3"/>
          </w:tcPr>
          <w:p w14:paraId="2DF6B3A8" w14:textId="1EAE7769" w:rsidR="00F04B0D" w:rsidRDefault="00F04B0D">
            <w:pPr>
              <w:spacing w:before="240"/>
            </w:pPr>
            <w:r>
              <w:t>Funding source</w:t>
            </w:r>
            <w:r w:rsidRPr="00602B40">
              <w:t>s:</w:t>
            </w:r>
            <w:r w:rsidR="00D35EB4" w:rsidRPr="00602B40">
              <w:t xml:space="preserve"> </w:t>
            </w:r>
          </w:p>
          <w:p w14:paraId="230C2686" w14:textId="77777777" w:rsidR="00F04B0D" w:rsidRDefault="00F04B0D">
            <w:pPr>
              <w:spacing w:before="240"/>
            </w:pPr>
          </w:p>
        </w:tc>
      </w:tr>
    </w:tbl>
    <w:p w14:paraId="0521971F" w14:textId="77777777" w:rsidR="00F0051E" w:rsidRDefault="00F0051E" w:rsidP="00B974C5">
      <w:pPr>
        <w:spacing w:before="240"/>
      </w:pPr>
    </w:p>
    <w:tbl>
      <w:tblPr>
        <w:tblStyle w:val="TableGrid"/>
        <w:tblW w:w="0" w:type="auto"/>
        <w:tblLook w:val="04A0" w:firstRow="1" w:lastRow="0" w:firstColumn="1" w:lastColumn="0" w:noHBand="0" w:noVBand="1"/>
      </w:tblPr>
      <w:tblGrid>
        <w:gridCol w:w="1525"/>
        <w:gridCol w:w="9265"/>
      </w:tblGrid>
      <w:tr w:rsidR="002918A8" w14:paraId="7B470FDD" w14:textId="77777777" w:rsidTr="00C46184">
        <w:tc>
          <w:tcPr>
            <w:tcW w:w="1525" w:type="dxa"/>
            <w:vMerge w:val="restart"/>
            <w:shd w:val="clear" w:color="auto" w:fill="92D050"/>
          </w:tcPr>
          <w:p w14:paraId="21685279" w14:textId="77777777" w:rsidR="002918A8" w:rsidRDefault="002918A8">
            <w:pPr>
              <w:spacing w:before="240"/>
              <w:rPr>
                <w:rFonts w:ascii="Roboto" w:hAnsi="Roboto"/>
                <w:color w:val="FFFFFF" w:themeColor="background1"/>
                <w:sz w:val="28"/>
                <w:szCs w:val="28"/>
              </w:rPr>
            </w:pPr>
            <w:r w:rsidRPr="00C46184">
              <w:rPr>
                <w:rFonts w:ascii="Roboto" w:hAnsi="Roboto"/>
                <w:color w:val="FFFFFF" w:themeColor="background1"/>
                <w:sz w:val="28"/>
                <w:szCs w:val="28"/>
              </w:rPr>
              <w:t xml:space="preserve">KEY ACTION </w:t>
            </w:r>
            <w:r w:rsidR="00B63F90" w:rsidRPr="00C46184">
              <w:rPr>
                <w:rFonts w:ascii="Roboto" w:hAnsi="Roboto"/>
                <w:color w:val="FFFFFF" w:themeColor="background1"/>
                <w:sz w:val="28"/>
                <w:szCs w:val="28"/>
              </w:rPr>
              <w:t>T</w:t>
            </w:r>
            <w:r w:rsidR="00011193" w:rsidRPr="00C46184">
              <w:rPr>
                <w:rFonts w:ascii="Roboto" w:hAnsi="Roboto"/>
                <w:color w:val="FFFFFF" w:themeColor="background1"/>
                <w:sz w:val="28"/>
                <w:szCs w:val="28"/>
              </w:rPr>
              <w:t>HREE</w:t>
            </w:r>
          </w:p>
          <w:p w14:paraId="589FFE6C" w14:textId="4507C5E3" w:rsidR="00C46184" w:rsidRDefault="00C46184">
            <w:pPr>
              <w:spacing w:before="240"/>
              <w:rPr>
                <w:rFonts w:ascii="Roboto" w:hAnsi="Roboto"/>
                <w:color w:val="437D93"/>
                <w:sz w:val="28"/>
                <w:szCs w:val="28"/>
              </w:rPr>
            </w:pPr>
          </w:p>
        </w:tc>
        <w:tc>
          <w:tcPr>
            <w:tcW w:w="9265" w:type="dxa"/>
            <w:shd w:val="clear" w:color="auto" w:fill="92D050"/>
          </w:tcPr>
          <w:p w14:paraId="0CF05705" w14:textId="77777777" w:rsidR="002918A8" w:rsidRDefault="002918A8">
            <w:pPr>
              <w:spacing w:before="240"/>
              <w:rPr>
                <w:rFonts w:ascii="Roboto" w:hAnsi="Roboto"/>
                <w:color w:val="437D93"/>
                <w:sz w:val="28"/>
                <w:szCs w:val="28"/>
              </w:rPr>
            </w:pPr>
            <w:r w:rsidRPr="00C46184">
              <w:rPr>
                <w:rFonts w:ascii="Roboto" w:hAnsi="Roboto"/>
                <w:color w:val="FFFFFF" w:themeColor="background1"/>
                <w:sz w:val="28"/>
                <w:szCs w:val="28"/>
              </w:rPr>
              <w:t>Key Action (Briefly state the specific goal or objective.)</w:t>
            </w:r>
          </w:p>
        </w:tc>
      </w:tr>
      <w:tr w:rsidR="002918A8" w14:paraId="4C721B70" w14:textId="77777777" w:rsidTr="00C46184">
        <w:tc>
          <w:tcPr>
            <w:tcW w:w="1525" w:type="dxa"/>
            <w:vMerge/>
            <w:shd w:val="clear" w:color="auto" w:fill="92D050"/>
          </w:tcPr>
          <w:p w14:paraId="70388233" w14:textId="77777777" w:rsidR="002918A8" w:rsidRDefault="002918A8">
            <w:pPr>
              <w:spacing w:before="240"/>
              <w:rPr>
                <w:rFonts w:ascii="Roboto" w:hAnsi="Roboto"/>
                <w:color w:val="437D93"/>
                <w:sz w:val="28"/>
                <w:szCs w:val="28"/>
              </w:rPr>
            </w:pPr>
          </w:p>
        </w:tc>
        <w:tc>
          <w:tcPr>
            <w:tcW w:w="9265" w:type="dxa"/>
          </w:tcPr>
          <w:p w14:paraId="52D18F45" w14:textId="5806443B" w:rsidR="001432DF" w:rsidRPr="00237CE0" w:rsidRDefault="00D77C16" w:rsidP="00D35EB4">
            <w:pPr>
              <w:rPr>
                <w:rFonts w:ascii="Roboto" w:hAnsi="Roboto"/>
              </w:rPr>
            </w:pPr>
            <w:r>
              <w:rPr>
                <w:rFonts w:ascii="Roboto" w:hAnsi="Roboto"/>
              </w:rPr>
              <w:t>I</w:t>
            </w:r>
            <w:r w:rsidRPr="00D77C16">
              <w:rPr>
                <w:rFonts w:ascii="Roboto" w:hAnsi="Roboto"/>
              </w:rPr>
              <w:t>mprove Quality of EB Instruction</w:t>
            </w:r>
            <w:r w:rsidR="00237CE0">
              <w:rPr>
                <w:rFonts w:ascii="Roboto" w:hAnsi="Roboto"/>
              </w:rPr>
              <w:t xml:space="preserve"> </w:t>
            </w:r>
          </w:p>
        </w:tc>
      </w:tr>
      <w:tr w:rsidR="002918A8" w14:paraId="03FDC839" w14:textId="77777777" w:rsidTr="00C46184">
        <w:tc>
          <w:tcPr>
            <w:tcW w:w="1525" w:type="dxa"/>
            <w:vMerge/>
            <w:shd w:val="clear" w:color="auto" w:fill="92D050"/>
          </w:tcPr>
          <w:p w14:paraId="50937B91" w14:textId="77777777" w:rsidR="002918A8" w:rsidRDefault="002918A8">
            <w:pPr>
              <w:spacing w:before="240"/>
              <w:rPr>
                <w:rFonts w:ascii="Roboto" w:hAnsi="Roboto"/>
                <w:color w:val="437D93"/>
                <w:sz w:val="28"/>
                <w:szCs w:val="28"/>
              </w:rPr>
            </w:pPr>
          </w:p>
        </w:tc>
        <w:tc>
          <w:tcPr>
            <w:tcW w:w="9265" w:type="dxa"/>
            <w:shd w:val="clear" w:color="auto" w:fill="E8E8E8" w:themeFill="background2"/>
          </w:tcPr>
          <w:p w14:paraId="44F84863" w14:textId="77777777" w:rsidR="002918A8" w:rsidRDefault="002918A8">
            <w:pPr>
              <w:spacing w:before="240"/>
              <w:rPr>
                <w:rFonts w:ascii="Roboto" w:hAnsi="Roboto"/>
                <w:color w:val="437D93"/>
                <w:sz w:val="28"/>
                <w:szCs w:val="28"/>
              </w:rPr>
            </w:pPr>
            <w:r>
              <w:t>Indicators of success (Measurable results that describe success.)</w:t>
            </w:r>
          </w:p>
        </w:tc>
      </w:tr>
      <w:tr w:rsidR="002918A8" w14:paraId="141E5B3D" w14:textId="77777777" w:rsidTr="00C46184">
        <w:tc>
          <w:tcPr>
            <w:tcW w:w="1525" w:type="dxa"/>
            <w:vMerge/>
            <w:shd w:val="clear" w:color="auto" w:fill="92D050"/>
          </w:tcPr>
          <w:p w14:paraId="39F6E669" w14:textId="77777777" w:rsidR="002918A8" w:rsidRDefault="002918A8">
            <w:pPr>
              <w:spacing w:before="240"/>
              <w:rPr>
                <w:rFonts w:ascii="Roboto" w:hAnsi="Roboto"/>
                <w:color w:val="437D93"/>
                <w:sz w:val="28"/>
                <w:szCs w:val="28"/>
              </w:rPr>
            </w:pPr>
          </w:p>
        </w:tc>
        <w:tc>
          <w:tcPr>
            <w:tcW w:w="9265" w:type="dxa"/>
          </w:tcPr>
          <w:p w14:paraId="7FFE6B35" w14:textId="78FA385F" w:rsidR="00D77C16" w:rsidRDefault="00D77C16" w:rsidP="00D77C16">
            <w:pPr>
              <w:pStyle w:val="ListParagraph"/>
              <w:widowControl w:val="0"/>
              <w:numPr>
                <w:ilvl w:val="0"/>
                <w:numId w:val="22"/>
              </w:numPr>
              <w:shd w:val="clear" w:color="auto" w:fill="FFFFFF"/>
              <w:rPr>
                <w:rFonts w:ascii="Roboto" w:hAnsi="Roboto"/>
                <w:sz w:val="22"/>
                <w:szCs w:val="22"/>
              </w:rPr>
            </w:pPr>
            <w:r w:rsidRPr="00D77C16">
              <w:rPr>
                <w:rFonts w:ascii="Roboto" w:hAnsi="Roboto"/>
                <w:sz w:val="22"/>
                <w:szCs w:val="22"/>
              </w:rPr>
              <w:t xml:space="preserve">The Summit K12 mid-year assessment will be used to monitor MOY progress focusing on 50% of students </w:t>
            </w:r>
            <w:proofErr w:type="gramStart"/>
            <w:r w:rsidRPr="00D77C16">
              <w:rPr>
                <w:rFonts w:ascii="Roboto" w:hAnsi="Roboto"/>
                <w:sz w:val="22"/>
                <w:szCs w:val="22"/>
              </w:rPr>
              <w:t>growing</w:t>
            </w:r>
            <w:proofErr w:type="gramEnd"/>
            <w:r w:rsidRPr="00D77C16">
              <w:rPr>
                <w:rFonts w:ascii="Roboto" w:hAnsi="Roboto"/>
                <w:sz w:val="22"/>
                <w:szCs w:val="22"/>
              </w:rPr>
              <w:t xml:space="preserve"> </w:t>
            </w:r>
            <w:proofErr w:type="gramStart"/>
            <w:r w:rsidRPr="00D77C16">
              <w:rPr>
                <w:rFonts w:ascii="Roboto" w:hAnsi="Roboto"/>
                <w:sz w:val="22"/>
                <w:szCs w:val="22"/>
              </w:rPr>
              <w:t>one</w:t>
            </w:r>
            <w:proofErr w:type="gramEnd"/>
            <w:r w:rsidRPr="00D77C16">
              <w:rPr>
                <w:rFonts w:ascii="Roboto" w:hAnsi="Roboto"/>
                <w:sz w:val="22"/>
                <w:szCs w:val="22"/>
              </w:rPr>
              <w:t xml:space="preserve"> proficiency level in either listening or speaking. By the end of the academic year, 50% of EB students will increase at least one level in at least one of the domains as defined by the previous school year's TELPAS composite compared to the current school year's TELPAS composite. </w:t>
            </w:r>
          </w:p>
          <w:p w14:paraId="34D0FACE" w14:textId="6AD626B9" w:rsidR="00D77C16" w:rsidRDefault="00D77C16" w:rsidP="00D77C16">
            <w:pPr>
              <w:pStyle w:val="ListParagraph"/>
              <w:widowControl w:val="0"/>
              <w:numPr>
                <w:ilvl w:val="0"/>
                <w:numId w:val="22"/>
              </w:numPr>
              <w:shd w:val="clear" w:color="auto" w:fill="FFFFFF"/>
              <w:rPr>
                <w:rFonts w:ascii="Roboto" w:hAnsi="Roboto"/>
                <w:sz w:val="22"/>
                <w:szCs w:val="22"/>
              </w:rPr>
            </w:pPr>
            <w:r w:rsidRPr="00D77C16">
              <w:rPr>
                <w:rFonts w:ascii="Roboto" w:hAnsi="Roboto"/>
                <w:sz w:val="22"/>
                <w:szCs w:val="22"/>
              </w:rPr>
              <w:t xml:space="preserve">Submitting the TELPAS testing plan in January will be used to ensure 100% of students are scheduled for testing. By the end of the academic year, 100% of eligible EB students will complete the TELPAS assessment with no lapses in compliance, as evidenced by no reported incidents of ineligible students testing or eligible students not testing to TEA. </w:t>
            </w:r>
          </w:p>
          <w:p w14:paraId="3D8905D3" w14:textId="77777777" w:rsidR="00D77C16" w:rsidRDefault="00D77C16" w:rsidP="00D77C16">
            <w:pPr>
              <w:pStyle w:val="ListParagraph"/>
              <w:widowControl w:val="0"/>
              <w:numPr>
                <w:ilvl w:val="0"/>
                <w:numId w:val="22"/>
              </w:numPr>
              <w:shd w:val="clear" w:color="auto" w:fill="FFFFFF"/>
              <w:rPr>
                <w:rFonts w:ascii="Roboto" w:hAnsi="Roboto"/>
                <w:sz w:val="22"/>
                <w:szCs w:val="22"/>
              </w:rPr>
            </w:pPr>
            <w:r w:rsidRPr="00D77C16">
              <w:rPr>
                <w:rFonts w:ascii="Roboto" w:hAnsi="Roboto"/>
                <w:sz w:val="22"/>
                <w:szCs w:val="22"/>
              </w:rPr>
              <w:t xml:space="preserve">By January, </w:t>
            </w:r>
            <w:proofErr w:type="gramStart"/>
            <w:r w:rsidRPr="00D77C16">
              <w:rPr>
                <w:rFonts w:ascii="Roboto" w:hAnsi="Roboto"/>
                <w:sz w:val="22"/>
                <w:szCs w:val="22"/>
              </w:rPr>
              <w:t>the campus</w:t>
            </w:r>
            <w:proofErr w:type="gramEnd"/>
            <w:r w:rsidRPr="00D77C16">
              <w:rPr>
                <w:rFonts w:ascii="Roboto" w:hAnsi="Roboto"/>
                <w:sz w:val="22"/>
                <w:szCs w:val="22"/>
              </w:rPr>
              <w:t xml:space="preserve"> average of teachers' spot scores for Domain 2 (Instruction) will average 7 or higher. By May, the campus average of teachers' spot for Domain 2 will average 9 or higher.</w:t>
            </w:r>
          </w:p>
          <w:p w14:paraId="55F6FA59" w14:textId="44DF40AA" w:rsidR="00D77C16" w:rsidRPr="00D77C16" w:rsidRDefault="00D77C16" w:rsidP="00D77C16">
            <w:pPr>
              <w:pStyle w:val="ListParagraph"/>
              <w:widowControl w:val="0"/>
              <w:numPr>
                <w:ilvl w:val="0"/>
                <w:numId w:val="22"/>
              </w:numPr>
              <w:shd w:val="clear" w:color="auto" w:fill="FFFFFF"/>
              <w:rPr>
                <w:rFonts w:ascii="Roboto" w:hAnsi="Roboto"/>
                <w:sz w:val="22"/>
                <w:szCs w:val="22"/>
              </w:rPr>
            </w:pPr>
            <w:r w:rsidRPr="00D77C16">
              <w:rPr>
                <w:rFonts w:ascii="Roboto" w:hAnsi="Roboto"/>
                <w:sz w:val="22"/>
                <w:szCs w:val="22"/>
              </w:rPr>
              <w:t>By MOY, 70% of students will complete their PLP 2 in Summit K12. By the end of the year, 90% of students will complete up to PLP3 in Summit K12.</w:t>
            </w:r>
          </w:p>
          <w:p w14:paraId="22C5AA2E" w14:textId="037465BA" w:rsidR="002918A8" w:rsidRPr="00237CE0" w:rsidRDefault="002918A8">
            <w:pPr>
              <w:spacing w:before="240"/>
              <w:rPr>
                <w:rFonts w:ascii="Roboto" w:hAnsi="Roboto"/>
                <w:sz w:val="22"/>
                <w:szCs w:val="22"/>
              </w:rPr>
            </w:pPr>
          </w:p>
        </w:tc>
      </w:tr>
      <w:tr w:rsidR="002918A8" w14:paraId="34F6E174" w14:textId="77777777" w:rsidTr="00C46184">
        <w:tc>
          <w:tcPr>
            <w:tcW w:w="1525" w:type="dxa"/>
            <w:vMerge/>
            <w:shd w:val="clear" w:color="auto" w:fill="92D050"/>
          </w:tcPr>
          <w:p w14:paraId="6B9EF34C" w14:textId="77777777" w:rsidR="002918A8" w:rsidRDefault="002918A8">
            <w:pPr>
              <w:spacing w:before="240"/>
              <w:rPr>
                <w:rFonts w:ascii="Roboto" w:hAnsi="Roboto"/>
                <w:color w:val="437D93"/>
                <w:sz w:val="28"/>
                <w:szCs w:val="28"/>
              </w:rPr>
            </w:pPr>
          </w:p>
        </w:tc>
        <w:tc>
          <w:tcPr>
            <w:tcW w:w="9265" w:type="dxa"/>
            <w:shd w:val="clear" w:color="auto" w:fill="E8E8E8" w:themeFill="background2"/>
          </w:tcPr>
          <w:p w14:paraId="4BE89708" w14:textId="77777777" w:rsidR="002918A8" w:rsidRDefault="002918A8">
            <w:pPr>
              <w:spacing w:before="240"/>
              <w:rPr>
                <w:rFonts w:ascii="Roboto" w:hAnsi="Roboto"/>
                <w:color w:val="437D93"/>
                <w:sz w:val="28"/>
                <w:szCs w:val="28"/>
              </w:rPr>
            </w:pPr>
            <w:r>
              <w:t>Specific actions – school leaders (What specific action steps will the building leaders take to accomplish the objective?)</w:t>
            </w:r>
          </w:p>
        </w:tc>
      </w:tr>
      <w:tr w:rsidR="002918A8" w14:paraId="30B4BFA5" w14:textId="77777777" w:rsidTr="00C46184">
        <w:tc>
          <w:tcPr>
            <w:tcW w:w="1525" w:type="dxa"/>
            <w:vMerge/>
            <w:shd w:val="clear" w:color="auto" w:fill="92D050"/>
          </w:tcPr>
          <w:p w14:paraId="7E33E6EB" w14:textId="77777777" w:rsidR="002918A8" w:rsidRDefault="002918A8">
            <w:pPr>
              <w:spacing w:before="240"/>
              <w:rPr>
                <w:rFonts w:ascii="Roboto" w:hAnsi="Roboto"/>
                <w:color w:val="437D93"/>
                <w:sz w:val="28"/>
                <w:szCs w:val="28"/>
              </w:rPr>
            </w:pPr>
          </w:p>
        </w:tc>
        <w:tc>
          <w:tcPr>
            <w:tcW w:w="9265" w:type="dxa"/>
          </w:tcPr>
          <w:p w14:paraId="0DABC6BC" w14:textId="77777777" w:rsidR="00D77C16" w:rsidRDefault="00D77C16" w:rsidP="00D77C16">
            <w:pPr>
              <w:pStyle w:val="ListParagraph"/>
              <w:numPr>
                <w:ilvl w:val="0"/>
                <w:numId w:val="23"/>
              </w:numPr>
              <w:spacing w:before="240"/>
              <w:rPr>
                <w:rFonts w:ascii="Roboto" w:hAnsi="Roboto"/>
                <w:sz w:val="22"/>
                <w:szCs w:val="22"/>
              </w:rPr>
            </w:pPr>
            <w:r w:rsidRPr="00D77C16">
              <w:rPr>
                <w:rFonts w:ascii="Roboto" w:hAnsi="Roboto"/>
                <w:sz w:val="22"/>
                <w:szCs w:val="22"/>
              </w:rPr>
              <w:t xml:space="preserve">Leaders will monitor Summit K12 progress and support teachers in observed areas of strengths and weaknesses. </w:t>
            </w:r>
          </w:p>
          <w:p w14:paraId="54884FCE" w14:textId="77777777" w:rsidR="00D77C16" w:rsidRDefault="00D77C16" w:rsidP="00D77C16">
            <w:pPr>
              <w:pStyle w:val="ListParagraph"/>
              <w:numPr>
                <w:ilvl w:val="0"/>
                <w:numId w:val="23"/>
              </w:numPr>
              <w:spacing w:before="240"/>
              <w:rPr>
                <w:rFonts w:ascii="Roboto" w:hAnsi="Roboto"/>
                <w:sz w:val="22"/>
                <w:szCs w:val="22"/>
              </w:rPr>
            </w:pPr>
            <w:r w:rsidRPr="00D77C16">
              <w:rPr>
                <w:rFonts w:ascii="Roboto" w:hAnsi="Roboto"/>
                <w:sz w:val="22"/>
                <w:szCs w:val="22"/>
              </w:rPr>
              <w:t xml:space="preserve">Leaders will work with teachers to ensure proper identification of each students' proficiency level </w:t>
            </w:r>
            <w:proofErr w:type="gramStart"/>
            <w:r w:rsidRPr="00D77C16">
              <w:rPr>
                <w:rFonts w:ascii="Roboto" w:hAnsi="Roboto"/>
                <w:sz w:val="22"/>
                <w:szCs w:val="22"/>
              </w:rPr>
              <w:t>through the use of</w:t>
            </w:r>
            <w:proofErr w:type="gramEnd"/>
            <w:r w:rsidRPr="00D77C16">
              <w:rPr>
                <w:rFonts w:ascii="Roboto" w:hAnsi="Roboto"/>
                <w:sz w:val="22"/>
                <w:szCs w:val="22"/>
              </w:rPr>
              <w:t xml:space="preserve"> the identification sheet and appropriate accommodations are implemented.</w:t>
            </w:r>
          </w:p>
          <w:p w14:paraId="6852ED4C" w14:textId="77777777" w:rsidR="00D77C16" w:rsidRDefault="00D77C16" w:rsidP="00D77C16">
            <w:pPr>
              <w:pStyle w:val="ListParagraph"/>
              <w:numPr>
                <w:ilvl w:val="0"/>
                <w:numId w:val="23"/>
              </w:numPr>
              <w:spacing w:before="240"/>
              <w:rPr>
                <w:rFonts w:ascii="Roboto" w:hAnsi="Roboto"/>
                <w:sz w:val="22"/>
                <w:szCs w:val="22"/>
              </w:rPr>
            </w:pPr>
            <w:r w:rsidRPr="00D77C16">
              <w:rPr>
                <w:rFonts w:ascii="Roboto" w:hAnsi="Roboto"/>
                <w:sz w:val="22"/>
                <w:szCs w:val="22"/>
              </w:rPr>
              <w:t xml:space="preserve">Leaders will establish instructional coaching and embed real time feedback and individual support cycles for teachers.  They will offer actionable feedback on scaffolds and differentiation as well as individualized support cycles for teachers. </w:t>
            </w:r>
          </w:p>
          <w:p w14:paraId="0199453F" w14:textId="77777777" w:rsidR="00D77C16" w:rsidRDefault="00D77C16" w:rsidP="00D77C16">
            <w:pPr>
              <w:pStyle w:val="ListParagraph"/>
              <w:numPr>
                <w:ilvl w:val="0"/>
                <w:numId w:val="23"/>
              </w:numPr>
              <w:spacing w:before="240"/>
              <w:rPr>
                <w:rFonts w:ascii="Roboto" w:hAnsi="Roboto"/>
                <w:sz w:val="22"/>
                <w:szCs w:val="22"/>
              </w:rPr>
            </w:pPr>
            <w:r w:rsidRPr="00D77C16">
              <w:rPr>
                <w:rFonts w:ascii="Roboto" w:hAnsi="Roboto"/>
                <w:sz w:val="22"/>
                <w:szCs w:val="22"/>
              </w:rPr>
              <w:t xml:space="preserve">Leaders will ensure all </w:t>
            </w:r>
            <w:proofErr w:type="gramStart"/>
            <w:r w:rsidRPr="00D77C16">
              <w:rPr>
                <w:rFonts w:ascii="Roboto" w:hAnsi="Roboto"/>
                <w:sz w:val="22"/>
                <w:szCs w:val="22"/>
              </w:rPr>
              <w:t>teacher</w:t>
            </w:r>
            <w:proofErr w:type="gramEnd"/>
            <w:r w:rsidRPr="00D77C16">
              <w:rPr>
                <w:rFonts w:ascii="Roboto" w:hAnsi="Roboto"/>
                <w:sz w:val="22"/>
                <w:szCs w:val="22"/>
              </w:rPr>
              <w:t xml:space="preserve"> understand how to integrate language objectives with content objectives.</w:t>
            </w:r>
          </w:p>
          <w:p w14:paraId="290ABDD7" w14:textId="1ECECD95" w:rsidR="00D77C16" w:rsidRPr="00D77C16" w:rsidRDefault="00D77C16" w:rsidP="00D77C16">
            <w:pPr>
              <w:pStyle w:val="ListParagraph"/>
              <w:numPr>
                <w:ilvl w:val="0"/>
                <w:numId w:val="23"/>
              </w:numPr>
              <w:spacing w:before="240"/>
              <w:rPr>
                <w:rFonts w:ascii="Roboto" w:hAnsi="Roboto"/>
                <w:sz w:val="22"/>
                <w:szCs w:val="22"/>
              </w:rPr>
            </w:pPr>
            <w:r w:rsidRPr="00D77C16">
              <w:rPr>
                <w:rFonts w:ascii="Roboto" w:hAnsi="Roboto"/>
                <w:sz w:val="22"/>
                <w:szCs w:val="22"/>
              </w:rPr>
              <w:t xml:space="preserve">Leaders will ensure classrooms are equipped with bilingual materials, visual aids, and technology that supports language learning.  </w:t>
            </w:r>
          </w:p>
          <w:p w14:paraId="6858C61A" w14:textId="0084B695" w:rsidR="00237CE0" w:rsidRPr="00237CE0" w:rsidRDefault="00237CE0" w:rsidP="00237CE0">
            <w:pPr>
              <w:spacing w:before="240"/>
              <w:rPr>
                <w:rFonts w:ascii="Roboto" w:hAnsi="Roboto"/>
                <w:sz w:val="22"/>
                <w:szCs w:val="22"/>
              </w:rPr>
            </w:pPr>
          </w:p>
        </w:tc>
      </w:tr>
      <w:tr w:rsidR="002918A8" w14:paraId="584967B4" w14:textId="77777777" w:rsidTr="00C46184">
        <w:tc>
          <w:tcPr>
            <w:tcW w:w="1525" w:type="dxa"/>
            <w:vMerge/>
            <w:shd w:val="clear" w:color="auto" w:fill="92D050"/>
          </w:tcPr>
          <w:p w14:paraId="2128DB82" w14:textId="77777777" w:rsidR="002918A8" w:rsidRDefault="002918A8">
            <w:pPr>
              <w:spacing w:before="240"/>
              <w:rPr>
                <w:rFonts w:ascii="Roboto" w:hAnsi="Roboto"/>
                <w:color w:val="437D93"/>
                <w:sz w:val="28"/>
                <w:szCs w:val="28"/>
              </w:rPr>
            </w:pPr>
          </w:p>
        </w:tc>
        <w:tc>
          <w:tcPr>
            <w:tcW w:w="9265" w:type="dxa"/>
            <w:shd w:val="clear" w:color="auto" w:fill="E8E8E8" w:themeFill="background2"/>
          </w:tcPr>
          <w:p w14:paraId="3779D767" w14:textId="77777777" w:rsidR="002918A8" w:rsidRDefault="002918A8">
            <w:pPr>
              <w:spacing w:before="240"/>
            </w:pPr>
            <w:r>
              <w:t>Specific actions – staff (What specific action steps will the staff take to accomplish the objective?)</w:t>
            </w:r>
          </w:p>
        </w:tc>
      </w:tr>
      <w:tr w:rsidR="002918A8" w14:paraId="1A6DCCA3" w14:textId="77777777" w:rsidTr="00C46184">
        <w:tc>
          <w:tcPr>
            <w:tcW w:w="1525" w:type="dxa"/>
            <w:vMerge/>
            <w:shd w:val="clear" w:color="auto" w:fill="92D050"/>
          </w:tcPr>
          <w:p w14:paraId="131C43B4" w14:textId="77777777" w:rsidR="002918A8" w:rsidRDefault="002918A8">
            <w:pPr>
              <w:spacing w:before="240"/>
              <w:rPr>
                <w:rFonts w:ascii="Roboto" w:hAnsi="Roboto"/>
                <w:color w:val="437D93"/>
                <w:sz w:val="28"/>
                <w:szCs w:val="28"/>
              </w:rPr>
            </w:pPr>
          </w:p>
        </w:tc>
        <w:tc>
          <w:tcPr>
            <w:tcW w:w="9265" w:type="dxa"/>
          </w:tcPr>
          <w:p w14:paraId="4D3C1026" w14:textId="77777777" w:rsidR="00D77C16" w:rsidRDefault="00D77C16" w:rsidP="00D77C16">
            <w:pPr>
              <w:pStyle w:val="ListParagraph"/>
              <w:numPr>
                <w:ilvl w:val="0"/>
                <w:numId w:val="24"/>
              </w:numPr>
              <w:spacing w:before="240"/>
              <w:rPr>
                <w:rFonts w:ascii="Roboto" w:hAnsi="Roboto"/>
                <w:sz w:val="22"/>
                <w:szCs w:val="22"/>
              </w:rPr>
            </w:pPr>
            <w:r w:rsidRPr="00D77C16">
              <w:rPr>
                <w:rFonts w:ascii="Roboto" w:hAnsi="Roboto"/>
                <w:sz w:val="22"/>
                <w:szCs w:val="22"/>
              </w:rPr>
              <w:t>Teachers will monitor Summit K12 progress and work with leaders in observed areas of strengths and weaknesses.</w:t>
            </w:r>
          </w:p>
          <w:p w14:paraId="1E73CF7E" w14:textId="77777777" w:rsidR="00D77C16" w:rsidRDefault="00D77C16" w:rsidP="00D77C16">
            <w:pPr>
              <w:pStyle w:val="ListParagraph"/>
              <w:numPr>
                <w:ilvl w:val="0"/>
                <w:numId w:val="24"/>
              </w:numPr>
              <w:spacing w:before="240"/>
              <w:rPr>
                <w:rFonts w:ascii="Roboto" w:hAnsi="Roboto"/>
                <w:sz w:val="22"/>
                <w:szCs w:val="22"/>
              </w:rPr>
            </w:pPr>
            <w:r w:rsidRPr="00D77C16">
              <w:rPr>
                <w:rFonts w:ascii="Roboto" w:hAnsi="Roboto"/>
                <w:sz w:val="22"/>
                <w:szCs w:val="22"/>
              </w:rPr>
              <w:t xml:space="preserve">Teachers will utilize the identification sheet to implement and track use of accommodations for their EB students. </w:t>
            </w:r>
          </w:p>
          <w:p w14:paraId="03BDDF44" w14:textId="77777777" w:rsidR="00D77C16" w:rsidRDefault="00D77C16" w:rsidP="00D77C16">
            <w:pPr>
              <w:pStyle w:val="ListParagraph"/>
              <w:numPr>
                <w:ilvl w:val="0"/>
                <w:numId w:val="24"/>
              </w:numPr>
              <w:spacing w:before="240"/>
              <w:rPr>
                <w:rFonts w:ascii="Roboto" w:hAnsi="Roboto"/>
                <w:sz w:val="22"/>
                <w:szCs w:val="22"/>
              </w:rPr>
            </w:pPr>
            <w:r w:rsidRPr="00D77C16">
              <w:rPr>
                <w:rFonts w:ascii="Roboto" w:hAnsi="Roboto"/>
                <w:sz w:val="22"/>
                <w:szCs w:val="22"/>
              </w:rPr>
              <w:t>Teachers will internalize lessons and personalize slide decks daily to provide high quality first instruction that also focuses on all areas listed under Instruction emphasizing scaffolds and the use of MRS strategies like ink-pair-share.</w:t>
            </w:r>
          </w:p>
          <w:p w14:paraId="557272B6" w14:textId="77777777" w:rsidR="00D77C16" w:rsidRDefault="00D77C16" w:rsidP="00D77C16">
            <w:pPr>
              <w:pStyle w:val="ListParagraph"/>
              <w:numPr>
                <w:ilvl w:val="0"/>
                <w:numId w:val="24"/>
              </w:numPr>
              <w:spacing w:before="240"/>
              <w:rPr>
                <w:rFonts w:ascii="Roboto" w:hAnsi="Roboto"/>
                <w:sz w:val="22"/>
                <w:szCs w:val="22"/>
              </w:rPr>
            </w:pPr>
            <w:r w:rsidRPr="00D77C16">
              <w:rPr>
                <w:rFonts w:ascii="Roboto" w:hAnsi="Roboto"/>
                <w:sz w:val="22"/>
                <w:szCs w:val="22"/>
              </w:rPr>
              <w:t>Teachers will practice their lessons weekly through at-bats during PLC and on Demo Days.</w:t>
            </w:r>
          </w:p>
          <w:p w14:paraId="1297B455" w14:textId="77777777" w:rsidR="00D77C16" w:rsidRDefault="00D77C16" w:rsidP="00D77C16">
            <w:pPr>
              <w:pStyle w:val="ListParagraph"/>
              <w:numPr>
                <w:ilvl w:val="0"/>
                <w:numId w:val="24"/>
              </w:numPr>
              <w:spacing w:before="240"/>
              <w:rPr>
                <w:rFonts w:ascii="Roboto" w:hAnsi="Roboto"/>
                <w:sz w:val="22"/>
                <w:szCs w:val="22"/>
              </w:rPr>
            </w:pPr>
            <w:r w:rsidRPr="00D77C16">
              <w:rPr>
                <w:rFonts w:ascii="Roboto" w:hAnsi="Roboto"/>
                <w:sz w:val="22"/>
                <w:szCs w:val="22"/>
              </w:rPr>
              <w:t xml:space="preserve">During PLC, teachers will work to make sure their lessons are integrating language objectives with content objectives. </w:t>
            </w:r>
          </w:p>
          <w:p w14:paraId="5314E27F" w14:textId="1E96BD21" w:rsidR="00237CE0" w:rsidRPr="00D77C16" w:rsidRDefault="00D77C16" w:rsidP="00D77C16">
            <w:pPr>
              <w:pStyle w:val="ListParagraph"/>
              <w:numPr>
                <w:ilvl w:val="0"/>
                <w:numId w:val="24"/>
              </w:numPr>
              <w:spacing w:before="240"/>
              <w:rPr>
                <w:rFonts w:ascii="Roboto" w:hAnsi="Roboto"/>
                <w:sz w:val="22"/>
                <w:szCs w:val="22"/>
              </w:rPr>
            </w:pPr>
            <w:r w:rsidRPr="00D77C16">
              <w:rPr>
                <w:rFonts w:ascii="Roboto" w:hAnsi="Roboto"/>
                <w:sz w:val="22"/>
                <w:szCs w:val="22"/>
              </w:rPr>
              <w:t>Teachers will ensure their classrooms are equipped with bilingual materials, visual aids and technology that supports language learning.</w:t>
            </w:r>
          </w:p>
          <w:p w14:paraId="75558F87" w14:textId="4AB65FAF" w:rsidR="00D77C16" w:rsidRPr="00237CE0" w:rsidRDefault="00D77C16" w:rsidP="00D77C16">
            <w:pPr>
              <w:spacing w:before="240"/>
              <w:rPr>
                <w:rFonts w:ascii="Roboto" w:hAnsi="Roboto"/>
                <w:sz w:val="22"/>
                <w:szCs w:val="22"/>
              </w:rPr>
            </w:pPr>
          </w:p>
          <w:p w14:paraId="6DB6D748" w14:textId="74D81176" w:rsidR="002918A8" w:rsidRPr="00237CE0" w:rsidRDefault="002918A8">
            <w:pPr>
              <w:spacing w:before="240"/>
              <w:rPr>
                <w:rFonts w:ascii="Roboto" w:hAnsi="Roboto"/>
                <w:sz w:val="22"/>
                <w:szCs w:val="22"/>
              </w:rPr>
            </w:pPr>
          </w:p>
        </w:tc>
      </w:tr>
    </w:tbl>
    <w:p w14:paraId="34C58796" w14:textId="77777777" w:rsidR="001D05BE" w:rsidRDefault="001D05BE" w:rsidP="00B974C5">
      <w:pPr>
        <w:spacing w:before="240"/>
      </w:pPr>
    </w:p>
    <w:p w14:paraId="76E43EC3" w14:textId="77777777" w:rsidR="00306AEF" w:rsidRDefault="00306AEF" w:rsidP="00B974C5">
      <w:pPr>
        <w:spacing w:before="240"/>
      </w:pPr>
    </w:p>
    <w:tbl>
      <w:tblPr>
        <w:tblStyle w:val="TableGrid"/>
        <w:tblW w:w="0" w:type="auto"/>
        <w:tblLook w:val="04A0" w:firstRow="1" w:lastRow="0" w:firstColumn="1" w:lastColumn="0" w:noHBand="0" w:noVBand="1"/>
      </w:tblPr>
      <w:tblGrid>
        <w:gridCol w:w="4019"/>
        <w:gridCol w:w="3366"/>
        <w:gridCol w:w="3405"/>
      </w:tblGrid>
      <w:tr w:rsidR="00306AEF" w14:paraId="4AD44E72" w14:textId="77777777" w:rsidTr="00C46184">
        <w:tc>
          <w:tcPr>
            <w:tcW w:w="10790" w:type="dxa"/>
            <w:gridSpan w:val="3"/>
            <w:shd w:val="clear" w:color="auto" w:fill="92D050"/>
          </w:tcPr>
          <w:p w14:paraId="5270C221" w14:textId="0ED2B90F" w:rsidR="00306AEF" w:rsidRDefault="00306AEF">
            <w:pPr>
              <w:spacing w:before="240"/>
              <w:jc w:val="center"/>
            </w:pPr>
            <w:r w:rsidRPr="00C46184">
              <w:rPr>
                <w:rFonts w:ascii="Roboto" w:hAnsi="Roboto"/>
                <w:color w:val="FFFFFF" w:themeColor="background1"/>
                <w:sz w:val="28"/>
                <w:szCs w:val="28"/>
              </w:rPr>
              <w:t xml:space="preserve">Key Action </w:t>
            </w:r>
            <w:r w:rsidR="007C3CEA" w:rsidRPr="00C46184">
              <w:rPr>
                <w:rFonts w:ascii="Roboto" w:hAnsi="Roboto"/>
                <w:color w:val="FFFFFF" w:themeColor="background1"/>
                <w:sz w:val="28"/>
                <w:szCs w:val="28"/>
              </w:rPr>
              <w:t>THREE</w:t>
            </w:r>
            <w:r w:rsidRPr="00C46184">
              <w:rPr>
                <w:rFonts w:ascii="Roboto" w:hAnsi="Roboto"/>
                <w:color w:val="FFFFFF" w:themeColor="background1"/>
                <w:sz w:val="28"/>
                <w:szCs w:val="28"/>
              </w:rPr>
              <w:t>: Staff Development</w:t>
            </w:r>
          </w:p>
        </w:tc>
      </w:tr>
      <w:tr w:rsidR="00306AEF" w14:paraId="14DA75C2" w14:textId="77777777">
        <w:tc>
          <w:tcPr>
            <w:tcW w:w="10790" w:type="dxa"/>
            <w:gridSpan w:val="3"/>
          </w:tcPr>
          <w:p w14:paraId="4DD238D1" w14:textId="59561E79" w:rsidR="00306AEF" w:rsidRDefault="00FF3148">
            <w:pPr>
              <w:spacing w:before="240"/>
            </w:pPr>
            <w:r w:rsidRPr="00237CE0">
              <w:rPr>
                <w:b/>
                <w:bCs/>
              </w:rPr>
              <w:t>Who</w:t>
            </w:r>
            <w:r>
              <w:t xml:space="preserve">: </w:t>
            </w:r>
            <w:r w:rsidR="00D77C16">
              <w:t>Administration and Teachers</w:t>
            </w:r>
          </w:p>
        </w:tc>
      </w:tr>
      <w:tr w:rsidR="00306AEF" w14:paraId="1E7A5C36" w14:textId="77777777">
        <w:tc>
          <w:tcPr>
            <w:tcW w:w="10790" w:type="dxa"/>
            <w:gridSpan w:val="3"/>
          </w:tcPr>
          <w:p w14:paraId="6A6F8F1B" w14:textId="692E758A" w:rsidR="001F02CE" w:rsidRPr="001F02CE" w:rsidRDefault="0047015D" w:rsidP="001F02CE">
            <w:pPr>
              <w:rPr>
                <w:rFonts w:ascii="Roboto" w:hAnsi="Roboto"/>
                <w:sz w:val="22"/>
                <w:szCs w:val="22"/>
              </w:rPr>
            </w:pPr>
            <w:r w:rsidRPr="00237CE0">
              <w:rPr>
                <w:b/>
                <w:bCs/>
              </w:rPr>
              <w:t>What</w:t>
            </w:r>
            <w:r>
              <w:t xml:space="preserve">: </w:t>
            </w:r>
            <w:r w:rsidR="001F02CE" w:rsidRPr="001F02CE">
              <w:rPr>
                <w:rFonts w:ascii="Roboto" w:hAnsi="Roboto"/>
                <w:sz w:val="22"/>
                <w:szCs w:val="22"/>
              </w:rPr>
              <w:t xml:space="preserve">Accurately identify and create a plan to implement </w:t>
            </w:r>
            <w:r w:rsidR="00D77C16">
              <w:rPr>
                <w:rFonts w:ascii="Roboto" w:hAnsi="Roboto"/>
                <w:sz w:val="22"/>
                <w:szCs w:val="22"/>
              </w:rPr>
              <w:t>emergent bilingual</w:t>
            </w:r>
            <w:r w:rsidR="001F02CE" w:rsidRPr="001F02CE">
              <w:rPr>
                <w:rFonts w:ascii="Roboto" w:hAnsi="Roboto"/>
                <w:sz w:val="22"/>
                <w:szCs w:val="22"/>
              </w:rPr>
              <w:t xml:space="preserve"> student needs, based</w:t>
            </w:r>
          </w:p>
          <w:p w14:paraId="54D1EFF3" w14:textId="3CF49BEA" w:rsidR="00D77C16" w:rsidRPr="001F02CE" w:rsidRDefault="001F02CE" w:rsidP="00D77C16">
            <w:pPr>
              <w:rPr>
                <w:rFonts w:ascii="Roboto" w:hAnsi="Roboto"/>
                <w:sz w:val="22"/>
                <w:szCs w:val="22"/>
              </w:rPr>
            </w:pPr>
            <w:r w:rsidRPr="001F02CE">
              <w:rPr>
                <w:rFonts w:ascii="Roboto" w:hAnsi="Roboto"/>
                <w:sz w:val="22"/>
                <w:szCs w:val="22"/>
              </w:rPr>
              <w:t xml:space="preserve">on </w:t>
            </w:r>
            <w:r w:rsidR="00D77C16">
              <w:rPr>
                <w:rFonts w:ascii="Roboto" w:hAnsi="Roboto"/>
                <w:sz w:val="22"/>
                <w:szCs w:val="22"/>
              </w:rPr>
              <w:t>their TELPAS scores</w:t>
            </w:r>
            <w:r w:rsidRPr="001F02CE">
              <w:rPr>
                <w:rFonts w:ascii="Roboto" w:hAnsi="Roboto"/>
                <w:sz w:val="22"/>
                <w:szCs w:val="22"/>
              </w:rPr>
              <w:t>.</w:t>
            </w:r>
          </w:p>
          <w:p w14:paraId="1BE44010" w14:textId="68EBA399" w:rsidR="00306AEF" w:rsidRPr="001F02CE" w:rsidRDefault="001F02CE" w:rsidP="001F02CE">
            <w:r w:rsidRPr="001F02CE">
              <w:rPr>
                <w:rFonts w:ascii="Roboto" w:hAnsi="Roboto"/>
                <w:sz w:val="22"/>
                <w:szCs w:val="22"/>
              </w:rPr>
              <w:t>.</w:t>
            </w:r>
          </w:p>
        </w:tc>
      </w:tr>
      <w:tr w:rsidR="00306AEF" w14:paraId="74C06BB5" w14:textId="77777777">
        <w:tc>
          <w:tcPr>
            <w:tcW w:w="10790" w:type="dxa"/>
            <w:gridSpan w:val="3"/>
          </w:tcPr>
          <w:p w14:paraId="57305883" w14:textId="19BE6327" w:rsidR="00306AEF" w:rsidRPr="001F02CE" w:rsidRDefault="0047015D">
            <w:pPr>
              <w:spacing w:before="240"/>
              <w:rPr>
                <w:rFonts w:ascii="Roboto" w:hAnsi="Roboto"/>
                <w:sz w:val="22"/>
                <w:szCs w:val="22"/>
              </w:rPr>
            </w:pPr>
            <w:r w:rsidRPr="00237CE0">
              <w:rPr>
                <w:b/>
                <w:bCs/>
              </w:rPr>
              <w:t>When</w:t>
            </w:r>
            <w:r>
              <w:t xml:space="preserve">: </w:t>
            </w:r>
            <w:r w:rsidR="001F02CE">
              <w:rPr>
                <w:rFonts w:ascii="Roboto" w:hAnsi="Roboto"/>
                <w:sz w:val="22"/>
                <w:szCs w:val="22"/>
              </w:rPr>
              <w:t xml:space="preserve">Daily and Weekly </w:t>
            </w:r>
          </w:p>
        </w:tc>
      </w:tr>
      <w:tr w:rsidR="00306AEF" w14:paraId="7CE4C993" w14:textId="77777777">
        <w:tc>
          <w:tcPr>
            <w:tcW w:w="10790" w:type="dxa"/>
            <w:gridSpan w:val="3"/>
          </w:tcPr>
          <w:p w14:paraId="14F101F5" w14:textId="4F9F3743" w:rsidR="00306AEF" w:rsidRPr="001F02CE" w:rsidRDefault="00306AEF">
            <w:pPr>
              <w:spacing w:before="240"/>
              <w:rPr>
                <w:rFonts w:ascii="Roboto" w:hAnsi="Roboto"/>
                <w:sz w:val="22"/>
                <w:szCs w:val="22"/>
              </w:rPr>
            </w:pPr>
            <w:r w:rsidRPr="00237CE0">
              <w:rPr>
                <w:b/>
                <w:bCs/>
              </w:rPr>
              <w:t>Where</w:t>
            </w:r>
            <w:r>
              <w:t xml:space="preserve">: </w:t>
            </w:r>
            <w:r w:rsidR="00D77C16">
              <w:rPr>
                <w:rFonts w:ascii="Roboto" w:hAnsi="Roboto"/>
                <w:sz w:val="22"/>
                <w:szCs w:val="22"/>
              </w:rPr>
              <w:t xml:space="preserve">During the school day and </w:t>
            </w:r>
            <w:proofErr w:type="gramStart"/>
            <w:r w:rsidR="00D77C16">
              <w:rPr>
                <w:rFonts w:ascii="Roboto" w:hAnsi="Roboto"/>
                <w:sz w:val="22"/>
                <w:szCs w:val="22"/>
              </w:rPr>
              <w:t>afterschool</w:t>
            </w:r>
            <w:proofErr w:type="gramEnd"/>
            <w:r w:rsidR="00D77C16">
              <w:rPr>
                <w:rFonts w:ascii="Roboto" w:hAnsi="Roboto"/>
                <w:sz w:val="22"/>
                <w:szCs w:val="22"/>
              </w:rPr>
              <w:t xml:space="preserve"> as needed</w:t>
            </w:r>
          </w:p>
        </w:tc>
      </w:tr>
      <w:tr w:rsidR="00306AEF" w14:paraId="18339064" w14:textId="77777777" w:rsidTr="00C46184">
        <w:tc>
          <w:tcPr>
            <w:tcW w:w="10790" w:type="dxa"/>
            <w:gridSpan w:val="3"/>
            <w:shd w:val="clear" w:color="auto" w:fill="92D050"/>
          </w:tcPr>
          <w:p w14:paraId="701607BB" w14:textId="60C76F5F" w:rsidR="00306AEF" w:rsidRDefault="00306AEF">
            <w:pPr>
              <w:spacing w:before="240"/>
              <w:jc w:val="center"/>
            </w:pPr>
            <w:r w:rsidRPr="00C46184">
              <w:rPr>
                <w:rFonts w:ascii="Roboto" w:hAnsi="Roboto"/>
                <w:color w:val="FFFFFF" w:themeColor="background1"/>
                <w:sz w:val="28"/>
                <w:szCs w:val="28"/>
              </w:rPr>
              <w:t xml:space="preserve">Key Action </w:t>
            </w:r>
            <w:r w:rsidR="001F02CE" w:rsidRPr="00C46184">
              <w:rPr>
                <w:rFonts w:ascii="Roboto" w:hAnsi="Roboto"/>
                <w:color w:val="FFFFFF" w:themeColor="background1"/>
                <w:sz w:val="28"/>
                <w:szCs w:val="28"/>
              </w:rPr>
              <w:t>THREE</w:t>
            </w:r>
            <w:r w:rsidRPr="00C46184">
              <w:rPr>
                <w:rFonts w:ascii="Roboto" w:hAnsi="Roboto"/>
                <w:color w:val="FFFFFF" w:themeColor="background1"/>
                <w:sz w:val="28"/>
                <w:szCs w:val="28"/>
              </w:rPr>
              <w:t>: Budget</w:t>
            </w:r>
          </w:p>
        </w:tc>
      </w:tr>
      <w:tr w:rsidR="00306AEF" w14:paraId="60B6C7C8" w14:textId="77777777">
        <w:tc>
          <w:tcPr>
            <w:tcW w:w="4019" w:type="dxa"/>
            <w:shd w:val="clear" w:color="auto" w:fill="E8E8E8" w:themeFill="background2"/>
          </w:tcPr>
          <w:p w14:paraId="0D36FEC2" w14:textId="77777777" w:rsidR="00306AEF" w:rsidRDefault="00306AEF">
            <w:pPr>
              <w:spacing w:before="240"/>
            </w:pPr>
            <w:r>
              <w:t>Proposed item</w:t>
            </w:r>
          </w:p>
        </w:tc>
        <w:tc>
          <w:tcPr>
            <w:tcW w:w="3366" w:type="dxa"/>
            <w:shd w:val="clear" w:color="auto" w:fill="E8E8E8" w:themeFill="background2"/>
          </w:tcPr>
          <w:p w14:paraId="11D81552" w14:textId="77777777" w:rsidR="00306AEF" w:rsidRDefault="00306AEF">
            <w:pPr>
              <w:spacing w:before="240"/>
            </w:pPr>
            <w:r>
              <w:t>Description</w:t>
            </w:r>
          </w:p>
        </w:tc>
        <w:tc>
          <w:tcPr>
            <w:tcW w:w="3405" w:type="dxa"/>
            <w:shd w:val="clear" w:color="auto" w:fill="E8E8E8" w:themeFill="background2"/>
          </w:tcPr>
          <w:p w14:paraId="29B6B126" w14:textId="77777777" w:rsidR="00306AEF" w:rsidRDefault="00306AEF">
            <w:pPr>
              <w:spacing w:before="240"/>
            </w:pPr>
            <w:r>
              <w:t>Amount</w:t>
            </w:r>
          </w:p>
        </w:tc>
      </w:tr>
      <w:tr w:rsidR="00306AEF" w14:paraId="32884662" w14:textId="77777777">
        <w:tc>
          <w:tcPr>
            <w:tcW w:w="4019" w:type="dxa"/>
          </w:tcPr>
          <w:p w14:paraId="5F1B40B6" w14:textId="77777777" w:rsidR="00306AEF" w:rsidRDefault="00306AEF">
            <w:pPr>
              <w:spacing w:before="240"/>
            </w:pPr>
            <w:r>
              <w:t>Staff development</w:t>
            </w:r>
          </w:p>
        </w:tc>
        <w:tc>
          <w:tcPr>
            <w:tcW w:w="3366" w:type="dxa"/>
          </w:tcPr>
          <w:p w14:paraId="338E6607" w14:textId="1EA24634" w:rsidR="00306AEF" w:rsidRPr="001F02CE" w:rsidRDefault="00D77C16">
            <w:pPr>
              <w:spacing w:before="240"/>
              <w:rPr>
                <w:rFonts w:ascii="Roboto" w:hAnsi="Roboto"/>
                <w:sz w:val="22"/>
                <w:szCs w:val="22"/>
              </w:rPr>
            </w:pPr>
            <w:r w:rsidRPr="00D77C16">
              <w:rPr>
                <w:rFonts w:ascii="Roboto" w:hAnsi="Roboto"/>
                <w:sz w:val="22"/>
                <w:szCs w:val="22"/>
              </w:rPr>
              <w:t>Campus and district training on MRS strategies, lesson internalization, utilizing HOTs questions and stems, scaffolds, and structured academic discourse.</w:t>
            </w:r>
          </w:p>
        </w:tc>
        <w:tc>
          <w:tcPr>
            <w:tcW w:w="3405" w:type="dxa"/>
          </w:tcPr>
          <w:p w14:paraId="78ECE132" w14:textId="77777777" w:rsidR="00306AEF" w:rsidRDefault="00306AEF">
            <w:pPr>
              <w:spacing w:before="240"/>
            </w:pPr>
            <w:r>
              <w:t>0</w:t>
            </w:r>
          </w:p>
        </w:tc>
      </w:tr>
      <w:tr w:rsidR="00306AEF" w14:paraId="6A8B43AE" w14:textId="77777777">
        <w:tc>
          <w:tcPr>
            <w:tcW w:w="4019" w:type="dxa"/>
          </w:tcPr>
          <w:p w14:paraId="3100E3D0" w14:textId="77777777" w:rsidR="00306AEF" w:rsidRDefault="00306AEF">
            <w:pPr>
              <w:spacing w:before="240"/>
            </w:pPr>
            <w:r>
              <w:t>Materials/resources</w:t>
            </w:r>
          </w:p>
        </w:tc>
        <w:tc>
          <w:tcPr>
            <w:tcW w:w="3366" w:type="dxa"/>
          </w:tcPr>
          <w:p w14:paraId="0A305D9C" w14:textId="223D26A3" w:rsidR="00306AEF" w:rsidRPr="001F02CE" w:rsidRDefault="00D77C16">
            <w:pPr>
              <w:spacing w:before="240"/>
              <w:rPr>
                <w:rFonts w:ascii="Roboto" w:hAnsi="Roboto"/>
                <w:sz w:val="22"/>
                <w:szCs w:val="22"/>
              </w:rPr>
            </w:pPr>
            <w:r w:rsidRPr="00D77C16">
              <w:rPr>
                <w:rFonts w:ascii="Roboto" w:hAnsi="Roboto"/>
                <w:sz w:val="22"/>
                <w:szCs w:val="22"/>
              </w:rPr>
              <w:t>Spot observation form, campus and district created professional development.</w:t>
            </w:r>
          </w:p>
        </w:tc>
        <w:tc>
          <w:tcPr>
            <w:tcW w:w="3405" w:type="dxa"/>
          </w:tcPr>
          <w:p w14:paraId="7C83E23D" w14:textId="77777777" w:rsidR="00306AEF" w:rsidRDefault="00306AEF">
            <w:pPr>
              <w:spacing w:before="240"/>
            </w:pPr>
            <w:r>
              <w:t>0</w:t>
            </w:r>
          </w:p>
        </w:tc>
      </w:tr>
      <w:tr w:rsidR="00306AEF" w14:paraId="2AD55ED3" w14:textId="77777777">
        <w:tc>
          <w:tcPr>
            <w:tcW w:w="4019" w:type="dxa"/>
          </w:tcPr>
          <w:p w14:paraId="7BB05E46" w14:textId="77777777" w:rsidR="00306AEF" w:rsidRDefault="00306AEF">
            <w:pPr>
              <w:spacing w:before="240"/>
            </w:pPr>
            <w:r>
              <w:lastRenderedPageBreak/>
              <w:t>Purchased services</w:t>
            </w:r>
          </w:p>
        </w:tc>
        <w:tc>
          <w:tcPr>
            <w:tcW w:w="3366" w:type="dxa"/>
          </w:tcPr>
          <w:p w14:paraId="381D8B22" w14:textId="2AF89783" w:rsidR="00306AEF" w:rsidRDefault="00306AEF">
            <w:pPr>
              <w:spacing w:before="240"/>
            </w:pPr>
            <w:r>
              <w:t>N</w:t>
            </w:r>
            <w:r w:rsidR="00D77C16">
              <w:t>/A</w:t>
            </w:r>
          </w:p>
        </w:tc>
        <w:tc>
          <w:tcPr>
            <w:tcW w:w="3405" w:type="dxa"/>
          </w:tcPr>
          <w:p w14:paraId="606F59D0" w14:textId="77777777" w:rsidR="00306AEF" w:rsidRDefault="00306AEF">
            <w:pPr>
              <w:spacing w:before="240"/>
            </w:pPr>
          </w:p>
        </w:tc>
      </w:tr>
      <w:tr w:rsidR="00306AEF" w14:paraId="1F543090" w14:textId="77777777">
        <w:tc>
          <w:tcPr>
            <w:tcW w:w="4019" w:type="dxa"/>
          </w:tcPr>
          <w:p w14:paraId="56A38B75" w14:textId="7F0DDE13" w:rsidR="00306AEF" w:rsidRDefault="00D77C16">
            <w:pPr>
              <w:spacing w:before="240"/>
            </w:pPr>
            <w:r>
              <w:t>Other</w:t>
            </w:r>
          </w:p>
        </w:tc>
        <w:tc>
          <w:tcPr>
            <w:tcW w:w="3366" w:type="dxa"/>
          </w:tcPr>
          <w:p w14:paraId="5B29FA4B" w14:textId="381F4172" w:rsidR="00306AEF" w:rsidRDefault="00D77C16">
            <w:pPr>
              <w:spacing w:before="240"/>
            </w:pPr>
            <w:r>
              <w:t>N/A</w:t>
            </w:r>
          </w:p>
        </w:tc>
        <w:tc>
          <w:tcPr>
            <w:tcW w:w="3405" w:type="dxa"/>
          </w:tcPr>
          <w:p w14:paraId="7473F392" w14:textId="4F4BA7D7" w:rsidR="00306AEF" w:rsidRDefault="00306AEF">
            <w:pPr>
              <w:spacing w:before="240"/>
            </w:pPr>
          </w:p>
        </w:tc>
      </w:tr>
      <w:tr w:rsidR="00306AEF" w14:paraId="66B77D46" w14:textId="77777777">
        <w:tc>
          <w:tcPr>
            <w:tcW w:w="4019" w:type="dxa"/>
          </w:tcPr>
          <w:p w14:paraId="7BD7B5D6" w14:textId="77777777" w:rsidR="00306AEF" w:rsidRDefault="00306AEF">
            <w:pPr>
              <w:spacing w:before="240"/>
            </w:pPr>
            <w:r>
              <w:t>Other</w:t>
            </w:r>
          </w:p>
        </w:tc>
        <w:tc>
          <w:tcPr>
            <w:tcW w:w="3366" w:type="dxa"/>
          </w:tcPr>
          <w:p w14:paraId="1D67D56B" w14:textId="77777777" w:rsidR="00306AEF" w:rsidRDefault="00306AEF">
            <w:pPr>
              <w:spacing w:before="240"/>
            </w:pPr>
          </w:p>
        </w:tc>
        <w:tc>
          <w:tcPr>
            <w:tcW w:w="3405" w:type="dxa"/>
          </w:tcPr>
          <w:p w14:paraId="33733B52" w14:textId="77777777" w:rsidR="00306AEF" w:rsidRDefault="00306AEF">
            <w:pPr>
              <w:spacing w:before="240"/>
            </w:pPr>
          </w:p>
        </w:tc>
      </w:tr>
      <w:tr w:rsidR="00306AEF" w14:paraId="7D0E96F4" w14:textId="77777777">
        <w:tc>
          <w:tcPr>
            <w:tcW w:w="7385" w:type="dxa"/>
            <w:gridSpan w:val="2"/>
          </w:tcPr>
          <w:p w14:paraId="284DC105" w14:textId="77777777" w:rsidR="00306AEF" w:rsidRDefault="00306AEF">
            <w:pPr>
              <w:spacing w:before="240"/>
              <w:jc w:val="right"/>
            </w:pPr>
            <w:r>
              <w:t>TOTAL</w:t>
            </w:r>
          </w:p>
        </w:tc>
        <w:tc>
          <w:tcPr>
            <w:tcW w:w="3405" w:type="dxa"/>
          </w:tcPr>
          <w:p w14:paraId="49F2A772" w14:textId="77777777" w:rsidR="00306AEF" w:rsidRDefault="00306AEF">
            <w:pPr>
              <w:spacing w:before="240"/>
            </w:pPr>
            <w:r>
              <w:t>0</w:t>
            </w:r>
          </w:p>
        </w:tc>
      </w:tr>
      <w:tr w:rsidR="00306AEF" w14:paraId="07C8E1CD" w14:textId="77777777">
        <w:tc>
          <w:tcPr>
            <w:tcW w:w="10790" w:type="dxa"/>
            <w:gridSpan w:val="3"/>
          </w:tcPr>
          <w:p w14:paraId="33C206FA" w14:textId="77777777" w:rsidR="00306AEF" w:rsidRDefault="00306AEF">
            <w:pPr>
              <w:spacing w:before="240"/>
            </w:pPr>
            <w:r>
              <w:t>Funding sources:</w:t>
            </w:r>
          </w:p>
          <w:p w14:paraId="359273B9" w14:textId="77777777" w:rsidR="00306AEF" w:rsidRDefault="00306AEF">
            <w:pPr>
              <w:spacing w:before="240"/>
            </w:pPr>
          </w:p>
          <w:p w14:paraId="4E6E3DF3" w14:textId="77777777" w:rsidR="00306AEF" w:rsidRDefault="00306AEF">
            <w:pPr>
              <w:spacing w:after="160" w:line="278" w:lineRule="auto"/>
            </w:pPr>
          </w:p>
          <w:p w14:paraId="764B6087" w14:textId="77777777" w:rsidR="00306AEF" w:rsidRDefault="00306AEF">
            <w:pPr>
              <w:spacing w:after="160" w:line="278" w:lineRule="auto"/>
            </w:pPr>
          </w:p>
          <w:p w14:paraId="44C2FF4C" w14:textId="77777777" w:rsidR="00306AEF" w:rsidRDefault="00306AEF">
            <w:pPr>
              <w:spacing w:before="240"/>
            </w:pPr>
          </w:p>
        </w:tc>
      </w:tr>
    </w:tbl>
    <w:p w14:paraId="5799FFFD" w14:textId="77777777" w:rsidR="00306AEF" w:rsidRDefault="00306AEF" w:rsidP="00B974C5">
      <w:pPr>
        <w:spacing w:before="240"/>
      </w:pPr>
    </w:p>
    <w:p w14:paraId="4056BE4F" w14:textId="77777777" w:rsidR="00306AEF" w:rsidRDefault="00306AEF" w:rsidP="00B974C5">
      <w:pPr>
        <w:spacing w:before="240"/>
      </w:pPr>
    </w:p>
    <w:p w14:paraId="6E107880" w14:textId="77777777" w:rsidR="00306AEF" w:rsidRDefault="00306AEF" w:rsidP="00B974C5">
      <w:pPr>
        <w:spacing w:before="240"/>
      </w:pPr>
    </w:p>
    <w:p w14:paraId="0CB19D5C" w14:textId="77777777" w:rsidR="001F02CE" w:rsidRDefault="001F02CE"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1525"/>
        <w:gridCol w:w="9265"/>
      </w:tblGrid>
      <w:tr w:rsidR="001F02CE" w14:paraId="3503A751" w14:textId="77777777" w:rsidTr="00C46184">
        <w:tc>
          <w:tcPr>
            <w:tcW w:w="1525" w:type="dxa"/>
            <w:vMerge w:val="restart"/>
            <w:shd w:val="clear" w:color="auto" w:fill="3A7C22" w:themeFill="accent6" w:themeFillShade="BF"/>
          </w:tcPr>
          <w:p w14:paraId="3E2C5598" w14:textId="438F5755" w:rsidR="001F02CE" w:rsidRPr="00E92430" w:rsidRDefault="001F02CE">
            <w:pPr>
              <w:spacing w:before="240"/>
              <w:rPr>
                <w:rFonts w:ascii="Roboto" w:hAnsi="Roboto"/>
                <w:color w:val="437D93"/>
                <w:sz w:val="28"/>
                <w:szCs w:val="28"/>
                <w:highlight w:val="yellow"/>
              </w:rPr>
            </w:pPr>
            <w:r w:rsidRPr="00C46184">
              <w:rPr>
                <w:rFonts w:ascii="Roboto" w:hAnsi="Roboto"/>
                <w:color w:val="FFFFFF" w:themeColor="background1"/>
                <w:sz w:val="28"/>
                <w:szCs w:val="28"/>
              </w:rPr>
              <w:t>KEY ACTION FOUR</w:t>
            </w:r>
          </w:p>
        </w:tc>
        <w:tc>
          <w:tcPr>
            <w:tcW w:w="9265" w:type="dxa"/>
            <w:shd w:val="clear" w:color="auto" w:fill="3A7C22" w:themeFill="accent6" w:themeFillShade="BF"/>
          </w:tcPr>
          <w:p w14:paraId="45DC71B9" w14:textId="4E5BE808" w:rsidR="001F02CE" w:rsidRPr="00E92430" w:rsidRDefault="001F02CE" w:rsidP="00C46184">
            <w:pPr>
              <w:tabs>
                <w:tab w:val="left" w:pos="8112"/>
              </w:tabs>
              <w:spacing w:before="240"/>
              <w:rPr>
                <w:rFonts w:ascii="Roboto" w:hAnsi="Roboto"/>
                <w:color w:val="437D93"/>
                <w:sz w:val="28"/>
                <w:szCs w:val="28"/>
                <w:highlight w:val="yellow"/>
              </w:rPr>
            </w:pPr>
            <w:r w:rsidRPr="00C46184">
              <w:rPr>
                <w:rFonts w:ascii="Roboto" w:hAnsi="Roboto"/>
                <w:color w:val="FFFFFF" w:themeColor="background1"/>
                <w:sz w:val="28"/>
                <w:szCs w:val="28"/>
              </w:rPr>
              <w:t>Key Action (Briefly state the specific goal or objective.)</w:t>
            </w:r>
            <w:r w:rsidR="00C46184" w:rsidRPr="00C46184">
              <w:rPr>
                <w:rFonts w:ascii="Roboto" w:hAnsi="Roboto"/>
                <w:color w:val="FFFFFF" w:themeColor="background1"/>
                <w:sz w:val="28"/>
                <w:szCs w:val="28"/>
              </w:rPr>
              <w:tab/>
            </w:r>
          </w:p>
        </w:tc>
      </w:tr>
      <w:tr w:rsidR="001F02CE" w14:paraId="6E171F80" w14:textId="77777777" w:rsidTr="00C46184">
        <w:tc>
          <w:tcPr>
            <w:tcW w:w="1525" w:type="dxa"/>
            <w:vMerge/>
            <w:shd w:val="clear" w:color="auto" w:fill="3A7C22" w:themeFill="accent6" w:themeFillShade="BF"/>
          </w:tcPr>
          <w:p w14:paraId="6836917C" w14:textId="77777777" w:rsidR="001F02CE" w:rsidRPr="00E92430" w:rsidRDefault="001F02CE">
            <w:pPr>
              <w:spacing w:before="240"/>
              <w:rPr>
                <w:rFonts w:ascii="Roboto" w:hAnsi="Roboto"/>
                <w:color w:val="437D93"/>
                <w:sz w:val="28"/>
                <w:szCs w:val="28"/>
                <w:highlight w:val="yellow"/>
              </w:rPr>
            </w:pPr>
          </w:p>
        </w:tc>
        <w:tc>
          <w:tcPr>
            <w:tcW w:w="9265" w:type="dxa"/>
          </w:tcPr>
          <w:p w14:paraId="107831B1" w14:textId="327EB748" w:rsidR="001F02CE" w:rsidRPr="00E92430" w:rsidRDefault="001F02CE">
            <w:pPr>
              <w:rPr>
                <w:rFonts w:ascii="Roboto" w:hAnsi="Roboto"/>
                <w:highlight w:val="yellow"/>
              </w:rPr>
            </w:pPr>
          </w:p>
        </w:tc>
      </w:tr>
      <w:tr w:rsidR="001F02CE" w14:paraId="24503867" w14:textId="77777777" w:rsidTr="00C46184">
        <w:tc>
          <w:tcPr>
            <w:tcW w:w="1525" w:type="dxa"/>
            <w:vMerge/>
            <w:shd w:val="clear" w:color="auto" w:fill="3A7C22" w:themeFill="accent6" w:themeFillShade="BF"/>
          </w:tcPr>
          <w:p w14:paraId="0820674A" w14:textId="77777777" w:rsidR="001F02CE" w:rsidRPr="00E92430" w:rsidRDefault="001F02CE">
            <w:pPr>
              <w:spacing w:before="240"/>
              <w:rPr>
                <w:rFonts w:ascii="Roboto" w:hAnsi="Roboto"/>
                <w:color w:val="437D93"/>
                <w:sz w:val="28"/>
                <w:szCs w:val="28"/>
                <w:highlight w:val="yellow"/>
              </w:rPr>
            </w:pPr>
          </w:p>
        </w:tc>
        <w:tc>
          <w:tcPr>
            <w:tcW w:w="9265" w:type="dxa"/>
            <w:shd w:val="clear" w:color="auto" w:fill="E8E8E8" w:themeFill="background2"/>
          </w:tcPr>
          <w:p w14:paraId="5E274A0A" w14:textId="77777777" w:rsidR="001F02CE" w:rsidRPr="00E92430" w:rsidRDefault="001F02CE">
            <w:pPr>
              <w:spacing w:before="240"/>
              <w:rPr>
                <w:rFonts w:ascii="Roboto" w:hAnsi="Roboto"/>
                <w:color w:val="437D93"/>
                <w:sz w:val="28"/>
                <w:szCs w:val="28"/>
                <w:highlight w:val="yellow"/>
              </w:rPr>
            </w:pPr>
            <w:r w:rsidRPr="00C46184">
              <w:t>Indicators of success (Measurable results that describe success.)</w:t>
            </w:r>
          </w:p>
        </w:tc>
      </w:tr>
      <w:tr w:rsidR="001F02CE" w14:paraId="038560BC" w14:textId="77777777" w:rsidTr="00C46184">
        <w:tc>
          <w:tcPr>
            <w:tcW w:w="1525" w:type="dxa"/>
            <w:vMerge/>
            <w:shd w:val="clear" w:color="auto" w:fill="3A7C22" w:themeFill="accent6" w:themeFillShade="BF"/>
          </w:tcPr>
          <w:p w14:paraId="349087EF" w14:textId="77777777" w:rsidR="001F02CE" w:rsidRDefault="001F02CE">
            <w:pPr>
              <w:spacing w:before="240"/>
              <w:rPr>
                <w:rFonts w:ascii="Roboto" w:hAnsi="Roboto"/>
                <w:color w:val="437D93"/>
                <w:sz w:val="28"/>
                <w:szCs w:val="28"/>
              </w:rPr>
            </w:pPr>
          </w:p>
        </w:tc>
        <w:tc>
          <w:tcPr>
            <w:tcW w:w="9265" w:type="dxa"/>
          </w:tcPr>
          <w:p w14:paraId="2E7D982C" w14:textId="2F8E37BE" w:rsidR="00C46184" w:rsidRPr="00237CE0" w:rsidRDefault="002C520A" w:rsidP="00C46184">
            <w:pPr>
              <w:spacing w:before="240"/>
              <w:rPr>
                <w:rFonts w:ascii="Roboto" w:hAnsi="Roboto"/>
                <w:sz w:val="22"/>
                <w:szCs w:val="22"/>
              </w:rPr>
            </w:pPr>
            <w:r w:rsidRPr="002C520A">
              <w:rPr>
                <w:sz w:val="22"/>
                <w:szCs w:val="22"/>
              </w:rPr>
              <w:t>●</w:t>
            </w:r>
            <w:r w:rsidRPr="002C520A">
              <w:rPr>
                <w:rFonts w:ascii="Roboto" w:hAnsi="Roboto"/>
                <w:sz w:val="22"/>
                <w:szCs w:val="22"/>
              </w:rPr>
              <w:t xml:space="preserve"> </w:t>
            </w:r>
          </w:p>
          <w:p w14:paraId="742D28DB" w14:textId="04E0A7A0" w:rsidR="001F02CE" w:rsidRPr="00237CE0" w:rsidRDefault="001F02CE">
            <w:pPr>
              <w:spacing w:before="240"/>
              <w:rPr>
                <w:rFonts w:ascii="Roboto" w:hAnsi="Roboto"/>
                <w:sz w:val="22"/>
                <w:szCs w:val="22"/>
              </w:rPr>
            </w:pPr>
          </w:p>
        </w:tc>
      </w:tr>
      <w:tr w:rsidR="001F02CE" w14:paraId="3EB62A6E" w14:textId="77777777" w:rsidTr="00C46184">
        <w:tc>
          <w:tcPr>
            <w:tcW w:w="1525" w:type="dxa"/>
            <w:vMerge/>
            <w:shd w:val="clear" w:color="auto" w:fill="3A7C22" w:themeFill="accent6" w:themeFillShade="BF"/>
          </w:tcPr>
          <w:p w14:paraId="2EDCBF06" w14:textId="77777777" w:rsidR="001F02CE" w:rsidRDefault="001F02CE">
            <w:pPr>
              <w:spacing w:before="240"/>
              <w:rPr>
                <w:rFonts w:ascii="Roboto" w:hAnsi="Roboto"/>
                <w:color w:val="437D93"/>
                <w:sz w:val="28"/>
                <w:szCs w:val="28"/>
              </w:rPr>
            </w:pPr>
          </w:p>
        </w:tc>
        <w:tc>
          <w:tcPr>
            <w:tcW w:w="9265" w:type="dxa"/>
            <w:shd w:val="clear" w:color="auto" w:fill="E8E8E8" w:themeFill="background2"/>
          </w:tcPr>
          <w:p w14:paraId="659921E5" w14:textId="77777777" w:rsidR="001F02CE" w:rsidRDefault="001F02CE">
            <w:pPr>
              <w:spacing w:before="240"/>
              <w:rPr>
                <w:rFonts w:ascii="Roboto" w:hAnsi="Roboto"/>
                <w:color w:val="437D93"/>
                <w:sz w:val="28"/>
                <w:szCs w:val="28"/>
              </w:rPr>
            </w:pPr>
            <w:r>
              <w:t>Specific actions – school leaders (What specific action steps will the building leaders take to accomplish the objective?)</w:t>
            </w:r>
          </w:p>
        </w:tc>
      </w:tr>
      <w:tr w:rsidR="001F02CE" w14:paraId="69D262F8" w14:textId="77777777" w:rsidTr="00C46184">
        <w:tc>
          <w:tcPr>
            <w:tcW w:w="1525" w:type="dxa"/>
            <w:vMerge/>
            <w:shd w:val="clear" w:color="auto" w:fill="3A7C22" w:themeFill="accent6" w:themeFillShade="BF"/>
          </w:tcPr>
          <w:p w14:paraId="6D868870" w14:textId="77777777" w:rsidR="001F02CE" w:rsidRDefault="001F02CE">
            <w:pPr>
              <w:spacing w:before="240"/>
              <w:rPr>
                <w:rFonts w:ascii="Roboto" w:hAnsi="Roboto"/>
                <w:color w:val="437D93"/>
                <w:sz w:val="28"/>
                <w:szCs w:val="28"/>
              </w:rPr>
            </w:pPr>
          </w:p>
        </w:tc>
        <w:tc>
          <w:tcPr>
            <w:tcW w:w="9265" w:type="dxa"/>
          </w:tcPr>
          <w:p w14:paraId="31895CD0" w14:textId="0585DA89" w:rsidR="00C46184" w:rsidRPr="002C520A" w:rsidRDefault="002C520A" w:rsidP="00C46184">
            <w:pPr>
              <w:spacing w:before="240"/>
              <w:rPr>
                <w:rFonts w:ascii="Roboto" w:hAnsi="Roboto"/>
                <w:sz w:val="22"/>
                <w:szCs w:val="22"/>
              </w:rPr>
            </w:pPr>
            <w:r w:rsidRPr="002C520A">
              <w:rPr>
                <w:sz w:val="22"/>
                <w:szCs w:val="22"/>
              </w:rPr>
              <w:t>●</w:t>
            </w:r>
            <w:r w:rsidRPr="002C520A">
              <w:rPr>
                <w:rFonts w:ascii="Roboto" w:hAnsi="Roboto"/>
                <w:sz w:val="22"/>
                <w:szCs w:val="22"/>
              </w:rPr>
              <w:t xml:space="preserve"> </w:t>
            </w:r>
          </w:p>
          <w:p w14:paraId="5E2FC62C" w14:textId="7B1D5EB5" w:rsidR="001F02CE" w:rsidRPr="00237CE0" w:rsidRDefault="001F02CE">
            <w:pPr>
              <w:spacing w:before="240"/>
              <w:rPr>
                <w:rFonts w:ascii="Roboto" w:hAnsi="Roboto"/>
                <w:sz w:val="22"/>
                <w:szCs w:val="22"/>
              </w:rPr>
            </w:pPr>
          </w:p>
        </w:tc>
      </w:tr>
      <w:tr w:rsidR="001F02CE" w14:paraId="2B941B3D" w14:textId="77777777" w:rsidTr="00C46184">
        <w:tc>
          <w:tcPr>
            <w:tcW w:w="1525" w:type="dxa"/>
            <w:vMerge/>
            <w:shd w:val="clear" w:color="auto" w:fill="3A7C22" w:themeFill="accent6" w:themeFillShade="BF"/>
          </w:tcPr>
          <w:p w14:paraId="472BADE4" w14:textId="77777777" w:rsidR="001F02CE" w:rsidRDefault="001F02CE">
            <w:pPr>
              <w:spacing w:before="240"/>
              <w:rPr>
                <w:rFonts w:ascii="Roboto" w:hAnsi="Roboto"/>
                <w:color w:val="437D93"/>
                <w:sz w:val="28"/>
                <w:szCs w:val="28"/>
              </w:rPr>
            </w:pPr>
          </w:p>
        </w:tc>
        <w:tc>
          <w:tcPr>
            <w:tcW w:w="9265" w:type="dxa"/>
            <w:shd w:val="clear" w:color="auto" w:fill="E8E8E8" w:themeFill="background2"/>
          </w:tcPr>
          <w:p w14:paraId="71BAEFF2" w14:textId="77777777" w:rsidR="001F02CE" w:rsidRDefault="001F02CE">
            <w:pPr>
              <w:spacing w:before="240"/>
            </w:pPr>
            <w:r>
              <w:t>Specific actions – staff (What specific action steps will the staff take to accomplish the objective?)</w:t>
            </w:r>
          </w:p>
        </w:tc>
      </w:tr>
      <w:tr w:rsidR="001F02CE" w14:paraId="21048A8F" w14:textId="77777777" w:rsidTr="00C46184">
        <w:tc>
          <w:tcPr>
            <w:tcW w:w="1525" w:type="dxa"/>
            <w:vMerge/>
            <w:shd w:val="clear" w:color="auto" w:fill="3A7C22" w:themeFill="accent6" w:themeFillShade="BF"/>
          </w:tcPr>
          <w:p w14:paraId="6BE5C49B" w14:textId="77777777" w:rsidR="001F02CE" w:rsidRDefault="001F02CE">
            <w:pPr>
              <w:spacing w:before="240"/>
              <w:rPr>
                <w:rFonts w:ascii="Roboto" w:hAnsi="Roboto"/>
                <w:color w:val="437D93"/>
                <w:sz w:val="28"/>
                <w:szCs w:val="28"/>
              </w:rPr>
            </w:pPr>
          </w:p>
        </w:tc>
        <w:tc>
          <w:tcPr>
            <w:tcW w:w="9265" w:type="dxa"/>
          </w:tcPr>
          <w:p w14:paraId="48150F9C" w14:textId="5CAF897E" w:rsidR="00C46184" w:rsidRPr="00237CE0" w:rsidRDefault="002C520A" w:rsidP="00C46184">
            <w:pPr>
              <w:spacing w:before="240"/>
              <w:rPr>
                <w:rFonts w:ascii="Roboto" w:hAnsi="Roboto"/>
                <w:sz w:val="22"/>
                <w:szCs w:val="22"/>
              </w:rPr>
            </w:pPr>
            <w:r w:rsidRPr="002C520A">
              <w:rPr>
                <w:sz w:val="22"/>
                <w:szCs w:val="22"/>
              </w:rPr>
              <w:t>●</w:t>
            </w:r>
            <w:r w:rsidRPr="002C520A">
              <w:rPr>
                <w:rFonts w:ascii="Roboto" w:hAnsi="Roboto"/>
                <w:sz w:val="22"/>
                <w:szCs w:val="22"/>
              </w:rPr>
              <w:t xml:space="preserve"> </w:t>
            </w:r>
          </w:p>
          <w:p w14:paraId="338218F7" w14:textId="653B978C" w:rsidR="001F02CE" w:rsidRPr="00237CE0" w:rsidRDefault="001F02CE">
            <w:pPr>
              <w:spacing w:before="240"/>
              <w:rPr>
                <w:rFonts w:ascii="Roboto" w:hAnsi="Roboto"/>
                <w:sz w:val="22"/>
                <w:szCs w:val="22"/>
              </w:rPr>
            </w:pPr>
          </w:p>
        </w:tc>
      </w:tr>
    </w:tbl>
    <w:p w14:paraId="464446B9" w14:textId="77777777" w:rsidR="001F02CE" w:rsidRDefault="001F02CE" w:rsidP="001F02CE">
      <w:pPr>
        <w:spacing w:before="240"/>
      </w:pPr>
    </w:p>
    <w:p w14:paraId="4459F894" w14:textId="77777777" w:rsidR="001F02CE" w:rsidRDefault="001F02CE" w:rsidP="001F02CE">
      <w:pPr>
        <w:spacing w:before="240"/>
      </w:pPr>
    </w:p>
    <w:tbl>
      <w:tblPr>
        <w:tblStyle w:val="TableGrid"/>
        <w:tblW w:w="0" w:type="auto"/>
        <w:tblLook w:val="04A0" w:firstRow="1" w:lastRow="0" w:firstColumn="1" w:lastColumn="0" w:noHBand="0" w:noVBand="1"/>
      </w:tblPr>
      <w:tblGrid>
        <w:gridCol w:w="4019"/>
        <w:gridCol w:w="3366"/>
        <w:gridCol w:w="3405"/>
      </w:tblGrid>
      <w:tr w:rsidR="001F02CE" w14:paraId="4A247DA7" w14:textId="77777777" w:rsidTr="00C46184">
        <w:tc>
          <w:tcPr>
            <w:tcW w:w="10790" w:type="dxa"/>
            <w:gridSpan w:val="3"/>
            <w:shd w:val="clear" w:color="auto" w:fill="3A7C22" w:themeFill="accent6" w:themeFillShade="BF"/>
          </w:tcPr>
          <w:p w14:paraId="4AA229A5" w14:textId="2B5E895D" w:rsidR="001F02CE" w:rsidRPr="00C46184" w:rsidRDefault="001F02CE">
            <w:pPr>
              <w:spacing w:before="240"/>
              <w:jc w:val="center"/>
            </w:pPr>
            <w:r w:rsidRPr="00D77C16">
              <w:rPr>
                <w:rFonts w:ascii="Roboto" w:hAnsi="Roboto"/>
                <w:color w:val="FFFFFF" w:themeColor="background1"/>
                <w:sz w:val="28"/>
                <w:szCs w:val="28"/>
              </w:rPr>
              <w:lastRenderedPageBreak/>
              <w:t>Key Action FOUR: Staff Development</w:t>
            </w:r>
          </w:p>
        </w:tc>
      </w:tr>
      <w:tr w:rsidR="001F02CE" w14:paraId="7EBBECCB" w14:textId="77777777">
        <w:tc>
          <w:tcPr>
            <w:tcW w:w="10790" w:type="dxa"/>
            <w:gridSpan w:val="3"/>
          </w:tcPr>
          <w:p w14:paraId="74F539EB" w14:textId="3669FC1F" w:rsidR="001F02CE" w:rsidRDefault="001F02CE">
            <w:pPr>
              <w:spacing w:before="240"/>
            </w:pPr>
            <w:r w:rsidRPr="00237CE0">
              <w:rPr>
                <w:b/>
                <w:bCs/>
              </w:rPr>
              <w:t>Who</w:t>
            </w:r>
            <w:r>
              <w:t xml:space="preserve">: </w:t>
            </w:r>
          </w:p>
        </w:tc>
      </w:tr>
      <w:tr w:rsidR="001F02CE" w14:paraId="6091281C" w14:textId="77777777">
        <w:tc>
          <w:tcPr>
            <w:tcW w:w="10790" w:type="dxa"/>
            <w:gridSpan w:val="3"/>
          </w:tcPr>
          <w:p w14:paraId="01DCEE91" w14:textId="77777777" w:rsidR="002C520A" w:rsidRDefault="002C520A" w:rsidP="001F02CE">
            <w:pPr>
              <w:rPr>
                <w:b/>
                <w:bCs/>
              </w:rPr>
            </w:pPr>
          </w:p>
          <w:p w14:paraId="684956BB" w14:textId="1AFA0A81" w:rsidR="001F02CE" w:rsidRPr="001F02CE" w:rsidRDefault="001F02CE">
            <w:r w:rsidRPr="00237CE0">
              <w:rPr>
                <w:b/>
                <w:bCs/>
              </w:rPr>
              <w:t>What</w:t>
            </w:r>
            <w:r>
              <w:t xml:space="preserve">: </w:t>
            </w:r>
          </w:p>
        </w:tc>
      </w:tr>
      <w:tr w:rsidR="001F02CE" w14:paraId="516F303F" w14:textId="77777777">
        <w:tc>
          <w:tcPr>
            <w:tcW w:w="10790" w:type="dxa"/>
            <w:gridSpan w:val="3"/>
          </w:tcPr>
          <w:p w14:paraId="3BBCB4C1" w14:textId="0571B728" w:rsidR="001F02CE" w:rsidRPr="001F02CE" w:rsidRDefault="001F02CE">
            <w:pPr>
              <w:spacing w:before="240"/>
              <w:rPr>
                <w:rFonts w:ascii="Roboto" w:hAnsi="Roboto"/>
                <w:sz w:val="22"/>
                <w:szCs w:val="22"/>
              </w:rPr>
            </w:pPr>
            <w:r w:rsidRPr="00237CE0">
              <w:rPr>
                <w:b/>
                <w:bCs/>
              </w:rPr>
              <w:t>When</w:t>
            </w:r>
            <w:r>
              <w:t xml:space="preserve">: </w:t>
            </w:r>
          </w:p>
        </w:tc>
      </w:tr>
      <w:tr w:rsidR="001F02CE" w14:paraId="183C6045" w14:textId="77777777">
        <w:tc>
          <w:tcPr>
            <w:tcW w:w="10790" w:type="dxa"/>
            <w:gridSpan w:val="3"/>
          </w:tcPr>
          <w:p w14:paraId="319ABC73" w14:textId="768C2729" w:rsidR="001F02CE" w:rsidRPr="001F02CE" w:rsidRDefault="001F02CE">
            <w:pPr>
              <w:spacing w:before="240"/>
              <w:rPr>
                <w:rFonts w:ascii="Roboto" w:hAnsi="Roboto"/>
                <w:sz w:val="22"/>
                <w:szCs w:val="22"/>
              </w:rPr>
            </w:pPr>
            <w:r w:rsidRPr="00237CE0">
              <w:rPr>
                <w:b/>
                <w:bCs/>
              </w:rPr>
              <w:t>Where</w:t>
            </w:r>
            <w:r>
              <w:t xml:space="preserve">: </w:t>
            </w:r>
          </w:p>
        </w:tc>
      </w:tr>
      <w:tr w:rsidR="001F02CE" w14:paraId="1B3D65E6" w14:textId="77777777" w:rsidTr="00D77C16">
        <w:tc>
          <w:tcPr>
            <w:tcW w:w="10790" w:type="dxa"/>
            <w:gridSpan w:val="3"/>
            <w:shd w:val="clear" w:color="auto" w:fill="3A7C22" w:themeFill="accent6" w:themeFillShade="BF"/>
          </w:tcPr>
          <w:p w14:paraId="5F45FE66" w14:textId="22C687CD" w:rsidR="001F02CE" w:rsidRDefault="001F02CE">
            <w:pPr>
              <w:spacing w:before="240"/>
              <w:jc w:val="center"/>
            </w:pPr>
            <w:r w:rsidRPr="00D77C16">
              <w:rPr>
                <w:rFonts w:ascii="Roboto" w:hAnsi="Roboto"/>
                <w:color w:val="FFFFFF" w:themeColor="background1"/>
                <w:sz w:val="28"/>
                <w:szCs w:val="28"/>
              </w:rPr>
              <w:t>Key Action FOUR: Budget</w:t>
            </w:r>
          </w:p>
        </w:tc>
      </w:tr>
      <w:tr w:rsidR="001F02CE" w14:paraId="10A96DE6" w14:textId="77777777">
        <w:tc>
          <w:tcPr>
            <w:tcW w:w="4019" w:type="dxa"/>
            <w:shd w:val="clear" w:color="auto" w:fill="E8E8E8" w:themeFill="background2"/>
          </w:tcPr>
          <w:p w14:paraId="1D7AF00A" w14:textId="77777777" w:rsidR="001F02CE" w:rsidRDefault="001F02CE">
            <w:pPr>
              <w:spacing w:before="240"/>
            </w:pPr>
            <w:r>
              <w:t>Proposed item</w:t>
            </w:r>
          </w:p>
        </w:tc>
        <w:tc>
          <w:tcPr>
            <w:tcW w:w="3366" w:type="dxa"/>
            <w:shd w:val="clear" w:color="auto" w:fill="E8E8E8" w:themeFill="background2"/>
          </w:tcPr>
          <w:p w14:paraId="10576E0D" w14:textId="77777777" w:rsidR="001F02CE" w:rsidRDefault="001F02CE">
            <w:pPr>
              <w:spacing w:before="240"/>
            </w:pPr>
            <w:r>
              <w:t>Description</w:t>
            </w:r>
          </w:p>
        </w:tc>
        <w:tc>
          <w:tcPr>
            <w:tcW w:w="3405" w:type="dxa"/>
            <w:shd w:val="clear" w:color="auto" w:fill="E8E8E8" w:themeFill="background2"/>
          </w:tcPr>
          <w:p w14:paraId="0525A7F7" w14:textId="77777777" w:rsidR="001F02CE" w:rsidRDefault="001F02CE">
            <w:pPr>
              <w:spacing w:before="240"/>
            </w:pPr>
            <w:r>
              <w:t>Amount</w:t>
            </w:r>
          </w:p>
        </w:tc>
      </w:tr>
      <w:tr w:rsidR="001F02CE" w14:paraId="44440C88" w14:textId="77777777">
        <w:tc>
          <w:tcPr>
            <w:tcW w:w="4019" w:type="dxa"/>
          </w:tcPr>
          <w:p w14:paraId="4EE9C8C0" w14:textId="77777777" w:rsidR="001F02CE" w:rsidRDefault="001F02CE">
            <w:pPr>
              <w:spacing w:before="240"/>
            </w:pPr>
            <w:r>
              <w:t>Staff development</w:t>
            </w:r>
          </w:p>
        </w:tc>
        <w:tc>
          <w:tcPr>
            <w:tcW w:w="3366" w:type="dxa"/>
          </w:tcPr>
          <w:p w14:paraId="79C7506D" w14:textId="355477B3" w:rsidR="001F02CE" w:rsidRPr="001F02CE" w:rsidRDefault="001F02CE">
            <w:pPr>
              <w:spacing w:before="240"/>
              <w:rPr>
                <w:rFonts w:ascii="Roboto" w:hAnsi="Roboto"/>
                <w:sz w:val="22"/>
                <w:szCs w:val="22"/>
              </w:rPr>
            </w:pPr>
          </w:p>
        </w:tc>
        <w:tc>
          <w:tcPr>
            <w:tcW w:w="3405" w:type="dxa"/>
          </w:tcPr>
          <w:p w14:paraId="6E656E44" w14:textId="77777777" w:rsidR="001F02CE" w:rsidRDefault="001F02CE">
            <w:pPr>
              <w:spacing w:before="240"/>
            </w:pPr>
            <w:r>
              <w:t>0</w:t>
            </w:r>
          </w:p>
        </w:tc>
      </w:tr>
      <w:tr w:rsidR="001F02CE" w14:paraId="3EC3A3EC" w14:textId="77777777">
        <w:tc>
          <w:tcPr>
            <w:tcW w:w="4019" w:type="dxa"/>
          </w:tcPr>
          <w:p w14:paraId="01A1918E" w14:textId="77777777" w:rsidR="001F02CE" w:rsidRDefault="001F02CE">
            <w:pPr>
              <w:spacing w:before="240"/>
            </w:pPr>
            <w:r>
              <w:t>Materials/resources</w:t>
            </w:r>
          </w:p>
        </w:tc>
        <w:tc>
          <w:tcPr>
            <w:tcW w:w="3366" w:type="dxa"/>
          </w:tcPr>
          <w:p w14:paraId="2E59A764" w14:textId="0480D8A9" w:rsidR="001F02CE" w:rsidRPr="001F02CE" w:rsidRDefault="001F02CE">
            <w:pPr>
              <w:spacing w:before="240"/>
              <w:rPr>
                <w:rFonts w:ascii="Roboto" w:hAnsi="Roboto"/>
                <w:sz w:val="22"/>
                <w:szCs w:val="22"/>
              </w:rPr>
            </w:pPr>
          </w:p>
        </w:tc>
        <w:tc>
          <w:tcPr>
            <w:tcW w:w="3405" w:type="dxa"/>
          </w:tcPr>
          <w:p w14:paraId="407760A6" w14:textId="77777777" w:rsidR="001F02CE" w:rsidRDefault="001F02CE">
            <w:pPr>
              <w:spacing w:before="240"/>
            </w:pPr>
            <w:r>
              <w:t>0</w:t>
            </w:r>
          </w:p>
        </w:tc>
      </w:tr>
      <w:tr w:rsidR="001F02CE" w14:paraId="7F848B66" w14:textId="77777777">
        <w:tc>
          <w:tcPr>
            <w:tcW w:w="4019" w:type="dxa"/>
          </w:tcPr>
          <w:p w14:paraId="72746E32" w14:textId="77777777" w:rsidR="001F02CE" w:rsidRDefault="001F02CE">
            <w:pPr>
              <w:spacing w:before="240"/>
            </w:pPr>
            <w:r>
              <w:t>Purchased services</w:t>
            </w:r>
          </w:p>
        </w:tc>
        <w:tc>
          <w:tcPr>
            <w:tcW w:w="3366" w:type="dxa"/>
          </w:tcPr>
          <w:p w14:paraId="77B46FB8" w14:textId="6C2819F8" w:rsidR="001F02CE" w:rsidRDefault="001F02CE">
            <w:pPr>
              <w:spacing w:before="240"/>
            </w:pPr>
          </w:p>
        </w:tc>
        <w:tc>
          <w:tcPr>
            <w:tcW w:w="3405" w:type="dxa"/>
          </w:tcPr>
          <w:p w14:paraId="602ED3E9" w14:textId="77777777" w:rsidR="001F02CE" w:rsidRDefault="001F02CE">
            <w:pPr>
              <w:spacing w:before="240"/>
            </w:pPr>
          </w:p>
        </w:tc>
      </w:tr>
      <w:tr w:rsidR="001F02CE" w14:paraId="57D55620" w14:textId="77777777">
        <w:tc>
          <w:tcPr>
            <w:tcW w:w="4019" w:type="dxa"/>
          </w:tcPr>
          <w:p w14:paraId="1AE4CEA1" w14:textId="77777777" w:rsidR="001F02CE" w:rsidRDefault="001F02CE">
            <w:pPr>
              <w:spacing w:before="240"/>
            </w:pPr>
            <w:r>
              <w:t>Other</w:t>
            </w:r>
          </w:p>
        </w:tc>
        <w:tc>
          <w:tcPr>
            <w:tcW w:w="3366" w:type="dxa"/>
          </w:tcPr>
          <w:p w14:paraId="56D7B2A8" w14:textId="77777777" w:rsidR="001F02CE" w:rsidRDefault="001F02CE">
            <w:pPr>
              <w:spacing w:before="240"/>
            </w:pPr>
          </w:p>
        </w:tc>
        <w:tc>
          <w:tcPr>
            <w:tcW w:w="3405" w:type="dxa"/>
          </w:tcPr>
          <w:p w14:paraId="2BEDAB67" w14:textId="77777777" w:rsidR="001F02CE" w:rsidRDefault="001F02CE">
            <w:pPr>
              <w:spacing w:before="240"/>
            </w:pPr>
          </w:p>
        </w:tc>
      </w:tr>
      <w:tr w:rsidR="001F02CE" w14:paraId="47B56349" w14:textId="77777777">
        <w:tc>
          <w:tcPr>
            <w:tcW w:w="4019" w:type="dxa"/>
          </w:tcPr>
          <w:p w14:paraId="2E55DCF2" w14:textId="77777777" w:rsidR="001F02CE" w:rsidRDefault="001F02CE">
            <w:pPr>
              <w:spacing w:before="240"/>
            </w:pPr>
            <w:r>
              <w:t>Other</w:t>
            </w:r>
          </w:p>
        </w:tc>
        <w:tc>
          <w:tcPr>
            <w:tcW w:w="3366" w:type="dxa"/>
          </w:tcPr>
          <w:p w14:paraId="2F0A0928" w14:textId="77777777" w:rsidR="001F02CE" w:rsidRDefault="001F02CE">
            <w:pPr>
              <w:spacing w:before="240"/>
            </w:pPr>
          </w:p>
        </w:tc>
        <w:tc>
          <w:tcPr>
            <w:tcW w:w="3405" w:type="dxa"/>
          </w:tcPr>
          <w:p w14:paraId="2F0E03D2" w14:textId="77777777" w:rsidR="001F02CE" w:rsidRDefault="001F02CE">
            <w:pPr>
              <w:spacing w:before="240"/>
            </w:pPr>
          </w:p>
        </w:tc>
      </w:tr>
      <w:tr w:rsidR="001F02CE" w14:paraId="27CCA16E" w14:textId="77777777">
        <w:tc>
          <w:tcPr>
            <w:tcW w:w="7385" w:type="dxa"/>
            <w:gridSpan w:val="2"/>
          </w:tcPr>
          <w:p w14:paraId="14AEB2C0" w14:textId="77777777" w:rsidR="001F02CE" w:rsidRDefault="001F02CE">
            <w:pPr>
              <w:spacing w:before="240"/>
              <w:jc w:val="right"/>
            </w:pPr>
            <w:r>
              <w:t>TOTAL</w:t>
            </w:r>
          </w:p>
        </w:tc>
        <w:tc>
          <w:tcPr>
            <w:tcW w:w="3405" w:type="dxa"/>
          </w:tcPr>
          <w:p w14:paraId="0D0C3151" w14:textId="77777777" w:rsidR="001F02CE" w:rsidRDefault="001F02CE">
            <w:pPr>
              <w:spacing w:before="240"/>
            </w:pPr>
            <w:r>
              <w:t>0</w:t>
            </w:r>
          </w:p>
        </w:tc>
      </w:tr>
      <w:tr w:rsidR="001F02CE" w14:paraId="3156B473" w14:textId="77777777">
        <w:tc>
          <w:tcPr>
            <w:tcW w:w="10790" w:type="dxa"/>
            <w:gridSpan w:val="3"/>
          </w:tcPr>
          <w:p w14:paraId="7059CADB" w14:textId="77777777" w:rsidR="001F02CE" w:rsidRDefault="001F02CE">
            <w:pPr>
              <w:spacing w:before="240"/>
            </w:pPr>
            <w:r>
              <w:t>Funding sources:</w:t>
            </w:r>
          </w:p>
          <w:p w14:paraId="3FC821DA" w14:textId="77777777" w:rsidR="001F02CE" w:rsidRDefault="001F02CE">
            <w:pPr>
              <w:spacing w:before="240"/>
            </w:pPr>
          </w:p>
          <w:p w14:paraId="7BC7906B" w14:textId="77777777" w:rsidR="001F02CE" w:rsidRDefault="001F02CE">
            <w:pPr>
              <w:spacing w:after="160" w:line="278" w:lineRule="auto"/>
            </w:pPr>
          </w:p>
          <w:p w14:paraId="31FC4C1D" w14:textId="77777777" w:rsidR="001F02CE" w:rsidRDefault="001F02CE">
            <w:pPr>
              <w:spacing w:after="160" w:line="278" w:lineRule="auto"/>
            </w:pPr>
          </w:p>
          <w:p w14:paraId="3700B619" w14:textId="77777777" w:rsidR="001F02CE" w:rsidRDefault="001F02CE">
            <w:pPr>
              <w:spacing w:before="240"/>
            </w:pPr>
          </w:p>
        </w:tc>
      </w:tr>
    </w:tbl>
    <w:p w14:paraId="203CDB94" w14:textId="77777777" w:rsidR="001F02CE" w:rsidRPr="00B974C5" w:rsidRDefault="001F02CE" w:rsidP="00B974C5">
      <w:pPr>
        <w:spacing w:before="240"/>
        <w:rPr>
          <w:rFonts w:ascii="Roboto" w:hAnsi="Roboto"/>
          <w:color w:val="437D93"/>
          <w:sz w:val="28"/>
          <w:szCs w:val="28"/>
        </w:rPr>
      </w:pPr>
    </w:p>
    <w:sectPr w:rsidR="001F02CE" w:rsidRPr="00B974C5" w:rsidSect="00B26449">
      <w:headerReference w:type="default" r:id="rId14"/>
      <w:footerReference w:type="default" r:id="rId15"/>
      <w:pgSz w:w="12240" w:h="15840"/>
      <w:pgMar w:top="911" w:right="720" w:bottom="720" w:left="720" w:header="495" w:footer="8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404C9" w14:textId="77777777" w:rsidR="00C15DA4" w:rsidRDefault="00C15DA4" w:rsidP="00EA0191">
      <w:r>
        <w:separator/>
      </w:r>
    </w:p>
  </w:endnote>
  <w:endnote w:type="continuationSeparator" w:id="0">
    <w:p w14:paraId="45024B15" w14:textId="77777777" w:rsidR="00C15DA4" w:rsidRDefault="00C15DA4" w:rsidP="00EA0191">
      <w:r>
        <w:continuationSeparator/>
      </w:r>
    </w:p>
  </w:endnote>
  <w:endnote w:type="continuationNotice" w:id="1">
    <w:p w14:paraId="24C37577" w14:textId="77777777" w:rsidR="00C15DA4" w:rsidRDefault="00C15D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4F5" w14:textId="4F72DA56" w:rsidR="00EA0191" w:rsidRPr="00432C2E" w:rsidRDefault="00EA0191" w:rsidP="00AB5F06">
    <w:pPr>
      <w:pBdr>
        <w:top w:val="single" w:sz="4" w:space="1" w:color="auto"/>
      </w:pBdr>
      <w:tabs>
        <w:tab w:val="center" w:pos="4680"/>
        <w:tab w:val="right" w:pos="10800"/>
      </w:tabs>
      <w:rPr>
        <w:rFonts w:ascii="Calibri" w:eastAsia="Calibri" w:hAnsi="Calibri" w:cs="Arial"/>
        <w:color w:val="4B8AA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CF328" w14:textId="77777777" w:rsidR="00C15DA4" w:rsidRDefault="00C15DA4" w:rsidP="00EA0191">
      <w:r>
        <w:separator/>
      </w:r>
    </w:p>
  </w:footnote>
  <w:footnote w:type="continuationSeparator" w:id="0">
    <w:p w14:paraId="02297048" w14:textId="77777777" w:rsidR="00C15DA4" w:rsidRDefault="00C15DA4" w:rsidP="00EA0191">
      <w:r>
        <w:continuationSeparator/>
      </w:r>
    </w:p>
  </w:footnote>
  <w:footnote w:type="continuationNotice" w:id="1">
    <w:p w14:paraId="4AD321BF" w14:textId="77777777" w:rsidR="00C15DA4" w:rsidRDefault="00C15D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9CC9" w14:textId="3CB6F0CB" w:rsidR="00AB5F06" w:rsidRPr="00CE3D8F" w:rsidRDefault="00AB5F06" w:rsidP="00EC5DFE">
    <w:pPr>
      <w:pStyle w:val="Header"/>
      <w:jc w:val="right"/>
      <w:rPr>
        <w:rFonts w:ascii="Roboto" w:hAnsi="Roboto"/>
        <w:color w:val="156082" w:themeColor="accent1"/>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099"/>
    <w:multiLevelType w:val="multilevel"/>
    <w:tmpl w:val="C0C26A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005B9A"/>
    <w:multiLevelType w:val="hybridMultilevel"/>
    <w:tmpl w:val="C48A9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F778D"/>
    <w:multiLevelType w:val="hybridMultilevel"/>
    <w:tmpl w:val="43E41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758DE"/>
    <w:multiLevelType w:val="multilevel"/>
    <w:tmpl w:val="1E0ADB1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16B005DE"/>
    <w:multiLevelType w:val="multilevel"/>
    <w:tmpl w:val="80F84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735068"/>
    <w:multiLevelType w:val="multilevel"/>
    <w:tmpl w:val="C3B8E7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11C6451"/>
    <w:multiLevelType w:val="hybridMultilevel"/>
    <w:tmpl w:val="64545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1E7139"/>
    <w:multiLevelType w:val="hybridMultilevel"/>
    <w:tmpl w:val="EDDE2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CA07D8"/>
    <w:multiLevelType w:val="hybridMultilevel"/>
    <w:tmpl w:val="24D2E97A"/>
    <w:lvl w:ilvl="0" w:tplc="847852E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50FDC"/>
    <w:multiLevelType w:val="hybridMultilevel"/>
    <w:tmpl w:val="8242B476"/>
    <w:lvl w:ilvl="0" w:tplc="847852E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B5190F"/>
    <w:multiLevelType w:val="hybridMultilevel"/>
    <w:tmpl w:val="F73EB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04A34"/>
    <w:multiLevelType w:val="hybridMultilevel"/>
    <w:tmpl w:val="FF8E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F00F7B"/>
    <w:multiLevelType w:val="hybridMultilevel"/>
    <w:tmpl w:val="28EC3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6618BD"/>
    <w:multiLevelType w:val="hybridMultilevel"/>
    <w:tmpl w:val="80E42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69E0386"/>
    <w:multiLevelType w:val="multilevel"/>
    <w:tmpl w:val="92FC491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89913B0"/>
    <w:multiLevelType w:val="multilevel"/>
    <w:tmpl w:val="013222A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2877D70"/>
    <w:multiLevelType w:val="hybridMultilevel"/>
    <w:tmpl w:val="11A8C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864EF"/>
    <w:multiLevelType w:val="hybridMultilevel"/>
    <w:tmpl w:val="E7123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66188B"/>
    <w:multiLevelType w:val="hybridMultilevel"/>
    <w:tmpl w:val="6152E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61D13"/>
    <w:multiLevelType w:val="multilevel"/>
    <w:tmpl w:val="347A79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53005CCE"/>
    <w:multiLevelType w:val="hybridMultilevel"/>
    <w:tmpl w:val="F940AD82"/>
    <w:lvl w:ilvl="0" w:tplc="CD12A39C">
      <w:start w:val="1"/>
      <w:numFmt w:val="decimal"/>
      <w:lvlText w:val="%1."/>
      <w:lvlJc w:val="left"/>
      <w:pPr>
        <w:ind w:left="720" w:hanging="360"/>
      </w:pPr>
      <w:rPr>
        <w:color w:val="437D93"/>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4D0456"/>
    <w:multiLevelType w:val="hybridMultilevel"/>
    <w:tmpl w:val="F1169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8E3D6D"/>
    <w:multiLevelType w:val="hybridMultilevel"/>
    <w:tmpl w:val="9FBE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916792"/>
    <w:multiLevelType w:val="hybridMultilevel"/>
    <w:tmpl w:val="82462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9497568">
    <w:abstractNumId w:val="23"/>
  </w:num>
  <w:num w:numId="2" w16cid:durableId="58334835">
    <w:abstractNumId w:val="20"/>
  </w:num>
  <w:num w:numId="3" w16cid:durableId="1161578501">
    <w:abstractNumId w:val="8"/>
  </w:num>
  <w:num w:numId="4" w16cid:durableId="1739402784">
    <w:abstractNumId w:val="9"/>
  </w:num>
  <w:num w:numId="5" w16cid:durableId="1616401188">
    <w:abstractNumId w:val="16"/>
  </w:num>
  <w:num w:numId="6" w16cid:durableId="555581353">
    <w:abstractNumId w:val="18"/>
  </w:num>
  <w:num w:numId="7" w16cid:durableId="1727949830">
    <w:abstractNumId w:val="4"/>
  </w:num>
  <w:num w:numId="8" w16cid:durableId="539708467">
    <w:abstractNumId w:val="0"/>
  </w:num>
  <w:num w:numId="9" w16cid:durableId="1177354375">
    <w:abstractNumId w:val="5"/>
  </w:num>
  <w:num w:numId="10" w16cid:durableId="1248806726">
    <w:abstractNumId w:val="19"/>
  </w:num>
  <w:num w:numId="11" w16cid:durableId="493499464">
    <w:abstractNumId w:val="3"/>
  </w:num>
  <w:num w:numId="12" w16cid:durableId="608900282">
    <w:abstractNumId w:val="14"/>
  </w:num>
  <w:num w:numId="13" w16cid:durableId="314798232">
    <w:abstractNumId w:val="15"/>
  </w:num>
  <w:num w:numId="14" w16cid:durableId="1587763020">
    <w:abstractNumId w:val="13"/>
  </w:num>
  <w:num w:numId="15" w16cid:durableId="1031960442">
    <w:abstractNumId w:val="17"/>
  </w:num>
  <w:num w:numId="16" w16cid:durableId="1201433765">
    <w:abstractNumId w:val="12"/>
  </w:num>
  <w:num w:numId="17" w16cid:durableId="930435037">
    <w:abstractNumId w:val="1"/>
  </w:num>
  <w:num w:numId="18" w16cid:durableId="1224950028">
    <w:abstractNumId w:val="7"/>
  </w:num>
  <w:num w:numId="19" w16cid:durableId="1679694948">
    <w:abstractNumId w:val="21"/>
  </w:num>
  <w:num w:numId="20" w16cid:durableId="1854108980">
    <w:abstractNumId w:val="10"/>
  </w:num>
  <w:num w:numId="21" w16cid:durableId="1547177084">
    <w:abstractNumId w:val="11"/>
  </w:num>
  <w:num w:numId="22" w16cid:durableId="745226120">
    <w:abstractNumId w:val="2"/>
  </w:num>
  <w:num w:numId="23" w16cid:durableId="1337153462">
    <w:abstractNumId w:val="6"/>
  </w:num>
  <w:num w:numId="24" w16cid:durableId="20594727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1A4"/>
    <w:rsid w:val="0000123D"/>
    <w:rsid w:val="00002073"/>
    <w:rsid w:val="00004672"/>
    <w:rsid w:val="00011193"/>
    <w:rsid w:val="00015B38"/>
    <w:rsid w:val="00020A6B"/>
    <w:rsid w:val="0002455D"/>
    <w:rsid w:val="00024DD4"/>
    <w:rsid w:val="00036400"/>
    <w:rsid w:val="00043723"/>
    <w:rsid w:val="00047AFA"/>
    <w:rsid w:val="000546F7"/>
    <w:rsid w:val="00060D29"/>
    <w:rsid w:val="000656BD"/>
    <w:rsid w:val="00072142"/>
    <w:rsid w:val="000730A9"/>
    <w:rsid w:val="000734D6"/>
    <w:rsid w:val="00074C9B"/>
    <w:rsid w:val="000801B4"/>
    <w:rsid w:val="00083841"/>
    <w:rsid w:val="0008578A"/>
    <w:rsid w:val="00086478"/>
    <w:rsid w:val="0009006B"/>
    <w:rsid w:val="0009072C"/>
    <w:rsid w:val="00094AB4"/>
    <w:rsid w:val="000A2CE4"/>
    <w:rsid w:val="000A5607"/>
    <w:rsid w:val="000A77E1"/>
    <w:rsid w:val="000B1066"/>
    <w:rsid w:val="000B49AF"/>
    <w:rsid w:val="000C0857"/>
    <w:rsid w:val="000D05C4"/>
    <w:rsid w:val="000D2AD2"/>
    <w:rsid w:val="000D630B"/>
    <w:rsid w:val="000D7E7D"/>
    <w:rsid w:val="000E07A3"/>
    <w:rsid w:val="000F1CAB"/>
    <w:rsid w:val="000F278B"/>
    <w:rsid w:val="0010291A"/>
    <w:rsid w:val="00102A28"/>
    <w:rsid w:val="00103BF2"/>
    <w:rsid w:val="001063E6"/>
    <w:rsid w:val="001114F2"/>
    <w:rsid w:val="00121E0D"/>
    <w:rsid w:val="00125C82"/>
    <w:rsid w:val="00125E77"/>
    <w:rsid w:val="00140927"/>
    <w:rsid w:val="001432DF"/>
    <w:rsid w:val="001446D6"/>
    <w:rsid w:val="0015018E"/>
    <w:rsid w:val="00150903"/>
    <w:rsid w:val="001641D4"/>
    <w:rsid w:val="00164931"/>
    <w:rsid w:val="00187BBE"/>
    <w:rsid w:val="00190F5A"/>
    <w:rsid w:val="00191D16"/>
    <w:rsid w:val="0019217D"/>
    <w:rsid w:val="00194880"/>
    <w:rsid w:val="001A018D"/>
    <w:rsid w:val="001A0A7D"/>
    <w:rsid w:val="001A55B0"/>
    <w:rsid w:val="001A56E6"/>
    <w:rsid w:val="001B0A30"/>
    <w:rsid w:val="001B21CC"/>
    <w:rsid w:val="001B2C38"/>
    <w:rsid w:val="001B3F80"/>
    <w:rsid w:val="001B4FA2"/>
    <w:rsid w:val="001B7B00"/>
    <w:rsid w:val="001C64C8"/>
    <w:rsid w:val="001D05BE"/>
    <w:rsid w:val="001D7045"/>
    <w:rsid w:val="001D7F81"/>
    <w:rsid w:val="001E7D66"/>
    <w:rsid w:val="001F02CE"/>
    <w:rsid w:val="001F5E94"/>
    <w:rsid w:val="002003FC"/>
    <w:rsid w:val="00203554"/>
    <w:rsid w:val="00204A3E"/>
    <w:rsid w:val="0020560E"/>
    <w:rsid w:val="00207FCA"/>
    <w:rsid w:val="002162FE"/>
    <w:rsid w:val="00216483"/>
    <w:rsid w:val="002307D7"/>
    <w:rsid w:val="002313D2"/>
    <w:rsid w:val="00233783"/>
    <w:rsid w:val="00236333"/>
    <w:rsid w:val="002363F9"/>
    <w:rsid w:val="00237CE0"/>
    <w:rsid w:val="00252FFF"/>
    <w:rsid w:val="00256884"/>
    <w:rsid w:val="002618CD"/>
    <w:rsid w:val="00264DE8"/>
    <w:rsid w:val="00266471"/>
    <w:rsid w:val="00266DD9"/>
    <w:rsid w:val="002742A2"/>
    <w:rsid w:val="00282F7F"/>
    <w:rsid w:val="00284504"/>
    <w:rsid w:val="002862F8"/>
    <w:rsid w:val="00286A99"/>
    <w:rsid w:val="002916E2"/>
    <w:rsid w:val="002918A8"/>
    <w:rsid w:val="00293A30"/>
    <w:rsid w:val="002A023F"/>
    <w:rsid w:val="002A2270"/>
    <w:rsid w:val="002A4EA4"/>
    <w:rsid w:val="002A6C99"/>
    <w:rsid w:val="002B243E"/>
    <w:rsid w:val="002B2595"/>
    <w:rsid w:val="002C3965"/>
    <w:rsid w:val="002C520A"/>
    <w:rsid w:val="002D0168"/>
    <w:rsid w:val="002D34A3"/>
    <w:rsid w:val="002E2DED"/>
    <w:rsid w:val="002E5115"/>
    <w:rsid w:val="002F220E"/>
    <w:rsid w:val="002F297B"/>
    <w:rsid w:val="002F329E"/>
    <w:rsid w:val="00300E94"/>
    <w:rsid w:val="00306AEF"/>
    <w:rsid w:val="00307AD9"/>
    <w:rsid w:val="00320777"/>
    <w:rsid w:val="00320E38"/>
    <w:rsid w:val="00322197"/>
    <w:rsid w:val="0032593D"/>
    <w:rsid w:val="00337C2B"/>
    <w:rsid w:val="00340959"/>
    <w:rsid w:val="00346068"/>
    <w:rsid w:val="00346681"/>
    <w:rsid w:val="00346BCC"/>
    <w:rsid w:val="00346C4E"/>
    <w:rsid w:val="0035573D"/>
    <w:rsid w:val="00356317"/>
    <w:rsid w:val="003564A3"/>
    <w:rsid w:val="003629AD"/>
    <w:rsid w:val="0036471B"/>
    <w:rsid w:val="003709BF"/>
    <w:rsid w:val="00374A86"/>
    <w:rsid w:val="00381233"/>
    <w:rsid w:val="00384F31"/>
    <w:rsid w:val="00386835"/>
    <w:rsid w:val="00387CD6"/>
    <w:rsid w:val="00392655"/>
    <w:rsid w:val="00393226"/>
    <w:rsid w:val="003A1946"/>
    <w:rsid w:val="003A440B"/>
    <w:rsid w:val="003B346F"/>
    <w:rsid w:val="003B4DFC"/>
    <w:rsid w:val="003C24EA"/>
    <w:rsid w:val="003C6295"/>
    <w:rsid w:val="003D1FB5"/>
    <w:rsid w:val="003E2119"/>
    <w:rsid w:val="003E30E2"/>
    <w:rsid w:val="003E769D"/>
    <w:rsid w:val="003F3D3E"/>
    <w:rsid w:val="003F4483"/>
    <w:rsid w:val="003F45F7"/>
    <w:rsid w:val="003F7888"/>
    <w:rsid w:val="00406BBB"/>
    <w:rsid w:val="00406CA7"/>
    <w:rsid w:val="00406F6D"/>
    <w:rsid w:val="00420454"/>
    <w:rsid w:val="00421BBF"/>
    <w:rsid w:val="00423556"/>
    <w:rsid w:val="00425AD7"/>
    <w:rsid w:val="004312F8"/>
    <w:rsid w:val="00432C2E"/>
    <w:rsid w:val="00437176"/>
    <w:rsid w:val="00437F13"/>
    <w:rsid w:val="004401D9"/>
    <w:rsid w:val="00440B7C"/>
    <w:rsid w:val="00441FF3"/>
    <w:rsid w:val="00443E05"/>
    <w:rsid w:val="00445EE4"/>
    <w:rsid w:val="004479BA"/>
    <w:rsid w:val="00451B41"/>
    <w:rsid w:val="00455F32"/>
    <w:rsid w:val="00463526"/>
    <w:rsid w:val="00466403"/>
    <w:rsid w:val="00467189"/>
    <w:rsid w:val="0047015D"/>
    <w:rsid w:val="00471313"/>
    <w:rsid w:val="004776C6"/>
    <w:rsid w:val="00486604"/>
    <w:rsid w:val="00487F63"/>
    <w:rsid w:val="0049084C"/>
    <w:rsid w:val="00490F55"/>
    <w:rsid w:val="0049249F"/>
    <w:rsid w:val="0049750D"/>
    <w:rsid w:val="004A00A6"/>
    <w:rsid w:val="004A216C"/>
    <w:rsid w:val="004B4126"/>
    <w:rsid w:val="004D2880"/>
    <w:rsid w:val="004E2104"/>
    <w:rsid w:val="004F0A06"/>
    <w:rsid w:val="0050189C"/>
    <w:rsid w:val="00503A73"/>
    <w:rsid w:val="00511263"/>
    <w:rsid w:val="0052105E"/>
    <w:rsid w:val="00530C30"/>
    <w:rsid w:val="005321C6"/>
    <w:rsid w:val="005321E6"/>
    <w:rsid w:val="005366BE"/>
    <w:rsid w:val="005404F5"/>
    <w:rsid w:val="005430B6"/>
    <w:rsid w:val="0055166C"/>
    <w:rsid w:val="00555794"/>
    <w:rsid w:val="00556E47"/>
    <w:rsid w:val="00566D20"/>
    <w:rsid w:val="00581818"/>
    <w:rsid w:val="0058447D"/>
    <w:rsid w:val="0059021C"/>
    <w:rsid w:val="00591A15"/>
    <w:rsid w:val="005964AD"/>
    <w:rsid w:val="005B4FC0"/>
    <w:rsid w:val="005B5705"/>
    <w:rsid w:val="005B7090"/>
    <w:rsid w:val="005C063F"/>
    <w:rsid w:val="005C1E35"/>
    <w:rsid w:val="005D3479"/>
    <w:rsid w:val="005D7101"/>
    <w:rsid w:val="005F29C2"/>
    <w:rsid w:val="00602B40"/>
    <w:rsid w:val="00603174"/>
    <w:rsid w:val="006074C8"/>
    <w:rsid w:val="00617A39"/>
    <w:rsid w:val="00621EE5"/>
    <w:rsid w:val="00622CA7"/>
    <w:rsid w:val="0062672D"/>
    <w:rsid w:val="00627D6D"/>
    <w:rsid w:val="00632FA5"/>
    <w:rsid w:val="00643490"/>
    <w:rsid w:val="0064353D"/>
    <w:rsid w:val="00646F80"/>
    <w:rsid w:val="00647D5B"/>
    <w:rsid w:val="00647E9B"/>
    <w:rsid w:val="00651597"/>
    <w:rsid w:val="00660DB5"/>
    <w:rsid w:val="0066159E"/>
    <w:rsid w:val="0066304A"/>
    <w:rsid w:val="00666809"/>
    <w:rsid w:val="0066694E"/>
    <w:rsid w:val="00673582"/>
    <w:rsid w:val="00676169"/>
    <w:rsid w:val="00676BC3"/>
    <w:rsid w:val="006771D9"/>
    <w:rsid w:val="0068120B"/>
    <w:rsid w:val="00687950"/>
    <w:rsid w:val="0069126C"/>
    <w:rsid w:val="0069614C"/>
    <w:rsid w:val="006A276A"/>
    <w:rsid w:val="006D206A"/>
    <w:rsid w:val="006D373D"/>
    <w:rsid w:val="006D6ACA"/>
    <w:rsid w:val="006D78A0"/>
    <w:rsid w:val="006E3242"/>
    <w:rsid w:val="006E4585"/>
    <w:rsid w:val="006F32EF"/>
    <w:rsid w:val="006F3C78"/>
    <w:rsid w:val="006F7387"/>
    <w:rsid w:val="00702937"/>
    <w:rsid w:val="00702B9F"/>
    <w:rsid w:val="007100BA"/>
    <w:rsid w:val="0071176B"/>
    <w:rsid w:val="00716393"/>
    <w:rsid w:val="007168AC"/>
    <w:rsid w:val="007241A4"/>
    <w:rsid w:val="007262D0"/>
    <w:rsid w:val="00732607"/>
    <w:rsid w:val="00732BDC"/>
    <w:rsid w:val="00736F60"/>
    <w:rsid w:val="00740382"/>
    <w:rsid w:val="00741E22"/>
    <w:rsid w:val="0074379A"/>
    <w:rsid w:val="00753888"/>
    <w:rsid w:val="00753AE7"/>
    <w:rsid w:val="00754E36"/>
    <w:rsid w:val="00761D17"/>
    <w:rsid w:val="0076276A"/>
    <w:rsid w:val="007631CB"/>
    <w:rsid w:val="007654F1"/>
    <w:rsid w:val="007719E5"/>
    <w:rsid w:val="007736F9"/>
    <w:rsid w:val="00775B15"/>
    <w:rsid w:val="0078527F"/>
    <w:rsid w:val="00786417"/>
    <w:rsid w:val="00792FA5"/>
    <w:rsid w:val="0079644E"/>
    <w:rsid w:val="007A52E0"/>
    <w:rsid w:val="007A6BD3"/>
    <w:rsid w:val="007B0F12"/>
    <w:rsid w:val="007B2D9E"/>
    <w:rsid w:val="007C2C54"/>
    <w:rsid w:val="007C3CEA"/>
    <w:rsid w:val="007C58C9"/>
    <w:rsid w:val="007D1D4B"/>
    <w:rsid w:val="007D2C21"/>
    <w:rsid w:val="007D41E9"/>
    <w:rsid w:val="007D6029"/>
    <w:rsid w:val="007D7574"/>
    <w:rsid w:val="007E0D85"/>
    <w:rsid w:val="007E3C90"/>
    <w:rsid w:val="007E46FC"/>
    <w:rsid w:val="007F2D24"/>
    <w:rsid w:val="007F32CB"/>
    <w:rsid w:val="007F5C06"/>
    <w:rsid w:val="00801C6D"/>
    <w:rsid w:val="00802D4C"/>
    <w:rsid w:val="00803791"/>
    <w:rsid w:val="00804955"/>
    <w:rsid w:val="00804C70"/>
    <w:rsid w:val="00804C9F"/>
    <w:rsid w:val="00804E26"/>
    <w:rsid w:val="00806A1F"/>
    <w:rsid w:val="00807499"/>
    <w:rsid w:val="00817CBA"/>
    <w:rsid w:val="00825776"/>
    <w:rsid w:val="00825F3B"/>
    <w:rsid w:val="00831E31"/>
    <w:rsid w:val="008335C9"/>
    <w:rsid w:val="008434DC"/>
    <w:rsid w:val="00845381"/>
    <w:rsid w:val="008471E3"/>
    <w:rsid w:val="00855AB4"/>
    <w:rsid w:val="00855DC4"/>
    <w:rsid w:val="00862027"/>
    <w:rsid w:val="00866051"/>
    <w:rsid w:val="00867893"/>
    <w:rsid w:val="008774A5"/>
    <w:rsid w:val="00884E5A"/>
    <w:rsid w:val="008856D4"/>
    <w:rsid w:val="008876CE"/>
    <w:rsid w:val="0089786D"/>
    <w:rsid w:val="008A2BFD"/>
    <w:rsid w:val="008A3ADF"/>
    <w:rsid w:val="008A61DB"/>
    <w:rsid w:val="008B22D5"/>
    <w:rsid w:val="008B3487"/>
    <w:rsid w:val="008B5173"/>
    <w:rsid w:val="008B7082"/>
    <w:rsid w:val="008C699A"/>
    <w:rsid w:val="008C6DD4"/>
    <w:rsid w:val="008D2EDA"/>
    <w:rsid w:val="008D4CF6"/>
    <w:rsid w:val="008D524E"/>
    <w:rsid w:val="008E05C7"/>
    <w:rsid w:val="008E259D"/>
    <w:rsid w:val="008E630E"/>
    <w:rsid w:val="008F35A8"/>
    <w:rsid w:val="008F4919"/>
    <w:rsid w:val="009011CA"/>
    <w:rsid w:val="00902659"/>
    <w:rsid w:val="00904465"/>
    <w:rsid w:val="0090486A"/>
    <w:rsid w:val="0091012B"/>
    <w:rsid w:val="009136F7"/>
    <w:rsid w:val="00913E6E"/>
    <w:rsid w:val="00917B3D"/>
    <w:rsid w:val="00921834"/>
    <w:rsid w:val="00923688"/>
    <w:rsid w:val="00924284"/>
    <w:rsid w:val="009417FD"/>
    <w:rsid w:val="009459B9"/>
    <w:rsid w:val="009468F2"/>
    <w:rsid w:val="00955E99"/>
    <w:rsid w:val="00964403"/>
    <w:rsid w:val="00964E2D"/>
    <w:rsid w:val="00974017"/>
    <w:rsid w:val="00981C02"/>
    <w:rsid w:val="00982492"/>
    <w:rsid w:val="00986AB4"/>
    <w:rsid w:val="009A0681"/>
    <w:rsid w:val="009A6EFD"/>
    <w:rsid w:val="009B6A8E"/>
    <w:rsid w:val="009C2AC0"/>
    <w:rsid w:val="009C2F04"/>
    <w:rsid w:val="009C4558"/>
    <w:rsid w:val="009D10A0"/>
    <w:rsid w:val="009D1888"/>
    <w:rsid w:val="009D61DD"/>
    <w:rsid w:val="009E2564"/>
    <w:rsid w:val="009E4E8E"/>
    <w:rsid w:val="009E7886"/>
    <w:rsid w:val="009F2163"/>
    <w:rsid w:val="009F6887"/>
    <w:rsid w:val="00A04051"/>
    <w:rsid w:val="00A06AFE"/>
    <w:rsid w:val="00A10555"/>
    <w:rsid w:val="00A11463"/>
    <w:rsid w:val="00A16B2A"/>
    <w:rsid w:val="00A271E5"/>
    <w:rsid w:val="00A31D8B"/>
    <w:rsid w:val="00A410FF"/>
    <w:rsid w:val="00A43AFF"/>
    <w:rsid w:val="00A463A3"/>
    <w:rsid w:val="00A60100"/>
    <w:rsid w:val="00A6295A"/>
    <w:rsid w:val="00A62FF2"/>
    <w:rsid w:val="00A63F02"/>
    <w:rsid w:val="00A703D8"/>
    <w:rsid w:val="00A73186"/>
    <w:rsid w:val="00A76012"/>
    <w:rsid w:val="00A77242"/>
    <w:rsid w:val="00A80F2E"/>
    <w:rsid w:val="00A810A4"/>
    <w:rsid w:val="00A82D9E"/>
    <w:rsid w:val="00A82E85"/>
    <w:rsid w:val="00A9678D"/>
    <w:rsid w:val="00A9709C"/>
    <w:rsid w:val="00A97142"/>
    <w:rsid w:val="00AA34AE"/>
    <w:rsid w:val="00AB41F8"/>
    <w:rsid w:val="00AB4C07"/>
    <w:rsid w:val="00AB5F06"/>
    <w:rsid w:val="00AB6C9D"/>
    <w:rsid w:val="00AB7683"/>
    <w:rsid w:val="00AC177E"/>
    <w:rsid w:val="00AC28AE"/>
    <w:rsid w:val="00AC4700"/>
    <w:rsid w:val="00AD129E"/>
    <w:rsid w:val="00AD1477"/>
    <w:rsid w:val="00AD33E2"/>
    <w:rsid w:val="00AD4189"/>
    <w:rsid w:val="00AD752B"/>
    <w:rsid w:val="00AD7C6D"/>
    <w:rsid w:val="00AD7D08"/>
    <w:rsid w:val="00AE1BEE"/>
    <w:rsid w:val="00AE2F3E"/>
    <w:rsid w:val="00AE39EB"/>
    <w:rsid w:val="00AE60D5"/>
    <w:rsid w:val="00AF0EE5"/>
    <w:rsid w:val="00AF5F5E"/>
    <w:rsid w:val="00B00462"/>
    <w:rsid w:val="00B131CA"/>
    <w:rsid w:val="00B14298"/>
    <w:rsid w:val="00B17346"/>
    <w:rsid w:val="00B177BA"/>
    <w:rsid w:val="00B26449"/>
    <w:rsid w:val="00B27646"/>
    <w:rsid w:val="00B33374"/>
    <w:rsid w:val="00B34B47"/>
    <w:rsid w:val="00B34ED2"/>
    <w:rsid w:val="00B361D3"/>
    <w:rsid w:val="00B37F1E"/>
    <w:rsid w:val="00B4079C"/>
    <w:rsid w:val="00B46A3C"/>
    <w:rsid w:val="00B46A5A"/>
    <w:rsid w:val="00B46E49"/>
    <w:rsid w:val="00B475EF"/>
    <w:rsid w:val="00B509FB"/>
    <w:rsid w:val="00B62B52"/>
    <w:rsid w:val="00B63F90"/>
    <w:rsid w:val="00B66467"/>
    <w:rsid w:val="00B67DB0"/>
    <w:rsid w:val="00B730B3"/>
    <w:rsid w:val="00B75DE5"/>
    <w:rsid w:val="00B77664"/>
    <w:rsid w:val="00B8072D"/>
    <w:rsid w:val="00B82555"/>
    <w:rsid w:val="00B8598E"/>
    <w:rsid w:val="00B9375D"/>
    <w:rsid w:val="00B974C5"/>
    <w:rsid w:val="00BA2609"/>
    <w:rsid w:val="00BA5939"/>
    <w:rsid w:val="00BB00F2"/>
    <w:rsid w:val="00BC3F7B"/>
    <w:rsid w:val="00BC5CC5"/>
    <w:rsid w:val="00BD5337"/>
    <w:rsid w:val="00BD58C2"/>
    <w:rsid w:val="00BE6C56"/>
    <w:rsid w:val="00BF0C6C"/>
    <w:rsid w:val="00BF2BDC"/>
    <w:rsid w:val="00BF33DF"/>
    <w:rsid w:val="00BF35FB"/>
    <w:rsid w:val="00BF75A9"/>
    <w:rsid w:val="00BF7EC3"/>
    <w:rsid w:val="00C009DA"/>
    <w:rsid w:val="00C03053"/>
    <w:rsid w:val="00C11F91"/>
    <w:rsid w:val="00C137A2"/>
    <w:rsid w:val="00C142F2"/>
    <w:rsid w:val="00C15DA4"/>
    <w:rsid w:val="00C30A24"/>
    <w:rsid w:val="00C32DF6"/>
    <w:rsid w:val="00C33D28"/>
    <w:rsid w:val="00C369B0"/>
    <w:rsid w:val="00C4026B"/>
    <w:rsid w:val="00C46184"/>
    <w:rsid w:val="00C46444"/>
    <w:rsid w:val="00C5236A"/>
    <w:rsid w:val="00C54B30"/>
    <w:rsid w:val="00C6226D"/>
    <w:rsid w:val="00C625BD"/>
    <w:rsid w:val="00C641FB"/>
    <w:rsid w:val="00C667A3"/>
    <w:rsid w:val="00C66901"/>
    <w:rsid w:val="00C66DCA"/>
    <w:rsid w:val="00C751C2"/>
    <w:rsid w:val="00C75CB2"/>
    <w:rsid w:val="00C77855"/>
    <w:rsid w:val="00C77C4C"/>
    <w:rsid w:val="00C84DCE"/>
    <w:rsid w:val="00C86351"/>
    <w:rsid w:val="00C86B95"/>
    <w:rsid w:val="00C86E2E"/>
    <w:rsid w:val="00C92BBC"/>
    <w:rsid w:val="00C9409B"/>
    <w:rsid w:val="00C94379"/>
    <w:rsid w:val="00C94DF3"/>
    <w:rsid w:val="00CA5BAF"/>
    <w:rsid w:val="00CB09F3"/>
    <w:rsid w:val="00CB65CA"/>
    <w:rsid w:val="00CC2AD3"/>
    <w:rsid w:val="00CC507E"/>
    <w:rsid w:val="00CC792F"/>
    <w:rsid w:val="00CD637D"/>
    <w:rsid w:val="00CE110B"/>
    <w:rsid w:val="00CE3199"/>
    <w:rsid w:val="00CE3D8F"/>
    <w:rsid w:val="00CE4378"/>
    <w:rsid w:val="00CE68B6"/>
    <w:rsid w:val="00CF6393"/>
    <w:rsid w:val="00D025E6"/>
    <w:rsid w:val="00D045A8"/>
    <w:rsid w:val="00D04BBD"/>
    <w:rsid w:val="00D1389C"/>
    <w:rsid w:val="00D16AEF"/>
    <w:rsid w:val="00D2447A"/>
    <w:rsid w:val="00D2585E"/>
    <w:rsid w:val="00D264CC"/>
    <w:rsid w:val="00D26E93"/>
    <w:rsid w:val="00D31F4C"/>
    <w:rsid w:val="00D3299A"/>
    <w:rsid w:val="00D34D47"/>
    <w:rsid w:val="00D35EB4"/>
    <w:rsid w:val="00D4312F"/>
    <w:rsid w:val="00D77C16"/>
    <w:rsid w:val="00D82736"/>
    <w:rsid w:val="00D83846"/>
    <w:rsid w:val="00D96441"/>
    <w:rsid w:val="00D9720D"/>
    <w:rsid w:val="00DA1C1D"/>
    <w:rsid w:val="00DA1CBC"/>
    <w:rsid w:val="00DA64CE"/>
    <w:rsid w:val="00DB08DB"/>
    <w:rsid w:val="00DB1CD5"/>
    <w:rsid w:val="00DC1C2A"/>
    <w:rsid w:val="00DC25A0"/>
    <w:rsid w:val="00DC2DF7"/>
    <w:rsid w:val="00DC327B"/>
    <w:rsid w:val="00DE24A8"/>
    <w:rsid w:val="00DE4CE1"/>
    <w:rsid w:val="00DE55A1"/>
    <w:rsid w:val="00DF4A29"/>
    <w:rsid w:val="00DF50C1"/>
    <w:rsid w:val="00E05E14"/>
    <w:rsid w:val="00E3086D"/>
    <w:rsid w:val="00E36D4B"/>
    <w:rsid w:val="00E3718F"/>
    <w:rsid w:val="00E408A8"/>
    <w:rsid w:val="00E41357"/>
    <w:rsid w:val="00E42E07"/>
    <w:rsid w:val="00E44D27"/>
    <w:rsid w:val="00E5344D"/>
    <w:rsid w:val="00E5703C"/>
    <w:rsid w:val="00E62837"/>
    <w:rsid w:val="00E648E3"/>
    <w:rsid w:val="00E673AF"/>
    <w:rsid w:val="00E72DE5"/>
    <w:rsid w:val="00E838F6"/>
    <w:rsid w:val="00E8636E"/>
    <w:rsid w:val="00E865C9"/>
    <w:rsid w:val="00E91BEA"/>
    <w:rsid w:val="00E921B0"/>
    <w:rsid w:val="00E92430"/>
    <w:rsid w:val="00EA0191"/>
    <w:rsid w:val="00EA0415"/>
    <w:rsid w:val="00EA3547"/>
    <w:rsid w:val="00EA5232"/>
    <w:rsid w:val="00EB0AAE"/>
    <w:rsid w:val="00EB6E0F"/>
    <w:rsid w:val="00EB703D"/>
    <w:rsid w:val="00EC5DFE"/>
    <w:rsid w:val="00ED19CA"/>
    <w:rsid w:val="00EF0FDC"/>
    <w:rsid w:val="00EF257E"/>
    <w:rsid w:val="00EF310D"/>
    <w:rsid w:val="00EF5EA3"/>
    <w:rsid w:val="00F0051E"/>
    <w:rsid w:val="00F00E2F"/>
    <w:rsid w:val="00F00FB4"/>
    <w:rsid w:val="00F01BC0"/>
    <w:rsid w:val="00F04B0D"/>
    <w:rsid w:val="00F06D66"/>
    <w:rsid w:val="00F10B74"/>
    <w:rsid w:val="00F128B1"/>
    <w:rsid w:val="00F23D2C"/>
    <w:rsid w:val="00F25D1B"/>
    <w:rsid w:val="00F35BCA"/>
    <w:rsid w:val="00F36472"/>
    <w:rsid w:val="00F412CE"/>
    <w:rsid w:val="00F42D2B"/>
    <w:rsid w:val="00F45490"/>
    <w:rsid w:val="00F64388"/>
    <w:rsid w:val="00F64DFC"/>
    <w:rsid w:val="00F67BFE"/>
    <w:rsid w:val="00F70A86"/>
    <w:rsid w:val="00F71558"/>
    <w:rsid w:val="00F73147"/>
    <w:rsid w:val="00F75383"/>
    <w:rsid w:val="00F75B69"/>
    <w:rsid w:val="00F82A4D"/>
    <w:rsid w:val="00F846EC"/>
    <w:rsid w:val="00F875B3"/>
    <w:rsid w:val="00F9230C"/>
    <w:rsid w:val="00F94570"/>
    <w:rsid w:val="00FA3866"/>
    <w:rsid w:val="00FB6718"/>
    <w:rsid w:val="00FB6783"/>
    <w:rsid w:val="00FB6CCD"/>
    <w:rsid w:val="00FC07D3"/>
    <w:rsid w:val="00FD199F"/>
    <w:rsid w:val="00FD6F65"/>
    <w:rsid w:val="00FE2C26"/>
    <w:rsid w:val="00FF3148"/>
    <w:rsid w:val="00FF6E2E"/>
    <w:rsid w:val="02ED0B8C"/>
    <w:rsid w:val="03C5F60D"/>
    <w:rsid w:val="6EFA9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E253"/>
  <w15:chartTrackingRefBased/>
  <w15:docId w15:val="{9D5B7024-9EBB-4B92-AF62-AC75198A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8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241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41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41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41A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241A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241A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241A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241A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241A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1A4"/>
    <w:rPr>
      <w:rFonts w:eastAsiaTheme="majorEastAsia" w:cstheme="majorBidi"/>
      <w:color w:val="272727" w:themeColor="text1" w:themeTint="D8"/>
    </w:rPr>
  </w:style>
  <w:style w:type="paragraph" w:styleId="Title">
    <w:name w:val="Title"/>
    <w:basedOn w:val="Normal"/>
    <w:next w:val="Normal"/>
    <w:link w:val="TitleChar"/>
    <w:uiPriority w:val="10"/>
    <w:qFormat/>
    <w:rsid w:val="007241A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4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1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4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1A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241A4"/>
    <w:rPr>
      <w:i/>
      <w:iCs/>
      <w:color w:val="404040" w:themeColor="text1" w:themeTint="BF"/>
    </w:rPr>
  </w:style>
  <w:style w:type="paragraph" w:styleId="ListParagraph">
    <w:name w:val="List Paragraph"/>
    <w:basedOn w:val="Normal"/>
    <w:uiPriority w:val="34"/>
    <w:qFormat/>
    <w:rsid w:val="007241A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241A4"/>
    <w:rPr>
      <w:i/>
      <w:iCs/>
      <w:color w:val="0F4761" w:themeColor="accent1" w:themeShade="BF"/>
    </w:rPr>
  </w:style>
  <w:style w:type="paragraph" w:styleId="IntenseQuote">
    <w:name w:val="Intense Quote"/>
    <w:basedOn w:val="Normal"/>
    <w:next w:val="Normal"/>
    <w:link w:val="IntenseQuoteChar"/>
    <w:uiPriority w:val="30"/>
    <w:qFormat/>
    <w:rsid w:val="007241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241A4"/>
    <w:rPr>
      <w:i/>
      <w:iCs/>
      <w:color w:val="0F4761" w:themeColor="accent1" w:themeShade="BF"/>
    </w:rPr>
  </w:style>
  <w:style w:type="character" w:styleId="IntenseReference">
    <w:name w:val="Intense Reference"/>
    <w:basedOn w:val="DefaultParagraphFont"/>
    <w:uiPriority w:val="32"/>
    <w:qFormat/>
    <w:rsid w:val="007241A4"/>
    <w:rPr>
      <w:b/>
      <w:bCs/>
      <w:smallCaps/>
      <w:color w:val="0F4761" w:themeColor="accent1" w:themeShade="BF"/>
      <w:spacing w:val="5"/>
    </w:rPr>
  </w:style>
  <w:style w:type="table" w:styleId="TableGrid">
    <w:name w:val="Table Grid"/>
    <w:basedOn w:val="TableNormal"/>
    <w:uiPriority w:val="59"/>
    <w:rsid w:val="00724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2585E"/>
    <w:pPr>
      <w:spacing w:before="100" w:beforeAutospacing="1" w:after="100" w:afterAutospacing="1"/>
    </w:pPr>
  </w:style>
  <w:style w:type="character" w:customStyle="1" w:styleId="normaltextrun">
    <w:name w:val="normaltextrun"/>
    <w:basedOn w:val="DefaultParagraphFont"/>
    <w:rsid w:val="00D2585E"/>
  </w:style>
  <w:style w:type="character" w:customStyle="1" w:styleId="eop">
    <w:name w:val="eop"/>
    <w:basedOn w:val="DefaultParagraphFont"/>
    <w:rsid w:val="00D2585E"/>
  </w:style>
  <w:style w:type="paragraph" w:styleId="Header">
    <w:name w:val="header"/>
    <w:basedOn w:val="Normal"/>
    <w:link w:val="HeaderChar"/>
    <w:uiPriority w:val="99"/>
    <w:unhideWhenUsed/>
    <w:rsid w:val="00A43AFF"/>
    <w:pPr>
      <w:tabs>
        <w:tab w:val="center" w:pos="4680"/>
        <w:tab w:val="right" w:pos="9360"/>
      </w:tabs>
    </w:pPr>
  </w:style>
  <w:style w:type="character" w:customStyle="1" w:styleId="HeaderChar">
    <w:name w:val="Header Char"/>
    <w:basedOn w:val="DefaultParagraphFont"/>
    <w:link w:val="Header"/>
    <w:uiPriority w:val="99"/>
    <w:rsid w:val="00EA019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43AFF"/>
    <w:pPr>
      <w:tabs>
        <w:tab w:val="center" w:pos="4680"/>
        <w:tab w:val="right" w:pos="9360"/>
      </w:tabs>
    </w:pPr>
  </w:style>
  <w:style w:type="character" w:customStyle="1" w:styleId="FooterChar">
    <w:name w:val="Footer Char"/>
    <w:basedOn w:val="DefaultParagraphFont"/>
    <w:link w:val="Footer"/>
    <w:uiPriority w:val="99"/>
    <w:rsid w:val="00EA0191"/>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43AFF"/>
    <w:pPr>
      <w:spacing w:before="100" w:beforeAutospacing="1" w:after="100" w:afterAutospacing="1"/>
    </w:pPr>
  </w:style>
  <w:style w:type="character" w:styleId="CommentReference">
    <w:name w:val="annotation reference"/>
    <w:basedOn w:val="DefaultParagraphFont"/>
    <w:uiPriority w:val="99"/>
    <w:semiHidden/>
    <w:unhideWhenUsed/>
    <w:rsid w:val="00753888"/>
    <w:rPr>
      <w:sz w:val="16"/>
      <w:szCs w:val="16"/>
    </w:rPr>
  </w:style>
  <w:style w:type="paragraph" w:styleId="CommentText">
    <w:name w:val="annotation text"/>
    <w:basedOn w:val="Normal"/>
    <w:link w:val="CommentTextChar"/>
    <w:uiPriority w:val="99"/>
    <w:unhideWhenUsed/>
    <w:rsid w:val="00753888"/>
    <w:rPr>
      <w:sz w:val="20"/>
      <w:szCs w:val="20"/>
    </w:rPr>
  </w:style>
  <w:style w:type="character" w:customStyle="1" w:styleId="CommentTextChar">
    <w:name w:val="Comment Text Char"/>
    <w:basedOn w:val="DefaultParagraphFont"/>
    <w:link w:val="CommentText"/>
    <w:uiPriority w:val="99"/>
    <w:rsid w:val="0075388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53888"/>
    <w:rPr>
      <w:b/>
      <w:bCs/>
    </w:rPr>
  </w:style>
  <w:style w:type="character" w:customStyle="1" w:styleId="CommentSubjectChar">
    <w:name w:val="Comment Subject Char"/>
    <w:basedOn w:val="CommentTextChar"/>
    <w:link w:val="CommentSubject"/>
    <w:uiPriority w:val="99"/>
    <w:semiHidden/>
    <w:rsid w:val="0075388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978">
      <w:bodyDiv w:val="1"/>
      <w:marLeft w:val="0"/>
      <w:marRight w:val="0"/>
      <w:marTop w:val="0"/>
      <w:marBottom w:val="0"/>
      <w:divBdr>
        <w:top w:val="none" w:sz="0" w:space="0" w:color="auto"/>
        <w:left w:val="none" w:sz="0" w:space="0" w:color="auto"/>
        <w:bottom w:val="none" w:sz="0" w:space="0" w:color="auto"/>
        <w:right w:val="none" w:sz="0" w:space="0" w:color="auto"/>
      </w:divBdr>
    </w:div>
    <w:div w:id="55200566">
      <w:bodyDiv w:val="1"/>
      <w:marLeft w:val="0"/>
      <w:marRight w:val="0"/>
      <w:marTop w:val="0"/>
      <w:marBottom w:val="0"/>
      <w:divBdr>
        <w:top w:val="none" w:sz="0" w:space="0" w:color="auto"/>
        <w:left w:val="none" w:sz="0" w:space="0" w:color="auto"/>
        <w:bottom w:val="none" w:sz="0" w:space="0" w:color="auto"/>
        <w:right w:val="none" w:sz="0" w:space="0" w:color="auto"/>
      </w:divBdr>
    </w:div>
    <w:div w:id="58092530">
      <w:bodyDiv w:val="1"/>
      <w:marLeft w:val="0"/>
      <w:marRight w:val="0"/>
      <w:marTop w:val="0"/>
      <w:marBottom w:val="0"/>
      <w:divBdr>
        <w:top w:val="none" w:sz="0" w:space="0" w:color="auto"/>
        <w:left w:val="none" w:sz="0" w:space="0" w:color="auto"/>
        <w:bottom w:val="none" w:sz="0" w:space="0" w:color="auto"/>
        <w:right w:val="none" w:sz="0" w:space="0" w:color="auto"/>
      </w:divBdr>
    </w:div>
    <w:div w:id="124005504">
      <w:bodyDiv w:val="1"/>
      <w:marLeft w:val="0"/>
      <w:marRight w:val="0"/>
      <w:marTop w:val="0"/>
      <w:marBottom w:val="0"/>
      <w:divBdr>
        <w:top w:val="none" w:sz="0" w:space="0" w:color="auto"/>
        <w:left w:val="none" w:sz="0" w:space="0" w:color="auto"/>
        <w:bottom w:val="none" w:sz="0" w:space="0" w:color="auto"/>
        <w:right w:val="none" w:sz="0" w:space="0" w:color="auto"/>
      </w:divBdr>
    </w:div>
    <w:div w:id="124659510">
      <w:bodyDiv w:val="1"/>
      <w:marLeft w:val="0"/>
      <w:marRight w:val="0"/>
      <w:marTop w:val="0"/>
      <w:marBottom w:val="0"/>
      <w:divBdr>
        <w:top w:val="none" w:sz="0" w:space="0" w:color="auto"/>
        <w:left w:val="none" w:sz="0" w:space="0" w:color="auto"/>
        <w:bottom w:val="none" w:sz="0" w:space="0" w:color="auto"/>
        <w:right w:val="none" w:sz="0" w:space="0" w:color="auto"/>
      </w:divBdr>
    </w:div>
    <w:div w:id="133916364">
      <w:bodyDiv w:val="1"/>
      <w:marLeft w:val="0"/>
      <w:marRight w:val="0"/>
      <w:marTop w:val="0"/>
      <w:marBottom w:val="0"/>
      <w:divBdr>
        <w:top w:val="none" w:sz="0" w:space="0" w:color="auto"/>
        <w:left w:val="none" w:sz="0" w:space="0" w:color="auto"/>
        <w:bottom w:val="none" w:sz="0" w:space="0" w:color="auto"/>
        <w:right w:val="none" w:sz="0" w:space="0" w:color="auto"/>
      </w:divBdr>
    </w:div>
    <w:div w:id="140849562">
      <w:bodyDiv w:val="1"/>
      <w:marLeft w:val="0"/>
      <w:marRight w:val="0"/>
      <w:marTop w:val="0"/>
      <w:marBottom w:val="0"/>
      <w:divBdr>
        <w:top w:val="none" w:sz="0" w:space="0" w:color="auto"/>
        <w:left w:val="none" w:sz="0" w:space="0" w:color="auto"/>
        <w:bottom w:val="none" w:sz="0" w:space="0" w:color="auto"/>
        <w:right w:val="none" w:sz="0" w:space="0" w:color="auto"/>
      </w:divBdr>
    </w:div>
    <w:div w:id="177620688">
      <w:bodyDiv w:val="1"/>
      <w:marLeft w:val="0"/>
      <w:marRight w:val="0"/>
      <w:marTop w:val="0"/>
      <w:marBottom w:val="0"/>
      <w:divBdr>
        <w:top w:val="none" w:sz="0" w:space="0" w:color="auto"/>
        <w:left w:val="none" w:sz="0" w:space="0" w:color="auto"/>
        <w:bottom w:val="none" w:sz="0" w:space="0" w:color="auto"/>
        <w:right w:val="none" w:sz="0" w:space="0" w:color="auto"/>
      </w:divBdr>
    </w:div>
    <w:div w:id="189151453">
      <w:bodyDiv w:val="1"/>
      <w:marLeft w:val="0"/>
      <w:marRight w:val="0"/>
      <w:marTop w:val="0"/>
      <w:marBottom w:val="0"/>
      <w:divBdr>
        <w:top w:val="none" w:sz="0" w:space="0" w:color="auto"/>
        <w:left w:val="none" w:sz="0" w:space="0" w:color="auto"/>
        <w:bottom w:val="none" w:sz="0" w:space="0" w:color="auto"/>
        <w:right w:val="none" w:sz="0" w:space="0" w:color="auto"/>
      </w:divBdr>
    </w:div>
    <w:div w:id="214051337">
      <w:bodyDiv w:val="1"/>
      <w:marLeft w:val="0"/>
      <w:marRight w:val="0"/>
      <w:marTop w:val="0"/>
      <w:marBottom w:val="0"/>
      <w:divBdr>
        <w:top w:val="none" w:sz="0" w:space="0" w:color="auto"/>
        <w:left w:val="none" w:sz="0" w:space="0" w:color="auto"/>
        <w:bottom w:val="none" w:sz="0" w:space="0" w:color="auto"/>
        <w:right w:val="none" w:sz="0" w:space="0" w:color="auto"/>
      </w:divBdr>
    </w:div>
    <w:div w:id="295065475">
      <w:bodyDiv w:val="1"/>
      <w:marLeft w:val="0"/>
      <w:marRight w:val="0"/>
      <w:marTop w:val="0"/>
      <w:marBottom w:val="0"/>
      <w:divBdr>
        <w:top w:val="none" w:sz="0" w:space="0" w:color="auto"/>
        <w:left w:val="none" w:sz="0" w:space="0" w:color="auto"/>
        <w:bottom w:val="none" w:sz="0" w:space="0" w:color="auto"/>
        <w:right w:val="none" w:sz="0" w:space="0" w:color="auto"/>
      </w:divBdr>
    </w:div>
    <w:div w:id="335765000">
      <w:bodyDiv w:val="1"/>
      <w:marLeft w:val="0"/>
      <w:marRight w:val="0"/>
      <w:marTop w:val="0"/>
      <w:marBottom w:val="0"/>
      <w:divBdr>
        <w:top w:val="none" w:sz="0" w:space="0" w:color="auto"/>
        <w:left w:val="none" w:sz="0" w:space="0" w:color="auto"/>
        <w:bottom w:val="none" w:sz="0" w:space="0" w:color="auto"/>
        <w:right w:val="none" w:sz="0" w:space="0" w:color="auto"/>
      </w:divBdr>
    </w:div>
    <w:div w:id="364408010">
      <w:bodyDiv w:val="1"/>
      <w:marLeft w:val="0"/>
      <w:marRight w:val="0"/>
      <w:marTop w:val="0"/>
      <w:marBottom w:val="0"/>
      <w:divBdr>
        <w:top w:val="none" w:sz="0" w:space="0" w:color="auto"/>
        <w:left w:val="none" w:sz="0" w:space="0" w:color="auto"/>
        <w:bottom w:val="none" w:sz="0" w:space="0" w:color="auto"/>
        <w:right w:val="none" w:sz="0" w:space="0" w:color="auto"/>
      </w:divBdr>
    </w:div>
    <w:div w:id="414518383">
      <w:bodyDiv w:val="1"/>
      <w:marLeft w:val="0"/>
      <w:marRight w:val="0"/>
      <w:marTop w:val="0"/>
      <w:marBottom w:val="0"/>
      <w:divBdr>
        <w:top w:val="none" w:sz="0" w:space="0" w:color="auto"/>
        <w:left w:val="none" w:sz="0" w:space="0" w:color="auto"/>
        <w:bottom w:val="none" w:sz="0" w:space="0" w:color="auto"/>
        <w:right w:val="none" w:sz="0" w:space="0" w:color="auto"/>
      </w:divBdr>
    </w:div>
    <w:div w:id="458256846">
      <w:bodyDiv w:val="1"/>
      <w:marLeft w:val="0"/>
      <w:marRight w:val="0"/>
      <w:marTop w:val="0"/>
      <w:marBottom w:val="0"/>
      <w:divBdr>
        <w:top w:val="none" w:sz="0" w:space="0" w:color="auto"/>
        <w:left w:val="none" w:sz="0" w:space="0" w:color="auto"/>
        <w:bottom w:val="none" w:sz="0" w:space="0" w:color="auto"/>
        <w:right w:val="none" w:sz="0" w:space="0" w:color="auto"/>
      </w:divBdr>
    </w:div>
    <w:div w:id="469713515">
      <w:bodyDiv w:val="1"/>
      <w:marLeft w:val="0"/>
      <w:marRight w:val="0"/>
      <w:marTop w:val="0"/>
      <w:marBottom w:val="0"/>
      <w:divBdr>
        <w:top w:val="none" w:sz="0" w:space="0" w:color="auto"/>
        <w:left w:val="none" w:sz="0" w:space="0" w:color="auto"/>
        <w:bottom w:val="none" w:sz="0" w:space="0" w:color="auto"/>
        <w:right w:val="none" w:sz="0" w:space="0" w:color="auto"/>
      </w:divBdr>
    </w:div>
    <w:div w:id="502478992">
      <w:bodyDiv w:val="1"/>
      <w:marLeft w:val="0"/>
      <w:marRight w:val="0"/>
      <w:marTop w:val="0"/>
      <w:marBottom w:val="0"/>
      <w:divBdr>
        <w:top w:val="none" w:sz="0" w:space="0" w:color="auto"/>
        <w:left w:val="none" w:sz="0" w:space="0" w:color="auto"/>
        <w:bottom w:val="none" w:sz="0" w:space="0" w:color="auto"/>
        <w:right w:val="none" w:sz="0" w:space="0" w:color="auto"/>
      </w:divBdr>
    </w:div>
    <w:div w:id="518474767">
      <w:bodyDiv w:val="1"/>
      <w:marLeft w:val="0"/>
      <w:marRight w:val="0"/>
      <w:marTop w:val="0"/>
      <w:marBottom w:val="0"/>
      <w:divBdr>
        <w:top w:val="none" w:sz="0" w:space="0" w:color="auto"/>
        <w:left w:val="none" w:sz="0" w:space="0" w:color="auto"/>
        <w:bottom w:val="none" w:sz="0" w:space="0" w:color="auto"/>
        <w:right w:val="none" w:sz="0" w:space="0" w:color="auto"/>
      </w:divBdr>
    </w:div>
    <w:div w:id="545605697">
      <w:bodyDiv w:val="1"/>
      <w:marLeft w:val="0"/>
      <w:marRight w:val="0"/>
      <w:marTop w:val="0"/>
      <w:marBottom w:val="0"/>
      <w:divBdr>
        <w:top w:val="none" w:sz="0" w:space="0" w:color="auto"/>
        <w:left w:val="none" w:sz="0" w:space="0" w:color="auto"/>
        <w:bottom w:val="none" w:sz="0" w:space="0" w:color="auto"/>
        <w:right w:val="none" w:sz="0" w:space="0" w:color="auto"/>
      </w:divBdr>
    </w:div>
    <w:div w:id="609901017">
      <w:bodyDiv w:val="1"/>
      <w:marLeft w:val="0"/>
      <w:marRight w:val="0"/>
      <w:marTop w:val="0"/>
      <w:marBottom w:val="0"/>
      <w:divBdr>
        <w:top w:val="none" w:sz="0" w:space="0" w:color="auto"/>
        <w:left w:val="none" w:sz="0" w:space="0" w:color="auto"/>
        <w:bottom w:val="none" w:sz="0" w:space="0" w:color="auto"/>
        <w:right w:val="none" w:sz="0" w:space="0" w:color="auto"/>
      </w:divBdr>
    </w:div>
    <w:div w:id="666592778">
      <w:bodyDiv w:val="1"/>
      <w:marLeft w:val="0"/>
      <w:marRight w:val="0"/>
      <w:marTop w:val="0"/>
      <w:marBottom w:val="0"/>
      <w:divBdr>
        <w:top w:val="none" w:sz="0" w:space="0" w:color="auto"/>
        <w:left w:val="none" w:sz="0" w:space="0" w:color="auto"/>
        <w:bottom w:val="none" w:sz="0" w:space="0" w:color="auto"/>
        <w:right w:val="none" w:sz="0" w:space="0" w:color="auto"/>
      </w:divBdr>
    </w:div>
    <w:div w:id="776294852">
      <w:bodyDiv w:val="1"/>
      <w:marLeft w:val="0"/>
      <w:marRight w:val="0"/>
      <w:marTop w:val="0"/>
      <w:marBottom w:val="0"/>
      <w:divBdr>
        <w:top w:val="none" w:sz="0" w:space="0" w:color="auto"/>
        <w:left w:val="none" w:sz="0" w:space="0" w:color="auto"/>
        <w:bottom w:val="none" w:sz="0" w:space="0" w:color="auto"/>
        <w:right w:val="none" w:sz="0" w:space="0" w:color="auto"/>
      </w:divBdr>
    </w:div>
    <w:div w:id="825433865">
      <w:bodyDiv w:val="1"/>
      <w:marLeft w:val="0"/>
      <w:marRight w:val="0"/>
      <w:marTop w:val="0"/>
      <w:marBottom w:val="0"/>
      <w:divBdr>
        <w:top w:val="none" w:sz="0" w:space="0" w:color="auto"/>
        <w:left w:val="none" w:sz="0" w:space="0" w:color="auto"/>
        <w:bottom w:val="none" w:sz="0" w:space="0" w:color="auto"/>
        <w:right w:val="none" w:sz="0" w:space="0" w:color="auto"/>
      </w:divBdr>
    </w:div>
    <w:div w:id="836924480">
      <w:bodyDiv w:val="1"/>
      <w:marLeft w:val="0"/>
      <w:marRight w:val="0"/>
      <w:marTop w:val="0"/>
      <w:marBottom w:val="0"/>
      <w:divBdr>
        <w:top w:val="none" w:sz="0" w:space="0" w:color="auto"/>
        <w:left w:val="none" w:sz="0" w:space="0" w:color="auto"/>
        <w:bottom w:val="none" w:sz="0" w:space="0" w:color="auto"/>
        <w:right w:val="none" w:sz="0" w:space="0" w:color="auto"/>
      </w:divBdr>
    </w:div>
    <w:div w:id="843591884">
      <w:bodyDiv w:val="1"/>
      <w:marLeft w:val="0"/>
      <w:marRight w:val="0"/>
      <w:marTop w:val="0"/>
      <w:marBottom w:val="0"/>
      <w:divBdr>
        <w:top w:val="none" w:sz="0" w:space="0" w:color="auto"/>
        <w:left w:val="none" w:sz="0" w:space="0" w:color="auto"/>
        <w:bottom w:val="none" w:sz="0" w:space="0" w:color="auto"/>
        <w:right w:val="none" w:sz="0" w:space="0" w:color="auto"/>
      </w:divBdr>
    </w:div>
    <w:div w:id="847134522">
      <w:bodyDiv w:val="1"/>
      <w:marLeft w:val="0"/>
      <w:marRight w:val="0"/>
      <w:marTop w:val="0"/>
      <w:marBottom w:val="0"/>
      <w:divBdr>
        <w:top w:val="none" w:sz="0" w:space="0" w:color="auto"/>
        <w:left w:val="none" w:sz="0" w:space="0" w:color="auto"/>
        <w:bottom w:val="none" w:sz="0" w:space="0" w:color="auto"/>
        <w:right w:val="none" w:sz="0" w:space="0" w:color="auto"/>
      </w:divBdr>
    </w:div>
    <w:div w:id="857236384">
      <w:bodyDiv w:val="1"/>
      <w:marLeft w:val="0"/>
      <w:marRight w:val="0"/>
      <w:marTop w:val="0"/>
      <w:marBottom w:val="0"/>
      <w:divBdr>
        <w:top w:val="none" w:sz="0" w:space="0" w:color="auto"/>
        <w:left w:val="none" w:sz="0" w:space="0" w:color="auto"/>
        <w:bottom w:val="none" w:sz="0" w:space="0" w:color="auto"/>
        <w:right w:val="none" w:sz="0" w:space="0" w:color="auto"/>
      </w:divBdr>
    </w:div>
    <w:div w:id="890655281">
      <w:bodyDiv w:val="1"/>
      <w:marLeft w:val="0"/>
      <w:marRight w:val="0"/>
      <w:marTop w:val="0"/>
      <w:marBottom w:val="0"/>
      <w:divBdr>
        <w:top w:val="none" w:sz="0" w:space="0" w:color="auto"/>
        <w:left w:val="none" w:sz="0" w:space="0" w:color="auto"/>
        <w:bottom w:val="none" w:sz="0" w:space="0" w:color="auto"/>
        <w:right w:val="none" w:sz="0" w:space="0" w:color="auto"/>
      </w:divBdr>
    </w:div>
    <w:div w:id="891968047">
      <w:bodyDiv w:val="1"/>
      <w:marLeft w:val="0"/>
      <w:marRight w:val="0"/>
      <w:marTop w:val="0"/>
      <w:marBottom w:val="0"/>
      <w:divBdr>
        <w:top w:val="none" w:sz="0" w:space="0" w:color="auto"/>
        <w:left w:val="none" w:sz="0" w:space="0" w:color="auto"/>
        <w:bottom w:val="none" w:sz="0" w:space="0" w:color="auto"/>
        <w:right w:val="none" w:sz="0" w:space="0" w:color="auto"/>
      </w:divBdr>
    </w:div>
    <w:div w:id="902372955">
      <w:bodyDiv w:val="1"/>
      <w:marLeft w:val="0"/>
      <w:marRight w:val="0"/>
      <w:marTop w:val="0"/>
      <w:marBottom w:val="0"/>
      <w:divBdr>
        <w:top w:val="none" w:sz="0" w:space="0" w:color="auto"/>
        <w:left w:val="none" w:sz="0" w:space="0" w:color="auto"/>
        <w:bottom w:val="none" w:sz="0" w:space="0" w:color="auto"/>
        <w:right w:val="none" w:sz="0" w:space="0" w:color="auto"/>
      </w:divBdr>
    </w:div>
    <w:div w:id="940378472">
      <w:bodyDiv w:val="1"/>
      <w:marLeft w:val="0"/>
      <w:marRight w:val="0"/>
      <w:marTop w:val="0"/>
      <w:marBottom w:val="0"/>
      <w:divBdr>
        <w:top w:val="none" w:sz="0" w:space="0" w:color="auto"/>
        <w:left w:val="none" w:sz="0" w:space="0" w:color="auto"/>
        <w:bottom w:val="none" w:sz="0" w:space="0" w:color="auto"/>
        <w:right w:val="none" w:sz="0" w:space="0" w:color="auto"/>
      </w:divBdr>
    </w:div>
    <w:div w:id="946079940">
      <w:bodyDiv w:val="1"/>
      <w:marLeft w:val="0"/>
      <w:marRight w:val="0"/>
      <w:marTop w:val="0"/>
      <w:marBottom w:val="0"/>
      <w:divBdr>
        <w:top w:val="none" w:sz="0" w:space="0" w:color="auto"/>
        <w:left w:val="none" w:sz="0" w:space="0" w:color="auto"/>
        <w:bottom w:val="none" w:sz="0" w:space="0" w:color="auto"/>
        <w:right w:val="none" w:sz="0" w:space="0" w:color="auto"/>
      </w:divBdr>
      <w:divsChild>
        <w:div w:id="306132236">
          <w:marLeft w:val="0"/>
          <w:marRight w:val="0"/>
          <w:marTop w:val="0"/>
          <w:marBottom w:val="0"/>
          <w:divBdr>
            <w:top w:val="none" w:sz="0" w:space="0" w:color="auto"/>
            <w:left w:val="none" w:sz="0" w:space="0" w:color="auto"/>
            <w:bottom w:val="none" w:sz="0" w:space="0" w:color="auto"/>
            <w:right w:val="none" w:sz="0" w:space="0" w:color="auto"/>
          </w:divBdr>
        </w:div>
        <w:div w:id="658650878">
          <w:marLeft w:val="0"/>
          <w:marRight w:val="0"/>
          <w:marTop w:val="0"/>
          <w:marBottom w:val="0"/>
          <w:divBdr>
            <w:top w:val="none" w:sz="0" w:space="0" w:color="auto"/>
            <w:left w:val="none" w:sz="0" w:space="0" w:color="auto"/>
            <w:bottom w:val="none" w:sz="0" w:space="0" w:color="auto"/>
            <w:right w:val="none" w:sz="0" w:space="0" w:color="auto"/>
          </w:divBdr>
        </w:div>
        <w:div w:id="1438132934">
          <w:marLeft w:val="0"/>
          <w:marRight w:val="0"/>
          <w:marTop w:val="0"/>
          <w:marBottom w:val="0"/>
          <w:divBdr>
            <w:top w:val="none" w:sz="0" w:space="0" w:color="auto"/>
            <w:left w:val="none" w:sz="0" w:space="0" w:color="auto"/>
            <w:bottom w:val="none" w:sz="0" w:space="0" w:color="auto"/>
            <w:right w:val="none" w:sz="0" w:space="0" w:color="auto"/>
          </w:divBdr>
        </w:div>
        <w:div w:id="2079012526">
          <w:marLeft w:val="0"/>
          <w:marRight w:val="0"/>
          <w:marTop w:val="0"/>
          <w:marBottom w:val="0"/>
          <w:divBdr>
            <w:top w:val="none" w:sz="0" w:space="0" w:color="auto"/>
            <w:left w:val="none" w:sz="0" w:space="0" w:color="auto"/>
            <w:bottom w:val="none" w:sz="0" w:space="0" w:color="auto"/>
            <w:right w:val="none" w:sz="0" w:space="0" w:color="auto"/>
          </w:divBdr>
          <w:divsChild>
            <w:div w:id="879782072">
              <w:marLeft w:val="0"/>
              <w:marRight w:val="0"/>
              <w:marTop w:val="30"/>
              <w:marBottom w:val="30"/>
              <w:divBdr>
                <w:top w:val="none" w:sz="0" w:space="0" w:color="auto"/>
                <w:left w:val="none" w:sz="0" w:space="0" w:color="auto"/>
                <w:bottom w:val="none" w:sz="0" w:space="0" w:color="auto"/>
                <w:right w:val="none" w:sz="0" w:space="0" w:color="auto"/>
              </w:divBdr>
              <w:divsChild>
                <w:div w:id="16978101">
                  <w:marLeft w:val="0"/>
                  <w:marRight w:val="0"/>
                  <w:marTop w:val="0"/>
                  <w:marBottom w:val="0"/>
                  <w:divBdr>
                    <w:top w:val="none" w:sz="0" w:space="0" w:color="auto"/>
                    <w:left w:val="none" w:sz="0" w:space="0" w:color="auto"/>
                    <w:bottom w:val="none" w:sz="0" w:space="0" w:color="auto"/>
                    <w:right w:val="none" w:sz="0" w:space="0" w:color="auto"/>
                  </w:divBdr>
                  <w:divsChild>
                    <w:div w:id="1469739953">
                      <w:marLeft w:val="0"/>
                      <w:marRight w:val="0"/>
                      <w:marTop w:val="0"/>
                      <w:marBottom w:val="0"/>
                      <w:divBdr>
                        <w:top w:val="none" w:sz="0" w:space="0" w:color="auto"/>
                        <w:left w:val="none" w:sz="0" w:space="0" w:color="auto"/>
                        <w:bottom w:val="none" w:sz="0" w:space="0" w:color="auto"/>
                        <w:right w:val="none" w:sz="0" w:space="0" w:color="auto"/>
                      </w:divBdr>
                    </w:div>
                  </w:divsChild>
                </w:div>
                <w:div w:id="40060064">
                  <w:marLeft w:val="0"/>
                  <w:marRight w:val="0"/>
                  <w:marTop w:val="0"/>
                  <w:marBottom w:val="0"/>
                  <w:divBdr>
                    <w:top w:val="none" w:sz="0" w:space="0" w:color="auto"/>
                    <w:left w:val="none" w:sz="0" w:space="0" w:color="auto"/>
                    <w:bottom w:val="none" w:sz="0" w:space="0" w:color="auto"/>
                    <w:right w:val="none" w:sz="0" w:space="0" w:color="auto"/>
                  </w:divBdr>
                  <w:divsChild>
                    <w:div w:id="1873882195">
                      <w:marLeft w:val="0"/>
                      <w:marRight w:val="0"/>
                      <w:marTop w:val="0"/>
                      <w:marBottom w:val="0"/>
                      <w:divBdr>
                        <w:top w:val="none" w:sz="0" w:space="0" w:color="auto"/>
                        <w:left w:val="none" w:sz="0" w:space="0" w:color="auto"/>
                        <w:bottom w:val="none" w:sz="0" w:space="0" w:color="auto"/>
                        <w:right w:val="none" w:sz="0" w:space="0" w:color="auto"/>
                      </w:divBdr>
                    </w:div>
                  </w:divsChild>
                </w:div>
                <w:div w:id="57825220">
                  <w:marLeft w:val="0"/>
                  <w:marRight w:val="0"/>
                  <w:marTop w:val="0"/>
                  <w:marBottom w:val="0"/>
                  <w:divBdr>
                    <w:top w:val="none" w:sz="0" w:space="0" w:color="auto"/>
                    <w:left w:val="none" w:sz="0" w:space="0" w:color="auto"/>
                    <w:bottom w:val="none" w:sz="0" w:space="0" w:color="auto"/>
                    <w:right w:val="none" w:sz="0" w:space="0" w:color="auto"/>
                  </w:divBdr>
                  <w:divsChild>
                    <w:div w:id="2063014747">
                      <w:marLeft w:val="0"/>
                      <w:marRight w:val="0"/>
                      <w:marTop w:val="0"/>
                      <w:marBottom w:val="0"/>
                      <w:divBdr>
                        <w:top w:val="none" w:sz="0" w:space="0" w:color="auto"/>
                        <w:left w:val="none" w:sz="0" w:space="0" w:color="auto"/>
                        <w:bottom w:val="none" w:sz="0" w:space="0" w:color="auto"/>
                        <w:right w:val="none" w:sz="0" w:space="0" w:color="auto"/>
                      </w:divBdr>
                    </w:div>
                  </w:divsChild>
                </w:div>
                <w:div w:id="80638400">
                  <w:marLeft w:val="0"/>
                  <w:marRight w:val="0"/>
                  <w:marTop w:val="0"/>
                  <w:marBottom w:val="0"/>
                  <w:divBdr>
                    <w:top w:val="none" w:sz="0" w:space="0" w:color="auto"/>
                    <w:left w:val="none" w:sz="0" w:space="0" w:color="auto"/>
                    <w:bottom w:val="none" w:sz="0" w:space="0" w:color="auto"/>
                    <w:right w:val="none" w:sz="0" w:space="0" w:color="auto"/>
                  </w:divBdr>
                  <w:divsChild>
                    <w:div w:id="1581989045">
                      <w:marLeft w:val="0"/>
                      <w:marRight w:val="0"/>
                      <w:marTop w:val="0"/>
                      <w:marBottom w:val="0"/>
                      <w:divBdr>
                        <w:top w:val="none" w:sz="0" w:space="0" w:color="auto"/>
                        <w:left w:val="none" w:sz="0" w:space="0" w:color="auto"/>
                        <w:bottom w:val="none" w:sz="0" w:space="0" w:color="auto"/>
                        <w:right w:val="none" w:sz="0" w:space="0" w:color="auto"/>
                      </w:divBdr>
                    </w:div>
                  </w:divsChild>
                </w:div>
                <w:div w:id="106582905">
                  <w:marLeft w:val="0"/>
                  <w:marRight w:val="0"/>
                  <w:marTop w:val="0"/>
                  <w:marBottom w:val="0"/>
                  <w:divBdr>
                    <w:top w:val="none" w:sz="0" w:space="0" w:color="auto"/>
                    <w:left w:val="none" w:sz="0" w:space="0" w:color="auto"/>
                    <w:bottom w:val="none" w:sz="0" w:space="0" w:color="auto"/>
                    <w:right w:val="none" w:sz="0" w:space="0" w:color="auto"/>
                  </w:divBdr>
                  <w:divsChild>
                    <w:div w:id="254869834">
                      <w:marLeft w:val="0"/>
                      <w:marRight w:val="0"/>
                      <w:marTop w:val="0"/>
                      <w:marBottom w:val="0"/>
                      <w:divBdr>
                        <w:top w:val="none" w:sz="0" w:space="0" w:color="auto"/>
                        <w:left w:val="none" w:sz="0" w:space="0" w:color="auto"/>
                        <w:bottom w:val="none" w:sz="0" w:space="0" w:color="auto"/>
                        <w:right w:val="none" w:sz="0" w:space="0" w:color="auto"/>
                      </w:divBdr>
                    </w:div>
                  </w:divsChild>
                </w:div>
                <w:div w:id="142743665">
                  <w:marLeft w:val="0"/>
                  <w:marRight w:val="0"/>
                  <w:marTop w:val="0"/>
                  <w:marBottom w:val="0"/>
                  <w:divBdr>
                    <w:top w:val="none" w:sz="0" w:space="0" w:color="auto"/>
                    <w:left w:val="none" w:sz="0" w:space="0" w:color="auto"/>
                    <w:bottom w:val="none" w:sz="0" w:space="0" w:color="auto"/>
                    <w:right w:val="none" w:sz="0" w:space="0" w:color="auto"/>
                  </w:divBdr>
                  <w:divsChild>
                    <w:div w:id="660473233">
                      <w:marLeft w:val="0"/>
                      <w:marRight w:val="0"/>
                      <w:marTop w:val="0"/>
                      <w:marBottom w:val="0"/>
                      <w:divBdr>
                        <w:top w:val="none" w:sz="0" w:space="0" w:color="auto"/>
                        <w:left w:val="none" w:sz="0" w:space="0" w:color="auto"/>
                        <w:bottom w:val="none" w:sz="0" w:space="0" w:color="auto"/>
                        <w:right w:val="none" w:sz="0" w:space="0" w:color="auto"/>
                      </w:divBdr>
                    </w:div>
                  </w:divsChild>
                </w:div>
                <w:div w:id="149563096">
                  <w:marLeft w:val="0"/>
                  <w:marRight w:val="0"/>
                  <w:marTop w:val="0"/>
                  <w:marBottom w:val="0"/>
                  <w:divBdr>
                    <w:top w:val="none" w:sz="0" w:space="0" w:color="auto"/>
                    <w:left w:val="none" w:sz="0" w:space="0" w:color="auto"/>
                    <w:bottom w:val="none" w:sz="0" w:space="0" w:color="auto"/>
                    <w:right w:val="none" w:sz="0" w:space="0" w:color="auto"/>
                  </w:divBdr>
                  <w:divsChild>
                    <w:div w:id="1014378826">
                      <w:marLeft w:val="0"/>
                      <w:marRight w:val="0"/>
                      <w:marTop w:val="0"/>
                      <w:marBottom w:val="0"/>
                      <w:divBdr>
                        <w:top w:val="none" w:sz="0" w:space="0" w:color="auto"/>
                        <w:left w:val="none" w:sz="0" w:space="0" w:color="auto"/>
                        <w:bottom w:val="none" w:sz="0" w:space="0" w:color="auto"/>
                        <w:right w:val="none" w:sz="0" w:space="0" w:color="auto"/>
                      </w:divBdr>
                    </w:div>
                  </w:divsChild>
                </w:div>
                <w:div w:id="151219727">
                  <w:marLeft w:val="0"/>
                  <w:marRight w:val="0"/>
                  <w:marTop w:val="0"/>
                  <w:marBottom w:val="0"/>
                  <w:divBdr>
                    <w:top w:val="none" w:sz="0" w:space="0" w:color="auto"/>
                    <w:left w:val="none" w:sz="0" w:space="0" w:color="auto"/>
                    <w:bottom w:val="none" w:sz="0" w:space="0" w:color="auto"/>
                    <w:right w:val="none" w:sz="0" w:space="0" w:color="auto"/>
                  </w:divBdr>
                  <w:divsChild>
                    <w:div w:id="1450931855">
                      <w:marLeft w:val="0"/>
                      <w:marRight w:val="0"/>
                      <w:marTop w:val="0"/>
                      <w:marBottom w:val="0"/>
                      <w:divBdr>
                        <w:top w:val="none" w:sz="0" w:space="0" w:color="auto"/>
                        <w:left w:val="none" w:sz="0" w:space="0" w:color="auto"/>
                        <w:bottom w:val="none" w:sz="0" w:space="0" w:color="auto"/>
                        <w:right w:val="none" w:sz="0" w:space="0" w:color="auto"/>
                      </w:divBdr>
                    </w:div>
                  </w:divsChild>
                </w:div>
                <w:div w:id="220941983">
                  <w:marLeft w:val="0"/>
                  <w:marRight w:val="0"/>
                  <w:marTop w:val="0"/>
                  <w:marBottom w:val="0"/>
                  <w:divBdr>
                    <w:top w:val="none" w:sz="0" w:space="0" w:color="auto"/>
                    <w:left w:val="none" w:sz="0" w:space="0" w:color="auto"/>
                    <w:bottom w:val="none" w:sz="0" w:space="0" w:color="auto"/>
                    <w:right w:val="none" w:sz="0" w:space="0" w:color="auto"/>
                  </w:divBdr>
                  <w:divsChild>
                    <w:div w:id="1454210334">
                      <w:marLeft w:val="0"/>
                      <w:marRight w:val="0"/>
                      <w:marTop w:val="0"/>
                      <w:marBottom w:val="0"/>
                      <w:divBdr>
                        <w:top w:val="none" w:sz="0" w:space="0" w:color="auto"/>
                        <w:left w:val="none" w:sz="0" w:space="0" w:color="auto"/>
                        <w:bottom w:val="none" w:sz="0" w:space="0" w:color="auto"/>
                        <w:right w:val="none" w:sz="0" w:space="0" w:color="auto"/>
                      </w:divBdr>
                    </w:div>
                  </w:divsChild>
                </w:div>
                <w:div w:id="231085173">
                  <w:marLeft w:val="0"/>
                  <w:marRight w:val="0"/>
                  <w:marTop w:val="0"/>
                  <w:marBottom w:val="0"/>
                  <w:divBdr>
                    <w:top w:val="none" w:sz="0" w:space="0" w:color="auto"/>
                    <w:left w:val="none" w:sz="0" w:space="0" w:color="auto"/>
                    <w:bottom w:val="none" w:sz="0" w:space="0" w:color="auto"/>
                    <w:right w:val="none" w:sz="0" w:space="0" w:color="auto"/>
                  </w:divBdr>
                  <w:divsChild>
                    <w:div w:id="238684891">
                      <w:marLeft w:val="0"/>
                      <w:marRight w:val="0"/>
                      <w:marTop w:val="0"/>
                      <w:marBottom w:val="0"/>
                      <w:divBdr>
                        <w:top w:val="none" w:sz="0" w:space="0" w:color="auto"/>
                        <w:left w:val="none" w:sz="0" w:space="0" w:color="auto"/>
                        <w:bottom w:val="none" w:sz="0" w:space="0" w:color="auto"/>
                        <w:right w:val="none" w:sz="0" w:space="0" w:color="auto"/>
                      </w:divBdr>
                    </w:div>
                  </w:divsChild>
                </w:div>
                <w:div w:id="264073388">
                  <w:marLeft w:val="0"/>
                  <w:marRight w:val="0"/>
                  <w:marTop w:val="0"/>
                  <w:marBottom w:val="0"/>
                  <w:divBdr>
                    <w:top w:val="none" w:sz="0" w:space="0" w:color="auto"/>
                    <w:left w:val="none" w:sz="0" w:space="0" w:color="auto"/>
                    <w:bottom w:val="none" w:sz="0" w:space="0" w:color="auto"/>
                    <w:right w:val="none" w:sz="0" w:space="0" w:color="auto"/>
                  </w:divBdr>
                  <w:divsChild>
                    <w:div w:id="1229148223">
                      <w:marLeft w:val="0"/>
                      <w:marRight w:val="0"/>
                      <w:marTop w:val="0"/>
                      <w:marBottom w:val="0"/>
                      <w:divBdr>
                        <w:top w:val="none" w:sz="0" w:space="0" w:color="auto"/>
                        <w:left w:val="none" w:sz="0" w:space="0" w:color="auto"/>
                        <w:bottom w:val="none" w:sz="0" w:space="0" w:color="auto"/>
                        <w:right w:val="none" w:sz="0" w:space="0" w:color="auto"/>
                      </w:divBdr>
                    </w:div>
                  </w:divsChild>
                </w:div>
                <w:div w:id="291909531">
                  <w:marLeft w:val="0"/>
                  <w:marRight w:val="0"/>
                  <w:marTop w:val="0"/>
                  <w:marBottom w:val="0"/>
                  <w:divBdr>
                    <w:top w:val="none" w:sz="0" w:space="0" w:color="auto"/>
                    <w:left w:val="none" w:sz="0" w:space="0" w:color="auto"/>
                    <w:bottom w:val="none" w:sz="0" w:space="0" w:color="auto"/>
                    <w:right w:val="none" w:sz="0" w:space="0" w:color="auto"/>
                  </w:divBdr>
                  <w:divsChild>
                    <w:div w:id="1578244338">
                      <w:marLeft w:val="0"/>
                      <w:marRight w:val="0"/>
                      <w:marTop w:val="0"/>
                      <w:marBottom w:val="0"/>
                      <w:divBdr>
                        <w:top w:val="none" w:sz="0" w:space="0" w:color="auto"/>
                        <w:left w:val="none" w:sz="0" w:space="0" w:color="auto"/>
                        <w:bottom w:val="none" w:sz="0" w:space="0" w:color="auto"/>
                        <w:right w:val="none" w:sz="0" w:space="0" w:color="auto"/>
                      </w:divBdr>
                    </w:div>
                  </w:divsChild>
                </w:div>
                <w:div w:id="292948663">
                  <w:marLeft w:val="0"/>
                  <w:marRight w:val="0"/>
                  <w:marTop w:val="0"/>
                  <w:marBottom w:val="0"/>
                  <w:divBdr>
                    <w:top w:val="none" w:sz="0" w:space="0" w:color="auto"/>
                    <w:left w:val="none" w:sz="0" w:space="0" w:color="auto"/>
                    <w:bottom w:val="none" w:sz="0" w:space="0" w:color="auto"/>
                    <w:right w:val="none" w:sz="0" w:space="0" w:color="auto"/>
                  </w:divBdr>
                  <w:divsChild>
                    <w:div w:id="1082530835">
                      <w:marLeft w:val="0"/>
                      <w:marRight w:val="0"/>
                      <w:marTop w:val="0"/>
                      <w:marBottom w:val="0"/>
                      <w:divBdr>
                        <w:top w:val="none" w:sz="0" w:space="0" w:color="auto"/>
                        <w:left w:val="none" w:sz="0" w:space="0" w:color="auto"/>
                        <w:bottom w:val="none" w:sz="0" w:space="0" w:color="auto"/>
                        <w:right w:val="none" w:sz="0" w:space="0" w:color="auto"/>
                      </w:divBdr>
                    </w:div>
                  </w:divsChild>
                </w:div>
                <w:div w:id="299851399">
                  <w:marLeft w:val="0"/>
                  <w:marRight w:val="0"/>
                  <w:marTop w:val="0"/>
                  <w:marBottom w:val="0"/>
                  <w:divBdr>
                    <w:top w:val="none" w:sz="0" w:space="0" w:color="auto"/>
                    <w:left w:val="none" w:sz="0" w:space="0" w:color="auto"/>
                    <w:bottom w:val="none" w:sz="0" w:space="0" w:color="auto"/>
                    <w:right w:val="none" w:sz="0" w:space="0" w:color="auto"/>
                  </w:divBdr>
                  <w:divsChild>
                    <w:div w:id="1780448088">
                      <w:marLeft w:val="0"/>
                      <w:marRight w:val="0"/>
                      <w:marTop w:val="0"/>
                      <w:marBottom w:val="0"/>
                      <w:divBdr>
                        <w:top w:val="none" w:sz="0" w:space="0" w:color="auto"/>
                        <w:left w:val="none" w:sz="0" w:space="0" w:color="auto"/>
                        <w:bottom w:val="none" w:sz="0" w:space="0" w:color="auto"/>
                        <w:right w:val="none" w:sz="0" w:space="0" w:color="auto"/>
                      </w:divBdr>
                    </w:div>
                  </w:divsChild>
                </w:div>
                <w:div w:id="328480464">
                  <w:marLeft w:val="0"/>
                  <w:marRight w:val="0"/>
                  <w:marTop w:val="0"/>
                  <w:marBottom w:val="0"/>
                  <w:divBdr>
                    <w:top w:val="none" w:sz="0" w:space="0" w:color="auto"/>
                    <w:left w:val="none" w:sz="0" w:space="0" w:color="auto"/>
                    <w:bottom w:val="none" w:sz="0" w:space="0" w:color="auto"/>
                    <w:right w:val="none" w:sz="0" w:space="0" w:color="auto"/>
                  </w:divBdr>
                  <w:divsChild>
                    <w:div w:id="181744871">
                      <w:marLeft w:val="0"/>
                      <w:marRight w:val="0"/>
                      <w:marTop w:val="0"/>
                      <w:marBottom w:val="0"/>
                      <w:divBdr>
                        <w:top w:val="none" w:sz="0" w:space="0" w:color="auto"/>
                        <w:left w:val="none" w:sz="0" w:space="0" w:color="auto"/>
                        <w:bottom w:val="none" w:sz="0" w:space="0" w:color="auto"/>
                        <w:right w:val="none" w:sz="0" w:space="0" w:color="auto"/>
                      </w:divBdr>
                    </w:div>
                  </w:divsChild>
                </w:div>
                <w:div w:id="332993056">
                  <w:marLeft w:val="0"/>
                  <w:marRight w:val="0"/>
                  <w:marTop w:val="0"/>
                  <w:marBottom w:val="0"/>
                  <w:divBdr>
                    <w:top w:val="none" w:sz="0" w:space="0" w:color="auto"/>
                    <w:left w:val="none" w:sz="0" w:space="0" w:color="auto"/>
                    <w:bottom w:val="none" w:sz="0" w:space="0" w:color="auto"/>
                    <w:right w:val="none" w:sz="0" w:space="0" w:color="auto"/>
                  </w:divBdr>
                  <w:divsChild>
                    <w:div w:id="1673531664">
                      <w:marLeft w:val="0"/>
                      <w:marRight w:val="0"/>
                      <w:marTop w:val="0"/>
                      <w:marBottom w:val="0"/>
                      <w:divBdr>
                        <w:top w:val="none" w:sz="0" w:space="0" w:color="auto"/>
                        <w:left w:val="none" w:sz="0" w:space="0" w:color="auto"/>
                        <w:bottom w:val="none" w:sz="0" w:space="0" w:color="auto"/>
                        <w:right w:val="none" w:sz="0" w:space="0" w:color="auto"/>
                      </w:divBdr>
                    </w:div>
                  </w:divsChild>
                </w:div>
                <w:div w:id="340545779">
                  <w:marLeft w:val="0"/>
                  <w:marRight w:val="0"/>
                  <w:marTop w:val="0"/>
                  <w:marBottom w:val="0"/>
                  <w:divBdr>
                    <w:top w:val="none" w:sz="0" w:space="0" w:color="auto"/>
                    <w:left w:val="none" w:sz="0" w:space="0" w:color="auto"/>
                    <w:bottom w:val="none" w:sz="0" w:space="0" w:color="auto"/>
                    <w:right w:val="none" w:sz="0" w:space="0" w:color="auto"/>
                  </w:divBdr>
                  <w:divsChild>
                    <w:div w:id="14814586">
                      <w:marLeft w:val="0"/>
                      <w:marRight w:val="0"/>
                      <w:marTop w:val="0"/>
                      <w:marBottom w:val="0"/>
                      <w:divBdr>
                        <w:top w:val="none" w:sz="0" w:space="0" w:color="auto"/>
                        <w:left w:val="none" w:sz="0" w:space="0" w:color="auto"/>
                        <w:bottom w:val="none" w:sz="0" w:space="0" w:color="auto"/>
                        <w:right w:val="none" w:sz="0" w:space="0" w:color="auto"/>
                      </w:divBdr>
                    </w:div>
                  </w:divsChild>
                </w:div>
                <w:div w:id="401030380">
                  <w:marLeft w:val="0"/>
                  <w:marRight w:val="0"/>
                  <w:marTop w:val="0"/>
                  <w:marBottom w:val="0"/>
                  <w:divBdr>
                    <w:top w:val="none" w:sz="0" w:space="0" w:color="auto"/>
                    <w:left w:val="none" w:sz="0" w:space="0" w:color="auto"/>
                    <w:bottom w:val="none" w:sz="0" w:space="0" w:color="auto"/>
                    <w:right w:val="none" w:sz="0" w:space="0" w:color="auto"/>
                  </w:divBdr>
                  <w:divsChild>
                    <w:div w:id="1316106130">
                      <w:marLeft w:val="0"/>
                      <w:marRight w:val="0"/>
                      <w:marTop w:val="0"/>
                      <w:marBottom w:val="0"/>
                      <w:divBdr>
                        <w:top w:val="none" w:sz="0" w:space="0" w:color="auto"/>
                        <w:left w:val="none" w:sz="0" w:space="0" w:color="auto"/>
                        <w:bottom w:val="none" w:sz="0" w:space="0" w:color="auto"/>
                        <w:right w:val="none" w:sz="0" w:space="0" w:color="auto"/>
                      </w:divBdr>
                    </w:div>
                  </w:divsChild>
                </w:div>
                <w:div w:id="417799019">
                  <w:marLeft w:val="0"/>
                  <w:marRight w:val="0"/>
                  <w:marTop w:val="0"/>
                  <w:marBottom w:val="0"/>
                  <w:divBdr>
                    <w:top w:val="none" w:sz="0" w:space="0" w:color="auto"/>
                    <w:left w:val="none" w:sz="0" w:space="0" w:color="auto"/>
                    <w:bottom w:val="none" w:sz="0" w:space="0" w:color="auto"/>
                    <w:right w:val="none" w:sz="0" w:space="0" w:color="auto"/>
                  </w:divBdr>
                  <w:divsChild>
                    <w:div w:id="1614970492">
                      <w:marLeft w:val="0"/>
                      <w:marRight w:val="0"/>
                      <w:marTop w:val="0"/>
                      <w:marBottom w:val="0"/>
                      <w:divBdr>
                        <w:top w:val="none" w:sz="0" w:space="0" w:color="auto"/>
                        <w:left w:val="none" w:sz="0" w:space="0" w:color="auto"/>
                        <w:bottom w:val="none" w:sz="0" w:space="0" w:color="auto"/>
                        <w:right w:val="none" w:sz="0" w:space="0" w:color="auto"/>
                      </w:divBdr>
                    </w:div>
                  </w:divsChild>
                </w:div>
                <w:div w:id="423455655">
                  <w:marLeft w:val="0"/>
                  <w:marRight w:val="0"/>
                  <w:marTop w:val="0"/>
                  <w:marBottom w:val="0"/>
                  <w:divBdr>
                    <w:top w:val="none" w:sz="0" w:space="0" w:color="auto"/>
                    <w:left w:val="none" w:sz="0" w:space="0" w:color="auto"/>
                    <w:bottom w:val="none" w:sz="0" w:space="0" w:color="auto"/>
                    <w:right w:val="none" w:sz="0" w:space="0" w:color="auto"/>
                  </w:divBdr>
                  <w:divsChild>
                    <w:div w:id="1344209230">
                      <w:marLeft w:val="0"/>
                      <w:marRight w:val="0"/>
                      <w:marTop w:val="0"/>
                      <w:marBottom w:val="0"/>
                      <w:divBdr>
                        <w:top w:val="none" w:sz="0" w:space="0" w:color="auto"/>
                        <w:left w:val="none" w:sz="0" w:space="0" w:color="auto"/>
                        <w:bottom w:val="none" w:sz="0" w:space="0" w:color="auto"/>
                        <w:right w:val="none" w:sz="0" w:space="0" w:color="auto"/>
                      </w:divBdr>
                    </w:div>
                  </w:divsChild>
                </w:div>
                <w:div w:id="462768828">
                  <w:marLeft w:val="0"/>
                  <w:marRight w:val="0"/>
                  <w:marTop w:val="0"/>
                  <w:marBottom w:val="0"/>
                  <w:divBdr>
                    <w:top w:val="none" w:sz="0" w:space="0" w:color="auto"/>
                    <w:left w:val="none" w:sz="0" w:space="0" w:color="auto"/>
                    <w:bottom w:val="none" w:sz="0" w:space="0" w:color="auto"/>
                    <w:right w:val="none" w:sz="0" w:space="0" w:color="auto"/>
                  </w:divBdr>
                  <w:divsChild>
                    <w:div w:id="1461218052">
                      <w:marLeft w:val="0"/>
                      <w:marRight w:val="0"/>
                      <w:marTop w:val="0"/>
                      <w:marBottom w:val="0"/>
                      <w:divBdr>
                        <w:top w:val="none" w:sz="0" w:space="0" w:color="auto"/>
                        <w:left w:val="none" w:sz="0" w:space="0" w:color="auto"/>
                        <w:bottom w:val="none" w:sz="0" w:space="0" w:color="auto"/>
                        <w:right w:val="none" w:sz="0" w:space="0" w:color="auto"/>
                      </w:divBdr>
                    </w:div>
                  </w:divsChild>
                </w:div>
                <w:div w:id="480390106">
                  <w:marLeft w:val="0"/>
                  <w:marRight w:val="0"/>
                  <w:marTop w:val="0"/>
                  <w:marBottom w:val="0"/>
                  <w:divBdr>
                    <w:top w:val="none" w:sz="0" w:space="0" w:color="auto"/>
                    <w:left w:val="none" w:sz="0" w:space="0" w:color="auto"/>
                    <w:bottom w:val="none" w:sz="0" w:space="0" w:color="auto"/>
                    <w:right w:val="none" w:sz="0" w:space="0" w:color="auto"/>
                  </w:divBdr>
                  <w:divsChild>
                    <w:div w:id="888105715">
                      <w:marLeft w:val="0"/>
                      <w:marRight w:val="0"/>
                      <w:marTop w:val="0"/>
                      <w:marBottom w:val="0"/>
                      <w:divBdr>
                        <w:top w:val="none" w:sz="0" w:space="0" w:color="auto"/>
                        <w:left w:val="none" w:sz="0" w:space="0" w:color="auto"/>
                        <w:bottom w:val="none" w:sz="0" w:space="0" w:color="auto"/>
                        <w:right w:val="none" w:sz="0" w:space="0" w:color="auto"/>
                      </w:divBdr>
                    </w:div>
                  </w:divsChild>
                </w:div>
                <w:div w:id="572550833">
                  <w:marLeft w:val="0"/>
                  <w:marRight w:val="0"/>
                  <w:marTop w:val="0"/>
                  <w:marBottom w:val="0"/>
                  <w:divBdr>
                    <w:top w:val="none" w:sz="0" w:space="0" w:color="auto"/>
                    <w:left w:val="none" w:sz="0" w:space="0" w:color="auto"/>
                    <w:bottom w:val="none" w:sz="0" w:space="0" w:color="auto"/>
                    <w:right w:val="none" w:sz="0" w:space="0" w:color="auto"/>
                  </w:divBdr>
                  <w:divsChild>
                    <w:div w:id="1426919613">
                      <w:marLeft w:val="0"/>
                      <w:marRight w:val="0"/>
                      <w:marTop w:val="0"/>
                      <w:marBottom w:val="0"/>
                      <w:divBdr>
                        <w:top w:val="none" w:sz="0" w:space="0" w:color="auto"/>
                        <w:left w:val="none" w:sz="0" w:space="0" w:color="auto"/>
                        <w:bottom w:val="none" w:sz="0" w:space="0" w:color="auto"/>
                        <w:right w:val="none" w:sz="0" w:space="0" w:color="auto"/>
                      </w:divBdr>
                    </w:div>
                  </w:divsChild>
                </w:div>
                <w:div w:id="585923738">
                  <w:marLeft w:val="0"/>
                  <w:marRight w:val="0"/>
                  <w:marTop w:val="0"/>
                  <w:marBottom w:val="0"/>
                  <w:divBdr>
                    <w:top w:val="none" w:sz="0" w:space="0" w:color="auto"/>
                    <w:left w:val="none" w:sz="0" w:space="0" w:color="auto"/>
                    <w:bottom w:val="none" w:sz="0" w:space="0" w:color="auto"/>
                    <w:right w:val="none" w:sz="0" w:space="0" w:color="auto"/>
                  </w:divBdr>
                  <w:divsChild>
                    <w:div w:id="994452887">
                      <w:marLeft w:val="0"/>
                      <w:marRight w:val="0"/>
                      <w:marTop w:val="0"/>
                      <w:marBottom w:val="0"/>
                      <w:divBdr>
                        <w:top w:val="none" w:sz="0" w:space="0" w:color="auto"/>
                        <w:left w:val="none" w:sz="0" w:space="0" w:color="auto"/>
                        <w:bottom w:val="none" w:sz="0" w:space="0" w:color="auto"/>
                        <w:right w:val="none" w:sz="0" w:space="0" w:color="auto"/>
                      </w:divBdr>
                    </w:div>
                  </w:divsChild>
                </w:div>
                <w:div w:id="604732244">
                  <w:marLeft w:val="0"/>
                  <w:marRight w:val="0"/>
                  <w:marTop w:val="0"/>
                  <w:marBottom w:val="0"/>
                  <w:divBdr>
                    <w:top w:val="none" w:sz="0" w:space="0" w:color="auto"/>
                    <w:left w:val="none" w:sz="0" w:space="0" w:color="auto"/>
                    <w:bottom w:val="none" w:sz="0" w:space="0" w:color="auto"/>
                    <w:right w:val="none" w:sz="0" w:space="0" w:color="auto"/>
                  </w:divBdr>
                  <w:divsChild>
                    <w:div w:id="1003631427">
                      <w:marLeft w:val="0"/>
                      <w:marRight w:val="0"/>
                      <w:marTop w:val="0"/>
                      <w:marBottom w:val="0"/>
                      <w:divBdr>
                        <w:top w:val="none" w:sz="0" w:space="0" w:color="auto"/>
                        <w:left w:val="none" w:sz="0" w:space="0" w:color="auto"/>
                        <w:bottom w:val="none" w:sz="0" w:space="0" w:color="auto"/>
                        <w:right w:val="none" w:sz="0" w:space="0" w:color="auto"/>
                      </w:divBdr>
                    </w:div>
                  </w:divsChild>
                </w:div>
                <w:div w:id="628978430">
                  <w:marLeft w:val="0"/>
                  <w:marRight w:val="0"/>
                  <w:marTop w:val="0"/>
                  <w:marBottom w:val="0"/>
                  <w:divBdr>
                    <w:top w:val="none" w:sz="0" w:space="0" w:color="auto"/>
                    <w:left w:val="none" w:sz="0" w:space="0" w:color="auto"/>
                    <w:bottom w:val="none" w:sz="0" w:space="0" w:color="auto"/>
                    <w:right w:val="none" w:sz="0" w:space="0" w:color="auto"/>
                  </w:divBdr>
                  <w:divsChild>
                    <w:div w:id="1523284481">
                      <w:marLeft w:val="0"/>
                      <w:marRight w:val="0"/>
                      <w:marTop w:val="0"/>
                      <w:marBottom w:val="0"/>
                      <w:divBdr>
                        <w:top w:val="none" w:sz="0" w:space="0" w:color="auto"/>
                        <w:left w:val="none" w:sz="0" w:space="0" w:color="auto"/>
                        <w:bottom w:val="none" w:sz="0" w:space="0" w:color="auto"/>
                        <w:right w:val="none" w:sz="0" w:space="0" w:color="auto"/>
                      </w:divBdr>
                    </w:div>
                  </w:divsChild>
                </w:div>
                <w:div w:id="661546707">
                  <w:marLeft w:val="0"/>
                  <w:marRight w:val="0"/>
                  <w:marTop w:val="0"/>
                  <w:marBottom w:val="0"/>
                  <w:divBdr>
                    <w:top w:val="none" w:sz="0" w:space="0" w:color="auto"/>
                    <w:left w:val="none" w:sz="0" w:space="0" w:color="auto"/>
                    <w:bottom w:val="none" w:sz="0" w:space="0" w:color="auto"/>
                    <w:right w:val="none" w:sz="0" w:space="0" w:color="auto"/>
                  </w:divBdr>
                  <w:divsChild>
                    <w:div w:id="1775634577">
                      <w:marLeft w:val="0"/>
                      <w:marRight w:val="0"/>
                      <w:marTop w:val="0"/>
                      <w:marBottom w:val="0"/>
                      <w:divBdr>
                        <w:top w:val="none" w:sz="0" w:space="0" w:color="auto"/>
                        <w:left w:val="none" w:sz="0" w:space="0" w:color="auto"/>
                        <w:bottom w:val="none" w:sz="0" w:space="0" w:color="auto"/>
                        <w:right w:val="none" w:sz="0" w:space="0" w:color="auto"/>
                      </w:divBdr>
                    </w:div>
                  </w:divsChild>
                </w:div>
                <w:div w:id="670984581">
                  <w:marLeft w:val="0"/>
                  <w:marRight w:val="0"/>
                  <w:marTop w:val="0"/>
                  <w:marBottom w:val="0"/>
                  <w:divBdr>
                    <w:top w:val="none" w:sz="0" w:space="0" w:color="auto"/>
                    <w:left w:val="none" w:sz="0" w:space="0" w:color="auto"/>
                    <w:bottom w:val="none" w:sz="0" w:space="0" w:color="auto"/>
                    <w:right w:val="none" w:sz="0" w:space="0" w:color="auto"/>
                  </w:divBdr>
                  <w:divsChild>
                    <w:div w:id="1398627749">
                      <w:marLeft w:val="0"/>
                      <w:marRight w:val="0"/>
                      <w:marTop w:val="0"/>
                      <w:marBottom w:val="0"/>
                      <w:divBdr>
                        <w:top w:val="none" w:sz="0" w:space="0" w:color="auto"/>
                        <w:left w:val="none" w:sz="0" w:space="0" w:color="auto"/>
                        <w:bottom w:val="none" w:sz="0" w:space="0" w:color="auto"/>
                        <w:right w:val="none" w:sz="0" w:space="0" w:color="auto"/>
                      </w:divBdr>
                    </w:div>
                  </w:divsChild>
                </w:div>
                <w:div w:id="676152750">
                  <w:marLeft w:val="0"/>
                  <w:marRight w:val="0"/>
                  <w:marTop w:val="0"/>
                  <w:marBottom w:val="0"/>
                  <w:divBdr>
                    <w:top w:val="none" w:sz="0" w:space="0" w:color="auto"/>
                    <w:left w:val="none" w:sz="0" w:space="0" w:color="auto"/>
                    <w:bottom w:val="none" w:sz="0" w:space="0" w:color="auto"/>
                    <w:right w:val="none" w:sz="0" w:space="0" w:color="auto"/>
                  </w:divBdr>
                  <w:divsChild>
                    <w:div w:id="1732197094">
                      <w:marLeft w:val="0"/>
                      <w:marRight w:val="0"/>
                      <w:marTop w:val="0"/>
                      <w:marBottom w:val="0"/>
                      <w:divBdr>
                        <w:top w:val="none" w:sz="0" w:space="0" w:color="auto"/>
                        <w:left w:val="none" w:sz="0" w:space="0" w:color="auto"/>
                        <w:bottom w:val="none" w:sz="0" w:space="0" w:color="auto"/>
                        <w:right w:val="none" w:sz="0" w:space="0" w:color="auto"/>
                      </w:divBdr>
                    </w:div>
                  </w:divsChild>
                </w:div>
                <w:div w:id="722220938">
                  <w:marLeft w:val="0"/>
                  <w:marRight w:val="0"/>
                  <w:marTop w:val="0"/>
                  <w:marBottom w:val="0"/>
                  <w:divBdr>
                    <w:top w:val="none" w:sz="0" w:space="0" w:color="auto"/>
                    <w:left w:val="none" w:sz="0" w:space="0" w:color="auto"/>
                    <w:bottom w:val="none" w:sz="0" w:space="0" w:color="auto"/>
                    <w:right w:val="none" w:sz="0" w:space="0" w:color="auto"/>
                  </w:divBdr>
                  <w:divsChild>
                    <w:div w:id="208541292">
                      <w:marLeft w:val="0"/>
                      <w:marRight w:val="0"/>
                      <w:marTop w:val="0"/>
                      <w:marBottom w:val="0"/>
                      <w:divBdr>
                        <w:top w:val="none" w:sz="0" w:space="0" w:color="auto"/>
                        <w:left w:val="none" w:sz="0" w:space="0" w:color="auto"/>
                        <w:bottom w:val="none" w:sz="0" w:space="0" w:color="auto"/>
                        <w:right w:val="none" w:sz="0" w:space="0" w:color="auto"/>
                      </w:divBdr>
                    </w:div>
                  </w:divsChild>
                </w:div>
                <w:div w:id="727414299">
                  <w:marLeft w:val="0"/>
                  <w:marRight w:val="0"/>
                  <w:marTop w:val="0"/>
                  <w:marBottom w:val="0"/>
                  <w:divBdr>
                    <w:top w:val="none" w:sz="0" w:space="0" w:color="auto"/>
                    <w:left w:val="none" w:sz="0" w:space="0" w:color="auto"/>
                    <w:bottom w:val="none" w:sz="0" w:space="0" w:color="auto"/>
                    <w:right w:val="none" w:sz="0" w:space="0" w:color="auto"/>
                  </w:divBdr>
                  <w:divsChild>
                    <w:div w:id="1917857506">
                      <w:marLeft w:val="0"/>
                      <w:marRight w:val="0"/>
                      <w:marTop w:val="0"/>
                      <w:marBottom w:val="0"/>
                      <w:divBdr>
                        <w:top w:val="none" w:sz="0" w:space="0" w:color="auto"/>
                        <w:left w:val="none" w:sz="0" w:space="0" w:color="auto"/>
                        <w:bottom w:val="none" w:sz="0" w:space="0" w:color="auto"/>
                        <w:right w:val="none" w:sz="0" w:space="0" w:color="auto"/>
                      </w:divBdr>
                    </w:div>
                  </w:divsChild>
                </w:div>
                <w:div w:id="763188015">
                  <w:marLeft w:val="0"/>
                  <w:marRight w:val="0"/>
                  <w:marTop w:val="0"/>
                  <w:marBottom w:val="0"/>
                  <w:divBdr>
                    <w:top w:val="none" w:sz="0" w:space="0" w:color="auto"/>
                    <w:left w:val="none" w:sz="0" w:space="0" w:color="auto"/>
                    <w:bottom w:val="none" w:sz="0" w:space="0" w:color="auto"/>
                    <w:right w:val="none" w:sz="0" w:space="0" w:color="auto"/>
                  </w:divBdr>
                  <w:divsChild>
                    <w:div w:id="153107818">
                      <w:marLeft w:val="0"/>
                      <w:marRight w:val="0"/>
                      <w:marTop w:val="0"/>
                      <w:marBottom w:val="0"/>
                      <w:divBdr>
                        <w:top w:val="none" w:sz="0" w:space="0" w:color="auto"/>
                        <w:left w:val="none" w:sz="0" w:space="0" w:color="auto"/>
                        <w:bottom w:val="none" w:sz="0" w:space="0" w:color="auto"/>
                        <w:right w:val="none" w:sz="0" w:space="0" w:color="auto"/>
                      </w:divBdr>
                    </w:div>
                  </w:divsChild>
                </w:div>
                <w:div w:id="840002229">
                  <w:marLeft w:val="0"/>
                  <w:marRight w:val="0"/>
                  <w:marTop w:val="0"/>
                  <w:marBottom w:val="0"/>
                  <w:divBdr>
                    <w:top w:val="none" w:sz="0" w:space="0" w:color="auto"/>
                    <w:left w:val="none" w:sz="0" w:space="0" w:color="auto"/>
                    <w:bottom w:val="none" w:sz="0" w:space="0" w:color="auto"/>
                    <w:right w:val="none" w:sz="0" w:space="0" w:color="auto"/>
                  </w:divBdr>
                  <w:divsChild>
                    <w:div w:id="1338967732">
                      <w:marLeft w:val="0"/>
                      <w:marRight w:val="0"/>
                      <w:marTop w:val="0"/>
                      <w:marBottom w:val="0"/>
                      <w:divBdr>
                        <w:top w:val="none" w:sz="0" w:space="0" w:color="auto"/>
                        <w:left w:val="none" w:sz="0" w:space="0" w:color="auto"/>
                        <w:bottom w:val="none" w:sz="0" w:space="0" w:color="auto"/>
                        <w:right w:val="none" w:sz="0" w:space="0" w:color="auto"/>
                      </w:divBdr>
                    </w:div>
                  </w:divsChild>
                </w:div>
                <w:div w:id="846946116">
                  <w:marLeft w:val="0"/>
                  <w:marRight w:val="0"/>
                  <w:marTop w:val="0"/>
                  <w:marBottom w:val="0"/>
                  <w:divBdr>
                    <w:top w:val="none" w:sz="0" w:space="0" w:color="auto"/>
                    <w:left w:val="none" w:sz="0" w:space="0" w:color="auto"/>
                    <w:bottom w:val="none" w:sz="0" w:space="0" w:color="auto"/>
                    <w:right w:val="none" w:sz="0" w:space="0" w:color="auto"/>
                  </w:divBdr>
                  <w:divsChild>
                    <w:div w:id="2073119053">
                      <w:marLeft w:val="0"/>
                      <w:marRight w:val="0"/>
                      <w:marTop w:val="0"/>
                      <w:marBottom w:val="0"/>
                      <w:divBdr>
                        <w:top w:val="none" w:sz="0" w:space="0" w:color="auto"/>
                        <w:left w:val="none" w:sz="0" w:space="0" w:color="auto"/>
                        <w:bottom w:val="none" w:sz="0" w:space="0" w:color="auto"/>
                        <w:right w:val="none" w:sz="0" w:space="0" w:color="auto"/>
                      </w:divBdr>
                    </w:div>
                  </w:divsChild>
                </w:div>
                <w:div w:id="889533505">
                  <w:marLeft w:val="0"/>
                  <w:marRight w:val="0"/>
                  <w:marTop w:val="0"/>
                  <w:marBottom w:val="0"/>
                  <w:divBdr>
                    <w:top w:val="none" w:sz="0" w:space="0" w:color="auto"/>
                    <w:left w:val="none" w:sz="0" w:space="0" w:color="auto"/>
                    <w:bottom w:val="none" w:sz="0" w:space="0" w:color="auto"/>
                    <w:right w:val="none" w:sz="0" w:space="0" w:color="auto"/>
                  </w:divBdr>
                  <w:divsChild>
                    <w:div w:id="372119672">
                      <w:marLeft w:val="0"/>
                      <w:marRight w:val="0"/>
                      <w:marTop w:val="0"/>
                      <w:marBottom w:val="0"/>
                      <w:divBdr>
                        <w:top w:val="none" w:sz="0" w:space="0" w:color="auto"/>
                        <w:left w:val="none" w:sz="0" w:space="0" w:color="auto"/>
                        <w:bottom w:val="none" w:sz="0" w:space="0" w:color="auto"/>
                        <w:right w:val="none" w:sz="0" w:space="0" w:color="auto"/>
                      </w:divBdr>
                    </w:div>
                  </w:divsChild>
                </w:div>
                <w:div w:id="894895463">
                  <w:marLeft w:val="0"/>
                  <w:marRight w:val="0"/>
                  <w:marTop w:val="0"/>
                  <w:marBottom w:val="0"/>
                  <w:divBdr>
                    <w:top w:val="none" w:sz="0" w:space="0" w:color="auto"/>
                    <w:left w:val="none" w:sz="0" w:space="0" w:color="auto"/>
                    <w:bottom w:val="none" w:sz="0" w:space="0" w:color="auto"/>
                    <w:right w:val="none" w:sz="0" w:space="0" w:color="auto"/>
                  </w:divBdr>
                  <w:divsChild>
                    <w:div w:id="1121344199">
                      <w:marLeft w:val="0"/>
                      <w:marRight w:val="0"/>
                      <w:marTop w:val="0"/>
                      <w:marBottom w:val="0"/>
                      <w:divBdr>
                        <w:top w:val="none" w:sz="0" w:space="0" w:color="auto"/>
                        <w:left w:val="none" w:sz="0" w:space="0" w:color="auto"/>
                        <w:bottom w:val="none" w:sz="0" w:space="0" w:color="auto"/>
                        <w:right w:val="none" w:sz="0" w:space="0" w:color="auto"/>
                      </w:divBdr>
                    </w:div>
                  </w:divsChild>
                </w:div>
                <w:div w:id="910235153">
                  <w:marLeft w:val="0"/>
                  <w:marRight w:val="0"/>
                  <w:marTop w:val="0"/>
                  <w:marBottom w:val="0"/>
                  <w:divBdr>
                    <w:top w:val="none" w:sz="0" w:space="0" w:color="auto"/>
                    <w:left w:val="none" w:sz="0" w:space="0" w:color="auto"/>
                    <w:bottom w:val="none" w:sz="0" w:space="0" w:color="auto"/>
                    <w:right w:val="none" w:sz="0" w:space="0" w:color="auto"/>
                  </w:divBdr>
                  <w:divsChild>
                    <w:div w:id="735320087">
                      <w:marLeft w:val="0"/>
                      <w:marRight w:val="0"/>
                      <w:marTop w:val="0"/>
                      <w:marBottom w:val="0"/>
                      <w:divBdr>
                        <w:top w:val="none" w:sz="0" w:space="0" w:color="auto"/>
                        <w:left w:val="none" w:sz="0" w:space="0" w:color="auto"/>
                        <w:bottom w:val="none" w:sz="0" w:space="0" w:color="auto"/>
                        <w:right w:val="none" w:sz="0" w:space="0" w:color="auto"/>
                      </w:divBdr>
                    </w:div>
                  </w:divsChild>
                </w:div>
                <w:div w:id="970987705">
                  <w:marLeft w:val="0"/>
                  <w:marRight w:val="0"/>
                  <w:marTop w:val="0"/>
                  <w:marBottom w:val="0"/>
                  <w:divBdr>
                    <w:top w:val="none" w:sz="0" w:space="0" w:color="auto"/>
                    <w:left w:val="none" w:sz="0" w:space="0" w:color="auto"/>
                    <w:bottom w:val="none" w:sz="0" w:space="0" w:color="auto"/>
                    <w:right w:val="none" w:sz="0" w:space="0" w:color="auto"/>
                  </w:divBdr>
                  <w:divsChild>
                    <w:div w:id="408845542">
                      <w:marLeft w:val="0"/>
                      <w:marRight w:val="0"/>
                      <w:marTop w:val="0"/>
                      <w:marBottom w:val="0"/>
                      <w:divBdr>
                        <w:top w:val="none" w:sz="0" w:space="0" w:color="auto"/>
                        <w:left w:val="none" w:sz="0" w:space="0" w:color="auto"/>
                        <w:bottom w:val="none" w:sz="0" w:space="0" w:color="auto"/>
                        <w:right w:val="none" w:sz="0" w:space="0" w:color="auto"/>
                      </w:divBdr>
                    </w:div>
                  </w:divsChild>
                </w:div>
                <w:div w:id="971905369">
                  <w:marLeft w:val="0"/>
                  <w:marRight w:val="0"/>
                  <w:marTop w:val="0"/>
                  <w:marBottom w:val="0"/>
                  <w:divBdr>
                    <w:top w:val="none" w:sz="0" w:space="0" w:color="auto"/>
                    <w:left w:val="none" w:sz="0" w:space="0" w:color="auto"/>
                    <w:bottom w:val="none" w:sz="0" w:space="0" w:color="auto"/>
                    <w:right w:val="none" w:sz="0" w:space="0" w:color="auto"/>
                  </w:divBdr>
                  <w:divsChild>
                    <w:div w:id="1899321188">
                      <w:marLeft w:val="0"/>
                      <w:marRight w:val="0"/>
                      <w:marTop w:val="0"/>
                      <w:marBottom w:val="0"/>
                      <w:divBdr>
                        <w:top w:val="none" w:sz="0" w:space="0" w:color="auto"/>
                        <w:left w:val="none" w:sz="0" w:space="0" w:color="auto"/>
                        <w:bottom w:val="none" w:sz="0" w:space="0" w:color="auto"/>
                        <w:right w:val="none" w:sz="0" w:space="0" w:color="auto"/>
                      </w:divBdr>
                    </w:div>
                  </w:divsChild>
                </w:div>
                <w:div w:id="992636261">
                  <w:marLeft w:val="0"/>
                  <w:marRight w:val="0"/>
                  <w:marTop w:val="0"/>
                  <w:marBottom w:val="0"/>
                  <w:divBdr>
                    <w:top w:val="none" w:sz="0" w:space="0" w:color="auto"/>
                    <w:left w:val="none" w:sz="0" w:space="0" w:color="auto"/>
                    <w:bottom w:val="none" w:sz="0" w:space="0" w:color="auto"/>
                    <w:right w:val="none" w:sz="0" w:space="0" w:color="auto"/>
                  </w:divBdr>
                  <w:divsChild>
                    <w:div w:id="552500835">
                      <w:marLeft w:val="0"/>
                      <w:marRight w:val="0"/>
                      <w:marTop w:val="0"/>
                      <w:marBottom w:val="0"/>
                      <w:divBdr>
                        <w:top w:val="none" w:sz="0" w:space="0" w:color="auto"/>
                        <w:left w:val="none" w:sz="0" w:space="0" w:color="auto"/>
                        <w:bottom w:val="none" w:sz="0" w:space="0" w:color="auto"/>
                        <w:right w:val="none" w:sz="0" w:space="0" w:color="auto"/>
                      </w:divBdr>
                    </w:div>
                  </w:divsChild>
                </w:div>
                <w:div w:id="1014650216">
                  <w:marLeft w:val="0"/>
                  <w:marRight w:val="0"/>
                  <w:marTop w:val="0"/>
                  <w:marBottom w:val="0"/>
                  <w:divBdr>
                    <w:top w:val="none" w:sz="0" w:space="0" w:color="auto"/>
                    <w:left w:val="none" w:sz="0" w:space="0" w:color="auto"/>
                    <w:bottom w:val="none" w:sz="0" w:space="0" w:color="auto"/>
                    <w:right w:val="none" w:sz="0" w:space="0" w:color="auto"/>
                  </w:divBdr>
                  <w:divsChild>
                    <w:div w:id="34355679">
                      <w:marLeft w:val="0"/>
                      <w:marRight w:val="0"/>
                      <w:marTop w:val="0"/>
                      <w:marBottom w:val="0"/>
                      <w:divBdr>
                        <w:top w:val="none" w:sz="0" w:space="0" w:color="auto"/>
                        <w:left w:val="none" w:sz="0" w:space="0" w:color="auto"/>
                        <w:bottom w:val="none" w:sz="0" w:space="0" w:color="auto"/>
                        <w:right w:val="none" w:sz="0" w:space="0" w:color="auto"/>
                      </w:divBdr>
                    </w:div>
                  </w:divsChild>
                </w:div>
                <w:div w:id="1072199171">
                  <w:marLeft w:val="0"/>
                  <w:marRight w:val="0"/>
                  <w:marTop w:val="0"/>
                  <w:marBottom w:val="0"/>
                  <w:divBdr>
                    <w:top w:val="none" w:sz="0" w:space="0" w:color="auto"/>
                    <w:left w:val="none" w:sz="0" w:space="0" w:color="auto"/>
                    <w:bottom w:val="none" w:sz="0" w:space="0" w:color="auto"/>
                    <w:right w:val="none" w:sz="0" w:space="0" w:color="auto"/>
                  </w:divBdr>
                  <w:divsChild>
                    <w:div w:id="254630566">
                      <w:marLeft w:val="0"/>
                      <w:marRight w:val="0"/>
                      <w:marTop w:val="0"/>
                      <w:marBottom w:val="0"/>
                      <w:divBdr>
                        <w:top w:val="none" w:sz="0" w:space="0" w:color="auto"/>
                        <w:left w:val="none" w:sz="0" w:space="0" w:color="auto"/>
                        <w:bottom w:val="none" w:sz="0" w:space="0" w:color="auto"/>
                        <w:right w:val="none" w:sz="0" w:space="0" w:color="auto"/>
                      </w:divBdr>
                    </w:div>
                  </w:divsChild>
                </w:div>
                <w:div w:id="1075736240">
                  <w:marLeft w:val="0"/>
                  <w:marRight w:val="0"/>
                  <w:marTop w:val="0"/>
                  <w:marBottom w:val="0"/>
                  <w:divBdr>
                    <w:top w:val="none" w:sz="0" w:space="0" w:color="auto"/>
                    <w:left w:val="none" w:sz="0" w:space="0" w:color="auto"/>
                    <w:bottom w:val="none" w:sz="0" w:space="0" w:color="auto"/>
                    <w:right w:val="none" w:sz="0" w:space="0" w:color="auto"/>
                  </w:divBdr>
                  <w:divsChild>
                    <w:div w:id="1186098439">
                      <w:marLeft w:val="0"/>
                      <w:marRight w:val="0"/>
                      <w:marTop w:val="0"/>
                      <w:marBottom w:val="0"/>
                      <w:divBdr>
                        <w:top w:val="none" w:sz="0" w:space="0" w:color="auto"/>
                        <w:left w:val="none" w:sz="0" w:space="0" w:color="auto"/>
                        <w:bottom w:val="none" w:sz="0" w:space="0" w:color="auto"/>
                        <w:right w:val="none" w:sz="0" w:space="0" w:color="auto"/>
                      </w:divBdr>
                    </w:div>
                  </w:divsChild>
                </w:div>
                <w:div w:id="1117093518">
                  <w:marLeft w:val="0"/>
                  <w:marRight w:val="0"/>
                  <w:marTop w:val="0"/>
                  <w:marBottom w:val="0"/>
                  <w:divBdr>
                    <w:top w:val="none" w:sz="0" w:space="0" w:color="auto"/>
                    <w:left w:val="none" w:sz="0" w:space="0" w:color="auto"/>
                    <w:bottom w:val="none" w:sz="0" w:space="0" w:color="auto"/>
                    <w:right w:val="none" w:sz="0" w:space="0" w:color="auto"/>
                  </w:divBdr>
                  <w:divsChild>
                    <w:div w:id="518127668">
                      <w:marLeft w:val="0"/>
                      <w:marRight w:val="0"/>
                      <w:marTop w:val="0"/>
                      <w:marBottom w:val="0"/>
                      <w:divBdr>
                        <w:top w:val="none" w:sz="0" w:space="0" w:color="auto"/>
                        <w:left w:val="none" w:sz="0" w:space="0" w:color="auto"/>
                        <w:bottom w:val="none" w:sz="0" w:space="0" w:color="auto"/>
                        <w:right w:val="none" w:sz="0" w:space="0" w:color="auto"/>
                      </w:divBdr>
                    </w:div>
                  </w:divsChild>
                </w:div>
                <w:div w:id="1144084156">
                  <w:marLeft w:val="0"/>
                  <w:marRight w:val="0"/>
                  <w:marTop w:val="0"/>
                  <w:marBottom w:val="0"/>
                  <w:divBdr>
                    <w:top w:val="none" w:sz="0" w:space="0" w:color="auto"/>
                    <w:left w:val="none" w:sz="0" w:space="0" w:color="auto"/>
                    <w:bottom w:val="none" w:sz="0" w:space="0" w:color="auto"/>
                    <w:right w:val="none" w:sz="0" w:space="0" w:color="auto"/>
                  </w:divBdr>
                  <w:divsChild>
                    <w:div w:id="1574896088">
                      <w:marLeft w:val="0"/>
                      <w:marRight w:val="0"/>
                      <w:marTop w:val="0"/>
                      <w:marBottom w:val="0"/>
                      <w:divBdr>
                        <w:top w:val="none" w:sz="0" w:space="0" w:color="auto"/>
                        <w:left w:val="none" w:sz="0" w:space="0" w:color="auto"/>
                        <w:bottom w:val="none" w:sz="0" w:space="0" w:color="auto"/>
                        <w:right w:val="none" w:sz="0" w:space="0" w:color="auto"/>
                      </w:divBdr>
                    </w:div>
                  </w:divsChild>
                </w:div>
                <w:div w:id="1195843804">
                  <w:marLeft w:val="0"/>
                  <w:marRight w:val="0"/>
                  <w:marTop w:val="0"/>
                  <w:marBottom w:val="0"/>
                  <w:divBdr>
                    <w:top w:val="none" w:sz="0" w:space="0" w:color="auto"/>
                    <w:left w:val="none" w:sz="0" w:space="0" w:color="auto"/>
                    <w:bottom w:val="none" w:sz="0" w:space="0" w:color="auto"/>
                    <w:right w:val="none" w:sz="0" w:space="0" w:color="auto"/>
                  </w:divBdr>
                  <w:divsChild>
                    <w:div w:id="673076282">
                      <w:marLeft w:val="0"/>
                      <w:marRight w:val="0"/>
                      <w:marTop w:val="0"/>
                      <w:marBottom w:val="0"/>
                      <w:divBdr>
                        <w:top w:val="none" w:sz="0" w:space="0" w:color="auto"/>
                        <w:left w:val="none" w:sz="0" w:space="0" w:color="auto"/>
                        <w:bottom w:val="none" w:sz="0" w:space="0" w:color="auto"/>
                        <w:right w:val="none" w:sz="0" w:space="0" w:color="auto"/>
                      </w:divBdr>
                    </w:div>
                  </w:divsChild>
                </w:div>
                <w:div w:id="1211115635">
                  <w:marLeft w:val="0"/>
                  <w:marRight w:val="0"/>
                  <w:marTop w:val="0"/>
                  <w:marBottom w:val="0"/>
                  <w:divBdr>
                    <w:top w:val="none" w:sz="0" w:space="0" w:color="auto"/>
                    <w:left w:val="none" w:sz="0" w:space="0" w:color="auto"/>
                    <w:bottom w:val="none" w:sz="0" w:space="0" w:color="auto"/>
                    <w:right w:val="none" w:sz="0" w:space="0" w:color="auto"/>
                  </w:divBdr>
                  <w:divsChild>
                    <w:div w:id="514732588">
                      <w:marLeft w:val="0"/>
                      <w:marRight w:val="0"/>
                      <w:marTop w:val="0"/>
                      <w:marBottom w:val="0"/>
                      <w:divBdr>
                        <w:top w:val="none" w:sz="0" w:space="0" w:color="auto"/>
                        <w:left w:val="none" w:sz="0" w:space="0" w:color="auto"/>
                        <w:bottom w:val="none" w:sz="0" w:space="0" w:color="auto"/>
                        <w:right w:val="none" w:sz="0" w:space="0" w:color="auto"/>
                      </w:divBdr>
                    </w:div>
                  </w:divsChild>
                </w:div>
                <w:div w:id="1211306934">
                  <w:marLeft w:val="0"/>
                  <w:marRight w:val="0"/>
                  <w:marTop w:val="0"/>
                  <w:marBottom w:val="0"/>
                  <w:divBdr>
                    <w:top w:val="none" w:sz="0" w:space="0" w:color="auto"/>
                    <w:left w:val="none" w:sz="0" w:space="0" w:color="auto"/>
                    <w:bottom w:val="none" w:sz="0" w:space="0" w:color="auto"/>
                    <w:right w:val="none" w:sz="0" w:space="0" w:color="auto"/>
                  </w:divBdr>
                  <w:divsChild>
                    <w:div w:id="1412892070">
                      <w:marLeft w:val="0"/>
                      <w:marRight w:val="0"/>
                      <w:marTop w:val="0"/>
                      <w:marBottom w:val="0"/>
                      <w:divBdr>
                        <w:top w:val="none" w:sz="0" w:space="0" w:color="auto"/>
                        <w:left w:val="none" w:sz="0" w:space="0" w:color="auto"/>
                        <w:bottom w:val="none" w:sz="0" w:space="0" w:color="auto"/>
                        <w:right w:val="none" w:sz="0" w:space="0" w:color="auto"/>
                      </w:divBdr>
                    </w:div>
                  </w:divsChild>
                </w:div>
                <w:div w:id="1224440735">
                  <w:marLeft w:val="0"/>
                  <w:marRight w:val="0"/>
                  <w:marTop w:val="0"/>
                  <w:marBottom w:val="0"/>
                  <w:divBdr>
                    <w:top w:val="none" w:sz="0" w:space="0" w:color="auto"/>
                    <w:left w:val="none" w:sz="0" w:space="0" w:color="auto"/>
                    <w:bottom w:val="none" w:sz="0" w:space="0" w:color="auto"/>
                    <w:right w:val="none" w:sz="0" w:space="0" w:color="auto"/>
                  </w:divBdr>
                  <w:divsChild>
                    <w:div w:id="990132693">
                      <w:marLeft w:val="0"/>
                      <w:marRight w:val="0"/>
                      <w:marTop w:val="0"/>
                      <w:marBottom w:val="0"/>
                      <w:divBdr>
                        <w:top w:val="none" w:sz="0" w:space="0" w:color="auto"/>
                        <w:left w:val="none" w:sz="0" w:space="0" w:color="auto"/>
                        <w:bottom w:val="none" w:sz="0" w:space="0" w:color="auto"/>
                        <w:right w:val="none" w:sz="0" w:space="0" w:color="auto"/>
                      </w:divBdr>
                    </w:div>
                  </w:divsChild>
                </w:div>
                <w:div w:id="1227111209">
                  <w:marLeft w:val="0"/>
                  <w:marRight w:val="0"/>
                  <w:marTop w:val="0"/>
                  <w:marBottom w:val="0"/>
                  <w:divBdr>
                    <w:top w:val="none" w:sz="0" w:space="0" w:color="auto"/>
                    <w:left w:val="none" w:sz="0" w:space="0" w:color="auto"/>
                    <w:bottom w:val="none" w:sz="0" w:space="0" w:color="auto"/>
                    <w:right w:val="none" w:sz="0" w:space="0" w:color="auto"/>
                  </w:divBdr>
                  <w:divsChild>
                    <w:div w:id="1399938844">
                      <w:marLeft w:val="0"/>
                      <w:marRight w:val="0"/>
                      <w:marTop w:val="0"/>
                      <w:marBottom w:val="0"/>
                      <w:divBdr>
                        <w:top w:val="none" w:sz="0" w:space="0" w:color="auto"/>
                        <w:left w:val="none" w:sz="0" w:space="0" w:color="auto"/>
                        <w:bottom w:val="none" w:sz="0" w:space="0" w:color="auto"/>
                        <w:right w:val="none" w:sz="0" w:space="0" w:color="auto"/>
                      </w:divBdr>
                    </w:div>
                  </w:divsChild>
                </w:div>
                <w:div w:id="1276402277">
                  <w:marLeft w:val="0"/>
                  <w:marRight w:val="0"/>
                  <w:marTop w:val="0"/>
                  <w:marBottom w:val="0"/>
                  <w:divBdr>
                    <w:top w:val="none" w:sz="0" w:space="0" w:color="auto"/>
                    <w:left w:val="none" w:sz="0" w:space="0" w:color="auto"/>
                    <w:bottom w:val="none" w:sz="0" w:space="0" w:color="auto"/>
                    <w:right w:val="none" w:sz="0" w:space="0" w:color="auto"/>
                  </w:divBdr>
                  <w:divsChild>
                    <w:div w:id="1538424756">
                      <w:marLeft w:val="0"/>
                      <w:marRight w:val="0"/>
                      <w:marTop w:val="0"/>
                      <w:marBottom w:val="0"/>
                      <w:divBdr>
                        <w:top w:val="none" w:sz="0" w:space="0" w:color="auto"/>
                        <w:left w:val="none" w:sz="0" w:space="0" w:color="auto"/>
                        <w:bottom w:val="none" w:sz="0" w:space="0" w:color="auto"/>
                        <w:right w:val="none" w:sz="0" w:space="0" w:color="auto"/>
                      </w:divBdr>
                    </w:div>
                  </w:divsChild>
                </w:div>
                <w:div w:id="1283878447">
                  <w:marLeft w:val="0"/>
                  <w:marRight w:val="0"/>
                  <w:marTop w:val="0"/>
                  <w:marBottom w:val="0"/>
                  <w:divBdr>
                    <w:top w:val="none" w:sz="0" w:space="0" w:color="auto"/>
                    <w:left w:val="none" w:sz="0" w:space="0" w:color="auto"/>
                    <w:bottom w:val="none" w:sz="0" w:space="0" w:color="auto"/>
                    <w:right w:val="none" w:sz="0" w:space="0" w:color="auto"/>
                  </w:divBdr>
                  <w:divsChild>
                    <w:div w:id="514424319">
                      <w:marLeft w:val="0"/>
                      <w:marRight w:val="0"/>
                      <w:marTop w:val="0"/>
                      <w:marBottom w:val="0"/>
                      <w:divBdr>
                        <w:top w:val="none" w:sz="0" w:space="0" w:color="auto"/>
                        <w:left w:val="none" w:sz="0" w:space="0" w:color="auto"/>
                        <w:bottom w:val="none" w:sz="0" w:space="0" w:color="auto"/>
                        <w:right w:val="none" w:sz="0" w:space="0" w:color="auto"/>
                      </w:divBdr>
                    </w:div>
                  </w:divsChild>
                </w:div>
                <w:div w:id="1310864776">
                  <w:marLeft w:val="0"/>
                  <w:marRight w:val="0"/>
                  <w:marTop w:val="0"/>
                  <w:marBottom w:val="0"/>
                  <w:divBdr>
                    <w:top w:val="none" w:sz="0" w:space="0" w:color="auto"/>
                    <w:left w:val="none" w:sz="0" w:space="0" w:color="auto"/>
                    <w:bottom w:val="none" w:sz="0" w:space="0" w:color="auto"/>
                    <w:right w:val="none" w:sz="0" w:space="0" w:color="auto"/>
                  </w:divBdr>
                  <w:divsChild>
                    <w:div w:id="2069182149">
                      <w:marLeft w:val="0"/>
                      <w:marRight w:val="0"/>
                      <w:marTop w:val="0"/>
                      <w:marBottom w:val="0"/>
                      <w:divBdr>
                        <w:top w:val="none" w:sz="0" w:space="0" w:color="auto"/>
                        <w:left w:val="none" w:sz="0" w:space="0" w:color="auto"/>
                        <w:bottom w:val="none" w:sz="0" w:space="0" w:color="auto"/>
                        <w:right w:val="none" w:sz="0" w:space="0" w:color="auto"/>
                      </w:divBdr>
                    </w:div>
                  </w:divsChild>
                </w:div>
                <w:div w:id="1313682594">
                  <w:marLeft w:val="0"/>
                  <w:marRight w:val="0"/>
                  <w:marTop w:val="0"/>
                  <w:marBottom w:val="0"/>
                  <w:divBdr>
                    <w:top w:val="none" w:sz="0" w:space="0" w:color="auto"/>
                    <w:left w:val="none" w:sz="0" w:space="0" w:color="auto"/>
                    <w:bottom w:val="none" w:sz="0" w:space="0" w:color="auto"/>
                    <w:right w:val="none" w:sz="0" w:space="0" w:color="auto"/>
                  </w:divBdr>
                  <w:divsChild>
                    <w:div w:id="1199928534">
                      <w:marLeft w:val="0"/>
                      <w:marRight w:val="0"/>
                      <w:marTop w:val="0"/>
                      <w:marBottom w:val="0"/>
                      <w:divBdr>
                        <w:top w:val="none" w:sz="0" w:space="0" w:color="auto"/>
                        <w:left w:val="none" w:sz="0" w:space="0" w:color="auto"/>
                        <w:bottom w:val="none" w:sz="0" w:space="0" w:color="auto"/>
                        <w:right w:val="none" w:sz="0" w:space="0" w:color="auto"/>
                      </w:divBdr>
                    </w:div>
                  </w:divsChild>
                </w:div>
                <w:div w:id="1332875734">
                  <w:marLeft w:val="0"/>
                  <w:marRight w:val="0"/>
                  <w:marTop w:val="0"/>
                  <w:marBottom w:val="0"/>
                  <w:divBdr>
                    <w:top w:val="none" w:sz="0" w:space="0" w:color="auto"/>
                    <w:left w:val="none" w:sz="0" w:space="0" w:color="auto"/>
                    <w:bottom w:val="none" w:sz="0" w:space="0" w:color="auto"/>
                    <w:right w:val="none" w:sz="0" w:space="0" w:color="auto"/>
                  </w:divBdr>
                  <w:divsChild>
                    <w:div w:id="187762624">
                      <w:marLeft w:val="0"/>
                      <w:marRight w:val="0"/>
                      <w:marTop w:val="0"/>
                      <w:marBottom w:val="0"/>
                      <w:divBdr>
                        <w:top w:val="none" w:sz="0" w:space="0" w:color="auto"/>
                        <w:left w:val="none" w:sz="0" w:space="0" w:color="auto"/>
                        <w:bottom w:val="none" w:sz="0" w:space="0" w:color="auto"/>
                        <w:right w:val="none" w:sz="0" w:space="0" w:color="auto"/>
                      </w:divBdr>
                    </w:div>
                  </w:divsChild>
                </w:div>
                <w:div w:id="1359282610">
                  <w:marLeft w:val="0"/>
                  <w:marRight w:val="0"/>
                  <w:marTop w:val="0"/>
                  <w:marBottom w:val="0"/>
                  <w:divBdr>
                    <w:top w:val="none" w:sz="0" w:space="0" w:color="auto"/>
                    <w:left w:val="none" w:sz="0" w:space="0" w:color="auto"/>
                    <w:bottom w:val="none" w:sz="0" w:space="0" w:color="auto"/>
                    <w:right w:val="none" w:sz="0" w:space="0" w:color="auto"/>
                  </w:divBdr>
                  <w:divsChild>
                    <w:div w:id="94136429">
                      <w:marLeft w:val="0"/>
                      <w:marRight w:val="0"/>
                      <w:marTop w:val="0"/>
                      <w:marBottom w:val="0"/>
                      <w:divBdr>
                        <w:top w:val="none" w:sz="0" w:space="0" w:color="auto"/>
                        <w:left w:val="none" w:sz="0" w:space="0" w:color="auto"/>
                        <w:bottom w:val="none" w:sz="0" w:space="0" w:color="auto"/>
                        <w:right w:val="none" w:sz="0" w:space="0" w:color="auto"/>
                      </w:divBdr>
                    </w:div>
                  </w:divsChild>
                </w:div>
                <w:div w:id="1400398649">
                  <w:marLeft w:val="0"/>
                  <w:marRight w:val="0"/>
                  <w:marTop w:val="0"/>
                  <w:marBottom w:val="0"/>
                  <w:divBdr>
                    <w:top w:val="none" w:sz="0" w:space="0" w:color="auto"/>
                    <w:left w:val="none" w:sz="0" w:space="0" w:color="auto"/>
                    <w:bottom w:val="none" w:sz="0" w:space="0" w:color="auto"/>
                    <w:right w:val="none" w:sz="0" w:space="0" w:color="auto"/>
                  </w:divBdr>
                  <w:divsChild>
                    <w:div w:id="697466330">
                      <w:marLeft w:val="0"/>
                      <w:marRight w:val="0"/>
                      <w:marTop w:val="0"/>
                      <w:marBottom w:val="0"/>
                      <w:divBdr>
                        <w:top w:val="none" w:sz="0" w:space="0" w:color="auto"/>
                        <w:left w:val="none" w:sz="0" w:space="0" w:color="auto"/>
                        <w:bottom w:val="none" w:sz="0" w:space="0" w:color="auto"/>
                        <w:right w:val="none" w:sz="0" w:space="0" w:color="auto"/>
                      </w:divBdr>
                    </w:div>
                  </w:divsChild>
                </w:div>
                <w:div w:id="1403064784">
                  <w:marLeft w:val="0"/>
                  <w:marRight w:val="0"/>
                  <w:marTop w:val="0"/>
                  <w:marBottom w:val="0"/>
                  <w:divBdr>
                    <w:top w:val="none" w:sz="0" w:space="0" w:color="auto"/>
                    <w:left w:val="none" w:sz="0" w:space="0" w:color="auto"/>
                    <w:bottom w:val="none" w:sz="0" w:space="0" w:color="auto"/>
                    <w:right w:val="none" w:sz="0" w:space="0" w:color="auto"/>
                  </w:divBdr>
                  <w:divsChild>
                    <w:div w:id="1401363216">
                      <w:marLeft w:val="0"/>
                      <w:marRight w:val="0"/>
                      <w:marTop w:val="0"/>
                      <w:marBottom w:val="0"/>
                      <w:divBdr>
                        <w:top w:val="none" w:sz="0" w:space="0" w:color="auto"/>
                        <w:left w:val="none" w:sz="0" w:space="0" w:color="auto"/>
                        <w:bottom w:val="none" w:sz="0" w:space="0" w:color="auto"/>
                        <w:right w:val="none" w:sz="0" w:space="0" w:color="auto"/>
                      </w:divBdr>
                    </w:div>
                  </w:divsChild>
                </w:div>
                <w:div w:id="1438790983">
                  <w:marLeft w:val="0"/>
                  <w:marRight w:val="0"/>
                  <w:marTop w:val="0"/>
                  <w:marBottom w:val="0"/>
                  <w:divBdr>
                    <w:top w:val="none" w:sz="0" w:space="0" w:color="auto"/>
                    <w:left w:val="none" w:sz="0" w:space="0" w:color="auto"/>
                    <w:bottom w:val="none" w:sz="0" w:space="0" w:color="auto"/>
                    <w:right w:val="none" w:sz="0" w:space="0" w:color="auto"/>
                  </w:divBdr>
                  <w:divsChild>
                    <w:div w:id="413361561">
                      <w:marLeft w:val="0"/>
                      <w:marRight w:val="0"/>
                      <w:marTop w:val="0"/>
                      <w:marBottom w:val="0"/>
                      <w:divBdr>
                        <w:top w:val="none" w:sz="0" w:space="0" w:color="auto"/>
                        <w:left w:val="none" w:sz="0" w:space="0" w:color="auto"/>
                        <w:bottom w:val="none" w:sz="0" w:space="0" w:color="auto"/>
                        <w:right w:val="none" w:sz="0" w:space="0" w:color="auto"/>
                      </w:divBdr>
                    </w:div>
                  </w:divsChild>
                </w:div>
                <w:div w:id="1536886204">
                  <w:marLeft w:val="0"/>
                  <w:marRight w:val="0"/>
                  <w:marTop w:val="0"/>
                  <w:marBottom w:val="0"/>
                  <w:divBdr>
                    <w:top w:val="none" w:sz="0" w:space="0" w:color="auto"/>
                    <w:left w:val="none" w:sz="0" w:space="0" w:color="auto"/>
                    <w:bottom w:val="none" w:sz="0" w:space="0" w:color="auto"/>
                    <w:right w:val="none" w:sz="0" w:space="0" w:color="auto"/>
                  </w:divBdr>
                  <w:divsChild>
                    <w:div w:id="1750272270">
                      <w:marLeft w:val="0"/>
                      <w:marRight w:val="0"/>
                      <w:marTop w:val="0"/>
                      <w:marBottom w:val="0"/>
                      <w:divBdr>
                        <w:top w:val="none" w:sz="0" w:space="0" w:color="auto"/>
                        <w:left w:val="none" w:sz="0" w:space="0" w:color="auto"/>
                        <w:bottom w:val="none" w:sz="0" w:space="0" w:color="auto"/>
                        <w:right w:val="none" w:sz="0" w:space="0" w:color="auto"/>
                      </w:divBdr>
                    </w:div>
                  </w:divsChild>
                </w:div>
                <w:div w:id="1553422121">
                  <w:marLeft w:val="0"/>
                  <w:marRight w:val="0"/>
                  <w:marTop w:val="0"/>
                  <w:marBottom w:val="0"/>
                  <w:divBdr>
                    <w:top w:val="none" w:sz="0" w:space="0" w:color="auto"/>
                    <w:left w:val="none" w:sz="0" w:space="0" w:color="auto"/>
                    <w:bottom w:val="none" w:sz="0" w:space="0" w:color="auto"/>
                    <w:right w:val="none" w:sz="0" w:space="0" w:color="auto"/>
                  </w:divBdr>
                  <w:divsChild>
                    <w:div w:id="27683169">
                      <w:marLeft w:val="0"/>
                      <w:marRight w:val="0"/>
                      <w:marTop w:val="0"/>
                      <w:marBottom w:val="0"/>
                      <w:divBdr>
                        <w:top w:val="none" w:sz="0" w:space="0" w:color="auto"/>
                        <w:left w:val="none" w:sz="0" w:space="0" w:color="auto"/>
                        <w:bottom w:val="none" w:sz="0" w:space="0" w:color="auto"/>
                        <w:right w:val="none" w:sz="0" w:space="0" w:color="auto"/>
                      </w:divBdr>
                    </w:div>
                  </w:divsChild>
                </w:div>
                <w:div w:id="1632128360">
                  <w:marLeft w:val="0"/>
                  <w:marRight w:val="0"/>
                  <w:marTop w:val="0"/>
                  <w:marBottom w:val="0"/>
                  <w:divBdr>
                    <w:top w:val="none" w:sz="0" w:space="0" w:color="auto"/>
                    <w:left w:val="none" w:sz="0" w:space="0" w:color="auto"/>
                    <w:bottom w:val="none" w:sz="0" w:space="0" w:color="auto"/>
                    <w:right w:val="none" w:sz="0" w:space="0" w:color="auto"/>
                  </w:divBdr>
                  <w:divsChild>
                    <w:div w:id="1127089168">
                      <w:marLeft w:val="0"/>
                      <w:marRight w:val="0"/>
                      <w:marTop w:val="0"/>
                      <w:marBottom w:val="0"/>
                      <w:divBdr>
                        <w:top w:val="none" w:sz="0" w:space="0" w:color="auto"/>
                        <w:left w:val="none" w:sz="0" w:space="0" w:color="auto"/>
                        <w:bottom w:val="none" w:sz="0" w:space="0" w:color="auto"/>
                        <w:right w:val="none" w:sz="0" w:space="0" w:color="auto"/>
                      </w:divBdr>
                    </w:div>
                  </w:divsChild>
                </w:div>
                <w:div w:id="1656059569">
                  <w:marLeft w:val="0"/>
                  <w:marRight w:val="0"/>
                  <w:marTop w:val="0"/>
                  <w:marBottom w:val="0"/>
                  <w:divBdr>
                    <w:top w:val="none" w:sz="0" w:space="0" w:color="auto"/>
                    <w:left w:val="none" w:sz="0" w:space="0" w:color="auto"/>
                    <w:bottom w:val="none" w:sz="0" w:space="0" w:color="auto"/>
                    <w:right w:val="none" w:sz="0" w:space="0" w:color="auto"/>
                  </w:divBdr>
                  <w:divsChild>
                    <w:div w:id="116726488">
                      <w:marLeft w:val="0"/>
                      <w:marRight w:val="0"/>
                      <w:marTop w:val="0"/>
                      <w:marBottom w:val="0"/>
                      <w:divBdr>
                        <w:top w:val="none" w:sz="0" w:space="0" w:color="auto"/>
                        <w:left w:val="none" w:sz="0" w:space="0" w:color="auto"/>
                        <w:bottom w:val="none" w:sz="0" w:space="0" w:color="auto"/>
                        <w:right w:val="none" w:sz="0" w:space="0" w:color="auto"/>
                      </w:divBdr>
                    </w:div>
                  </w:divsChild>
                </w:div>
                <w:div w:id="1659073390">
                  <w:marLeft w:val="0"/>
                  <w:marRight w:val="0"/>
                  <w:marTop w:val="0"/>
                  <w:marBottom w:val="0"/>
                  <w:divBdr>
                    <w:top w:val="none" w:sz="0" w:space="0" w:color="auto"/>
                    <w:left w:val="none" w:sz="0" w:space="0" w:color="auto"/>
                    <w:bottom w:val="none" w:sz="0" w:space="0" w:color="auto"/>
                    <w:right w:val="none" w:sz="0" w:space="0" w:color="auto"/>
                  </w:divBdr>
                  <w:divsChild>
                    <w:div w:id="220752289">
                      <w:marLeft w:val="0"/>
                      <w:marRight w:val="0"/>
                      <w:marTop w:val="0"/>
                      <w:marBottom w:val="0"/>
                      <w:divBdr>
                        <w:top w:val="none" w:sz="0" w:space="0" w:color="auto"/>
                        <w:left w:val="none" w:sz="0" w:space="0" w:color="auto"/>
                        <w:bottom w:val="none" w:sz="0" w:space="0" w:color="auto"/>
                        <w:right w:val="none" w:sz="0" w:space="0" w:color="auto"/>
                      </w:divBdr>
                    </w:div>
                  </w:divsChild>
                </w:div>
                <w:div w:id="1709989942">
                  <w:marLeft w:val="0"/>
                  <w:marRight w:val="0"/>
                  <w:marTop w:val="0"/>
                  <w:marBottom w:val="0"/>
                  <w:divBdr>
                    <w:top w:val="none" w:sz="0" w:space="0" w:color="auto"/>
                    <w:left w:val="none" w:sz="0" w:space="0" w:color="auto"/>
                    <w:bottom w:val="none" w:sz="0" w:space="0" w:color="auto"/>
                    <w:right w:val="none" w:sz="0" w:space="0" w:color="auto"/>
                  </w:divBdr>
                  <w:divsChild>
                    <w:div w:id="569927753">
                      <w:marLeft w:val="0"/>
                      <w:marRight w:val="0"/>
                      <w:marTop w:val="0"/>
                      <w:marBottom w:val="0"/>
                      <w:divBdr>
                        <w:top w:val="none" w:sz="0" w:space="0" w:color="auto"/>
                        <w:left w:val="none" w:sz="0" w:space="0" w:color="auto"/>
                        <w:bottom w:val="none" w:sz="0" w:space="0" w:color="auto"/>
                        <w:right w:val="none" w:sz="0" w:space="0" w:color="auto"/>
                      </w:divBdr>
                    </w:div>
                  </w:divsChild>
                </w:div>
                <w:div w:id="1731884302">
                  <w:marLeft w:val="0"/>
                  <w:marRight w:val="0"/>
                  <w:marTop w:val="0"/>
                  <w:marBottom w:val="0"/>
                  <w:divBdr>
                    <w:top w:val="none" w:sz="0" w:space="0" w:color="auto"/>
                    <w:left w:val="none" w:sz="0" w:space="0" w:color="auto"/>
                    <w:bottom w:val="none" w:sz="0" w:space="0" w:color="auto"/>
                    <w:right w:val="none" w:sz="0" w:space="0" w:color="auto"/>
                  </w:divBdr>
                  <w:divsChild>
                    <w:div w:id="781413760">
                      <w:marLeft w:val="0"/>
                      <w:marRight w:val="0"/>
                      <w:marTop w:val="0"/>
                      <w:marBottom w:val="0"/>
                      <w:divBdr>
                        <w:top w:val="none" w:sz="0" w:space="0" w:color="auto"/>
                        <w:left w:val="none" w:sz="0" w:space="0" w:color="auto"/>
                        <w:bottom w:val="none" w:sz="0" w:space="0" w:color="auto"/>
                        <w:right w:val="none" w:sz="0" w:space="0" w:color="auto"/>
                      </w:divBdr>
                    </w:div>
                  </w:divsChild>
                </w:div>
                <w:div w:id="1771968242">
                  <w:marLeft w:val="0"/>
                  <w:marRight w:val="0"/>
                  <w:marTop w:val="0"/>
                  <w:marBottom w:val="0"/>
                  <w:divBdr>
                    <w:top w:val="none" w:sz="0" w:space="0" w:color="auto"/>
                    <w:left w:val="none" w:sz="0" w:space="0" w:color="auto"/>
                    <w:bottom w:val="none" w:sz="0" w:space="0" w:color="auto"/>
                    <w:right w:val="none" w:sz="0" w:space="0" w:color="auto"/>
                  </w:divBdr>
                  <w:divsChild>
                    <w:div w:id="400638817">
                      <w:marLeft w:val="0"/>
                      <w:marRight w:val="0"/>
                      <w:marTop w:val="0"/>
                      <w:marBottom w:val="0"/>
                      <w:divBdr>
                        <w:top w:val="none" w:sz="0" w:space="0" w:color="auto"/>
                        <w:left w:val="none" w:sz="0" w:space="0" w:color="auto"/>
                        <w:bottom w:val="none" w:sz="0" w:space="0" w:color="auto"/>
                        <w:right w:val="none" w:sz="0" w:space="0" w:color="auto"/>
                      </w:divBdr>
                    </w:div>
                  </w:divsChild>
                </w:div>
                <w:div w:id="1780448840">
                  <w:marLeft w:val="0"/>
                  <w:marRight w:val="0"/>
                  <w:marTop w:val="0"/>
                  <w:marBottom w:val="0"/>
                  <w:divBdr>
                    <w:top w:val="none" w:sz="0" w:space="0" w:color="auto"/>
                    <w:left w:val="none" w:sz="0" w:space="0" w:color="auto"/>
                    <w:bottom w:val="none" w:sz="0" w:space="0" w:color="auto"/>
                    <w:right w:val="none" w:sz="0" w:space="0" w:color="auto"/>
                  </w:divBdr>
                  <w:divsChild>
                    <w:div w:id="1077283907">
                      <w:marLeft w:val="0"/>
                      <w:marRight w:val="0"/>
                      <w:marTop w:val="0"/>
                      <w:marBottom w:val="0"/>
                      <w:divBdr>
                        <w:top w:val="none" w:sz="0" w:space="0" w:color="auto"/>
                        <w:left w:val="none" w:sz="0" w:space="0" w:color="auto"/>
                        <w:bottom w:val="none" w:sz="0" w:space="0" w:color="auto"/>
                        <w:right w:val="none" w:sz="0" w:space="0" w:color="auto"/>
                      </w:divBdr>
                    </w:div>
                  </w:divsChild>
                </w:div>
                <w:div w:id="1784035930">
                  <w:marLeft w:val="0"/>
                  <w:marRight w:val="0"/>
                  <w:marTop w:val="0"/>
                  <w:marBottom w:val="0"/>
                  <w:divBdr>
                    <w:top w:val="none" w:sz="0" w:space="0" w:color="auto"/>
                    <w:left w:val="none" w:sz="0" w:space="0" w:color="auto"/>
                    <w:bottom w:val="none" w:sz="0" w:space="0" w:color="auto"/>
                    <w:right w:val="none" w:sz="0" w:space="0" w:color="auto"/>
                  </w:divBdr>
                  <w:divsChild>
                    <w:div w:id="341274368">
                      <w:marLeft w:val="0"/>
                      <w:marRight w:val="0"/>
                      <w:marTop w:val="0"/>
                      <w:marBottom w:val="0"/>
                      <w:divBdr>
                        <w:top w:val="none" w:sz="0" w:space="0" w:color="auto"/>
                        <w:left w:val="none" w:sz="0" w:space="0" w:color="auto"/>
                        <w:bottom w:val="none" w:sz="0" w:space="0" w:color="auto"/>
                        <w:right w:val="none" w:sz="0" w:space="0" w:color="auto"/>
                      </w:divBdr>
                    </w:div>
                  </w:divsChild>
                </w:div>
                <w:div w:id="1799370801">
                  <w:marLeft w:val="0"/>
                  <w:marRight w:val="0"/>
                  <w:marTop w:val="0"/>
                  <w:marBottom w:val="0"/>
                  <w:divBdr>
                    <w:top w:val="none" w:sz="0" w:space="0" w:color="auto"/>
                    <w:left w:val="none" w:sz="0" w:space="0" w:color="auto"/>
                    <w:bottom w:val="none" w:sz="0" w:space="0" w:color="auto"/>
                    <w:right w:val="none" w:sz="0" w:space="0" w:color="auto"/>
                  </w:divBdr>
                  <w:divsChild>
                    <w:div w:id="232785593">
                      <w:marLeft w:val="0"/>
                      <w:marRight w:val="0"/>
                      <w:marTop w:val="0"/>
                      <w:marBottom w:val="0"/>
                      <w:divBdr>
                        <w:top w:val="none" w:sz="0" w:space="0" w:color="auto"/>
                        <w:left w:val="none" w:sz="0" w:space="0" w:color="auto"/>
                        <w:bottom w:val="none" w:sz="0" w:space="0" w:color="auto"/>
                        <w:right w:val="none" w:sz="0" w:space="0" w:color="auto"/>
                      </w:divBdr>
                    </w:div>
                  </w:divsChild>
                </w:div>
                <w:div w:id="1835418160">
                  <w:marLeft w:val="0"/>
                  <w:marRight w:val="0"/>
                  <w:marTop w:val="0"/>
                  <w:marBottom w:val="0"/>
                  <w:divBdr>
                    <w:top w:val="none" w:sz="0" w:space="0" w:color="auto"/>
                    <w:left w:val="none" w:sz="0" w:space="0" w:color="auto"/>
                    <w:bottom w:val="none" w:sz="0" w:space="0" w:color="auto"/>
                    <w:right w:val="none" w:sz="0" w:space="0" w:color="auto"/>
                  </w:divBdr>
                  <w:divsChild>
                    <w:div w:id="1481312716">
                      <w:marLeft w:val="0"/>
                      <w:marRight w:val="0"/>
                      <w:marTop w:val="0"/>
                      <w:marBottom w:val="0"/>
                      <w:divBdr>
                        <w:top w:val="none" w:sz="0" w:space="0" w:color="auto"/>
                        <w:left w:val="none" w:sz="0" w:space="0" w:color="auto"/>
                        <w:bottom w:val="none" w:sz="0" w:space="0" w:color="auto"/>
                        <w:right w:val="none" w:sz="0" w:space="0" w:color="auto"/>
                      </w:divBdr>
                    </w:div>
                  </w:divsChild>
                </w:div>
                <w:div w:id="1874729199">
                  <w:marLeft w:val="0"/>
                  <w:marRight w:val="0"/>
                  <w:marTop w:val="0"/>
                  <w:marBottom w:val="0"/>
                  <w:divBdr>
                    <w:top w:val="none" w:sz="0" w:space="0" w:color="auto"/>
                    <w:left w:val="none" w:sz="0" w:space="0" w:color="auto"/>
                    <w:bottom w:val="none" w:sz="0" w:space="0" w:color="auto"/>
                    <w:right w:val="none" w:sz="0" w:space="0" w:color="auto"/>
                  </w:divBdr>
                  <w:divsChild>
                    <w:div w:id="1436246096">
                      <w:marLeft w:val="0"/>
                      <w:marRight w:val="0"/>
                      <w:marTop w:val="0"/>
                      <w:marBottom w:val="0"/>
                      <w:divBdr>
                        <w:top w:val="none" w:sz="0" w:space="0" w:color="auto"/>
                        <w:left w:val="none" w:sz="0" w:space="0" w:color="auto"/>
                        <w:bottom w:val="none" w:sz="0" w:space="0" w:color="auto"/>
                        <w:right w:val="none" w:sz="0" w:space="0" w:color="auto"/>
                      </w:divBdr>
                    </w:div>
                  </w:divsChild>
                </w:div>
                <w:div w:id="1881354735">
                  <w:marLeft w:val="0"/>
                  <w:marRight w:val="0"/>
                  <w:marTop w:val="0"/>
                  <w:marBottom w:val="0"/>
                  <w:divBdr>
                    <w:top w:val="none" w:sz="0" w:space="0" w:color="auto"/>
                    <w:left w:val="none" w:sz="0" w:space="0" w:color="auto"/>
                    <w:bottom w:val="none" w:sz="0" w:space="0" w:color="auto"/>
                    <w:right w:val="none" w:sz="0" w:space="0" w:color="auto"/>
                  </w:divBdr>
                  <w:divsChild>
                    <w:div w:id="1815948244">
                      <w:marLeft w:val="0"/>
                      <w:marRight w:val="0"/>
                      <w:marTop w:val="0"/>
                      <w:marBottom w:val="0"/>
                      <w:divBdr>
                        <w:top w:val="none" w:sz="0" w:space="0" w:color="auto"/>
                        <w:left w:val="none" w:sz="0" w:space="0" w:color="auto"/>
                        <w:bottom w:val="none" w:sz="0" w:space="0" w:color="auto"/>
                        <w:right w:val="none" w:sz="0" w:space="0" w:color="auto"/>
                      </w:divBdr>
                    </w:div>
                  </w:divsChild>
                </w:div>
                <w:div w:id="1924877660">
                  <w:marLeft w:val="0"/>
                  <w:marRight w:val="0"/>
                  <w:marTop w:val="0"/>
                  <w:marBottom w:val="0"/>
                  <w:divBdr>
                    <w:top w:val="none" w:sz="0" w:space="0" w:color="auto"/>
                    <w:left w:val="none" w:sz="0" w:space="0" w:color="auto"/>
                    <w:bottom w:val="none" w:sz="0" w:space="0" w:color="auto"/>
                    <w:right w:val="none" w:sz="0" w:space="0" w:color="auto"/>
                  </w:divBdr>
                  <w:divsChild>
                    <w:div w:id="1224835004">
                      <w:marLeft w:val="0"/>
                      <w:marRight w:val="0"/>
                      <w:marTop w:val="0"/>
                      <w:marBottom w:val="0"/>
                      <w:divBdr>
                        <w:top w:val="none" w:sz="0" w:space="0" w:color="auto"/>
                        <w:left w:val="none" w:sz="0" w:space="0" w:color="auto"/>
                        <w:bottom w:val="none" w:sz="0" w:space="0" w:color="auto"/>
                        <w:right w:val="none" w:sz="0" w:space="0" w:color="auto"/>
                      </w:divBdr>
                    </w:div>
                  </w:divsChild>
                </w:div>
                <w:div w:id="1925063419">
                  <w:marLeft w:val="0"/>
                  <w:marRight w:val="0"/>
                  <w:marTop w:val="0"/>
                  <w:marBottom w:val="0"/>
                  <w:divBdr>
                    <w:top w:val="none" w:sz="0" w:space="0" w:color="auto"/>
                    <w:left w:val="none" w:sz="0" w:space="0" w:color="auto"/>
                    <w:bottom w:val="none" w:sz="0" w:space="0" w:color="auto"/>
                    <w:right w:val="none" w:sz="0" w:space="0" w:color="auto"/>
                  </w:divBdr>
                  <w:divsChild>
                    <w:div w:id="971908782">
                      <w:marLeft w:val="0"/>
                      <w:marRight w:val="0"/>
                      <w:marTop w:val="0"/>
                      <w:marBottom w:val="0"/>
                      <w:divBdr>
                        <w:top w:val="none" w:sz="0" w:space="0" w:color="auto"/>
                        <w:left w:val="none" w:sz="0" w:space="0" w:color="auto"/>
                        <w:bottom w:val="none" w:sz="0" w:space="0" w:color="auto"/>
                        <w:right w:val="none" w:sz="0" w:space="0" w:color="auto"/>
                      </w:divBdr>
                    </w:div>
                  </w:divsChild>
                </w:div>
                <w:div w:id="1928926415">
                  <w:marLeft w:val="0"/>
                  <w:marRight w:val="0"/>
                  <w:marTop w:val="0"/>
                  <w:marBottom w:val="0"/>
                  <w:divBdr>
                    <w:top w:val="none" w:sz="0" w:space="0" w:color="auto"/>
                    <w:left w:val="none" w:sz="0" w:space="0" w:color="auto"/>
                    <w:bottom w:val="none" w:sz="0" w:space="0" w:color="auto"/>
                    <w:right w:val="none" w:sz="0" w:space="0" w:color="auto"/>
                  </w:divBdr>
                  <w:divsChild>
                    <w:div w:id="1695686094">
                      <w:marLeft w:val="0"/>
                      <w:marRight w:val="0"/>
                      <w:marTop w:val="0"/>
                      <w:marBottom w:val="0"/>
                      <w:divBdr>
                        <w:top w:val="none" w:sz="0" w:space="0" w:color="auto"/>
                        <w:left w:val="none" w:sz="0" w:space="0" w:color="auto"/>
                        <w:bottom w:val="none" w:sz="0" w:space="0" w:color="auto"/>
                        <w:right w:val="none" w:sz="0" w:space="0" w:color="auto"/>
                      </w:divBdr>
                    </w:div>
                  </w:divsChild>
                </w:div>
                <w:div w:id="1993945982">
                  <w:marLeft w:val="0"/>
                  <w:marRight w:val="0"/>
                  <w:marTop w:val="0"/>
                  <w:marBottom w:val="0"/>
                  <w:divBdr>
                    <w:top w:val="none" w:sz="0" w:space="0" w:color="auto"/>
                    <w:left w:val="none" w:sz="0" w:space="0" w:color="auto"/>
                    <w:bottom w:val="none" w:sz="0" w:space="0" w:color="auto"/>
                    <w:right w:val="none" w:sz="0" w:space="0" w:color="auto"/>
                  </w:divBdr>
                  <w:divsChild>
                    <w:div w:id="795563844">
                      <w:marLeft w:val="0"/>
                      <w:marRight w:val="0"/>
                      <w:marTop w:val="0"/>
                      <w:marBottom w:val="0"/>
                      <w:divBdr>
                        <w:top w:val="none" w:sz="0" w:space="0" w:color="auto"/>
                        <w:left w:val="none" w:sz="0" w:space="0" w:color="auto"/>
                        <w:bottom w:val="none" w:sz="0" w:space="0" w:color="auto"/>
                        <w:right w:val="none" w:sz="0" w:space="0" w:color="auto"/>
                      </w:divBdr>
                    </w:div>
                  </w:divsChild>
                </w:div>
                <w:div w:id="2059161465">
                  <w:marLeft w:val="0"/>
                  <w:marRight w:val="0"/>
                  <w:marTop w:val="0"/>
                  <w:marBottom w:val="0"/>
                  <w:divBdr>
                    <w:top w:val="none" w:sz="0" w:space="0" w:color="auto"/>
                    <w:left w:val="none" w:sz="0" w:space="0" w:color="auto"/>
                    <w:bottom w:val="none" w:sz="0" w:space="0" w:color="auto"/>
                    <w:right w:val="none" w:sz="0" w:space="0" w:color="auto"/>
                  </w:divBdr>
                  <w:divsChild>
                    <w:div w:id="727343474">
                      <w:marLeft w:val="0"/>
                      <w:marRight w:val="0"/>
                      <w:marTop w:val="0"/>
                      <w:marBottom w:val="0"/>
                      <w:divBdr>
                        <w:top w:val="none" w:sz="0" w:space="0" w:color="auto"/>
                        <w:left w:val="none" w:sz="0" w:space="0" w:color="auto"/>
                        <w:bottom w:val="none" w:sz="0" w:space="0" w:color="auto"/>
                        <w:right w:val="none" w:sz="0" w:space="0" w:color="auto"/>
                      </w:divBdr>
                    </w:div>
                  </w:divsChild>
                </w:div>
                <w:div w:id="2077821862">
                  <w:marLeft w:val="0"/>
                  <w:marRight w:val="0"/>
                  <w:marTop w:val="0"/>
                  <w:marBottom w:val="0"/>
                  <w:divBdr>
                    <w:top w:val="none" w:sz="0" w:space="0" w:color="auto"/>
                    <w:left w:val="none" w:sz="0" w:space="0" w:color="auto"/>
                    <w:bottom w:val="none" w:sz="0" w:space="0" w:color="auto"/>
                    <w:right w:val="none" w:sz="0" w:space="0" w:color="auto"/>
                  </w:divBdr>
                  <w:divsChild>
                    <w:div w:id="42564400">
                      <w:marLeft w:val="0"/>
                      <w:marRight w:val="0"/>
                      <w:marTop w:val="0"/>
                      <w:marBottom w:val="0"/>
                      <w:divBdr>
                        <w:top w:val="none" w:sz="0" w:space="0" w:color="auto"/>
                        <w:left w:val="none" w:sz="0" w:space="0" w:color="auto"/>
                        <w:bottom w:val="none" w:sz="0" w:space="0" w:color="auto"/>
                        <w:right w:val="none" w:sz="0" w:space="0" w:color="auto"/>
                      </w:divBdr>
                    </w:div>
                  </w:divsChild>
                </w:div>
                <w:div w:id="2085059018">
                  <w:marLeft w:val="0"/>
                  <w:marRight w:val="0"/>
                  <w:marTop w:val="0"/>
                  <w:marBottom w:val="0"/>
                  <w:divBdr>
                    <w:top w:val="none" w:sz="0" w:space="0" w:color="auto"/>
                    <w:left w:val="none" w:sz="0" w:space="0" w:color="auto"/>
                    <w:bottom w:val="none" w:sz="0" w:space="0" w:color="auto"/>
                    <w:right w:val="none" w:sz="0" w:space="0" w:color="auto"/>
                  </w:divBdr>
                  <w:divsChild>
                    <w:div w:id="1185829216">
                      <w:marLeft w:val="0"/>
                      <w:marRight w:val="0"/>
                      <w:marTop w:val="0"/>
                      <w:marBottom w:val="0"/>
                      <w:divBdr>
                        <w:top w:val="none" w:sz="0" w:space="0" w:color="auto"/>
                        <w:left w:val="none" w:sz="0" w:space="0" w:color="auto"/>
                        <w:bottom w:val="none" w:sz="0" w:space="0" w:color="auto"/>
                        <w:right w:val="none" w:sz="0" w:space="0" w:color="auto"/>
                      </w:divBdr>
                    </w:div>
                  </w:divsChild>
                </w:div>
                <w:div w:id="2107311374">
                  <w:marLeft w:val="0"/>
                  <w:marRight w:val="0"/>
                  <w:marTop w:val="0"/>
                  <w:marBottom w:val="0"/>
                  <w:divBdr>
                    <w:top w:val="none" w:sz="0" w:space="0" w:color="auto"/>
                    <w:left w:val="none" w:sz="0" w:space="0" w:color="auto"/>
                    <w:bottom w:val="none" w:sz="0" w:space="0" w:color="auto"/>
                    <w:right w:val="none" w:sz="0" w:space="0" w:color="auto"/>
                  </w:divBdr>
                  <w:divsChild>
                    <w:div w:id="670910082">
                      <w:marLeft w:val="0"/>
                      <w:marRight w:val="0"/>
                      <w:marTop w:val="0"/>
                      <w:marBottom w:val="0"/>
                      <w:divBdr>
                        <w:top w:val="none" w:sz="0" w:space="0" w:color="auto"/>
                        <w:left w:val="none" w:sz="0" w:space="0" w:color="auto"/>
                        <w:bottom w:val="none" w:sz="0" w:space="0" w:color="auto"/>
                        <w:right w:val="none" w:sz="0" w:space="0" w:color="auto"/>
                      </w:divBdr>
                    </w:div>
                  </w:divsChild>
                </w:div>
                <w:div w:id="2127313883">
                  <w:marLeft w:val="0"/>
                  <w:marRight w:val="0"/>
                  <w:marTop w:val="0"/>
                  <w:marBottom w:val="0"/>
                  <w:divBdr>
                    <w:top w:val="none" w:sz="0" w:space="0" w:color="auto"/>
                    <w:left w:val="none" w:sz="0" w:space="0" w:color="auto"/>
                    <w:bottom w:val="none" w:sz="0" w:space="0" w:color="auto"/>
                    <w:right w:val="none" w:sz="0" w:space="0" w:color="auto"/>
                  </w:divBdr>
                  <w:divsChild>
                    <w:div w:id="177689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92006">
      <w:bodyDiv w:val="1"/>
      <w:marLeft w:val="0"/>
      <w:marRight w:val="0"/>
      <w:marTop w:val="0"/>
      <w:marBottom w:val="0"/>
      <w:divBdr>
        <w:top w:val="none" w:sz="0" w:space="0" w:color="auto"/>
        <w:left w:val="none" w:sz="0" w:space="0" w:color="auto"/>
        <w:bottom w:val="none" w:sz="0" w:space="0" w:color="auto"/>
        <w:right w:val="none" w:sz="0" w:space="0" w:color="auto"/>
      </w:divBdr>
    </w:div>
    <w:div w:id="975060375">
      <w:bodyDiv w:val="1"/>
      <w:marLeft w:val="0"/>
      <w:marRight w:val="0"/>
      <w:marTop w:val="0"/>
      <w:marBottom w:val="0"/>
      <w:divBdr>
        <w:top w:val="none" w:sz="0" w:space="0" w:color="auto"/>
        <w:left w:val="none" w:sz="0" w:space="0" w:color="auto"/>
        <w:bottom w:val="none" w:sz="0" w:space="0" w:color="auto"/>
        <w:right w:val="none" w:sz="0" w:space="0" w:color="auto"/>
      </w:divBdr>
    </w:div>
    <w:div w:id="1004472416">
      <w:bodyDiv w:val="1"/>
      <w:marLeft w:val="0"/>
      <w:marRight w:val="0"/>
      <w:marTop w:val="0"/>
      <w:marBottom w:val="0"/>
      <w:divBdr>
        <w:top w:val="none" w:sz="0" w:space="0" w:color="auto"/>
        <w:left w:val="none" w:sz="0" w:space="0" w:color="auto"/>
        <w:bottom w:val="none" w:sz="0" w:space="0" w:color="auto"/>
        <w:right w:val="none" w:sz="0" w:space="0" w:color="auto"/>
      </w:divBdr>
    </w:div>
    <w:div w:id="1054506000">
      <w:bodyDiv w:val="1"/>
      <w:marLeft w:val="0"/>
      <w:marRight w:val="0"/>
      <w:marTop w:val="0"/>
      <w:marBottom w:val="0"/>
      <w:divBdr>
        <w:top w:val="none" w:sz="0" w:space="0" w:color="auto"/>
        <w:left w:val="none" w:sz="0" w:space="0" w:color="auto"/>
        <w:bottom w:val="none" w:sz="0" w:space="0" w:color="auto"/>
        <w:right w:val="none" w:sz="0" w:space="0" w:color="auto"/>
      </w:divBdr>
    </w:div>
    <w:div w:id="1143815750">
      <w:bodyDiv w:val="1"/>
      <w:marLeft w:val="0"/>
      <w:marRight w:val="0"/>
      <w:marTop w:val="0"/>
      <w:marBottom w:val="0"/>
      <w:divBdr>
        <w:top w:val="none" w:sz="0" w:space="0" w:color="auto"/>
        <w:left w:val="none" w:sz="0" w:space="0" w:color="auto"/>
        <w:bottom w:val="none" w:sz="0" w:space="0" w:color="auto"/>
        <w:right w:val="none" w:sz="0" w:space="0" w:color="auto"/>
      </w:divBdr>
    </w:div>
    <w:div w:id="1154953354">
      <w:bodyDiv w:val="1"/>
      <w:marLeft w:val="0"/>
      <w:marRight w:val="0"/>
      <w:marTop w:val="0"/>
      <w:marBottom w:val="0"/>
      <w:divBdr>
        <w:top w:val="none" w:sz="0" w:space="0" w:color="auto"/>
        <w:left w:val="none" w:sz="0" w:space="0" w:color="auto"/>
        <w:bottom w:val="none" w:sz="0" w:space="0" w:color="auto"/>
        <w:right w:val="none" w:sz="0" w:space="0" w:color="auto"/>
      </w:divBdr>
    </w:div>
    <w:div w:id="1167985138">
      <w:bodyDiv w:val="1"/>
      <w:marLeft w:val="0"/>
      <w:marRight w:val="0"/>
      <w:marTop w:val="0"/>
      <w:marBottom w:val="0"/>
      <w:divBdr>
        <w:top w:val="none" w:sz="0" w:space="0" w:color="auto"/>
        <w:left w:val="none" w:sz="0" w:space="0" w:color="auto"/>
        <w:bottom w:val="none" w:sz="0" w:space="0" w:color="auto"/>
        <w:right w:val="none" w:sz="0" w:space="0" w:color="auto"/>
      </w:divBdr>
    </w:div>
    <w:div w:id="1180042084">
      <w:bodyDiv w:val="1"/>
      <w:marLeft w:val="0"/>
      <w:marRight w:val="0"/>
      <w:marTop w:val="0"/>
      <w:marBottom w:val="0"/>
      <w:divBdr>
        <w:top w:val="none" w:sz="0" w:space="0" w:color="auto"/>
        <w:left w:val="none" w:sz="0" w:space="0" w:color="auto"/>
        <w:bottom w:val="none" w:sz="0" w:space="0" w:color="auto"/>
        <w:right w:val="none" w:sz="0" w:space="0" w:color="auto"/>
      </w:divBdr>
    </w:div>
    <w:div w:id="1184976896">
      <w:bodyDiv w:val="1"/>
      <w:marLeft w:val="0"/>
      <w:marRight w:val="0"/>
      <w:marTop w:val="0"/>
      <w:marBottom w:val="0"/>
      <w:divBdr>
        <w:top w:val="none" w:sz="0" w:space="0" w:color="auto"/>
        <w:left w:val="none" w:sz="0" w:space="0" w:color="auto"/>
        <w:bottom w:val="none" w:sz="0" w:space="0" w:color="auto"/>
        <w:right w:val="none" w:sz="0" w:space="0" w:color="auto"/>
      </w:divBdr>
    </w:div>
    <w:div w:id="1193305884">
      <w:bodyDiv w:val="1"/>
      <w:marLeft w:val="0"/>
      <w:marRight w:val="0"/>
      <w:marTop w:val="0"/>
      <w:marBottom w:val="0"/>
      <w:divBdr>
        <w:top w:val="none" w:sz="0" w:space="0" w:color="auto"/>
        <w:left w:val="none" w:sz="0" w:space="0" w:color="auto"/>
        <w:bottom w:val="none" w:sz="0" w:space="0" w:color="auto"/>
        <w:right w:val="none" w:sz="0" w:space="0" w:color="auto"/>
      </w:divBdr>
    </w:div>
    <w:div w:id="1229072834">
      <w:bodyDiv w:val="1"/>
      <w:marLeft w:val="0"/>
      <w:marRight w:val="0"/>
      <w:marTop w:val="0"/>
      <w:marBottom w:val="0"/>
      <w:divBdr>
        <w:top w:val="none" w:sz="0" w:space="0" w:color="auto"/>
        <w:left w:val="none" w:sz="0" w:space="0" w:color="auto"/>
        <w:bottom w:val="none" w:sz="0" w:space="0" w:color="auto"/>
        <w:right w:val="none" w:sz="0" w:space="0" w:color="auto"/>
      </w:divBdr>
    </w:div>
    <w:div w:id="1290012730">
      <w:bodyDiv w:val="1"/>
      <w:marLeft w:val="0"/>
      <w:marRight w:val="0"/>
      <w:marTop w:val="0"/>
      <w:marBottom w:val="0"/>
      <w:divBdr>
        <w:top w:val="none" w:sz="0" w:space="0" w:color="auto"/>
        <w:left w:val="none" w:sz="0" w:space="0" w:color="auto"/>
        <w:bottom w:val="none" w:sz="0" w:space="0" w:color="auto"/>
        <w:right w:val="none" w:sz="0" w:space="0" w:color="auto"/>
      </w:divBdr>
    </w:div>
    <w:div w:id="1293516397">
      <w:bodyDiv w:val="1"/>
      <w:marLeft w:val="0"/>
      <w:marRight w:val="0"/>
      <w:marTop w:val="0"/>
      <w:marBottom w:val="0"/>
      <w:divBdr>
        <w:top w:val="none" w:sz="0" w:space="0" w:color="auto"/>
        <w:left w:val="none" w:sz="0" w:space="0" w:color="auto"/>
        <w:bottom w:val="none" w:sz="0" w:space="0" w:color="auto"/>
        <w:right w:val="none" w:sz="0" w:space="0" w:color="auto"/>
      </w:divBdr>
    </w:div>
    <w:div w:id="1311516478">
      <w:bodyDiv w:val="1"/>
      <w:marLeft w:val="0"/>
      <w:marRight w:val="0"/>
      <w:marTop w:val="0"/>
      <w:marBottom w:val="0"/>
      <w:divBdr>
        <w:top w:val="none" w:sz="0" w:space="0" w:color="auto"/>
        <w:left w:val="none" w:sz="0" w:space="0" w:color="auto"/>
        <w:bottom w:val="none" w:sz="0" w:space="0" w:color="auto"/>
        <w:right w:val="none" w:sz="0" w:space="0" w:color="auto"/>
      </w:divBdr>
    </w:div>
    <w:div w:id="1315530591">
      <w:bodyDiv w:val="1"/>
      <w:marLeft w:val="0"/>
      <w:marRight w:val="0"/>
      <w:marTop w:val="0"/>
      <w:marBottom w:val="0"/>
      <w:divBdr>
        <w:top w:val="none" w:sz="0" w:space="0" w:color="auto"/>
        <w:left w:val="none" w:sz="0" w:space="0" w:color="auto"/>
        <w:bottom w:val="none" w:sz="0" w:space="0" w:color="auto"/>
        <w:right w:val="none" w:sz="0" w:space="0" w:color="auto"/>
      </w:divBdr>
    </w:div>
    <w:div w:id="1322654414">
      <w:bodyDiv w:val="1"/>
      <w:marLeft w:val="0"/>
      <w:marRight w:val="0"/>
      <w:marTop w:val="0"/>
      <w:marBottom w:val="0"/>
      <w:divBdr>
        <w:top w:val="none" w:sz="0" w:space="0" w:color="auto"/>
        <w:left w:val="none" w:sz="0" w:space="0" w:color="auto"/>
        <w:bottom w:val="none" w:sz="0" w:space="0" w:color="auto"/>
        <w:right w:val="none" w:sz="0" w:space="0" w:color="auto"/>
      </w:divBdr>
    </w:div>
    <w:div w:id="1348558475">
      <w:bodyDiv w:val="1"/>
      <w:marLeft w:val="0"/>
      <w:marRight w:val="0"/>
      <w:marTop w:val="0"/>
      <w:marBottom w:val="0"/>
      <w:divBdr>
        <w:top w:val="none" w:sz="0" w:space="0" w:color="auto"/>
        <w:left w:val="none" w:sz="0" w:space="0" w:color="auto"/>
        <w:bottom w:val="none" w:sz="0" w:space="0" w:color="auto"/>
        <w:right w:val="none" w:sz="0" w:space="0" w:color="auto"/>
      </w:divBdr>
    </w:div>
    <w:div w:id="1360158128">
      <w:bodyDiv w:val="1"/>
      <w:marLeft w:val="0"/>
      <w:marRight w:val="0"/>
      <w:marTop w:val="0"/>
      <w:marBottom w:val="0"/>
      <w:divBdr>
        <w:top w:val="none" w:sz="0" w:space="0" w:color="auto"/>
        <w:left w:val="none" w:sz="0" w:space="0" w:color="auto"/>
        <w:bottom w:val="none" w:sz="0" w:space="0" w:color="auto"/>
        <w:right w:val="none" w:sz="0" w:space="0" w:color="auto"/>
      </w:divBdr>
    </w:div>
    <w:div w:id="1388454972">
      <w:bodyDiv w:val="1"/>
      <w:marLeft w:val="0"/>
      <w:marRight w:val="0"/>
      <w:marTop w:val="0"/>
      <w:marBottom w:val="0"/>
      <w:divBdr>
        <w:top w:val="none" w:sz="0" w:space="0" w:color="auto"/>
        <w:left w:val="none" w:sz="0" w:space="0" w:color="auto"/>
        <w:bottom w:val="none" w:sz="0" w:space="0" w:color="auto"/>
        <w:right w:val="none" w:sz="0" w:space="0" w:color="auto"/>
      </w:divBdr>
    </w:div>
    <w:div w:id="1440028322">
      <w:bodyDiv w:val="1"/>
      <w:marLeft w:val="0"/>
      <w:marRight w:val="0"/>
      <w:marTop w:val="0"/>
      <w:marBottom w:val="0"/>
      <w:divBdr>
        <w:top w:val="none" w:sz="0" w:space="0" w:color="auto"/>
        <w:left w:val="none" w:sz="0" w:space="0" w:color="auto"/>
        <w:bottom w:val="none" w:sz="0" w:space="0" w:color="auto"/>
        <w:right w:val="none" w:sz="0" w:space="0" w:color="auto"/>
      </w:divBdr>
    </w:div>
    <w:div w:id="1449465798">
      <w:bodyDiv w:val="1"/>
      <w:marLeft w:val="0"/>
      <w:marRight w:val="0"/>
      <w:marTop w:val="0"/>
      <w:marBottom w:val="0"/>
      <w:divBdr>
        <w:top w:val="none" w:sz="0" w:space="0" w:color="auto"/>
        <w:left w:val="none" w:sz="0" w:space="0" w:color="auto"/>
        <w:bottom w:val="none" w:sz="0" w:space="0" w:color="auto"/>
        <w:right w:val="none" w:sz="0" w:space="0" w:color="auto"/>
      </w:divBdr>
    </w:div>
    <w:div w:id="1457720014">
      <w:bodyDiv w:val="1"/>
      <w:marLeft w:val="0"/>
      <w:marRight w:val="0"/>
      <w:marTop w:val="0"/>
      <w:marBottom w:val="0"/>
      <w:divBdr>
        <w:top w:val="none" w:sz="0" w:space="0" w:color="auto"/>
        <w:left w:val="none" w:sz="0" w:space="0" w:color="auto"/>
        <w:bottom w:val="none" w:sz="0" w:space="0" w:color="auto"/>
        <w:right w:val="none" w:sz="0" w:space="0" w:color="auto"/>
      </w:divBdr>
    </w:div>
    <w:div w:id="1460877806">
      <w:bodyDiv w:val="1"/>
      <w:marLeft w:val="0"/>
      <w:marRight w:val="0"/>
      <w:marTop w:val="0"/>
      <w:marBottom w:val="0"/>
      <w:divBdr>
        <w:top w:val="none" w:sz="0" w:space="0" w:color="auto"/>
        <w:left w:val="none" w:sz="0" w:space="0" w:color="auto"/>
        <w:bottom w:val="none" w:sz="0" w:space="0" w:color="auto"/>
        <w:right w:val="none" w:sz="0" w:space="0" w:color="auto"/>
      </w:divBdr>
    </w:div>
    <w:div w:id="1485046878">
      <w:bodyDiv w:val="1"/>
      <w:marLeft w:val="0"/>
      <w:marRight w:val="0"/>
      <w:marTop w:val="0"/>
      <w:marBottom w:val="0"/>
      <w:divBdr>
        <w:top w:val="none" w:sz="0" w:space="0" w:color="auto"/>
        <w:left w:val="none" w:sz="0" w:space="0" w:color="auto"/>
        <w:bottom w:val="none" w:sz="0" w:space="0" w:color="auto"/>
        <w:right w:val="none" w:sz="0" w:space="0" w:color="auto"/>
      </w:divBdr>
    </w:div>
    <w:div w:id="1488400236">
      <w:bodyDiv w:val="1"/>
      <w:marLeft w:val="0"/>
      <w:marRight w:val="0"/>
      <w:marTop w:val="0"/>
      <w:marBottom w:val="0"/>
      <w:divBdr>
        <w:top w:val="none" w:sz="0" w:space="0" w:color="auto"/>
        <w:left w:val="none" w:sz="0" w:space="0" w:color="auto"/>
        <w:bottom w:val="none" w:sz="0" w:space="0" w:color="auto"/>
        <w:right w:val="none" w:sz="0" w:space="0" w:color="auto"/>
      </w:divBdr>
    </w:div>
    <w:div w:id="1488671315">
      <w:bodyDiv w:val="1"/>
      <w:marLeft w:val="0"/>
      <w:marRight w:val="0"/>
      <w:marTop w:val="0"/>
      <w:marBottom w:val="0"/>
      <w:divBdr>
        <w:top w:val="none" w:sz="0" w:space="0" w:color="auto"/>
        <w:left w:val="none" w:sz="0" w:space="0" w:color="auto"/>
        <w:bottom w:val="none" w:sz="0" w:space="0" w:color="auto"/>
        <w:right w:val="none" w:sz="0" w:space="0" w:color="auto"/>
      </w:divBdr>
    </w:div>
    <w:div w:id="1494223563">
      <w:bodyDiv w:val="1"/>
      <w:marLeft w:val="0"/>
      <w:marRight w:val="0"/>
      <w:marTop w:val="0"/>
      <w:marBottom w:val="0"/>
      <w:divBdr>
        <w:top w:val="none" w:sz="0" w:space="0" w:color="auto"/>
        <w:left w:val="none" w:sz="0" w:space="0" w:color="auto"/>
        <w:bottom w:val="none" w:sz="0" w:space="0" w:color="auto"/>
        <w:right w:val="none" w:sz="0" w:space="0" w:color="auto"/>
      </w:divBdr>
    </w:div>
    <w:div w:id="1504977978">
      <w:bodyDiv w:val="1"/>
      <w:marLeft w:val="0"/>
      <w:marRight w:val="0"/>
      <w:marTop w:val="0"/>
      <w:marBottom w:val="0"/>
      <w:divBdr>
        <w:top w:val="none" w:sz="0" w:space="0" w:color="auto"/>
        <w:left w:val="none" w:sz="0" w:space="0" w:color="auto"/>
        <w:bottom w:val="none" w:sz="0" w:space="0" w:color="auto"/>
        <w:right w:val="none" w:sz="0" w:space="0" w:color="auto"/>
      </w:divBdr>
    </w:div>
    <w:div w:id="1578899504">
      <w:bodyDiv w:val="1"/>
      <w:marLeft w:val="0"/>
      <w:marRight w:val="0"/>
      <w:marTop w:val="0"/>
      <w:marBottom w:val="0"/>
      <w:divBdr>
        <w:top w:val="none" w:sz="0" w:space="0" w:color="auto"/>
        <w:left w:val="none" w:sz="0" w:space="0" w:color="auto"/>
        <w:bottom w:val="none" w:sz="0" w:space="0" w:color="auto"/>
        <w:right w:val="none" w:sz="0" w:space="0" w:color="auto"/>
      </w:divBdr>
    </w:div>
    <w:div w:id="1581519055">
      <w:bodyDiv w:val="1"/>
      <w:marLeft w:val="0"/>
      <w:marRight w:val="0"/>
      <w:marTop w:val="0"/>
      <w:marBottom w:val="0"/>
      <w:divBdr>
        <w:top w:val="none" w:sz="0" w:space="0" w:color="auto"/>
        <w:left w:val="none" w:sz="0" w:space="0" w:color="auto"/>
        <w:bottom w:val="none" w:sz="0" w:space="0" w:color="auto"/>
        <w:right w:val="none" w:sz="0" w:space="0" w:color="auto"/>
      </w:divBdr>
    </w:div>
    <w:div w:id="1581864904">
      <w:bodyDiv w:val="1"/>
      <w:marLeft w:val="0"/>
      <w:marRight w:val="0"/>
      <w:marTop w:val="0"/>
      <w:marBottom w:val="0"/>
      <w:divBdr>
        <w:top w:val="none" w:sz="0" w:space="0" w:color="auto"/>
        <w:left w:val="none" w:sz="0" w:space="0" w:color="auto"/>
        <w:bottom w:val="none" w:sz="0" w:space="0" w:color="auto"/>
        <w:right w:val="none" w:sz="0" w:space="0" w:color="auto"/>
      </w:divBdr>
    </w:div>
    <w:div w:id="1636835835">
      <w:bodyDiv w:val="1"/>
      <w:marLeft w:val="0"/>
      <w:marRight w:val="0"/>
      <w:marTop w:val="0"/>
      <w:marBottom w:val="0"/>
      <w:divBdr>
        <w:top w:val="none" w:sz="0" w:space="0" w:color="auto"/>
        <w:left w:val="none" w:sz="0" w:space="0" w:color="auto"/>
        <w:bottom w:val="none" w:sz="0" w:space="0" w:color="auto"/>
        <w:right w:val="none" w:sz="0" w:space="0" w:color="auto"/>
      </w:divBdr>
    </w:div>
    <w:div w:id="1654143511">
      <w:bodyDiv w:val="1"/>
      <w:marLeft w:val="0"/>
      <w:marRight w:val="0"/>
      <w:marTop w:val="0"/>
      <w:marBottom w:val="0"/>
      <w:divBdr>
        <w:top w:val="none" w:sz="0" w:space="0" w:color="auto"/>
        <w:left w:val="none" w:sz="0" w:space="0" w:color="auto"/>
        <w:bottom w:val="none" w:sz="0" w:space="0" w:color="auto"/>
        <w:right w:val="none" w:sz="0" w:space="0" w:color="auto"/>
      </w:divBdr>
    </w:div>
    <w:div w:id="1664895915">
      <w:bodyDiv w:val="1"/>
      <w:marLeft w:val="0"/>
      <w:marRight w:val="0"/>
      <w:marTop w:val="0"/>
      <w:marBottom w:val="0"/>
      <w:divBdr>
        <w:top w:val="none" w:sz="0" w:space="0" w:color="auto"/>
        <w:left w:val="none" w:sz="0" w:space="0" w:color="auto"/>
        <w:bottom w:val="none" w:sz="0" w:space="0" w:color="auto"/>
        <w:right w:val="none" w:sz="0" w:space="0" w:color="auto"/>
      </w:divBdr>
    </w:div>
    <w:div w:id="1679691612">
      <w:bodyDiv w:val="1"/>
      <w:marLeft w:val="0"/>
      <w:marRight w:val="0"/>
      <w:marTop w:val="0"/>
      <w:marBottom w:val="0"/>
      <w:divBdr>
        <w:top w:val="none" w:sz="0" w:space="0" w:color="auto"/>
        <w:left w:val="none" w:sz="0" w:space="0" w:color="auto"/>
        <w:bottom w:val="none" w:sz="0" w:space="0" w:color="auto"/>
        <w:right w:val="none" w:sz="0" w:space="0" w:color="auto"/>
      </w:divBdr>
    </w:div>
    <w:div w:id="1692561086">
      <w:bodyDiv w:val="1"/>
      <w:marLeft w:val="0"/>
      <w:marRight w:val="0"/>
      <w:marTop w:val="0"/>
      <w:marBottom w:val="0"/>
      <w:divBdr>
        <w:top w:val="none" w:sz="0" w:space="0" w:color="auto"/>
        <w:left w:val="none" w:sz="0" w:space="0" w:color="auto"/>
        <w:bottom w:val="none" w:sz="0" w:space="0" w:color="auto"/>
        <w:right w:val="none" w:sz="0" w:space="0" w:color="auto"/>
      </w:divBdr>
    </w:div>
    <w:div w:id="1695573013">
      <w:bodyDiv w:val="1"/>
      <w:marLeft w:val="0"/>
      <w:marRight w:val="0"/>
      <w:marTop w:val="0"/>
      <w:marBottom w:val="0"/>
      <w:divBdr>
        <w:top w:val="none" w:sz="0" w:space="0" w:color="auto"/>
        <w:left w:val="none" w:sz="0" w:space="0" w:color="auto"/>
        <w:bottom w:val="none" w:sz="0" w:space="0" w:color="auto"/>
        <w:right w:val="none" w:sz="0" w:space="0" w:color="auto"/>
      </w:divBdr>
    </w:div>
    <w:div w:id="1729379144">
      <w:bodyDiv w:val="1"/>
      <w:marLeft w:val="0"/>
      <w:marRight w:val="0"/>
      <w:marTop w:val="0"/>
      <w:marBottom w:val="0"/>
      <w:divBdr>
        <w:top w:val="none" w:sz="0" w:space="0" w:color="auto"/>
        <w:left w:val="none" w:sz="0" w:space="0" w:color="auto"/>
        <w:bottom w:val="none" w:sz="0" w:space="0" w:color="auto"/>
        <w:right w:val="none" w:sz="0" w:space="0" w:color="auto"/>
      </w:divBdr>
    </w:div>
    <w:div w:id="1756395656">
      <w:bodyDiv w:val="1"/>
      <w:marLeft w:val="0"/>
      <w:marRight w:val="0"/>
      <w:marTop w:val="0"/>
      <w:marBottom w:val="0"/>
      <w:divBdr>
        <w:top w:val="none" w:sz="0" w:space="0" w:color="auto"/>
        <w:left w:val="none" w:sz="0" w:space="0" w:color="auto"/>
        <w:bottom w:val="none" w:sz="0" w:space="0" w:color="auto"/>
        <w:right w:val="none" w:sz="0" w:space="0" w:color="auto"/>
      </w:divBdr>
    </w:div>
    <w:div w:id="1805536889">
      <w:bodyDiv w:val="1"/>
      <w:marLeft w:val="0"/>
      <w:marRight w:val="0"/>
      <w:marTop w:val="0"/>
      <w:marBottom w:val="0"/>
      <w:divBdr>
        <w:top w:val="none" w:sz="0" w:space="0" w:color="auto"/>
        <w:left w:val="none" w:sz="0" w:space="0" w:color="auto"/>
        <w:bottom w:val="none" w:sz="0" w:space="0" w:color="auto"/>
        <w:right w:val="none" w:sz="0" w:space="0" w:color="auto"/>
      </w:divBdr>
    </w:div>
    <w:div w:id="1818569317">
      <w:bodyDiv w:val="1"/>
      <w:marLeft w:val="0"/>
      <w:marRight w:val="0"/>
      <w:marTop w:val="0"/>
      <w:marBottom w:val="0"/>
      <w:divBdr>
        <w:top w:val="none" w:sz="0" w:space="0" w:color="auto"/>
        <w:left w:val="none" w:sz="0" w:space="0" w:color="auto"/>
        <w:bottom w:val="none" w:sz="0" w:space="0" w:color="auto"/>
        <w:right w:val="none" w:sz="0" w:space="0" w:color="auto"/>
      </w:divBdr>
    </w:div>
    <w:div w:id="1849951276">
      <w:bodyDiv w:val="1"/>
      <w:marLeft w:val="0"/>
      <w:marRight w:val="0"/>
      <w:marTop w:val="0"/>
      <w:marBottom w:val="0"/>
      <w:divBdr>
        <w:top w:val="none" w:sz="0" w:space="0" w:color="auto"/>
        <w:left w:val="none" w:sz="0" w:space="0" w:color="auto"/>
        <w:bottom w:val="none" w:sz="0" w:space="0" w:color="auto"/>
        <w:right w:val="none" w:sz="0" w:space="0" w:color="auto"/>
      </w:divBdr>
    </w:div>
    <w:div w:id="1864514610">
      <w:bodyDiv w:val="1"/>
      <w:marLeft w:val="0"/>
      <w:marRight w:val="0"/>
      <w:marTop w:val="0"/>
      <w:marBottom w:val="0"/>
      <w:divBdr>
        <w:top w:val="none" w:sz="0" w:space="0" w:color="auto"/>
        <w:left w:val="none" w:sz="0" w:space="0" w:color="auto"/>
        <w:bottom w:val="none" w:sz="0" w:space="0" w:color="auto"/>
        <w:right w:val="none" w:sz="0" w:space="0" w:color="auto"/>
      </w:divBdr>
    </w:div>
    <w:div w:id="1870411180">
      <w:bodyDiv w:val="1"/>
      <w:marLeft w:val="0"/>
      <w:marRight w:val="0"/>
      <w:marTop w:val="0"/>
      <w:marBottom w:val="0"/>
      <w:divBdr>
        <w:top w:val="none" w:sz="0" w:space="0" w:color="auto"/>
        <w:left w:val="none" w:sz="0" w:space="0" w:color="auto"/>
        <w:bottom w:val="none" w:sz="0" w:space="0" w:color="auto"/>
        <w:right w:val="none" w:sz="0" w:space="0" w:color="auto"/>
      </w:divBdr>
    </w:div>
    <w:div w:id="1916471356">
      <w:bodyDiv w:val="1"/>
      <w:marLeft w:val="0"/>
      <w:marRight w:val="0"/>
      <w:marTop w:val="0"/>
      <w:marBottom w:val="0"/>
      <w:divBdr>
        <w:top w:val="none" w:sz="0" w:space="0" w:color="auto"/>
        <w:left w:val="none" w:sz="0" w:space="0" w:color="auto"/>
        <w:bottom w:val="none" w:sz="0" w:space="0" w:color="auto"/>
        <w:right w:val="none" w:sz="0" w:space="0" w:color="auto"/>
      </w:divBdr>
    </w:div>
    <w:div w:id="1933389079">
      <w:bodyDiv w:val="1"/>
      <w:marLeft w:val="0"/>
      <w:marRight w:val="0"/>
      <w:marTop w:val="0"/>
      <w:marBottom w:val="0"/>
      <w:divBdr>
        <w:top w:val="none" w:sz="0" w:space="0" w:color="auto"/>
        <w:left w:val="none" w:sz="0" w:space="0" w:color="auto"/>
        <w:bottom w:val="none" w:sz="0" w:space="0" w:color="auto"/>
        <w:right w:val="none" w:sz="0" w:space="0" w:color="auto"/>
      </w:divBdr>
      <w:divsChild>
        <w:div w:id="230240671">
          <w:marLeft w:val="0"/>
          <w:marRight w:val="0"/>
          <w:marTop w:val="0"/>
          <w:marBottom w:val="0"/>
          <w:divBdr>
            <w:top w:val="none" w:sz="0" w:space="0" w:color="auto"/>
            <w:left w:val="none" w:sz="0" w:space="0" w:color="auto"/>
            <w:bottom w:val="none" w:sz="0" w:space="0" w:color="auto"/>
            <w:right w:val="none" w:sz="0" w:space="0" w:color="auto"/>
          </w:divBdr>
        </w:div>
        <w:div w:id="1222329345">
          <w:marLeft w:val="0"/>
          <w:marRight w:val="0"/>
          <w:marTop w:val="0"/>
          <w:marBottom w:val="0"/>
          <w:divBdr>
            <w:top w:val="none" w:sz="0" w:space="0" w:color="auto"/>
            <w:left w:val="none" w:sz="0" w:space="0" w:color="auto"/>
            <w:bottom w:val="none" w:sz="0" w:space="0" w:color="auto"/>
            <w:right w:val="none" w:sz="0" w:space="0" w:color="auto"/>
          </w:divBdr>
        </w:div>
        <w:div w:id="1373729263">
          <w:marLeft w:val="0"/>
          <w:marRight w:val="0"/>
          <w:marTop w:val="0"/>
          <w:marBottom w:val="0"/>
          <w:divBdr>
            <w:top w:val="none" w:sz="0" w:space="0" w:color="auto"/>
            <w:left w:val="none" w:sz="0" w:space="0" w:color="auto"/>
            <w:bottom w:val="none" w:sz="0" w:space="0" w:color="auto"/>
            <w:right w:val="none" w:sz="0" w:space="0" w:color="auto"/>
          </w:divBdr>
        </w:div>
        <w:div w:id="2121024756">
          <w:marLeft w:val="0"/>
          <w:marRight w:val="0"/>
          <w:marTop w:val="0"/>
          <w:marBottom w:val="0"/>
          <w:divBdr>
            <w:top w:val="none" w:sz="0" w:space="0" w:color="auto"/>
            <w:left w:val="none" w:sz="0" w:space="0" w:color="auto"/>
            <w:bottom w:val="none" w:sz="0" w:space="0" w:color="auto"/>
            <w:right w:val="none" w:sz="0" w:space="0" w:color="auto"/>
          </w:divBdr>
          <w:divsChild>
            <w:div w:id="1413356546">
              <w:marLeft w:val="0"/>
              <w:marRight w:val="0"/>
              <w:marTop w:val="30"/>
              <w:marBottom w:val="30"/>
              <w:divBdr>
                <w:top w:val="none" w:sz="0" w:space="0" w:color="auto"/>
                <w:left w:val="none" w:sz="0" w:space="0" w:color="auto"/>
                <w:bottom w:val="none" w:sz="0" w:space="0" w:color="auto"/>
                <w:right w:val="none" w:sz="0" w:space="0" w:color="auto"/>
              </w:divBdr>
              <w:divsChild>
                <w:div w:id="7484680">
                  <w:marLeft w:val="0"/>
                  <w:marRight w:val="0"/>
                  <w:marTop w:val="0"/>
                  <w:marBottom w:val="0"/>
                  <w:divBdr>
                    <w:top w:val="none" w:sz="0" w:space="0" w:color="auto"/>
                    <w:left w:val="none" w:sz="0" w:space="0" w:color="auto"/>
                    <w:bottom w:val="none" w:sz="0" w:space="0" w:color="auto"/>
                    <w:right w:val="none" w:sz="0" w:space="0" w:color="auto"/>
                  </w:divBdr>
                  <w:divsChild>
                    <w:div w:id="1230265137">
                      <w:marLeft w:val="0"/>
                      <w:marRight w:val="0"/>
                      <w:marTop w:val="0"/>
                      <w:marBottom w:val="0"/>
                      <w:divBdr>
                        <w:top w:val="none" w:sz="0" w:space="0" w:color="auto"/>
                        <w:left w:val="none" w:sz="0" w:space="0" w:color="auto"/>
                        <w:bottom w:val="none" w:sz="0" w:space="0" w:color="auto"/>
                        <w:right w:val="none" w:sz="0" w:space="0" w:color="auto"/>
                      </w:divBdr>
                    </w:div>
                  </w:divsChild>
                </w:div>
                <w:div w:id="81293428">
                  <w:marLeft w:val="0"/>
                  <w:marRight w:val="0"/>
                  <w:marTop w:val="0"/>
                  <w:marBottom w:val="0"/>
                  <w:divBdr>
                    <w:top w:val="none" w:sz="0" w:space="0" w:color="auto"/>
                    <w:left w:val="none" w:sz="0" w:space="0" w:color="auto"/>
                    <w:bottom w:val="none" w:sz="0" w:space="0" w:color="auto"/>
                    <w:right w:val="none" w:sz="0" w:space="0" w:color="auto"/>
                  </w:divBdr>
                  <w:divsChild>
                    <w:div w:id="1843666766">
                      <w:marLeft w:val="0"/>
                      <w:marRight w:val="0"/>
                      <w:marTop w:val="0"/>
                      <w:marBottom w:val="0"/>
                      <w:divBdr>
                        <w:top w:val="none" w:sz="0" w:space="0" w:color="auto"/>
                        <w:left w:val="none" w:sz="0" w:space="0" w:color="auto"/>
                        <w:bottom w:val="none" w:sz="0" w:space="0" w:color="auto"/>
                        <w:right w:val="none" w:sz="0" w:space="0" w:color="auto"/>
                      </w:divBdr>
                    </w:div>
                  </w:divsChild>
                </w:div>
                <w:div w:id="126709537">
                  <w:marLeft w:val="0"/>
                  <w:marRight w:val="0"/>
                  <w:marTop w:val="0"/>
                  <w:marBottom w:val="0"/>
                  <w:divBdr>
                    <w:top w:val="none" w:sz="0" w:space="0" w:color="auto"/>
                    <w:left w:val="none" w:sz="0" w:space="0" w:color="auto"/>
                    <w:bottom w:val="none" w:sz="0" w:space="0" w:color="auto"/>
                    <w:right w:val="none" w:sz="0" w:space="0" w:color="auto"/>
                  </w:divBdr>
                  <w:divsChild>
                    <w:div w:id="572740784">
                      <w:marLeft w:val="0"/>
                      <w:marRight w:val="0"/>
                      <w:marTop w:val="0"/>
                      <w:marBottom w:val="0"/>
                      <w:divBdr>
                        <w:top w:val="none" w:sz="0" w:space="0" w:color="auto"/>
                        <w:left w:val="none" w:sz="0" w:space="0" w:color="auto"/>
                        <w:bottom w:val="none" w:sz="0" w:space="0" w:color="auto"/>
                        <w:right w:val="none" w:sz="0" w:space="0" w:color="auto"/>
                      </w:divBdr>
                    </w:div>
                  </w:divsChild>
                </w:div>
                <w:div w:id="151410234">
                  <w:marLeft w:val="0"/>
                  <w:marRight w:val="0"/>
                  <w:marTop w:val="0"/>
                  <w:marBottom w:val="0"/>
                  <w:divBdr>
                    <w:top w:val="none" w:sz="0" w:space="0" w:color="auto"/>
                    <w:left w:val="none" w:sz="0" w:space="0" w:color="auto"/>
                    <w:bottom w:val="none" w:sz="0" w:space="0" w:color="auto"/>
                    <w:right w:val="none" w:sz="0" w:space="0" w:color="auto"/>
                  </w:divBdr>
                  <w:divsChild>
                    <w:div w:id="710374635">
                      <w:marLeft w:val="0"/>
                      <w:marRight w:val="0"/>
                      <w:marTop w:val="0"/>
                      <w:marBottom w:val="0"/>
                      <w:divBdr>
                        <w:top w:val="none" w:sz="0" w:space="0" w:color="auto"/>
                        <w:left w:val="none" w:sz="0" w:space="0" w:color="auto"/>
                        <w:bottom w:val="none" w:sz="0" w:space="0" w:color="auto"/>
                        <w:right w:val="none" w:sz="0" w:space="0" w:color="auto"/>
                      </w:divBdr>
                    </w:div>
                  </w:divsChild>
                </w:div>
                <w:div w:id="151530935">
                  <w:marLeft w:val="0"/>
                  <w:marRight w:val="0"/>
                  <w:marTop w:val="0"/>
                  <w:marBottom w:val="0"/>
                  <w:divBdr>
                    <w:top w:val="none" w:sz="0" w:space="0" w:color="auto"/>
                    <w:left w:val="none" w:sz="0" w:space="0" w:color="auto"/>
                    <w:bottom w:val="none" w:sz="0" w:space="0" w:color="auto"/>
                    <w:right w:val="none" w:sz="0" w:space="0" w:color="auto"/>
                  </w:divBdr>
                  <w:divsChild>
                    <w:div w:id="827601477">
                      <w:marLeft w:val="0"/>
                      <w:marRight w:val="0"/>
                      <w:marTop w:val="0"/>
                      <w:marBottom w:val="0"/>
                      <w:divBdr>
                        <w:top w:val="none" w:sz="0" w:space="0" w:color="auto"/>
                        <w:left w:val="none" w:sz="0" w:space="0" w:color="auto"/>
                        <w:bottom w:val="none" w:sz="0" w:space="0" w:color="auto"/>
                        <w:right w:val="none" w:sz="0" w:space="0" w:color="auto"/>
                      </w:divBdr>
                    </w:div>
                  </w:divsChild>
                </w:div>
                <w:div w:id="163937052">
                  <w:marLeft w:val="0"/>
                  <w:marRight w:val="0"/>
                  <w:marTop w:val="0"/>
                  <w:marBottom w:val="0"/>
                  <w:divBdr>
                    <w:top w:val="none" w:sz="0" w:space="0" w:color="auto"/>
                    <w:left w:val="none" w:sz="0" w:space="0" w:color="auto"/>
                    <w:bottom w:val="none" w:sz="0" w:space="0" w:color="auto"/>
                    <w:right w:val="none" w:sz="0" w:space="0" w:color="auto"/>
                  </w:divBdr>
                  <w:divsChild>
                    <w:div w:id="1372077901">
                      <w:marLeft w:val="0"/>
                      <w:marRight w:val="0"/>
                      <w:marTop w:val="0"/>
                      <w:marBottom w:val="0"/>
                      <w:divBdr>
                        <w:top w:val="none" w:sz="0" w:space="0" w:color="auto"/>
                        <w:left w:val="none" w:sz="0" w:space="0" w:color="auto"/>
                        <w:bottom w:val="none" w:sz="0" w:space="0" w:color="auto"/>
                        <w:right w:val="none" w:sz="0" w:space="0" w:color="auto"/>
                      </w:divBdr>
                    </w:div>
                  </w:divsChild>
                </w:div>
                <w:div w:id="182133490">
                  <w:marLeft w:val="0"/>
                  <w:marRight w:val="0"/>
                  <w:marTop w:val="0"/>
                  <w:marBottom w:val="0"/>
                  <w:divBdr>
                    <w:top w:val="none" w:sz="0" w:space="0" w:color="auto"/>
                    <w:left w:val="none" w:sz="0" w:space="0" w:color="auto"/>
                    <w:bottom w:val="none" w:sz="0" w:space="0" w:color="auto"/>
                    <w:right w:val="none" w:sz="0" w:space="0" w:color="auto"/>
                  </w:divBdr>
                  <w:divsChild>
                    <w:div w:id="1377898190">
                      <w:marLeft w:val="0"/>
                      <w:marRight w:val="0"/>
                      <w:marTop w:val="0"/>
                      <w:marBottom w:val="0"/>
                      <w:divBdr>
                        <w:top w:val="none" w:sz="0" w:space="0" w:color="auto"/>
                        <w:left w:val="none" w:sz="0" w:space="0" w:color="auto"/>
                        <w:bottom w:val="none" w:sz="0" w:space="0" w:color="auto"/>
                        <w:right w:val="none" w:sz="0" w:space="0" w:color="auto"/>
                      </w:divBdr>
                    </w:div>
                  </w:divsChild>
                </w:div>
                <w:div w:id="216017235">
                  <w:marLeft w:val="0"/>
                  <w:marRight w:val="0"/>
                  <w:marTop w:val="0"/>
                  <w:marBottom w:val="0"/>
                  <w:divBdr>
                    <w:top w:val="none" w:sz="0" w:space="0" w:color="auto"/>
                    <w:left w:val="none" w:sz="0" w:space="0" w:color="auto"/>
                    <w:bottom w:val="none" w:sz="0" w:space="0" w:color="auto"/>
                    <w:right w:val="none" w:sz="0" w:space="0" w:color="auto"/>
                  </w:divBdr>
                  <w:divsChild>
                    <w:div w:id="357197524">
                      <w:marLeft w:val="0"/>
                      <w:marRight w:val="0"/>
                      <w:marTop w:val="0"/>
                      <w:marBottom w:val="0"/>
                      <w:divBdr>
                        <w:top w:val="none" w:sz="0" w:space="0" w:color="auto"/>
                        <w:left w:val="none" w:sz="0" w:space="0" w:color="auto"/>
                        <w:bottom w:val="none" w:sz="0" w:space="0" w:color="auto"/>
                        <w:right w:val="none" w:sz="0" w:space="0" w:color="auto"/>
                      </w:divBdr>
                    </w:div>
                  </w:divsChild>
                </w:div>
                <w:div w:id="273025537">
                  <w:marLeft w:val="0"/>
                  <w:marRight w:val="0"/>
                  <w:marTop w:val="0"/>
                  <w:marBottom w:val="0"/>
                  <w:divBdr>
                    <w:top w:val="none" w:sz="0" w:space="0" w:color="auto"/>
                    <w:left w:val="none" w:sz="0" w:space="0" w:color="auto"/>
                    <w:bottom w:val="none" w:sz="0" w:space="0" w:color="auto"/>
                    <w:right w:val="none" w:sz="0" w:space="0" w:color="auto"/>
                  </w:divBdr>
                  <w:divsChild>
                    <w:div w:id="858355854">
                      <w:marLeft w:val="0"/>
                      <w:marRight w:val="0"/>
                      <w:marTop w:val="0"/>
                      <w:marBottom w:val="0"/>
                      <w:divBdr>
                        <w:top w:val="none" w:sz="0" w:space="0" w:color="auto"/>
                        <w:left w:val="none" w:sz="0" w:space="0" w:color="auto"/>
                        <w:bottom w:val="none" w:sz="0" w:space="0" w:color="auto"/>
                        <w:right w:val="none" w:sz="0" w:space="0" w:color="auto"/>
                      </w:divBdr>
                    </w:div>
                  </w:divsChild>
                </w:div>
                <w:div w:id="277224458">
                  <w:marLeft w:val="0"/>
                  <w:marRight w:val="0"/>
                  <w:marTop w:val="0"/>
                  <w:marBottom w:val="0"/>
                  <w:divBdr>
                    <w:top w:val="none" w:sz="0" w:space="0" w:color="auto"/>
                    <w:left w:val="none" w:sz="0" w:space="0" w:color="auto"/>
                    <w:bottom w:val="none" w:sz="0" w:space="0" w:color="auto"/>
                    <w:right w:val="none" w:sz="0" w:space="0" w:color="auto"/>
                  </w:divBdr>
                  <w:divsChild>
                    <w:div w:id="773090319">
                      <w:marLeft w:val="0"/>
                      <w:marRight w:val="0"/>
                      <w:marTop w:val="0"/>
                      <w:marBottom w:val="0"/>
                      <w:divBdr>
                        <w:top w:val="none" w:sz="0" w:space="0" w:color="auto"/>
                        <w:left w:val="none" w:sz="0" w:space="0" w:color="auto"/>
                        <w:bottom w:val="none" w:sz="0" w:space="0" w:color="auto"/>
                        <w:right w:val="none" w:sz="0" w:space="0" w:color="auto"/>
                      </w:divBdr>
                    </w:div>
                  </w:divsChild>
                </w:div>
                <w:div w:id="284972315">
                  <w:marLeft w:val="0"/>
                  <w:marRight w:val="0"/>
                  <w:marTop w:val="0"/>
                  <w:marBottom w:val="0"/>
                  <w:divBdr>
                    <w:top w:val="none" w:sz="0" w:space="0" w:color="auto"/>
                    <w:left w:val="none" w:sz="0" w:space="0" w:color="auto"/>
                    <w:bottom w:val="none" w:sz="0" w:space="0" w:color="auto"/>
                    <w:right w:val="none" w:sz="0" w:space="0" w:color="auto"/>
                  </w:divBdr>
                  <w:divsChild>
                    <w:div w:id="1973516397">
                      <w:marLeft w:val="0"/>
                      <w:marRight w:val="0"/>
                      <w:marTop w:val="0"/>
                      <w:marBottom w:val="0"/>
                      <w:divBdr>
                        <w:top w:val="none" w:sz="0" w:space="0" w:color="auto"/>
                        <w:left w:val="none" w:sz="0" w:space="0" w:color="auto"/>
                        <w:bottom w:val="none" w:sz="0" w:space="0" w:color="auto"/>
                        <w:right w:val="none" w:sz="0" w:space="0" w:color="auto"/>
                      </w:divBdr>
                    </w:div>
                  </w:divsChild>
                </w:div>
                <w:div w:id="298150750">
                  <w:marLeft w:val="0"/>
                  <w:marRight w:val="0"/>
                  <w:marTop w:val="0"/>
                  <w:marBottom w:val="0"/>
                  <w:divBdr>
                    <w:top w:val="none" w:sz="0" w:space="0" w:color="auto"/>
                    <w:left w:val="none" w:sz="0" w:space="0" w:color="auto"/>
                    <w:bottom w:val="none" w:sz="0" w:space="0" w:color="auto"/>
                    <w:right w:val="none" w:sz="0" w:space="0" w:color="auto"/>
                  </w:divBdr>
                  <w:divsChild>
                    <w:div w:id="200481300">
                      <w:marLeft w:val="0"/>
                      <w:marRight w:val="0"/>
                      <w:marTop w:val="0"/>
                      <w:marBottom w:val="0"/>
                      <w:divBdr>
                        <w:top w:val="none" w:sz="0" w:space="0" w:color="auto"/>
                        <w:left w:val="none" w:sz="0" w:space="0" w:color="auto"/>
                        <w:bottom w:val="none" w:sz="0" w:space="0" w:color="auto"/>
                        <w:right w:val="none" w:sz="0" w:space="0" w:color="auto"/>
                      </w:divBdr>
                    </w:div>
                  </w:divsChild>
                </w:div>
                <w:div w:id="314575526">
                  <w:marLeft w:val="0"/>
                  <w:marRight w:val="0"/>
                  <w:marTop w:val="0"/>
                  <w:marBottom w:val="0"/>
                  <w:divBdr>
                    <w:top w:val="none" w:sz="0" w:space="0" w:color="auto"/>
                    <w:left w:val="none" w:sz="0" w:space="0" w:color="auto"/>
                    <w:bottom w:val="none" w:sz="0" w:space="0" w:color="auto"/>
                    <w:right w:val="none" w:sz="0" w:space="0" w:color="auto"/>
                  </w:divBdr>
                  <w:divsChild>
                    <w:div w:id="1855730805">
                      <w:marLeft w:val="0"/>
                      <w:marRight w:val="0"/>
                      <w:marTop w:val="0"/>
                      <w:marBottom w:val="0"/>
                      <w:divBdr>
                        <w:top w:val="none" w:sz="0" w:space="0" w:color="auto"/>
                        <w:left w:val="none" w:sz="0" w:space="0" w:color="auto"/>
                        <w:bottom w:val="none" w:sz="0" w:space="0" w:color="auto"/>
                        <w:right w:val="none" w:sz="0" w:space="0" w:color="auto"/>
                      </w:divBdr>
                    </w:div>
                  </w:divsChild>
                </w:div>
                <w:div w:id="352001880">
                  <w:marLeft w:val="0"/>
                  <w:marRight w:val="0"/>
                  <w:marTop w:val="0"/>
                  <w:marBottom w:val="0"/>
                  <w:divBdr>
                    <w:top w:val="none" w:sz="0" w:space="0" w:color="auto"/>
                    <w:left w:val="none" w:sz="0" w:space="0" w:color="auto"/>
                    <w:bottom w:val="none" w:sz="0" w:space="0" w:color="auto"/>
                    <w:right w:val="none" w:sz="0" w:space="0" w:color="auto"/>
                  </w:divBdr>
                  <w:divsChild>
                    <w:div w:id="690423862">
                      <w:marLeft w:val="0"/>
                      <w:marRight w:val="0"/>
                      <w:marTop w:val="0"/>
                      <w:marBottom w:val="0"/>
                      <w:divBdr>
                        <w:top w:val="none" w:sz="0" w:space="0" w:color="auto"/>
                        <w:left w:val="none" w:sz="0" w:space="0" w:color="auto"/>
                        <w:bottom w:val="none" w:sz="0" w:space="0" w:color="auto"/>
                        <w:right w:val="none" w:sz="0" w:space="0" w:color="auto"/>
                      </w:divBdr>
                    </w:div>
                  </w:divsChild>
                </w:div>
                <w:div w:id="361826931">
                  <w:marLeft w:val="0"/>
                  <w:marRight w:val="0"/>
                  <w:marTop w:val="0"/>
                  <w:marBottom w:val="0"/>
                  <w:divBdr>
                    <w:top w:val="none" w:sz="0" w:space="0" w:color="auto"/>
                    <w:left w:val="none" w:sz="0" w:space="0" w:color="auto"/>
                    <w:bottom w:val="none" w:sz="0" w:space="0" w:color="auto"/>
                    <w:right w:val="none" w:sz="0" w:space="0" w:color="auto"/>
                  </w:divBdr>
                  <w:divsChild>
                    <w:div w:id="702437553">
                      <w:marLeft w:val="0"/>
                      <w:marRight w:val="0"/>
                      <w:marTop w:val="0"/>
                      <w:marBottom w:val="0"/>
                      <w:divBdr>
                        <w:top w:val="none" w:sz="0" w:space="0" w:color="auto"/>
                        <w:left w:val="none" w:sz="0" w:space="0" w:color="auto"/>
                        <w:bottom w:val="none" w:sz="0" w:space="0" w:color="auto"/>
                        <w:right w:val="none" w:sz="0" w:space="0" w:color="auto"/>
                      </w:divBdr>
                    </w:div>
                  </w:divsChild>
                </w:div>
                <w:div w:id="364407269">
                  <w:marLeft w:val="0"/>
                  <w:marRight w:val="0"/>
                  <w:marTop w:val="0"/>
                  <w:marBottom w:val="0"/>
                  <w:divBdr>
                    <w:top w:val="none" w:sz="0" w:space="0" w:color="auto"/>
                    <w:left w:val="none" w:sz="0" w:space="0" w:color="auto"/>
                    <w:bottom w:val="none" w:sz="0" w:space="0" w:color="auto"/>
                    <w:right w:val="none" w:sz="0" w:space="0" w:color="auto"/>
                  </w:divBdr>
                  <w:divsChild>
                    <w:div w:id="4477007">
                      <w:marLeft w:val="0"/>
                      <w:marRight w:val="0"/>
                      <w:marTop w:val="0"/>
                      <w:marBottom w:val="0"/>
                      <w:divBdr>
                        <w:top w:val="none" w:sz="0" w:space="0" w:color="auto"/>
                        <w:left w:val="none" w:sz="0" w:space="0" w:color="auto"/>
                        <w:bottom w:val="none" w:sz="0" w:space="0" w:color="auto"/>
                        <w:right w:val="none" w:sz="0" w:space="0" w:color="auto"/>
                      </w:divBdr>
                    </w:div>
                  </w:divsChild>
                </w:div>
                <w:div w:id="409430020">
                  <w:marLeft w:val="0"/>
                  <w:marRight w:val="0"/>
                  <w:marTop w:val="0"/>
                  <w:marBottom w:val="0"/>
                  <w:divBdr>
                    <w:top w:val="none" w:sz="0" w:space="0" w:color="auto"/>
                    <w:left w:val="none" w:sz="0" w:space="0" w:color="auto"/>
                    <w:bottom w:val="none" w:sz="0" w:space="0" w:color="auto"/>
                    <w:right w:val="none" w:sz="0" w:space="0" w:color="auto"/>
                  </w:divBdr>
                  <w:divsChild>
                    <w:div w:id="421951620">
                      <w:marLeft w:val="0"/>
                      <w:marRight w:val="0"/>
                      <w:marTop w:val="0"/>
                      <w:marBottom w:val="0"/>
                      <w:divBdr>
                        <w:top w:val="none" w:sz="0" w:space="0" w:color="auto"/>
                        <w:left w:val="none" w:sz="0" w:space="0" w:color="auto"/>
                        <w:bottom w:val="none" w:sz="0" w:space="0" w:color="auto"/>
                        <w:right w:val="none" w:sz="0" w:space="0" w:color="auto"/>
                      </w:divBdr>
                    </w:div>
                  </w:divsChild>
                </w:div>
                <w:div w:id="413406268">
                  <w:marLeft w:val="0"/>
                  <w:marRight w:val="0"/>
                  <w:marTop w:val="0"/>
                  <w:marBottom w:val="0"/>
                  <w:divBdr>
                    <w:top w:val="none" w:sz="0" w:space="0" w:color="auto"/>
                    <w:left w:val="none" w:sz="0" w:space="0" w:color="auto"/>
                    <w:bottom w:val="none" w:sz="0" w:space="0" w:color="auto"/>
                    <w:right w:val="none" w:sz="0" w:space="0" w:color="auto"/>
                  </w:divBdr>
                  <w:divsChild>
                    <w:div w:id="1181167026">
                      <w:marLeft w:val="0"/>
                      <w:marRight w:val="0"/>
                      <w:marTop w:val="0"/>
                      <w:marBottom w:val="0"/>
                      <w:divBdr>
                        <w:top w:val="none" w:sz="0" w:space="0" w:color="auto"/>
                        <w:left w:val="none" w:sz="0" w:space="0" w:color="auto"/>
                        <w:bottom w:val="none" w:sz="0" w:space="0" w:color="auto"/>
                        <w:right w:val="none" w:sz="0" w:space="0" w:color="auto"/>
                      </w:divBdr>
                    </w:div>
                  </w:divsChild>
                </w:div>
                <w:div w:id="500320888">
                  <w:marLeft w:val="0"/>
                  <w:marRight w:val="0"/>
                  <w:marTop w:val="0"/>
                  <w:marBottom w:val="0"/>
                  <w:divBdr>
                    <w:top w:val="none" w:sz="0" w:space="0" w:color="auto"/>
                    <w:left w:val="none" w:sz="0" w:space="0" w:color="auto"/>
                    <w:bottom w:val="none" w:sz="0" w:space="0" w:color="auto"/>
                    <w:right w:val="none" w:sz="0" w:space="0" w:color="auto"/>
                  </w:divBdr>
                  <w:divsChild>
                    <w:div w:id="148789852">
                      <w:marLeft w:val="0"/>
                      <w:marRight w:val="0"/>
                      <w:marTop w:val="0"/>
                      <w:marBottom w:val="0"/>
                      <w:divBdr>
                        <w:top w:val="none" w:sz="0" w:space="0" w:color="auto"/>
                        <w:left w:val="none" w:sz="0" w:space="0" w:color="auto"/>
                        <w:bottom w:val="none" w:sz="0" w:space="0" w:color="auto"/>
                        <w:right w:val="none" w:sz="0" w:space="0" w:color="auto"/>
                      </w:divBdr>
                    </w:div>
                  </w:divsChild>
                </w:div>
                <w:div w:id="531500776">
                  <w:marLeft w:val="0"/>
                  <w:marRight w:val="0"/>
                  <w:marTop w:val="0"/>
                  <w:marBottom w:val="0"/>
                  <w:divBdr>
                    <w:top w:val="none" w:sz="0" w:space="0" w:color="auto"/>
                    <w:left w:val="none" w:sz="0" w:space="0" w:color="auto"/>
                    <w:bottom w:val="none" w:sz="0" w:space="0" w:color="auto"/>
                    <w:right w:val="none" w:sz="0" w:space="0" w:color="auto"/>
                  </w:divBdr>
                  <w:divsChild>
                    <w:div w:id="272445264">
                      <w:marLeft w:val="0"/>
                      <w:marRight w:val="0"/>
                      <w:marTop w:val="0"/>
                      <w:marBottom w:val="0"/>
                      <w:divBdr>
                        <w:top w:val="none" w:sz="0" w:space="0" w:color="auto"/>
                        <w:left w:val="none" w:sz="0" w:space="0" w:color="auto"/>
                        <w:bottom w:val="none" w:sz="0" w:space="0" w:color="auto"/>
                        <w:right w:val="none" w:sz="0" w:space="0" w:color="auto"/>
                      </w:divBdr>
                    </w:div>
                  </w:divsChild>
                </w:div>
                <w:div w:id="573244341">
                  <w:marLeft w:val="0"/>
                  <w:marRight w:val="0"/>
                  <w:marTop w:val="0"/>
                  <w:marBottom w:val="0"/>
                  <w:divBdr>
                    <w:top w:val="none" w:sz="0" w:space="0" w:color="auto"/>
                    <w:left w:val="none" w:sz="0" w:space="0" w:color="auto"/>
                    <w:bottom w:val="none" w:sz="0" w:space="0" w:color="auto"/>
                    <w:right w:val="none" w:sz="0" w:space="0" w:color="auto"/>
                  </w:divBdr>
                  <w:divsChild>
                    <w:div w:id="2109348807">
                      <w:marLeft w:val="0"/>
                      <w:marRight w:val="0"/>
                      <w:marTop w:val="0"/>
                      <w:marBottom w:val="0"/>
                      <w:divBdr>
                        <w:top w:val="none" w:sz="0" w:space="0" w:color="auto"/>
                        <w:left w:val="none" w:sz="0" w:space="0" w:color="auto"/>
                        <w:bottom w:val="none" w:sz="0" w:space="0" w:color="auto"/>
                        <w:right w:val="none" w:sz="0" w:space="0" w:color="auto"/>
                      </w:divBdr>
                    </w:div>
                  </w:divsChild>
                </w:div>
                <w:div w:id="573705044">
                  <w:marLeft w:val="0"/>
                  <w:marRight w:val="0"/>
                  <w:marTop w:val="0"/>
                  <w:marBottom w:val="0"/>
                  <w:divBdr>
                    <w:top w:val="none" w:sz="0" w:space="0" w:color="auto"/>
                    <w:left w:val="none" w:sz="0" w:space="0" w:color="auto"/>
                    <w:bottom w:val="none" w:sz="0" w:space="0" w:color="auto"/>
                    <w:right w:val="none" w:sz="0" w:space="0" w:color="auto"/>
                  </w:divBdr>
                  <w:divsChild>
                    <w:div w:id="814102106">
                      <w:marLeft w:val="0"/>
                      <w:marRight w:val="0"/>
                      <w:marTop w:val="0"/>
                      <w:marBottom w:val="0"/>
                      <w:divBdr>
                        <w:top w:val="none" w:sz="0" w:space="0" w:color="auto"/>
                        <w:left w:val="none" w:sz="0" w:space="0" w:color="auto"/>
                        <w:bottom w:val="none" w:sz="0" w:space="0" w:color="auto"/>
                        <w:right w:val="none" w:sz="0" w:space="0" w:color="auto"/>
                      </w:divBdr>
                    </w:div>
                  </w:divsChild>
                </w:div>
                <w:div w:id="578516622">
                  <w:marLeft w:val="0"/>
                  <w:marRight w:val="0"/>
                  <w:marTop w:val="0"/>
                  <w:marBottom w:val="0"/>
                  <w:divBdr>
                    <w:top w:val="none" w:sz="0" w:space="0" w:color="auto"/>
                    <w:left w:val="none" w:sz="0" w:space="0" w:color="auto"/>
                    <w:bottom w:val="none" w:sz="0" w:space="0" w:color="auto"/>
                    <w:right w:val="none" w:sz="0" w:space="0" w:color="auto"/>
                  </w:divBdr>
                  <w:divsChild>
                    <w:div w:id="2142765581">
                      <w:marLeft w:val="0"/>
                      <w:marRight w:val="0"/>
                      <w:marTop w:val="0"/>
                      <w:marBottom w:val="0"/>
                      <w:divBdr>
                        <w:top w:val="none" w:sz="0" w:space="0" w:color="auto"/>
                        <w:left w:val="none" w:sz="0" w:space="0" w:color="auto"/>
                        <w:bottom w:val="none" w:sz="0" w:space="0" w:color="auto"/>
                        <w:right w:val="none" w:sz="0" w:space="0" w:color="auto"/>
                      </w:divBdr>
                    </w:div>
                  </w:divsChild>
                </w:div>
                <w:div w:id="616763967">
                  <w:marLeft w:val="0"/>
                  <w:marRight w:val="0"/>
                  <w:marTop w:val="0"/>
                  <w:marBottom w:val="0"/>
                  <w:divBdr>
                    <w:top w:val="none" w:sz="0" w:space="0" w:color="auto"/>
                    <w:left w:val="none" w:sz="0" w:space="0" w:color="auto"/>
                    <w:bottom w:val="none" w:sz="0" w:space="0" w:color="auto"/>
                    <w:right w:val="none" w:sz="0" w:space="0" w:color="auto"/>
                  </w:divBdr>
                  <w:divsChild>
                    <w:div w:id="1228227373">
                      <w:marLeft w:val="0"/>
                      <w:marRight w:val="0"/>
                      <w:marTop w:val="0"/>
                      <w:marBottom w:val="0"/>
                      <w:divBdr>
                        <w:top w:val="none" w:sz="0" w:space="0" w:color="auto"/>
                        <w:left w:val="none" w:sz="0" w:space="0" w:color="auto"/>
                        <w:bottom w:val="none" w:sz="0" w:space="0" w:color="auto"/>
                        <w:right w:val="none" w:sz="0" w:space="0" w:color="auto"/>
                      </w:divBdr>
                    </w:div>
                  </w:divsChild>
                </w:div>
                <w:div w:id="618949435">
                  <w:marLeft w:val="0"/>
                  <w:marRight w:val="0"/>
                  <w:marTop w:val="0"/>
                  <w:marBottom w:val="0"/>
                  <w:divBdr>
                    <w:top w:val="none" w:sz="0" w:space="0" w:color="auto"/>
                    <w:left w:val="none" w:sz="0" w:space="0" w:color="auto"/>
                    <w:bottom w:val="none" w:sz="0" w:space="0" w:color="auto"/>
                    <w:right w:val="none" w:sz="0" w:space="0" w:color="auto"/>
                  </w:divBdr>
                  <w:divsChild>
                    <w:div w:id="1521237341">
                      <w:marLeft w:val="0"/>
                      <w:marRight w:val="0"/>
                      <w:marTop w:val="0"/>
                      <w:marBottom w:val="0"/>
                      <w:divBdr>
                        <w:top w:val="none" w:sz="0" w:space="0" w:color="auto"/>
                        <w:left w:val="none" w:sz="0" w:space="0" w:color="auto"/>
                        <w:bottom w:val="none" w:sz="0" w:space="0" w:color="auto"/>
                        <w:right w:val="none" w:sz="0" w:space="0" w:color="auto"/>
                      </w:divBdr>
                    </w:div>
                  </w:divsChild>
                </w:div>
                <w:div w:id="640574416">
                  <w:marLeft w:val="0"/>
                  <w:marRight w:val="0"/>
                  <w:marTop w:val="0"/>
                  <w:marBottom w:val="0"/>
                  <w:divBdr>
                    <w:top w:val="none" w:sz="0" w:space="0" w:color="auto"/>
                    <w:left w:val="none" w:sz="0" w:space="0" w:color="auto"/>
                    <w:bottom w:val="none" w:sz="0" w:space="0" w:color="auto"/>
                    <w:right w:val="none" w:sz="0" w:space="0" w:color="auto"/>
                  </w:divBdr>
                  <w:divsChild>
                    <w:div w:id="1908343068">
                      <w:marLeft w:val="0"/>
                      <w:marRight w:val="0"/>
                      <w:marTop w:val="0"/>
                      <w:marBottom w:val="0"/>
                      <w:divBdr>
                        <w:top w:val="none" w:sz="0" w:space="0" w:color="auto"/>
                        <w:left w:val="none" w:sz="0" w:space="0" w:color="auto"/>
                        <w:bottom w:val="none" w:sz="0" w:space="0" w:color="auto"/>
                        <w:right w:val="none" w:sz="0" w:space="0" w:color="auto"/>
                      </w:divBdr>
                    </w:div>
                  </w:divsChild>
                </w:div>
                <w:div w:id="704788192">
                  <w:marLeft w:val="0"/>
                  <w:marRight w:val="0"/>
                  <w:marTop w:val="0"/>
                  <w:marBottom w:val="0"/>
                  <w:divBdr>
                    <w:top w:val="none" w:sz="0" w:space="0" w:color="auto"/>
                    <w:left w:val="none" w:sz="0" w:space="0" w:color="auto"/>
                    <w:bottom w:val="none" w:sz="0" w:space="0" w:color="auto"/>
                    <w:right w:val="none" w:sz="0" w:space="0" w:color="auto"/>
                  </w:divBdr>
                  <w:divsChild>
                    <w:div w:id="1319579172">
                      <w:marLeft w:val="0"/>
                      <w:marRight w:val="0"/>
                      <w:marTop w:val="0"/>
                      <w:marBottom w:val="0"/>
                      <w:divBdr>
                        <w:top w:val="none" w:sz="0" w:space="0" w:color="auto"/>
                        <w:left w:val="none" w:sz="0" w:space="0" w:color="auto"/>
                        <w:bottom w:val="none" w:sz="0" w:space="0" w:color="auto"/>
                        <w:right w:val="none" w:sz="0" w:space="0" w:color="auto"/>
                      </w:divBdr>
                    </w:div>
                  </w:divsChild>
                </w:div>
                <w:div w:id="713775985">
                  <w:marLeft w:val="0"/>
                  <w:marRight w:val="0"/>
                  <w:marTop w:val="0"/>
                  <w:marBottom w:val="0"/>
                  <w:divBdr>
                    <w:top w:val="none" w:sz="0" w:space="0" w:color="auto"/>
                    <w:left w:val="none" w:sz="0" w:space="0" w:color="auto"/>
                    <w:bottom w:val="none" w:sz="0" w:space="0" w:color="auto"/>
                    <w:right w:val="none" w:sz="0" w:space="0" w:color="auto"/>
                  </w:divBdr>
                  <w:divsChild>
                    <w:div w:id="2056588333">
                      <w:marLeft w:val="0"/>
                      <w:marRight w:val="0"/>
                      <w:marTop w:val="0"/>
                      <w:marBottom w:val="0"/>
                      <w:divBdr>
                        <w:top w:val="none" w:sz="0" w:space="0" w:color="auto"/>
                        <w:left w:val="none" w:sz="0" w:space="0" w:color="auto"/>
                        <w:bottom w:val="none" w:sz="0" w:space="0" w:color="auto"/>
                        <w:right w:val="none" w:sz="0" w:space="0" w:color="auto"/>
                      </w:divBdr>
                    </w:div>
                  </w:divsChild>
                </w:div>
                <w:div w:id="764888092">
                  <w:marLeft w:val="0"/>
                  <w:marRight w:val="0"/>
                  <w:marTop w:val="0"/>
                  <w:marBottom w:val="0"/>
                  <w:divBdr>
                    <w:top w:val="none" w:sz="0" w:space="0" w:color="auto"/>
                    <w:left w:val="none" w:sz="0" w:space="0" w:color="auto"/>
                    <w:bottom w:val="none" w:sz="0" w:space="0" w:color="auto"/>
                    <w:right w:val="none" w:sz="0" w:space="0" w:color="auto"/>
                  </w:divBdr>
                  <w:divsChild>
                    <w:div w:id="2046901200">
                      <w:marLeft w:val="0"/>
                      <w:marRight w:val="0"/>
                      <w:marTop w:val="0"/>
                      <w:marBottom w:val="0"/>
                      <w:divBdr>
                        <w:top w:val="none" w:sz="0" w:space="0" w:color="auto"/>
                        <w:left w:val="none" w:sz="0" w:space="0" w:color="auto"/>
                        <w:bottom w:val="none" w:sz="0" w:space="0" w:color="auto"/>
                        <w:right w:val="none" w:sz="0" w:space="0" w:color="auto"/>
                      </w:divBdr>
                    </w:div>
                  </w:divsChild>
                </w:div>
                <w:div w:id="776563392">
                  <w:marLeft w:val="0"/>
                  <w:marRight w:val="0"/>
                  <w:marTop w:val="0"/>
                  <w:marBottom w:val="0"/>
                  <w:divBdr>
                    <w:top w:val="none" w:sz="0" w:space="0" w:color="auto"/>
                    <w:left w:val="none" w:sz="0" w:space="0" w:color="auto"/>
                    <w:bottom w:val="none" w:sz="0" w:space="0" w:color="auto"/>
                    <w:right w:val="none" w:sz="0" w:space="0" w:color="auto"/>
                  </w:divBdr>
                  <w:divsChild>
                    <w:div w:id="223957109">
                      <w:marLeft w:val="0"/>
                      <w:marRight w:val="0"/>
                      <w:marTop w:val="0"/>
                      <w:marBottom w:val="0"/>
                      <w:divBdr>
                        <w:top w:val="none" w:sz="0" w:space="0" w:color="auto"/>
                        <w:left w:val="none" w:sz="0" w:space="0" w:color="auto"/>
                        <w:bottom w:val="none" w:sz="0" w:space="0" w:color="auto"/>
                        <w:right w:val="none" w:sz="0" w:space="0" w:color="auto"/>
                      </w:divBdr>
                    </w:div>
                  </w:divsChild>
                </w:div>
                <w:div w:id="795297465">
                  <w:marLeft w:val="0"/>
                  <w:marRight w:val="0"/>
                  <w:marTop w:val="0"/>
                  <w:marBottom w:val="0"/>
                  <w:divBdr>
                    <w:top w:val="none" w:sz="0" w:space="0" w:color="auto"/>
                    <w:left w:val="none" w:sz="0" w:space="0" w:color="auto"/>
                    <w:bottom w:val="none" w:sz="0" w:space="0" w:color="auto"/>
                    <w:right w:val="none" w:sz="0" w:space="0" w:color="auto"/>
                  </w:divBdr>
                  <w:divsChild>
                    <w:div w:id="1480071755">
                      <w:marLeft w:val="0"/>
                      <w:marRight w:val="0"/>
                      <w:marTop w:val="0"/>
                      <w:marBottom w:val="0"/>
                      <w:divBdr>
                        <w:top w:val="none" w:sz="0" w:space="0" w:color="auto"/>
                        <w:left w:val="none" w:sz="0" w:space="0" w:color="auto"/>
                        <w:bottom w:val="none" w:sz="0" w:space="0" w:color="auto"/>
                        <w:right w:val="none" w:sz="0" w:space="0" w:color="auto"/>
                      </w:divBdr>
                    </w:div>
                  </w:divsChild>
                </w:div>
                <w:div w:id="858664082">
                  <w:marLeft w:val="0"/>
                  <w:marRight w:val="0"/>
                  <w:marTop w:val="0"/>
                  <w:marBottom w:val="0"/>
                  <w:divBdr>
                    <w:top w:val="none" w:sz="0" w:space="0" w:color="auto"/>
                    <w:left w:val="none" w:sz="0" w:space="0" w:color="auto"/>
                    <w:bottom w:val="none" w:sz="0" w:space="0" w:color="auto"/>
                    <w:right w:val="none" w:sz="0" w:space="0" w:color="auto"/>
                  </w:divBdr>
                  <w:divsChild>
                    <w:div w:id="1057586927">
                      <w:marLeft w:val="0"/>
                      <w:marRight w:val="0"/>
                      <w:marTop w:val="0"/>
                      <w:marBottom w:val="0"/>
                      <w:divBdr>
                        <w:top w:val="none" w:sz="0" w:space="0" w:color="auto"/>
                        <w:left w:val="none" w:sz="0" w:space="0" w:color="auto"/>
                        <w:bottom w:val="none" w:sz="0" w:space="0" w:color="auto"/>
                        <w:right w:val="none" w:sz="0" w:space="0" w:color="auto"/>
                      </w:divBdr>
                    </w:div>
                  </w:divsChild>
                </w:div>
                <w:div w:id="908341961">
                  <w:marLeft w:val="0"/>
                  <w:marRight w:val="0"/>
                  <w:marTop w:val="0"/>
                  <w:marBottom w:val="0"/>
                  <w:divBdr>
                    <w:top w:val="none" w:sz="0" w:space="0" w:color="auto"/>
                    <w:left w:val="none" w:sz="0" w:space="0" w:color="auto"/>
                    <w:bottom w:val="none" w:sz="0" w:space="0" w:color="auto"/>
                    <w:right w:val="none" w:sz="0" w:space="0" w:color="auto"/>
                  </w:divBdr>
                  <w:divsChild>
                    <w:div w:id="1677070071">
                      <w:marLeft w:val="0"/>
                      <w:marRight w:val="0"/>
                      <w:marTop w:val="0"/>
                      <w:marBottom w:val="0"/>
                      <w:divBdr>
                        <w:top w:val="none" w:sz="0" w:space="0" w:color="auto"/>
                        <w:left w:val="none" w:sz="0" w:space="0" w:color="auto"/>
                        <w:bottom w:val="none" w:sz="0" w:space="0" w:color="auto"/>
                        <w:right w:val="none" w:sz="0" w:space="0" w:color="auto"/>
                      </w:divBdr>
                    </w:div>
                  </w:divsChild>
                </w:div>
                <w:div w:id="961421864">
                  <w:marLeft w:val="0"/>
                  <w:marRight w:val="0"/>
                  <w:marTop w:val="0"/>
                  <w:marBottom w:val="0"/>
                  <w:divBdr>
                    <w:top w:val="none" w:sz="0" w:space="0" w:color="auto"/>
                    <w:left w:val="none" w:sz="0" w:space="0" w:color="auto"/>
                    <w:bottom w:val="none" w:sz="0" w:space="0" w:color="auto"/>
                    <w:right w:val="none" w:sz="0" w:space="0" w:color="auto"/>
                  </w:divBdr>
                  <w:divsChild>
                    <w:div w:id="1271205950">
                      <w:marLeft w:val="0"/>
                      <w:marRight w:val="0"/>
                      <w:marTop w:val="0"/>
                      <w:marBottom w:val="0"/>
                      <w:divBdr>
                        <w:top w:val="none" w:sz="0" w:space="0" w:color="auto"/>
                        <w:left w:val="none" w:sz="0" w:space="0" w:color="auto"/>
                        <w:bottom w:val="none" w:sz="0" w:space="0" w:color="auto"/>
                        <w:right w:val="none" w:sz="0" w:space="0" w:color="auto"/>
                      </w:divBdr>
                    </w:div>
                  </w:divsChild>
                </w:div>
                <w:div w:id="976492631">
                  <w:marLeft w:val="0"/>
                  <w:marRight w:val="0"/>
                  <w:marTop w:val="0"/>
                  <w:marBottom w:val="0"/>
                  <w:divBdr>
                    <w:top w:val="none" w:sz="0" w:space="0" w:color="auto"/>
                    <w:left w:val="none" w:sz="0" w:space="0" w:color="auto"/>
                    <w:bottom w:val="none" w:sz="0" w:space="0" w:color="auto"/>
                    <w:right w:val="none" w:sz="0" w:space="0" w:color="auto"/>
                  </w:divBdr>
                  <w:divsChild>
                    <w:div w:id="256139022">
                      <w:marLeft w:val="0"/>
                      <w:marRight w:val="0"/>
                      <w:marTop w:val="0"/>
                      <w:marBottom w:val="0"/>
                      <w:divBdr>
                        <w:top w:val="none" w:sz="0" w:space="0" w:color="auto"/>
                        <w:left w:val="none" w:sz="0" w:space="0" w:color="auto"/>
                        <w:bottom w:val="none" w:sz="0" w:space="0" w:color="auto"/>
                        <w:right w:val="none" w:sz="0" w:space="0" w:color="auto"/>
                      </w:divBdr>
                    </w:div>
                  </w:divsChild>
                </w:div>
                <w:div w:id="976758977">
                  <w:marLeft w:val="0"/>
                  <w:marRight w:val="0"/>
                  <w:marTop w:val="0"/>
                  <w:marBottom w:val="0"/>
                  <w:divBdr>
                    <w:top w:val="none" w:sz="0" w:space="0" w:color="auto"/>
                    <w:left w:val="none" w:sz="0" w:space="0" w:color="auto"/>
                    <w:bottom w:val="none" w:sz="0" w:space="0" w:color="auto"/>
                    <w:right w:val="none" w:sz="0" w:space="0" w:color="auto"/>
                  </w:divBdr>
                  <w:divsChild>
                    <w:div w:id="1456753998">
                      <w:marLeft w:val="0"/>
                      <w:marRight w:val="0"/>
                      <w:marTop w:val="0"/>
                      <w:marBottom w:val="0"/>
                      <w:divBdr>
                        <w:top w:val="none" w:sz="0" w:space="0" w:color="auto"/>
                        <w:left w:val="none" w:sz="0" w:space="0" w:color="auto"/>
                        <w:bottom w:val="none" w:sz="0" w:space="0" w:color="auto"/>
                        <w:right w:val="none" w:sz="0" w:space="0" w:color="auto"/>
                      </w:divBdr>
                    </w:div>
                  </w:divsChild>
                </w:div>
                <w:div w:id="1036124279">
                  <w:marLeft w:val="0"/>
                  <w:marRight w:val="0"/>
                  <w:marTop w:val="0"/>
                  <w:marBottom w:val="0"/>
                  <w:divBdr>
                    <w:top w:val="none" w:sz="0" w:space="0" w:color="auto"/>
                    <w:left w:val="none" w:sz="0" w:space="0" w:color="auto"/>
                    <w:bottom w:val="none" w:sz="0" w:space="0" w:color="auto"/>
                    <w:right w:val="none" w:sz="0" w:space="0" w:color="auto"/>
                  </w:divBdr>
                  <w:divsChild>
                    <w:div w:id="1144539469">
                      <w:marLeft w:val="0"/>
                      <w:marRight w:val="0"/>
                      <w:marTop w:val="0"/>
                      <w:marBottom w:val="0"/>
                      <w:divBdr>
                        <w:top w:val="none" w:sz="0" w:space="0" w:color="auto"/>
                        <w:left w:val="none" w:sz="0" w:space="0" w:color="auto"/>
                        <w:bottom w:val="none" w:sz="0" w:space="0" w:color="auto"/>
                        <w:right w:val="none" w:sz="0" w:space="0" w:color="auto"/>
                      </w:divBdr>
                    </w:div>
                  </w:divsChild>
                </w:div>
                <w:div w:id="1068110274">
                  <w:marLeft w:val="0"/>
                  <w:marRight w:val="0"/>
                  <w:marTop w:val="0"/>
                  <w:marBottom w:val="0"/>
                  <w:divBdr>
                    <w:top w:val="none" w:sz="0" w:space="0" w:color="auto"/>
                    <w:left w:val="none" w:sz="0" w:space="0" w:color="auto"/>
                    <w:bottom w:val="none" w:sz="0" w:space="0" w:color="auto"/>
                    <w:right w:val="none" w:sz="0" w:space="0" w:color="auto"/>
                  </w:divBdr>
                  <w:divsChild>
                    <w:div w:id="889076735">
                      <w:marLeft w:val="0"/>
                      <w:marRight w:val="0"/>
                      <w:marTop w:val="0"/>
                      <w:marBottom w:val="0"/>
                      <w:divBdr>
                        <w:top w:val="none" w:sz="0" w:space="0" w:color="auto"/>
                        <w:left w:val="none" w:sz="0" w:space="0" w:color="auto"/>
                        <w:bottom w:val="none" w:sz="0" w:space="0" w:color="auto"/>
                        <w:right w:val="none" w:sz="0" w:space="0" w:color="auto"/>
                      </w:divBdr>
                    </w:div>
                  </w:divsChild>
                </w:div>
                <w:div w:id="1093939150">
                  <w:marLeft w:val="0"/>
                  <w:marRight w:val="0"/>
                  <w:marTop w:val="0"/>
                  <w:marBottom w:val="0"/>
                  <w:divBdr>
                    <w:top w:val="none" w:sz="0" w:space="0" w:color="auto"/>
                    <w:left w:val="none" w:sz="0" w:space="0" w:color="auto"/>
                    <w:bottom w:val="none" w:sz="0" w:space="0" w:color="auto"/>
                    <w:right w:val="none" w:sz="0" w:space="0" w:color="auto"/>
                  </w:divBdr>
                  <w:divsChild>
                    <w:div w:id="34812316">
                      <w:marLeft w:val="0"/>
                      <w:marRight w:val="0"/>
                      <w:marTop w:val="0"/>
                      <w:marBottom w:val="0"/>
                      <w:divBdr>
                        <w:top w:val="none" w:sz="0" w:space="0" w:color="auto"/>
                        <w:left w:val="none" w:sz="0" w:space="0" w:color="auto"/>
                        <w:bottom w:val="none" w:sz="0" w:space="0" w:color="auto"/>
                        <w:right w:val="none" w:sz="0" w:space="0" w:color="auto"/>
                      </w:divBdr>
                    </w:div>
                  </w:divsChild>
                </w:div>
                <w:div w:id="1101299075">
                  <w:marLeft w:val="0"/>
                  <w:marRight w:val="0"/>
                  <w:marTop w:val="0"/>
                  <w:marBottom w:val="0"/>
                  <w:divBdr>
                    <w:top w:val="none" w:sz="0" w:space="0" w:color="auto"/>
                    <w:left w:val="none" w:sz="0" w:space="0" w:color="auto"/>
                    <w:bottom w:val="none" w:sz="0" w:space="0" w:color="auto"/>
                    <w:right w:val="none" w:sz="0" w:space="0" w:color="auto"/>
                  </w:divBdr>
                  <w:divsChild>
                    <w:div w:id="1342856944">
                      <w:marLeft w:val="0"/>
                      <w:marRight w:val="0"/>
                      <w:marTop w:val="0"/>
                      <w:marBottom w:val="0"/>
                      <w:divBdr>
                        <w:top w:val="none" w:sz="0" w:space="0" w:color="auto"/>
                        <w:left w:val="none" w:sz="0" w:space="0" w:color="auto"/>
                        <w:bottom w:val="none" w:sz="0" w:space="0" w:color="auto"/>
                        <w:right w:val="none" w:sz="0" w:space="0" w:color="auto"/>
                      </w:divBdr>
                    </w:div>
                  </w:divsChild>
                </w:div>
                <w:div w:id="1105004636">
                  <w:marLeft w:val="0"/>
                  <w:marRight w:val="0"/>
                  <w:marTop w:val="0"/>
                  <w:marBottom w:val="0"/>
                  <w:divBdr>
                    <w:top w:val="none" w:sz="0" w:space="0" w:color="auto"/>
                    <w:left w:val="none" w:sz="0" w:space="0" w:color="auto"/>
                    <w:bottom w:val="none" w:sz="0" w:space="0" w:color="auto"/>
                    <w:right w:val="none" w:sz="0" w:space="0" w:color="auto"/>
                  </w:divBdr>
                  <w:divsChild>
                    <w:div w:id="253707434">
                      <w:marLeft w:val="0"/>
                      <w:marRight w:val="0"/>
                      <w:marTop w:val="0"/>
                      <w:marBottom w:val="0"/>
                      <w:divBdr>
                        <w:top w:val="none" w:sz="0" w:space="0" w:color="auto"/>
                        <w:left w:val="none" w:sz="0" w:space="0" w:color="auto"/>
                        <w:bottom w:val="none" w:sz="0" w:space="0" w:color="auto"/>
                        <w:right w:val="none" w:sz="0" w:space="0" w:color="auto"/>
                      </w:divBdr>
                    </w:div>
                  </w:divsChild>
                </w:div>
                <w:div w:id="1105030106">
                  <w:marLeft w:val="0"/>
                  <w:marRight w:val="0"/>
                  <w:marTop w:val="0"/>
                  <w:marBottom w:val="0"/>
                  <w:divBdr>
                    <w:top w:val="none" w:sz="0" w:space="0" w:color="auto"/>
                    <w:left w:val="none" w:sz="0" w:space="0" w:color="auto"/>
                    <w:bottom w:val="none" w:sz="0" w:space="0" w:color="auto"/>
                    <w:right w:val="none" w:sz="0" w:space="0" w:color="auto"/>
                  </w:divBdr>
                  <w:divsChild>
                    <w:div w:id="900407974">
                      <w:marLeft w:val="0"/>
                      <w:marRight w:val="0"/>
                      <w:marTop w:val="0"/>
                      <w:marBottom w:val="0"/>
                      <w:divBdr>
                        <w:top w:val="none" w:sz="0" w:space="0" w:color="auto"/>
                        <w:left w:val="none" w:sz="0" w:space="0" w:color="auto"/>
                        <w:bottom w:val="none" w:sz="0" w:space="0" w:color="auto"/>
                        <w:right w:val="none" w:sz="0" w:space="0" w:color="auto"/>
                      </w:divBdr>
                    </w:div>
                  </w:divsChild>
                </w:div>
                <w:div w:id="1113013688">
                  <w:marLeft w:val="0"/>
                  <w:marRight w:val="0"/>
                  <w:marTop w:val="0"/>
                  <w:marBottom w:val="0"/>
                  <w:divBdr>
                    <w:top w:val="none" w:sz="0" w:space="0" w:color="auto"/>
                    <w:left w:val="none" w:sz="0" w:space="0" w:color="auto"/>
                    <w:bottom w:val="none" w:sz="0" w:space="0" w:color="auto"/>
                    <w:right w:val="none" w:sz="0" w:space="0" w:color="auto"/>
                  </w:divBdr>
                  <w:divsChild>
                    <w:div w:id="1258169735">
                      <w:marLeft w:val="0"/>
                      <w:marRight w:val="0"/>
                      <w:marTop w:val="0"/>
                      <w:marBottom w:val="0"/>
                      <w:divBdr>
                        <w:top w:val="none" w:sz="0" w:space="0" w:color="auto"/>
                        <w:left w:val="none" w:sz="0" w:space="0" w:color="auto"/>
                        <w:bottom w:val="none" w:sz="0" w:space="0" w:color="auto"/>
                        <w:right w:val="none" w:sz="0" w:space="0" w:color="auto"/>
                      </w:divBdr>
                    </w:div>
                  </w:divsChild>
                </w:div>
                <w:div w:id="1145394322">
                  <w:marLeft w:val="0"/>
                  <w:marRight w:val="0"/>
                  <w:marTop w:val="0"/>
                  <w:marBottom w:val="0"/>
                  <w:divBdr>
                    <w:top w:val="none" w:sz="0" w:space="0" w:color="auto"/>
                    <w:left w:val="none" w:sz="0" w:space="0" w:color="auto"/>
                    <w:bottom w:val="none" w:sz="0" w:space="0" w:color="auto"/>
                    <w:right w:val="none" w:sz="0" w:space="0" w:color="auto"/>
                  </w:divBdr>
                  <w:divsChild>
                    <w:div w:id="1497066218">
                      <w:marLeft w:val="0"/>
                      <w:marRight w:val="0"/>
                      <w:marTop w:val="0"/>
                      <w:marBottom w:val="0"/>
                      <w:divBdr>
                        <w:top w:val="none" w:sz="0" w:space="0" w:color="auto"/>
                        <w:left w:val="none" w:sz="0" w:space="0" w:color="auto"/>
                        <w:bottom w:val="none" w:sz="0" w:space="0" w:color="auto"/>
                        <w:right w:val="none" w:sz="0" w:space="0" w:color="auto"/>
                      </w:divBdr>
                    </w:div>
                  </w:divsChild>
                </w:div>
                <w:div w:id="1145974677">
                  <w:marLeft w:val="0"/>
                  <w:marRight w:val="0"/>
                  <w:marTop w:val="0"/>
                  <w:marBottom w:val="0"/>
                  <w:divBdr>
                    <w:top w:val="none" w:sz="0" w:space="0" w:color="auto"/>
                    <w:left w:val="none" w:sz="0" w:space="0" w:color="auto"/>
                    <w:bottom w:val="none" w:sz="0" w:space="0" w:color="auto"/>
                    <w:right w:val="none" w:sz="0" w:space="0" w:color="auto"/>
                  </w:divBdr>
                  <w:divsChild>
                    <w:div w:id="1507667649">
                      <w:marLeft w:val="0"/>
                      <w:marRight w:val="0"/>
                      <w:marTop w:val="0"/>
                      <w:marBottom w:val="0"/>
                      <w:divBdr>
                        <w:top w:val="none" w:sz="0" w:space="0" w:color="auto"/>
                        <w:left w:val="none" w:sz="0" w:space="0" w:color="auto"/>
                        <w:bottom w:val="none" w:sz="0" w:space="0" w:color="auto"/>
                        <w:right w:val="none" w:sz="0" w:space="0" w:color="auto"/>
                      </w:divBdr>
                    </w:div>
                  </w:divsChild>
                </w:div>
                <w:div w:id="1151946852">
                  <w:marLeft w:val="0"/>
                  <w:marRight w:val="0"/>
                  <w:marTop w:val="0"/>
                  <w:marBottom w:val="0"/>
                  <w:divBdr>
                    <w:top w:val="none" w:sz="0" w:space="0" w:color="auto"/>
                    <w:left w:val="none" w:sz="0" w:space="0" w:color="auto"/>
                    <w:bottom w:val="none" w:sz="0" w:space="0" w:color="auto"/>
                    <w:right w:val="none" w:sz="0" w:space="0" w:color="auto"/>
                  </w:divBdr>
                  <w:divsChild>
                    <w:div w:id="1628899177">
                      <w:marLeft w:val="0"/>
                      <w:marRight w:val="0"/>
                      <w:marTop w:val="0"/>
                      <w:marBottom w:val="0"/>
                      <w:divBdr>
                        <w:top w:val="none" w:sz="0" w:space="0" w:color="auto"/>
                        <w:left w:val="none" w:sz="0" w:space="0" w:color="auto"/>
                        <w:bottom w:val="none" w:sz="0" w:space="0" w:color="auto"/>
                        <w:right w:val="none" w:sz="0" w:space="0" w:color="auto"/>
                      </w:divBdr>
                    </w:div>
                  </w:divsChild>
                </w:div>
                <w:div w:id="1167013330">
                  <w:marLeft w:val="0"/>
                  <w:marRight w:val="0"/>
                  <w:marTop w:val="0"/>
                  <w:marBottom w:val="0"/>
                  <w:divBdr>
                    <w:top w:val="none" w:sz="0" w:space="0" w:color="auto"/>
                    <w:left w:val="none" w:sz="0" w:space="0" w:color="auto"/>
                    <w:bottom w:val="none" w:sz="0" w:space="0" w:color="auto"/>
                    <w:right w:val="none" w:sz="0" w:space="0" w:color="auto"/>
                  </w:divBdr>
                  <w:divsChild>
                    <w:div w:id="1290554195">
                      <w:marLeft w:val="0"/>
                      <w:marRight w:val="0"/>
                      <w:marTop w:val="0"/>
                      <w:marBottom w:val="0"/>
                      <w:divBdr>
                        <w:top w:val="none" w:sz="0" w:space="0" w:color="auto"/>
                        <w:left w:val="none" w:sz="0" w:space="0" w:color="auto"/>
                        <w:bottom w:val="none" w:sz="0" w:space="0" w:color="auto"/>
                        <w:right w:val="none" w:sz="0" w:space="0" w:color="auto"/>
                      </w:divBdr>
                    </w:div>
                  </w:divsChild>
                </w:div>
                <w:div w:id="1178040678">
                  <w:marLeft w:val="0"/>
                  <w:marRight w:val="0"/>
                  <w:marTop w:val="0"/>
                  <w:marBottom w:val="0"/>
                  <w:divBdr>
                    <w:top w:val="none" w:sz="0" w:space="0" w:color="auto"/>
                    <w:left w:val="none" w:sz="0" w:space="0" w:color="auto"/>
                    <w:bottom w:val="none" w:sz="0" w:space="0" w:color="auto"/>
                    <w:right w:val="none" w:sz="0" w:space="0" w:color="auto"/>
                  </w:divBdr>
                  <w:divsChild>
                    <w:div w:id="10449109">
                      <w:marLeft w:val="0"/>
                      <w:marRight w:val="0"/>
                      <w:marTop w:val="0"/>
                      <w:marBottom w:val="0"/>
                      <w:divBdr>
                        <w:top w:val="none" w:sz="0" w:space="0" w:color="auto"/>
                        <w:left w:val="none" w:sz="0" w:space="0" w:color="auto"/>
                        <w:bottom w:val="none" w:sz="0" w:space="0" w:color="auto"/>
                        <w:right w:val="none" w:sz="0" w:space="0" w:color="auto"/>
                      </w:divBdr>
                    </w:div>
                  </w:divsChild>
                </w:div>
                <w:div w:id="1279290173">
                  <w:marLeft w:val="0"/>
                  <w:marRight w:val="0"/>
                  <w:marTop w:val="0"/>
                  <w:marBottom w:val="0"/>
                  <w:divBdr>
                    <w:top w:val="none" w:sz="0" w:space="0" w:color="auto"/>
                    <w:left w:val="none" w:sz="0" w:space="0" w:color="auto"/>
                    <w:bottom w:val="none" w:sz="0" w:space="0" w:color="auto"/>
                    <w:right w:val="none" w:sz="0" w:space="0" w:color="auto"/>
                  </w:divBdr>
                  <w:divsChild>
                    <w:div w:id="127364726">
                      <w:marLeft w:val="0"/>
                      <w:marRight w:val="0"/>
                      <w:marTop w:val="0"/>
                      <w:marBottom w:val="0"/>
                      <w:divBdr>
                        <w:top w:val="none" w:sz="0" w:space="0" w:color="auto"/>
                        <w:left w:val="none" w:sz="0" w:space="0" w:color="auto"/>
                        <w:bottom w:val="none" w:sz="0" w:space="0" w:color="auto"/>
                        <w:right w:val="none" w:sz="0" w:space="0" w:color="auto"/>
                      </w:divBdr>
                    </w:div>
                  </w:divsChild>
                </w:div>
                <w:div w:id="1280993379">
                  <w:marLeft w:val="0"/>
                  <w:marRight w:val="0"/>
                  <w:marTop w:val="0"/>
                  <w:marBottom w:val="0"/>
                  <w:divBdr>
                    <w:top w:val="none" w:sz="0" w:space="0" w:color="auto"/>
                    <w:left w:val="none" w:sz="0" w:space="0" w:color="auto"/>
                    <w:bottom w:val="none" w:sz="0" w:space="0" w:color="auto"/>
                    <w:right w:val="none" w:sz="0" w:space="0" w:color="auto"/>
                  </w:divBdr>
                  <w:divsChild>
                    <w:div w:id="835614073">
                      <w:marLeft w:val="0"/>
                      <w:marRight w:val="0"/>
                      <w:marTop w:val="0"/>
                      <w:marBottom w:val="0"/>
                      <w:divBdr>
                        <w:top w:val="none" w:sz="0" w:space="0" w:color="auto"/>
                        <w:left w:val="none" w:sz="0" w:space="0" w:color="auto"/>
                        <w:bottom w:val="none" w:sz="0" w:space="0" w:color="auto"/>
                        <w:right w:val="none" w:sz="0" w:space="0" w:color="auto"/>
                      </w:divBdr>
                    </w:div>
                  </w:divsChild>
                </w:div>
                <w:div w:id="1308704990">
                  <w:marLeft w:val="0"/>
                  <w:marRight w:val="0"/>
                  <w:marTop w:val="0"/>
                  <w:marBottom w:val="0"/>
                  <w:divBdr>
                    <w:top w:val="none" w:sz="0" w:space="0" w:color="auto"/>
                    <w:left w:val="none" w:sz="0" w:space="0" w:color="auto"/>
                    <w:bottom w:val="none" w:sz="0" w:space="0" w:color="auto"/>
                    <w:right w:val="none" w:sz="0" w:space="0" w:color="auto"/>
                  </w:divBdr>
                  <w:divsChild>
                    <w:div w:id="1755777497">
                      <w:marLeft w:val="0"/>
                      <w:marRight w:val="0"/>
                      <w:marTop w:val="0"/>
                      <w:marBottom w:val="0"/>
                      <w:divBdr>
                        <w:top w:val="none" w:sz="0" w:space="0" w:color="auto"/>
                        <w:left w:val="none" w:sz="0" w:space="0" w:color="auto"/>
                        <w:bottom w:val="none" w:sz="0" w:space="0" w:color="auto"/>
                        <w:right w:val="none" w:sz="0" w:space="0" w:color="auto"/>
                      </w:divBdr>
                    </w:div>
                  </w:divsChild>
                </w:div>
                <w:div w:id="1309894908">
                  <w:marLeft w:val="0"/>
                  <w:marRight w:val="0"/>
                  <w:marTop w:val="0"/>
                  <w:marBottom w:val="0"/>
                  <w:divBdr>
                    <w:top w:val="none" w:sz="0" w:space="0" w:color="auto"/>
                    <w:left w:val="none" w:sz="0" w:space="0" w:color="auto"/>
                    <w:bottom w:val="none" w:sz="0" w:space="0" w:color="auto"/>
                    <w:right w:val="none" w:sz="0" w:space="0" w:color="auto"/>
                  </w:divBdr>
                  <w:divsChild>
                    <w:div w:id="1888836179">
                      <w:marLeft w:val="0"/>
                      <w:marRight w:val="0"/>
                      <w:marTop w:val="0"/>
                      <w:marBottom w:val="0"/>
                      <w:divBdr>
                        <w:top w:val="none" w:sz="0" w:space="0" w:color="auto"/>
                        <w:left w:val="none" w:sz="0" w:space="0" w:color="auto"/>
                        <w:bottom w:val="none" w:sz="0" w:space="0" w:color="auto"/>
                        <w:right w:val="none" w:sz="0" w:space="0" w:color="auto"/>
                      </w:divBdr>
                    </w:div>
                  </w:divsChild>
                </w:div>
                <w:div w:id="1334139090">
                  <w:marLeft w:val="0"/>
                  <w:marRight w:val="0"/>
                  <w:marTop w:val="0"/>
                  <w:marBottom w:val="0"/>
                  <w:divBdr>
                    <w:top w:val="none" w:sz="0" w:space="0" w:color="auto"/>
                    <w:left w:val="none" w:sz="0" w:space="0" w:color="auto"/>
                    <w:bottom w:val="none" w:sz="0" w:space="0" w:color="auto"/>
                    <w:right w:val="none" w:sz="0" w:space="0" w:color="auto"/>
                  </w:divBdr>
                  <w:divsChild>
                    <w:div w:id="702444280">
                      <w:marLeft w:val="0"/>
                      <w:marRight w:val="0"/>
                      <w:marTop w:val="0"/>
                      <w:marBottom w:val="0"/>
                      <w:divBdr>
                        <w:top w:val="none" w:sz="0" w:space="0" w:color="auto"/>
                        <w:left w:val="none" w:sz="0" w:space="0" w:color="auto"/>
                        <w:bottom w:val="none" w:sz="0" w:space="0" w:color="auto"/>
                        <w:right w:val="none" w:sz="0" w:space="0" w:color="auto"/>
                      </w:divBdr>
                    </w:div>
                  </w:divsChild>
                </w:div>
                <w:div w:id="1410663357">
                  <w:marLeft w:val="0"/>
                  <w:marRight w:val="0"/>
                  <w:marTop w:val="0"/>
                  <w:marBottom w:val="0"/>
                  <w:divBdr>
                    <w:top w:val="none" w:sz="0" w:space="0" w:color="auto"/>
                    <w:left w:val="none" w:sz="0" w:space="0" w:color="auto"/>
                    <w:bottom w:val="none" w:sz="0" w:space="0" w:color="auto"/>
                    <w:right w:val="none" w:sz="0" w:space="0" w:color="auto"/>
                  </w:divBdr>
                  <w:divsChild>
                    <w:div w:id="1553736835">
                      <w:marLeft w:val="0"/>
                      <w:marRight w:val="0"/>
                      <w:marTop w:val="0"/>
                      <w:marBottom w:val="0"/>
                      <w:divBdr>
                        <w:top w:val="none" w:sz="0" w:space="0" w:color="auto"/>
                        <w:left w:val="none" w:sz="0" w:space="0" w:color="auto"/>
                        <w:bottom w:val="none" w:sz="0" w:space="0" w:color="auto"/>
                        <w:right w:val="none" w:sz="0" w:space="0" w:color="auto"/>
                      </w:divBdr>
                    </w:div>
                  </w:divsChild>
                </w:div>
                <w:div w:id="1499493983">
                  <w:marLeft w:val="0"/>
                  <w:marRight w:val="0"/>
                  <w:marTop w:val="0"/>
                  <w:marBottom w:val="0"/>
                  <w:divBdr>
                    <w:top w:val="none" w:sz="0" w:space="0" w:color="auto"/>
                    <w:left w:val="none" w:sz="0" w:space="0" w:color="auto"/>
                    <w:bottom w:val="none" w:sz="0" w:space="0" w:color="auto"/>
                    <w:right w:val="none" w:sz="0" w:space="0" w:color="auto"/>
                  </w:divBdr>
                  <w:divsChild>
                    <w:div w:id="1101680551">
                      <w:marLeft w:val="0"/>
                      <w:marRight w:val="0"/>
                      <w:marTop w:val="0"/>
                      <w:marBottom w:val="0"/>
                      <w:divBdr>
                        <w:top w:val="none" w:sz="0" w:space="0" w:color="auto"/>
                        <w:left w:val="none" w:sz="0" w:space="0" w:color="auto"/>
                        <w:bottom w:val="none" w:sz="0" w:space="0" w:color="auto"/>
                        <w:right w:val="none" w:sz="0" w:space="0" w:color="auto"/>
                      </w:divBdr>
                    </w:div>
                  </w:divsChild>
                </w:div>
                <w:div w:id="1499535504">
                  <w:marLeft w:val="0"/>
                  <w:marRight w:val="0"/>
                  <w:marTop w:val="0"/>
                  <w:marBottom w:val="0"/>
                  <w:divBdr>
                    <w:top w:val="none" w:sz="0" w:space="0" w:color="auto"/>
                    <w:left w:val="none" w:sz="0" w:space="0" w:color="auto"/>
                    <w:bottom w:val="none" w:sz="0" w:space="0" w:color="auto"/>
                    <w:right w:val="none" w:sz="0" w:space="0" w:color="auto"/>
                  </w:divBdr>
                  <w:divsChild>
                    <w:div w:id="1533418744">
                      <w:marLeft w:val="0"/>
                      <w:marRight w:val="0"/>
                      <w:marTop w:val="0"/>
                      <w:marBottom w:val="0"/>
                      <w:divBdr>
                        <w:top w:val="none" w:sz="0" w:space="0" w:color="auto"/>
                        <w:left w:val="none" w:sz="0" w:space="0" w:color="auto"/>
                        <w:bottom w:val="none" w:sz="0" w:space="0" w:color="auto"/>
                        <w:right w:val="none" w:sz="0" w:space="0" w:color="auto"/>
                      </w:divBdr>
                    </w:div>
                  </w:divsChild>
                </w:div>
                <w:div w:id="1524324843">
                  <w:marLeft w:val="0"/>
                  <w:marRight w:val="0"/>
                  <w:marTop w:val="0"/>
                  <w:marBottom w:val="0"/>
                  <w:divBdr>
                    <w:top w:val="none" w:sz="0" w:space="0" w:color="auto"/>
                    <w:left w:val="none" w:sz="0" w:space="0" w:color="auto"/>
                    <w:bottom w:val="none" w:sz="0" w:space="0" w:color="auto"/>
                    <w:right w:val="none" w:sz="0" w:space="0" w:color="auto"/>
                  </w:divBdr>
                  <w:divsChild>
                    <w:div w:id="1820263663">
                      <w:marLeft w:val="0"/>
                      <w:marRight w:val="0"/>
                      <w:marTop w:val="0"/>
                      <w:marBottom w:val="0"/>
                      <w:divBdr>
                        <w:top w:val="none" w:sz="0" w:space="0" w:color="auto"/>
                        <w:left w:val="none" w:sz="0" w:space="0" w:color="auto"/>
                        <w:bottom w:val="none" w:sz="0" w:space="0" w:color="auto"/>
                        <w:right w:val="none" w:sz="0" w:space="0" w:color="auto"/>
                      </w:divBdr>
                    </w:div>
                  </w:divsChild>
                </w:div>
                <w:div w:id="1553149323">
                  <w:marLeft w:val="0"/>
                  <w:marRight w:val="0"/>
                  <w:marTop w:val="0"/>
                  <w:marBottom w:val="0"/>
                  <w:divBdr>
                    <w:top w:val="none" w:sz="0" w:space="0" w:color="auto"/>
                    <w:left w:val="none" w:sz="0" w:space="0" w:color="auto"/>
                    <w:bottom w:val="none" w:sz="0" w:space="0" w:color="auto"/>
                    <w:right w:val="none" w:sz="0" w:space="0" w:color="auto"/>
                  </w:divBdr>
                  <w:divsChild>
                    <w:div w:id="1403791342">
                      <w:marLeft w:val="0"/>
                      <w:marRight w:val="0"/>
                      <w:marTop w:val="0"/>
                      <w:marBottom w:val="0"/>
                      <w:divBdr>
                        <w:top w:val="none" w:sz="0" w:space="0" w:color="auto"/>
                        <w:left w:val="none" w:sz="0" w:space="0" w:color="auto"/>
                        <w:bottom w:val="none" w:sz="0" w:space="0" w:color="auto"/>
                        <w:right w:val="none" w:sz="0" w:space="0" w:color="auto"/>
                      </w:divBdr>
                    </w:div>
                  </w:divsChild>
                </w:div>
                <w:div w:id="1562449388">
                  <w:marLeft w:val="0"/>
                  <w:marRight w:val="0"/>
                  <w:marTop w:val="0"/>
                  <w:marBottom w:val="0"/>
                  <w:divBdr>
                    <w:top w:val="none" w:sz="0" w:space="0" w:color="auto"/>
                    <w:left w:val="none" w:sz="0" w:space="0" w:color="auto"/>
                    <w:bottom w:val="none" w:sz="0" w:space="0" w:color="auto"/>
                    <w:right w:val="none" w:sz="0" w:space="0" w:color="auto"/>
                  </w:divBdr>
                  <w:divsChild>
                    <w:div w:id="802700825">
                      <w:marLeft w:val="0"/>
                      <w:marRight w:val="0"/>
                      <w:marTop w:val="0"/>
                      <w:marBottom w:val="0"/>
                      <w:divBdr>
                        <w:top w:val="none" w:sz="0" w:space="0" w:color="auto"/>
                        <w:left w:val="none" w:sz="0" w:space="0" w:color="auto"/>
                        <w:bottom w:val="none" w:sz="0" w:space="0" w:color="auto"/>
                        <w:right w:val="none" w:sz="0" w:space="0" w:color="auto"/>
                      </w:divBdr>
                    </w:div>
                  </w:divsChild>
                </w:div>
                <w:div w:id="1609001663">
                  <w:marLeft w:val="0"/>
                  <w:marRight w:val="0"/>
                  <w:marTop w:val="0"/>
                  <w:marBottom w:val="0"/>
                  <w:divBdr>
                    <w:top w:val="none" w:sz="0" w:space="0" w:color="auto"/>
                    <w:left w:val="none" w:sz="0" w:space="0" w:color="auto"/>
                    <w:bottom w:val="none" w:sz="0" w:space="0" w:color="auto"/>
                    <w:right w:val="none" w:sz="0" w:space="0" w:color="auto"/>
                  </w:divBdr>
                  <w:divsChild>
                    <w:div w:id="814416054">
                      <w:marLeft w:val="0"/>
                      <w:marRight w:val="0"/>
                      <w:marTop w:val="0"/>
                      <w:marBottom w:val="0"/>
                      <w:divBdr>
                        <w:top w:val="none" w:sz="0" w:space="0" w:color="auto"/>
                        <w:left w:val="none" w:sz="0" w:space="0" w:color="auto"/>
                        <w:bottom w:val="none" w:sz="0" w:space="0" w:color="auto"/>
                        <w:right w:val="none" w:sz="0" w:space="0" w:color="auto"/>
                      </w:divBdr>
                    </w:div>
                  </w:divsChild>
                </w:div>
                <w:div w:id="1642348219">
                  <w:marLeft w:val="0"/>
                  <w:marRight w:val="0"/>
                  <w:marTop w:val="0"/>
                  <w:marBottom w:val="0"/>
                  <w:divBdr>
                    <w:top w:val="none" w:sz="0" w:space="0" w:color="auto"/>
                    <w:left w:val="none" w:sz="0" w:space="0" w:color="auto"/>
                    <w:bottom w:val="none" w:sz="0" w:space="0" w:color="auto"/>
                    <w:right w:val="none" w:sz="0" w:space="0" w:color="auto"/>
                  </w:divBdr>
                  <w:divsChild>
                    <w:div w:id="579604116">
                      <w:marLeft w:val="0"/>
                      <w:marRight w:val="0"/>
                      <w:marTop w:val="0"/>
                      <w:marBottom w:val="0"/>
                      <w:divBdr>
                        <w:top w:val="none" w:sz="0" w:space="0" w:color="auto"/>
                        <w:left w:val="none" w:sz="0" w:space="0" w:color="auto"/>
                        <w:bottom w:val="none" w:sz="0" w:space="0" w:color="auto"/>
                        <w:right w:val="none" w:sz="0" w:space="0" w:color="auto"/>
                      </w:divBdr>
                    </w:div>
                  </w:divsChild>
                </w:div>
                <w:div w:id="1644849389">
                  <w:marLeft w:val="0"/>
                  <w:marRight w:val="0"/>
                  <w:marTop w:val="0"/>
                  <w:marBottom w:val="0"/>
                  <w:divBdr>
                    <w:top w:val="none" w:sz="0" w:space="0" w:color="auto"/>
                    <w:left w:val="none" w:sz="0" w:space="0" w:color="auto"/>
                    <w:bottom w:val="none" w:sz="0" w:space="0" w:color="auto"/>
                    <w:right w:val="none" w:sz="0" w:space="0" w:color="auto"/>
                  </w:divBdr>
                  <w:divsChild>
                    <w:div w:id="476722259">
                      <w:marLeft w:val="0"/>
                      <w:marRight w:val="0"/>
                      <w:marTop w:val="0"/>
                      <w:marBottom w:val="0"/>
                      <w:divBdr>
                        <w:top w:val="none" w:sz="0" w:space="0" w:color="auto"/>
                        <w:left w:val="none" w:sz="0" w:space="0" w:color="auto"/>
                        <w:bottom w:val="none" w:sz="0" w:space="0" w:color="auto"/>
                        <w:right w:val="none" w:sz="0" w:space="0" w:color="auto"/>
                      </w:divBdr>
                    </w:div>
                  </w:divsChild>
                </w:div>
                <w:div w:id="1652563891">
                  <w:marLeft w:val="0"/>
                  <w:marRight w:val="0"/>
                  <w:marTop w:val="0"/>
                  <w:marBottom w:val="0"/>
                  <w:divBdr>
                    <w:top w:val="none" w:sz="0" w:space="0" w:color="auto"/>
                    <w:left w:val="none" w:sz="0" w:space="0" w:color="auto"/>
                    <w:bottom w:val="none" w:sz="0" w:space="0" w:color="auto"/>
                    <w:right w:val="none" w:sz="0" w:space="0" w:color="auto"/>
                  </w:divBdr>
                  <w:divsChild>
                    <w:div w:id="542059319">
                      <w:marLeft w:val="0"/>
                      <w:marRight w:val="0"/>
                      <w:marTop w:val="0"/>
                      <w:marBottom w:val="0"/>
                      <w:divBdr>
                        <w:top w:val="none" w:sz="0" w:space="0" w:color="auto"/>
                        <w:left w:val="none" w:sz="0" w:space="0" w:color="auto"/>
                        <w:bottom w:val="none" w:sz="0" w:space="0" w:color="auto"/>
                        <w:right w:val="none" w:sz="0" w:space="0" w:color="auto"/>
                      </w:divBdr>
                    </w:div>
                  </w:divsChild>
                </w:div>
                <w:div w:id="1654483717">
                  <w:marLeft w:val="0"/>
                  <w:marRight w:val="0"/>
                  <w:marTop w:val="0"/>
                  <w:marBottom w:val="0"/>
                  <w:divBdr>
                    <w:top w:val="none" w:sz="0" w:space="0" w:color="auto"/>
                    <w:left w:val="none" w:sz="0" w:space="0" w:color="auto"/>
                    <w:bottom w:val="none" w:sz="0" w:space="0" w:color="auto"/>
                    <w:right w:val="none" w:sz="0" w:space="0" w:color="auto"/>
                  </w:divBdr>
                  <w:divsChild>
                    <w:div w:id="1843427532">
                      <w:marLeft w:val="0"/>
                      <w:marRight w:val="0"/>
                      <w:marTop w:val="0"/>
                      <w:marBottom w:val="0"/>
                      <w:divBdr>
                        <w:top w:val="none" w:sz="0" w:space="0" w:color="auto"/>
                        <w:left w:val="none" w:sz="0" w:space="0" w:color="auto"/>
                        <w:bottom w:val="none" w:sz="0" w:space="0" w:color="auto"/>
                        <w:right w:val="none" w:sz="0" w:space="0" w:color="auto"/>
                      </w:divBdr>
                    </w:div>
                  </w:divsChild>
                </w:div>
                <w:div w:id="1657878867">
                  <w:marLeft w:val="0"/>
                  <w:marRight w:val="0"/>
                  <w:marTop w:val="0"/>
                  <w:marBottom w:val="0"/>
                  <w:divBdr>
                    <w:top w:val="none" w:sz="0" w:space="0" w:color="auto"/>
                    <w:left w:val="none" w:sz="0" w:space="0" w:color="auto"/>
                    <w:bottom w:val="none" w:sz="0" w:space="0" w:color="auto"/>
                    <w:right w:val="none" w:sz="0" w:space="0" w:color="auto"/>
                  </w:divBdr>
                  <w:divsChild>
                    <w:div w:id="885608920">
                      <w:marLeft w:val="0"/>
                      <w:marRight w:val="0"/>
                      <w:marTop w:val="0"/>
                      <w:marBottom w:val="0"/>
                      <w:divBdr>
                        <w:top w:val="none" w:sz="0" w:space="0" w:color="auto"/>
                        <w:left w:val="none" w:sz="0" w:space="0" w:color="auto"/>
                        <w:bottom w:val="none" w:sz="0" w:space="0" w:color="auto"/>
                        <w:right w:val="none" w:sz="0" w:space="0" w:color="auto"/>
                      </w:divBdr>
                    </w:div>
                  </w:divsChild>
                </w:div>
                <w:div w:id="1675647717">
                  <w:marLeft w:val="0"/>
                  <w:marRight w:val="0"/>
                  <w:marTop w:val="0"/>
                  <w:marBottom w:val="0"/>
                  <w:divBdr>
                    <w:top w:val="none" w:sz="0" w:space="0" w:color="auto"/>
                    <w:left w:val="none" w:sz="0" w:space="0" w:color="auto"/>
                    <w:bottom w:val="none" w:sz="0" w:space="0" w:color="auto"/>
                    <w:right w:val="none" w:sz="0" w:space="0" w:color="auto"/>
                  </w:divBdr>
                  <w:divsChild>
                    <w:div w:id="1466003603">
                      <w:marLeft w:val="0"/>
                      <w:marRight w:val="0"/>
                      <w:marTop w:val="0"/>
                      <w:marBottom w:val="0"/>
                      <w:divBdr>
                        <w:top w:val="none" w:sz="0" w:space="0" w:color="auto"/>
                        <w:left w:val="none" w:sz="0" w:space="0" w:color="auto"/>
                        <w:bottom w:val="none" w:sz="0" w:space="0" w:color="auto"/>
                        <w:right w:val="none" w:sz="0" w:space="0" w:color="auto"/>
                      </w:divBdr>
                    </w:div>
                  </w:divsChild>
                </w:div>
                <w:div w:id="1681616628">
                  <w:marLeft w:val="0"/>
                  <w:marRight w:val="0"/>
                  <w:marTop w:val="0"/>
                  <w:marBottom w:val="0"/>
                  <w:divBdr>
                    <w:top w:val="none" w:sz="0" w:space="0" w:color="auto"/>
                    <w:left w:val="none" w:sz="0" w:space="0" w:color="auto"/>
                    <w:bottom w:val="none" w:sz="0" w:space="0" w:color="auto"/>
                    <w:right w:val="none" w:sz="0" w:space="0" w:color="auto"/>
                  </w:divBdr>
                  <w:divsChild>
                    <w:div w:id="1046641452">
                      <w:marLeft w:val="0"/>
                      <w:marRight w:val="0"/>
                      <w:marTop w:val="0"/>
                      <w:marBottom w:val="0"/>
                      <w:divBdr>
                        <w:top w:val="none" w:sz="0" w:space="0" w:color="auto"/>
                        <w:left w:val="none" w:sz="0" w:space="0" w:color="auto"/>
                        <w:bottom w:val="none" w:sz="0" w:space="0" w:color="auto"/>
                        <w:right w:val="none" w:sz="0" w:space="0" w:color="auto"/>
                      </w:divBdr>
                    </w:div>
                  </w:divsChild>
                </w:div>
                <w:div w:id="1693990825">
                  <w:marLeft w:val="0"/>
                  <w:marRight w:val="0"/>
                  <w:marTop w:val="0"/>
                  <w:marBottom w:val="0"/>
                  <w:divBdr>
                    <w:top w:val="none" w:sz="0" w:space="0" w:color="auto"/>
                    <w:left w:val="none" w:sz="0" w:space="0" w:color="auto"/>
                    <w:bottom w:val="none" w:sz="0" w:space="0" w:color="auto"/>
                    <w:right w:val="none" w:sz="0" w:space="0" w:color="auto"/>
                  </w:divBdr>
                  <w:divsChild>
                    <w:div w:id="374697757">
                      <w:marLeft w:val="0"/>
                      <w:marRight w:val="0"/>
                      <w:marTop w:val="0"/>
                      <w:marBottom w:val="0"/>
                      <w:divBdr>
                        <w:top w:val="none" w:sz="0" w:space="0" w:color="auto"/>
                        <w:left w:val="none" w:sz="0" w:space="0" w:color="auto"/>
                        <w:bottom w:val="none" w:sz="0" w:space="0" w:color="auto"/>
                        <w:right w:val="none" w:sz="0" w:space="0" w:color="auto"/>
                      </w:divBdr>
                    </w:div>
                  </w:divsChild>
                </w:div>
                <w:div w:id="1714187262">
                  <w:marLeft w:val="0"/>
                  <w:marRight w:val="0"/>
                  <w:marTop w:val="0"/>
                  <w:marBottom w:val="0"/>
                  <w:divBdr>
                    <w:top w:val="none" w:sz="0" w:space="0" w:color="auto"/>
                    <w:left w:val="none" w:sz="0" w:space="0" w:color="auto"/>
                    <w:bottom w:val="none" w:sz="0" w:space="0" w:color="auto"/>
                    <w:right w:val="none" w:sz="0" w:space="0" w:color="auto"/>
                  </w:divBdr>
                  <w:divsChild>
                    <w:div w:id="1018385159">
                      <w:marLeft w:val="0"/>
                      <w:marRight w:val="0"/>
                      <w:marTop w:val="0"/>
                      <w:marBottom w:val="0"/>
                      <w:divBdr>
                        <w:top w:val="none" w:sz="0" w:space="0" w:color="auto"/>
                        <w:left w:val="none" w:sz="0" w:space="0" w:color="auto"/>
                        <w:bottom w:val="none" w:sz="0" w:space="0" w:color="auto"/>
                        <w:right w:val="none" w:sz="0" w:space="0" w:color="auto"/>
                      </w:divBdr>
                    </w:div>
                  </w:divsChild>
                </w:div>
                <w:div w:id="1796023718">
                  <w:marLeft w:val="0"/>
                  <w:marRight w:val="0"/>
                  <w:marTop w:val="0"/>
                  <w:marBottom w:val="0"/>
                  <w:divBdr>
                    <w:top w:val="none" w:sz="0" w:space="0" w:color="auto"/>
                    <w:left w:val="none" w:sz="0" w:space="0" w:color="auto"/>
                    <w:bottom w:val="none" w:sz="0" w:space="0" w:color="auto"/>
                    <w:right w:val="none" w:sz="0" w:space="0" w:color="auto"/>
                  </w:divBdr>
                  <w:divsChild>
                    <w:div w:id="2106415587">
                      <w:marLeft w:val="0"/>
                      <w:marRight w:val="0"/>
                      <w:marTop w:val="0"/>
                      <w:marBottom w:val="0"/>
                      <w:divBdr>
                        <w:top w:val="none" w:sz="0" w:space="0" w:color="auto"/>
                        <w:left w:val="none" w:sz="0" w:space="0" w:color="auto"/>
                        <w:bottom w:val="none" w:sz="0" w:space="0" w:color="auto"/>
                        <w:right w:val="none" w:sz="0" w:space="0" w:color="auto"/>
                      </w:divBdr>
                    </w:div>
                  </w:divsChild>
                </w:div>
                <w:div w:id="1842815803">
                  <w:marLeft w:val="0"/>
                  <w:marRight w:val="0"/>
                  <w:marTop w:val="0"/>
                  <w:marBottom w:val="0"/>
                  <w:divBdr>
                    <w:top w:val="none" w:sz="0" w:space="0" w:color="auto"/>
                    <w:left w:val="none" w:sz="0" w:space="0" w:color="auto"/>
                    <w:bottom w:val="none" w:sz="0" w:space="0" w:color="auto"/>
                    <w:right w:val="none" w:sz="0" w:space="0" w:color="auto"/>
                  </w:divBdr>
                  <w:divsChild>
                    <w:div w:id="1964270218">
                      <w:marLeft w:val="0"/>
                      <w:marRight w:val="0"/>
                      <w:marTop w:val="0"/>
                      <w:marBottom w:val="0"/>
                      <w:divBdr>
                        <w:top w:val="none" w:sz="0" w:space="0" w:color="auto"/>
                        <w:left w:val="none" w:sz="0" w:space="0" w:color="auto"/>
                        <w:bottom w:val="none" w:sz="0" w:space="0" w:color="auto"/>
                        <w:right w:val="none" w:sz="0" w:space="0" w:color="auto"/>
                      </w:divBdr>
                    </w:div>
                  </w:divsChild>
                </w:div>
                <w:div w:id="1877500591">
                  <w:marLeft w:val="0"/>
                  <w:marRight w:val="0"/>
                  <w:marTop w:val="0"/>
                  <w:marBottom w:val="0"/>
                  <w:divBdr>
                    <w:top w:val="none" w:sz="0" w:space="0" w:color="auto"/>
                    <w:left w:val="none" w:sz="0" w:space="0" w:color="auto"/>
                    <w:bottom w:val="none" w:sz="0" w:space="0" w:color="auto"/>
                    <w:right w:val="none" w:sz="0" w:space="0" w:color="auto"/>
                  </w:divBdr>
                  <w:divsChild>
                    <w:div w:id="131407784">
                      <w:marLeft w:val="0"/>
                      <w:marRight w:val="0"/>
                      <w:marTop w:val="0"/>
                      <w:marBottom w:val="0"/>
                      <w:divBdr>
                        <w:top w:val="none" w:sz="0" w:space="0" w:color="auto"/>
                        <w:left w:val="none" w:sz="0" w:space="0" w:color="auto"/>
                        <w:bottom w:val="none" w:sz="0" w:space="0" w:color="auto"/>
                        <w:right w:val="none" w:sz="0" w:space="0" w:color="auto"/>
                      </w:divBdr>
                    </w:div>
                  </w:divsChild>
                </w:div>
                <w:div w:id="1910728935">
                  <w:marLeft w:val="0"/>
                  <w:marRight w:val="0"/>
                  <w:marTop w:val="0"/>
                  <w:marBottom w:val="0"/>
                  <w:divBdr>
                    <w:top w:val="none" w:sz="0" w:space="0" w:color="auto"/>
                    <w:left w:val="none" w:sz="0" w:space="0" w:color="auto"/>
                    <w:bottom w:val="none" w:sz="0" w:space="0" w:color="auto"/>
                    <w:right w:val="none" w:sz="0" w:space="0" w:color="auto"/>
                  </w:divBdr>
                  <w:divsChild>
                    <w:div w:id="1217548266">
                      <w:marLeft w:val="0"/>
                      <w:marRight w:val="0"/>
                      <w:marTop w:val="0"/>
                      <w:marBottom w:val="0"/>
                      <w:divBdr>
                        <w:top w:val="none" w:sz="0" w:space="0" w:color="auto"/>
                        <w:left w:val="none" w:sz="0" w:space="0" w:color="auto"/>
                        <w:bottom w:val="none" w:sz="0" w:space="0" w:color="auto"/>
                        <w:right w:val="none" w:sz="0" w:space="0" w:color="auto"/>
                      </w:divBdr>
                    </w:div>
                  </w:divsChild>
                </w:div>
                <w:div w:id="1927880660">
                  <w:marLeft w:val="0"/>
                  <w:marRight w:val="0"/>
                  <w:marTop w:val="0"/>
                  <w:marBottom w:val="0"/>
                  <w:divBdr>
                    <w:top w:val="none" w:sz="0" w:space="0" w:color="auto"/>
                    <w:left w:val="none" w:sz="0" w:space="0" w:color="auto"/>
                    <w:bottom w:val="none" w:sz="0" w:space="0" w:color="auto"/>
                    <w:right w:val="none" w:sz="0" w:space="0" w:color="auto"/>
                  </w:divBdr>
                  <w:divsChild>
                    <w:div w:id="807088388">
                      <w:marLeft w:val="0"/>
                      <w:marRight w:val="0"/>
                      <w:marTop w:val="0"/>
                      <w:marBottom w:val="0"/>
                      <w:divBdr>
                        <w:top w:val="none" w:sz="0" w:space="0" w:color="auto"/>
                        <w:left w:val="none" w:sz="0" w:space="0" w:color="auto"/>
                        <w:bottom w:val="none" w:sz="0" w:space="0" w:color="auto"/>
                        <w:right w:val="none" w:sz="0" w:space="0" w:color="auto"/>
                      </w:divBdr>
                    </w:div>
                  </w:divsChild>
                </w:div>
                <w:div w:id="1941840026">
                  <w:marLeft w:val="0"/>
                  <w:marRight w:val="0"/>
                  <w:marTop w:val="0"/>
                  <w:marBottom w:val="0"/>
                  <w:divBdr>
                    <w:top w:val="none" w:sz="0" w:space="0" w:color="auto"/>
                    <w:left w:val="none" w:sz="0" w:space="0" w:color="auto"/>
                    <w:bottom w:val="none" w:sz="0" w:space="0" w:color="auto"/>
                    <w:right w:val="none" w:sz="0" w:space="0" w:color="auto"/>
                  </w:divBdr>
                  <w:divsChild>
                    <w:div w:id="370886017">
                      <w:marLeft w:val="0"/>
                      <w:marRight w:val="0"/>
                      <w:marTop w:val="0"/>
                      <w:marBottom w:val="0"/>
                      <w:divBdr>
                        <w:top w:val="none" w:sz="0" w:space="0" w:color="auto"/>
                        <w:left w:val="none" w:sz="0" w:space="0" w:color="auto"/>
                        <w:bottom w:val="none" w:sz="0" w:space="0" w:color="auto"/>
                        <w:right w:val="none" w:sz="0" w:space="0" w:color="auto"/>
                      </w:divBdr>
                    </w:div>
                  </w:divsChild>
                </w:div>
                <w:div w:id="1952543231">
                  <w:marLeft w:val="0"/>
                  <w:marRight w:val="0"/>
                  <w:marTop w:val="0"/>
                  <w:marBottom w:val="0"/>
                  <w:divBdr>
                    <w:top w:val="none" w:sz="0" w:space="0" w:color="auto"/>
                    <w:left w:val="none" w:sz="0" w:space="0" w:color="auto"/>
                    <w:bottom w:val="none" w:sz="0" w:space="0" w:color="auto"/>
                    <w:right w:val="none" w:sz="0" w:space="0" w:color="auto"/>
                  </w:divBdr>
                  <w:divsChild>
                    <w:div w:id="372073132">
                      <w:marLeft w:val="0"/>
                      <w:marRight w:val="0"/>
                      <w:marTop w:val="0"/>
                      <w:marBottom w:val="0"/>
                      <w:divBdr>
                        <w:top w:val="none" w:sz="0" w:space="0" w:color="auto"/>
                        <w:left w:val="none" w:sz="0" w:space="0" w:color="auto"/>
                        <w:bottom w:val="none" w:sz="0" w:space="0" w:color="auto"/>
                        <w:right w:val="none" w:sz="0" w:space="0" w:color="auto"/>
                      </w:divBdr>
                    </w:div>
                  </w:divsChild>
                </w:div>
                <w:div w:id="1958102974">
                  <w:marLeft w:val="0"/>
                  <w:marRight w:val="0"/>
                  <w:marTop w:val="0"/>
                  <w:marBottom w:val="0"/>
                  <w:divBdr>
                    <w:top w:val="none" w:sz="0" w:space="0" w:color="auto"/>
                    <w:left w:val="none" w:sz="0" w:space="0" w:color="auto"/>
                    <w:bottom w:val="none" w:sz="0" w:space="0" w:color="auto"/>
                    <w:right w:val="none" w:sz="0" w:space="0" w:color="auto"/>
                  </w:divBdr>
                  <w:divsChild>
                    <w:div w:id="1352881288">
                      <w:marLeft w:val="0"/>
                      <w:marRight w:val="0"/>
                      <w:marTop w:val="0"/>
                      <w:marBottom w:val="0"/>
                      <w:divBdr>
                        <w:top w:val="none" w:sz="0" w:space="0" w:color="auto"/>
                        <w:left w:val="none" w:sz="0" w:space="0" w:color="auto"/>
                        <w:bottom w:val="none" w:sz="0" w:space="0" w:color="auto"/>
                        <w:right w:val="none" w:sz="0" w:space="0" w:color="auto"/>
                      </w:divBdr>
                    </w:div>
                  </w:divsChild>
                </w:div>
                <w:div w:id="1972319958">
                  <w:marLeft w:val="0"/>
                  <w:marRight w:val="0"/>
                  <w:marTop w:val="0"/>
                  <w:marBottom w:val="0"/>
                  <w:divBdr>
                    <w:top w:val="none" w:sz="0" w:space="0" w:color="auto"/>
                    <w:left w:val="none" w:sz="0" w:space="0" w:color="auto"/>
                    <w:bottom w:val="none" w:sz="0" w:space="0" w:color="auto"/>
                    <w:right w:val="none" w:sz="0" w:space="0" w:color="auto"/>
                  </w:divBdr>
                  <w:divsChild>
                    <w:div w:id="2146661617">
                      <w:marLeft w:val="0"/>
                      <w:marRight w:val="0"/>
                      <w:marTop w:val="0"/>
                      <w:marBottom w:val="0"/>
                      <w:divBdr>
                        <w:top w:val="none" w:sz="0" w:space="0" w:color="auto"/>
                        <w:left w:val="none" w:sz="0" w:space="0" w:color="auto"/>
                        <w:bottom w:val="none" w:sz="0" w:space="0" w:color="auto"/>
                        <w:right w:val="none" w:sz="0" w:space="0" w:color="auto"/>
                      </w:divBdr>
                    </w:div>
                  </w:divsChild>
                </w:div>
                <w:div w:id="2088067410">
                  <w:marLeft w:val="0"/>
                  <w:marRight w:val="0"/>
                  <w:marTop w:val="0"/>
                  <w:marBottom w:val="0"/>
                  <w:divBdr>
                    <w:top w:val="none" w:sz="0" w:space="0" w:color="auto"/>
                    <w:left w:val="none" w:sz="0" w:space="0" w:color="auto"/>
                    <w:bottom w:val="none" w:sz="0" w:space="0" w:color="auto"/>
                    <w:right w:val="none" w:sz="0" w:space="0" w:color="auto"/>
                  </w:divBdr>
                  <w:divsChild>
                    <w:div w:id="339502520">
                      <w:marLeft w:val="0"/>
                      <w:marRight w:val="0"/>
                      <w:marTop w:val="0"/>
                      <w:marBottom w:val="0"/>
                      <w:divBdr>
                        <w:top w:val="none" w:sz="0" w:space="0" w:color="auto"/>
                        <w:left w:val="none" w:sz="0" w:space="0" w:color="auto"/>
                        <w:bottom w:val="none" w:sz="0" w:space="0" w:color="auto"/>
                        <w:right w:val="none" w:sz="0" w:space="0" w:color="auto"/>
                      </w:divBdr>
                    </w:div>
                  </w:divsChild>
                </w:div>
                <w:div w:id="2125422710">
                  <w:marLeft w:val="0"/>
                  <w:marRight w:val="0"/>
                  <w:marTop w:val="0"/>
                  <w:marBottom w:val="0"/>
                  <w:divBdr>
                    <w:top w:val="none" w:sz="0" w:space="0" w:color="auto"/>
                    <w:left w:val="none" w:sz="0" w:space="0" w:color="auto"/>
                    <w:bottom w:val="none" w:sz="0" w:space="0" w:color="auto"/>
                    <w:right w:val="none" w:sz="0" w:space="0" w:color="auto"/>
                  </w:divBdr>
                  <w:divsChild>
                    <w:div w:id="240339900">
                      <w:marLeft w:val="0"/>
                      <w:marRight w:val="0"/>
                      <w:marTop w:val="0"/>
                      <w:marBottom w:val="0"/>
                      <w:divBdr>
                        <w:top w:val="none" w:sz="0" w:space="0" w:color="auto"/>
                        <w:left w:val="none" w:sz="0" w:space="0" w:color="auto"/>
                        <w:bottom w:val="none" w:sz="0" w:space="0" w:color="auto"/>
                        <w:right w:val="none" w:sz="0" w:space="0" w:color="auto"/>
                      </w:divBdr>
                    </w:div>
                  </w:divsChild>
                </w:div>
                <w:div w:id="2136946108">
                  <w:marLeft w:val="0"/>
                  <w:marRight w:val="0"/>
                  <w:marTop w:val="0"/>
                  <w:marBottom w:val="0"/>
                  <w:divBdr>
                    <w:top w:val="none" w:sz="0" w:space="0" w:color="auto"/>
                    <w:left w:val="none" w:sz="0" w:space="0" w:color="auto"/>
                    <w:bottom w:val="none" w:sz="0" w:space="0" w:color="auto"/>
                    <w:right w:val="none" w:sz="0" w:space="0" w:color="auto"/>
                  </w:divBdr>
                  <w:divsChild>
                    <w:div w:id="622003981">
                      <w:marLeft w:val="0"/>
                      <w:marRight w:val="0"/>
                      <w:marTop w:val="0"/>
                      <w:marBottom w:val="0"/>
                      <w:divBdr>
                        <w:top w:val="none" w:sz="0" w:space="0" w:color="auto"/>
                        <w:left w:val="none" w:sz="0" w:space="0" w:color="auto"/>
                        <w:bottom w:val="none" w:sz="0" w:space="0" w:color="auto"/>
                        <w:right w:val="none" w:sz="0" w:space="0" w:color="auto"/>
                      </w:divBdr>
                    </w:div>
                  </w:divsChild>
                </w:div>
                <w:div w:id="2140611837">
                  <w:marLeft w:val="0"/>
                  <w:marRight w:val="0"/>
                  <w:marTop w:val="0"/>
                  <w:marBottom w:val="0"/>
                  <w:divBdr>
                    <w:top w:val="none" w:sz="0" w:space="0" w:color="auto"/>
                    <w:left w:val="none" w:sz="0" w:space="0" w:color="auto"/>
                    <w:bottom w:val="none" w:sz="0" w:space="0" w:color="auto"/>
                    <w:right w:val="none" w:sz="0" w:space="0" w:color="auto"/>
                  </w:divBdr>
                  <w:divsChild>
                    <w:div w:id="13122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655115">
      <w:bodyDiv w:val="1"/>
      <w:marLeft w:val="0"/>
      <w:marRight w:val="0"/>
      <w:marTop w:val="0"/>
      <w:marBottom w:val="0"/>
      <w:divBdr>
        <w:top w:val="none" w:sz="0" w:space="0" w:color="auto"/>
        <w:left w:val="none" w:sz="0" w:space="0" w:color="auto"/>
        <w:bottom w:val="none" w:sz="0" w:space="0" w:color="auto"/>
        <w:right w:val="none" w:sz="0" w:space="0" w:color="auto"/>
      </w:divBdr>
    </w:div>
    <w:div w:id="2033803719">
      <w:bodyDiv w:val="1"/>
      <w:marLeft w:val="0"/>
      <w:marRight w:val="0"/>
      <w:marTop w:val="0"/>
      <w:marBottom w:val="0"/>
      <w:divBdr>
        <w:top w:val="none" w:sz="0" w:space="0" w:color="auto"/>
        <w:left w:val="none" w:sz="0" w:space="0" w:color="auto"/>
        <w:bottom w:val="none" w:sz="0" w:space="0" w:color="auto"/>
        <w:right w:val="none" w:sz="0" w:space="0" w:color="auto"/>
      </w:divBdr>
    </w:div>
    <w:div w:id="2053184731">
      <w:bodyDiv w:val="1"/>
      <w:marLeft w:val="0"/>
      <w:marRight w:val="0"/>
      <w:marTop w:val="0"/>
      <w:marBottom w:val="0"/>
      <w:divBdr>
        <w:top w:val="none" w:sz="0" w:space="0" w:color="auto"/>
        <w:left w:val="none" w:sz="0" w:space="0" w:color="auto"/>
        <w:bottom w:val="none" w:sz="0" w:space="0" w:color="auto"/>
        <w:right w:val="none" w:sz="0" w:space="0" w:color="auto"/>
      </w:divBdr>
    </w:div>
    <w:div w:id="2083866164">
      <w:bodyDiv w:val="1"/>
      <w:marLeft w:val="0"/>
      <w:marRight w:val="0"/>
      <w:marTop w:val="0"/>
      <w:marBottom w:val="0"/>
      <w:divBdr>
        <w:top w:val="none" w:sz="0" w:space="0" w:color="auto"/>
        <w:left w:val="none" w:sz="0" w:space="0" w:color="auto"/>
        <w:bottom w:val="none" w:sz="0" w:space="0" w:color="auto"/>
        <w:right w:val="none" w:sz="0" w:space="0" w:color="auto"/>
      </w:divBdr>
    </w:div>
    <w:div w:id="2104836815">
      <w:bodyDiv w:val="1"/>
      <w:marLeft w:val="0"/>
      <w:marRight w:val="0"/>
      <w:marTop w:val="0"/>
      <w:marBottom w:val="0"/>
      <w:divBdr>
        <w:top w:val="none" w:sz="0" w:space="0" w:color="auto"/>
        <w:left w:val="none" w:sz="0" w:space="0" w:color="auto"/>
        <w:bottom w:val="none" w:sz="0" w:space="0" w:color="auto"/>
        <w:right w:val="none" w:sz="0" w:space="0" w:color="auto"/>
      </w:divBdr>
    </w:div>
    <w:div w:id="2130390510">
      <w:bodyDiv w:val="1"/>
      <w:marLeft w:val="0"/>
      <w:marRight w:val="0"/>
      <w:marTop w:val="0"/>
      <w:marBottom w:val="0"/>
      <w:divBdr>
        <w:top w:val="none" w:sz="0" w:space="0" w:color="auto"/>
        <w:left w:val="none" w:sz="0" w:space="0" w:color="auto"/>
        <w:bottom w:val="none" w:sz="0" w:space="0" w:color="auto"/>
        <w:right w:val="none" w:sz="0" w:space="0" w:color="auto"/>
      </w:divBdr>
    </w:div>
    <w:div w:id="214002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da9dfa-1ff0-4a9f-a2cd-76ce9917f80a">
      <Terms xmlns="http://schemas.microsoft.com/office/infopath/2007/PartnerControls"/>
    </lcf76f155ced4ddcb4097134ff3c332f>
    <TaxCatchAll xmlns="f5fddda2-e756-4019-9925-3a2ac1334bf9" xsi:nil="true"/>
    <Category xmlns="52da9dfa-1ff0-4a9f-a2cd-76ce9917f8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86ADE344D0374F92F6B21299BBE5B1" ma:contentTypeVersion="18" ma:contentTypeDescription="Create a new document." ma:contentTypeScope="" ma:versionID="a56ff118d9d06ca5d61f8196c47252b7">
  <xsd:schema xmlns:xsd="http://www.w3.org/2001/XMLSchema" xmlns:xs="http://www.w3.org/2001/XMLSchema" xmlns:p="http://schemas.microsoft.com/office/2006/metadata/properties" xmlns:ns2="52da9dfa-1ff0-4a9f-a2cd-76ce9917f80a" xmlns:ns3="57273d7b-8c82-4bf7-befd-650ca28ad30d" xmlns:ns4="f5fddda2-e756-4019-9925-3a2ac1334bf9" targetNamespace="http://schemas.microsoft.com/office/2006/metadata/properties" ma:root="true" ma:fieldsID="dd0d129c87ab3fbefeb3f410f21ce4b5" ns2:_="" ns3:_="" ns4:_="">
    <xsd:import namespace="52da9dfa-1ff0-4a9f-a2cd-76ce9917f80a"/>
    <xsd:import namespace="57273d7b-8c82-4bf7-befd-650ca28ad30d"/>
    <xsd:import namespace="f5fddda2-e756-4019-9925-3a2ac1334bf9"/>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a9dfa-1ff0-4a9f-a2cd-76ce9917f80a"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Rubric"/>
          <xsd:enumeration value="Academic Service Memos"/>
          <xsd:enumeration value="​Board Policy"/>
          <xsd:enumeration value="​Calendars"/>
          <xsd:enumeration value="​Coaching and Feedback"/>
          <xsd:enumeration value="​Conferences"/>
          <xsd:enumeration value="​Development Goals"/>
          <xsd:enumeration value="Department Goal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273d7b-8c82-4bf7-befd-650ca28ad3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ddda2-e756-4019-9925-3a2ac1334bf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3b56b73-b564-4360-b003-570fce7110c5}" ma:internalName="TaxCatchAll" ma:showField="CatchAllData" ma:web="f5fddda2-e756-4019-9925-3a2ac1334b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CFE687-0871-AA40-8DAD-C17FB51113AC}">
  <ds:schemaRefs>
    <ds:schemaRef ds:uri="http://schemas.openxmlformats.org/officeDocument/2006/bibliography"/>
  </ds:schemaRefs>
</ds:datastoreItem>
</file>

<file path=customXml/itemProps2.xml><?xml version="1.0" encoding="utf-8"?>
<ds:datastoreItem xmlns:ds="http://schemas.openxmlformats.org/officeDocument/2006/customXml" ds:itemID="{A8D40060-B1B4-4596-BD55-D9EF222B8F92}">
  <ds:schemaRefs>
    <ds:schemaRef ds:uri="http://schemas.microsoft.com/office/2006/metadata/properties"/>
    <ds:schemaRef ds:uri="http://schemas.microsoft.com/office/infopath/2007/PartnerControls"/>
    <ds:schemaRef ds:uri="52da9dfa-1ff0-4a9f-a2cd-76ce9917f80a"/>
    <ds:schemaRef ds:uri="f5fddda2-e756-4019-9925-3a2ac1334bf9"/>
  </ds:schemaRefs>
</ds:datastoreItem>
</file>

<file path=customXml/itemProps3.xml><?xml version="1.0" encoding="utf-8"?>
<ds:datastoreItem xmlns:ds="http://schemas.openxmlformats.org/officeDocument/2006/customXml" ds:itemID="{B8C138F9-52EA-47C4-B4FE-B4B4803C22C0}">
  <ds:schemaRefs>
    <ds:schemaRef ds:uri="http://schemas.microsoft.com/sharepoint/v3/contenttype/forms"/>
  </ds:schemaRefs>
</ds:datastoreItem>
</file>

<file path=customXml/itemProps4.xml><?xml version="1.0" encoding="utf-8"?>
<ds:datastoreItem xmlns:ds="http://schemas.openxmlformats.org/officeDocument/2006/customXml" ds:itemID="{B60A0EE9-9BF0-45C5-84E8-E9B6DB72C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a9dfa-1ff0-4a9f-a2cd-76ce9917f80a"/>
    <ds:schemaRef ds:uri="57273d7b-8c82-4bf7-befd-650ca28ad30d"/>
    <ds:schemaRef ds:uri="f5fddda2-e756-4019-9925-3a2ac1334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2067</Words>
  <Characters>11787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Ong, Fiona</dc:creator>
  <cp:keywords/>
  <dc:description/>
  <cp:lastModifiedBy>RichaHebert, Cortney K</cp:lastModifiedBy>
  <cp:revision>2</cp:revision>
  <dcterms:created xsi:type="dcterms:W3CDTF">2026-06-25T01:09:00Z</dcterms:created>
  <dcterms:modified xsi:type="dcterms:W3CDTF">2026-06-25T01:09:00Z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207800</vt:r8>
  </property>
  <property fmtid="{D5CDD505-2E9C-101B-9397-08002B2CF9AE}" pid="3" name="MediaServiceImageTags">
    <vt:lpwstr/>
  </property>
  <property fmtid="{D5CDD505-2E9C-101B-9397-08002B2CF9AE}" pid="4" name="ContentTypeId">
    <vt:lpwstr>0x0101000486ADE344D0374F92F6B21299BBE5B1</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{"FileActivityType":"9","FileActivityTimeStamp":"2025-06-06T16:46:08.227Z","FileActivityUsersOnPage":[{"DisplayName":"Ong, Fiona","Id":"p00304658@houstonisd.org"}],"FileActivityNavigationId":null}</vt:lpwstr>
  </property>
  <property fmtid="{D5CDD505-2E9C-101B-9397-08002B2CF9AE}" pid="8" name="TriggerFlowInfo">
    <vt:lpwstr/>
  </property>
</Properties>
</file>