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6B966" w14:textId="77777777" w:rsidR="006C0608" w:rsidRDefault="00000000">
      <w:pPr>
        <w:pBdr>
          <w:top w:val="single" w:sz="12" w:space="1" w:color="000000"/>
          <w:left w:val="single" w:sz="12" w:space="4" w:color="000000"/>
          <w:bottom w:val="single" w:sz="12" w:space="1" w:color="000000"/>
          <w:right w:val="single" w:sz="12" w:space="4" w:color="000000"/>
        </w:pBdr>
        <w:tabs>
          <w:tab w:val="center" w:pos="4320"/>
          <w:tab w:val="right" w:pos="8640"/>
        </w:tabs>
        <w:spacing w:line="240" w:lineRule="auto"/>
        <w:jc w:val="center"/>
        <w:rPr>
          <w:rFonts w:ascii="Roboto" w:eastAsia="Roboto" w:hAnsi="Roboto" w:cs="Roboto"/>
        </w:rPr>
      </w:pPr>
      <w:r>
        <w:rPr>
          <w:rFonts w:ascii="Roboto" w:eastAsia="Roboto" w:hAnsi="Roboto" w:cs="Roboto"/>
        </w:rPr>
        <w:t>FREMONT UNION HIGH SCHOOL DISTRICT</w:t>
      </w:r>
    </w:p>
    <w:p w14:paraId="0F537006" w14:textId="77777777" w:rsidR="006C0608" w:rsidRDefault="00000000">
      <w:pPr>
        <w:pBdr>
          <w:top w:val="single" w:sz="12" w:space="1" w:color="000000"/>
          <w:left w:val="single" w:sz="12" w:space="4" w:color="000000"/>
          <w:bottom w:val="single" w:sz="12" w:space="1" w:color="000000"/>
          <w:right w:val="single" w:sz="12" w:space="4" w:color="000000"/>
        </w:pBdr>
        <w:tabs>
          <w:tab w:val="center" w:pos="4320"/>
          <w:tab w:val="right" w:pos="8640"/>
        </w:tabs>
        <w:spacing w:line="240" w:lineRule="auto"/>
        <w:jc w:val="center"/>
        <w:rPr>
          <w:rFonts w:ascii="Roboto" w:eastAsia="Roboto" w:hAnsi="Roboto" w:cs="Roboto"/>
        </w:rPr>
      </w:pPr>
      <w:r>
        <w:rPr>
          <w:rFonts w:ascii="Roboto" w:eastAsia="Roboto" w:hAnsi="Roboto" w:cs="Roboto"/>
        </w:rPr>
        <w:t>Certificated School Counselor Evaluation Report</w:t>
      </w:r>
    </w:p>
    <w:p w14:paraId="0EFD544C" w14:textId="77777777" w:rsidR="006C0608" w:rsidRDefault="00000000">
      <w:pPr>
        <w:pBdr>
          <w:top w:val="single" w:sz="12" w:space="1" w:color="000000"/>
          <w:left w:val="single" w:sz="12" w:space="4" w:color="000000"/>
          <w:bottom w:val="single" w:sz="12" w:space="1" w:color="000000"/>
          <w:right w:val="single" w:sz="12" w:space="4" w:color="000000"/>
        </w:pBdr>
        <w:tabs>
          <w:tab w:val="center" w:pos="4320"/>
          <w:tab w:val="right" w:pos="8640"/>
        </w:tabs>
        <w:spacing w:line="240" w:lineRule="auto"/>
        <w:jc w:val="center"/>
        <w:rPr>
          <w:rFonts w:ascii="Roboto" w:eastAsia="Roboto" w:hAnsi="Roboto" w:cs="Roboto"/>
        </w:rPr>
      </w:pPr>
      <w:hyperlink r:id="rId5">
        <w:r>
          <w:rPr>
            <w:rFonts w:ascii="Roboto" w:eastAsia="Roboto" w:hAnsi="Roboto" w:cs="Roboto"/>
            <w:color w:val="1155CC"/>
            <w:u w:val="single"/>
          </w:rPr>
          <w:t>FUHSD School Counselor Standards</w:t>
        </w:r>
      </w:hyperlink>
      <w:r>
        <w:rPr>
          <w:rFonts w:ascii="Roboto" w:eastAsia="Roboto" w:hAnsi="Roboto" w:cs="Roboto"/>
        </w:rPr>
        <w:t xml:space="preserve"> (adopted from CASC)</w:t>
      </w:r>
    </w:p>
    <w:p w14:paraId="2797B157" w14:textId="77777777" w:rsidR="006C0608" w:rsidRDefault="006C0608">
      <w:pPr>
        <w:rPr>
          <w:rFonts w:ascii="Roboto Light" w:eastAsia="Roboto Light" w:hAnsi="Roboto Light" w:cs="Roboto Light"/>
        </w:rPr>
      </w:pPr>
    </w:p>
    <w:tbl>
      <w:tblPr>
        <w:tblStyle w:val="a"/>
        <w:tblW w:w="115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60"/>
        <w:gridCol w:w="5760"/>
      </w:tblGrid>
      <w:tr w:rsidR="006C0608" w14:paraId="3BF77F41" w14:textId="77777777">
        <w:tc>
          <w:tcPr>
            <w:tcW w:w="5760" w:type="dxa"/>
            <w:tcMar>
              <w:top w:w="100" w:type="dxa"/>
              <w:left w:w="100" w:type="dxa"/>
              <w:bottom w:w="100" w:type="dxa"/>
              <w:right w:w="100" w:type="dxa"/>
            </w:tcMar>
          </w:tcPr>
          <w:p w14:paraId="017B2642" w14:textId="77777777" w:rsidR="006C0608" w:rsidRDefault="00000000">
            <w:pPr>
              <w:widowControl w:val="0"/>
              <w:spacing w:line="240" w:lineRule="auto"/>
              <w:rPr>
                <w:rFonts w:ascii="Roboto Medium" w:eastAsia="Roboto Medium" w:hAnsi="Roboto Medium" w:cs="Roboto Medium"/>
              </w:rPr>
            </w:pPr>
            <w:r>
              <w:rPr>
                <w:rFonts w:ascii="Roboto Medium" w:eastAsia="Roboto Medium" w:hAnsi="Roboto Medium" w:cs="Roboto Medium"/>
              </w:rPr>
              <w:t>Name:</w:t>
            </w:r>
          </w:p>
        </w:tc>
        <w:tc>
          <w:tcPr>
            <w:tcW w:w="5760" w:type="dxa"/>
            <w:tcMar>
              <w:top w:w="100" w:type="dxa"/>
              <w:left w:w="100" w:type="dxa"/>
              <w:bottom w:w="100" w:type="dxa"/>
              <w:right w:w="100" w:type="dxa"/>
            </w:tcMar>
          </w:tcPr>
          <w:p w14:paraId="6C7768AC" w14:textId="77777777" w:rsidR="006C0608" w:rsidRDefault="00000000">
            <w:pPr>
              <w:widowControl w:val="0"/>
              <w:spacing w:line="240" w:lineRule="auto"/>
              <w:rPr>
                <w:rFonts w:ascii="Roboto Medium" w:eastAsia="Roboto Medium" w:hAnsi="Roboto Medium" w:cs="Roboto Medium"/>
              </w:rPr>
            </w:pPr>
            <w:r>
              <w:rPr>
                <w:rFonts w:ascii="Roboto Medium" w:eastAsia="Roboto Medium" w:hAnsi="Roboto Medium" w:cs="Roboto Medium"/>
              </w:rPr>
              <w:t>Employment Status:</w:t>
            </w:r>
          </w:p>
        </w:tc>
      </w:tr>
      <w:tr w:rsidR="006C0608" w14:paraId="0539448B" w14:textId="77777777">
        <w:tc>
          <w:tcPr>
            <w:tcW w:w="5760" w:type="dxa"/>
            <w:tcMar>
              <w:top w:w="100" w:type="dxa"/>
              <w:left w:w="100" w:type="dxa"/>
              <w:bottom w:w="100" w:type="dxa"/>
              <w:right w:w="100" w:type="dxa"/>
            </w:tcMar>
          </w:tcPr>
          <w:p w14:paraId="20D9ADB7" w14:textId="77777777" w:rsidR="006C0608" w:rsidRDefault="00000000">
            <w:pPr>
              <w:widowControl w:val="0"/>
              <w:spacing w:line="240" w:lineRule="auto"/>
              <w:rPr>
                <w:rFonts w:ascii="Roboto Medium" w:eastAsia="Roboto Medium" w:hAnsi="Roboto Medium" w:cs="Roboto Medium"/>
              </w:rPr>
            </w:pPr>
            <w:r>
              <w:rPr>
                <w:rFonts w:ascii="Roboto Medium" w:eastAsia="Roboto Medium" w:hAnsi="Roboto Medium" w:cs="Roboto Medium"/>
              </w:rPr>
              <w:t xml:space="preserve">Assignment Location: </w:t>
            </w:r>
          </w:p>
        </w:tc>
        <w:tc>
          <w:tcPr>
            <w:tcW w:w="5760" w:type="dxa"/>
            <w:tcMar>
              <w:top w:w="100" w:type="dxa"/>
              <w:left w:w="100" w:type="dxa"/>
              <w:bottom w:w="100" w:type="dxa"/>
              <w:right w:w="100" w:type="dxa"/>
            </w:tcMar>
          </w:tcPr>
          <w:p w14:paraId="59EA1BCC" w14:textId="77777777" w:rsidR="006C0608" w:rsidRDefault="00000000">
            <w:pPr>
              <w:widowControl w:val="0"/>
              <w:spacing w:line="240" w:lineRule="auto"/>
              <w:rPr>
                <w:rFonts w:ascii="Roboto Medium" w:eastAsia="Roboto Medium" w:hAnsi="Roboto Medium" w:cs="Roboto Medium"/>
              </w:rPr>
            </w:pPr>
            <w:r>
              <w:rPr>
                <w:rFonts w:ascii="Roboto Medium" w:eastAsia="Roboto Medium" w:hAnsi="Roboto Medium" w:cs="Roboto Medium"/>
              </w:rPr>
              <w:t>Date of Initial Conference:</w:t>
            </w:r>
          </w:p>
        </w:tc>
      </w:tr>
      <w:tr w:rsidR="006C0608" w14:paraId="0DCB2EAD" w14:textId="77777777">
        <w:trPr>
          <w:trHeight w:val="420"/>
        </w:trPr>
        <w:tc>
          <w:tcPr>
            <w:tcW w:w="11520" w:type="dxa"/>
            <w:gridSpan w:val="2"/>
            <w:tcMar>
              <w:top w:w="100" w:type="dxa"/>
              <w:left w:w="100" w:type="dxa"/>
              <w:bottom w:w="100" w:type="dxa"/>
              <w:right w:w="100" w:type="dxa"/>
            </w:tcMar>
          </w:tcPr>
          <w:p w14:paraId="01073D66" w14:textId="77777777" w:rsidR="006C0608" w:rsidRDefault="00000000">
            <w:pPr>
              <w:widowControl w:val="0"/>
              <w:spacing w:line="240" w:lineRule="auto"/>
              <w:rPr>
                <w:rFonts w:ascii="Roboto Medium" w:eastAsia="Roboto Medium" w:hAnsi="Roboto Medium" w:cs="Roboto Medium"/>
              </w:rPr>
            </w:pPr>
            <w:r>
              <w:rPr>
                <w:rFonts w:ascii="Roboto Medium" w:eastAsia="Roboto Medium" w:hAnsi="Roboto Medium" w:cs="Roboto Medium"/>
              </w:rPr>
              <w:t>Dates/Observation events:</w:t>
            </w:r>
          </w:p>
        </w:tc>
      </w:tr>
      <w:tr w:rsidR="006C0608" w14:paraId="33A6AC2E" w14:textId="77777777">
        <w:tc>
          <w:tcPr>
            <w:tcW w:w="5760" w:type="dxa"/>
            <w:tcMar>
              <w:top w:w="100" w:type="dxa"/>
              <w:left w:w="100" w:type="dxa"/>
              <w:bottom w:w="100" w:type="dxa"/>
              <w:right w:w="100" w:type="dxa"/>
            </w:tcMar>
          </w:tcPr>
          <w:p w14:paraId="46CA544D" w14:textId="77777777" w:rsidR="006C0608" w:rsidRDefault="00000000">
            <w:pPr>
              <w:widowControl w:val="0"/>
              <w:spacing w:line="240" w:lineRule="auto"/>
              <w:rPr>
                <w:rFonts w:ascii="Roboto Medium" w:eastAsia="Roboto Medium" w:hAnsi="Roboto Medium" w:cs="Roboto Medium"/>
              </w:rPr>
            </w:pPr>
            <w:r>
              <w:rPr>
                <w:rFonts w:ascii="Roboto Medium" w:eastAsia="Roboto Medium" w:hAnsi="Roboto Medium" w:cs="Roboto Medium"/>
              </w:rPr>
              <w:t>Evaluator:</w:t>
            </w:r>
          </w:p>
        </w:tc>
        <w:tc>
          <w:tcPr>
            <w:tcW w:w="5760" w:type="dxa"/>
            <w:tcMar>
              <w:top w:w="100" w:type="dxa"/>
              <w:left w:w="100" w:type="dxa"/>
              <w:bottom w:w="100" w:type="dxa"/>
              <w:right w:w="100" w:type="dxa"/>
            </w:tcMar>
          </w:tcPr>
          <w:p w14:paraId="5B10EED1" w14:textId="77777777" w:rsidR="006C0608" w:rsidRDefault="00000000">
            <w:pPr>
              <w:widowControl w:val="0"/>
              <w:spacing w:line="240" w:lineRule="auto"/>
              <w:rPr>
                <w:rFonts w:ascii="Roboto Medium" w:eastAsia="Roboto Medium" w:hAnsi="Roboto Medium" w:cs="Roboto Medium"/>
              </w:rPr>
            </w:pPr>
            <w:r>
              <w:rPr>
                <w:rFonts w:ascii="Roboto Medium" w:eastAsia="Roboto Medium" w:hAnsi="Roboto Medium" w:cs="Roboto Medium"/>
              </w:rPr>
              <w:t>Date of Final Conference:</w:t>
            </w:r>
          </w:p>
        </w:tc>
      </w:tr>
    </w:tbl>
    <w:p w14:paraId="1C283BE7" w14:textId="77777777" w:rsidR="006C0608" w:rsidRDefault="006C0608">
      <w:pPr>
        <w:tabs>
          <w:tab w:val="left" w:pos="2460"/>
        </w:tabs>
        <w:spacing w:line="240" w:lineRule="auto"/>
        <w:rPr>
          <w:rFonts w:ascii="Times New Roman" w:eastAsia="Times New Roman" w:hAnsi="Times New Roman" w:cs="Times New Roman"/>
        </w:rPr>
      </w:pPr>
    </w:p>
    <w:tbl>
      <w:tblPr>
        <w:tblStyle w:val="a0"/>
        <w:tblW w:w="116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2"/>
        <w:gridCol w:w="431"/>
        <w:gridCol w:w="1635"/>
        <w:gridCol w:w="431"/>
        <w:gridCol w:w="1650"/>
        <w:gridCol w:w="431"/>
        <w:gridCol w:w="2131"/>
      </w:tblGrid>
      <w:tr w:rsidR="006C0608" w14:paraId="1429FB75" w14:textId="77777777">
        <w:trPr>
          <w:trHeight w:val="666"/>
        </w:trPr>
        <w:tc>
          <w:tcPr>
            <w:tcW w:w="4920" w:type="dxa"/>
            <w:vMerge w:val="restart"/>
            <w:tcBorders>
              <w:top w:val="single" w:sz="12" w:space="0" w:color="000000"/>
              <w:left w:val="single" w:sz="12" w:space="0" w:color="000000"/>
              <w:bottom w:val="single" w:sz="6" w:space="0" w:color="000000"/>
              <w:right w:val="single" w:sz="6" w:space="0" w:color="000000"/>
            </w:tcBorders>
            <w:vAlign w:val="center"/>
          </w:tcPr>
          <w:p w14:paraId="4E8EC291" w14:textId="77777777" w:rsidR="006C0608" w:rsidRDefault="00000000">
            <w:pPr>
              <w:pStyle w:val="Heading1"/>
              <w:widowControl w:val="0"/>
            </w:pPr>
            <w:bookmarkStart w:id="0" w:name="_88ck7v9k16ib" w:colFirst="0" w:colLast="0"/>
            <w:bookmarkEnd w:id="0"/>
            <w:r>
              <w:t xml:space="preserve">STANDARD 1 </w:t>
            </w:r>
          </w:p>
          <w:p w14:paraId="55CB109D" w14:textId="77777777" w:rsidR="006C0608" w:rsidRDefault="00000000">
            <w:pPr>
              <w:widowControl w:val="0"/>
              <w:spacing w:line="240" w:lineRule="auto"/>
              <w:jc w:val="center"/>
              <w:rPr>
                <w:rFonts w:ascii="Times New Roman" w:eastAsia="Times New Roman" w:hAnsi="Times New Roman" w:cs="Times New Roman"/>
              </w:rPr>
            </w:pPr>
            <w:r>
              <w:rPr>
                <w:rFonts w:ascii="Roboto" w:eastAsia="Roboto" w:hAnsi="Roboto" w:cs="Roboto"/>
                <w:b/>
                <w:bCs/>
              </w:rPr>
              <w:t>Professional School Counselor Development</w:t>
            </w:r>
          </w:p>
        </w:tc>
        <w:tc>
          <w:tcPr>
            <w:tcW w:w="6708" w:type="dxa"/>
            <w:gridSpan w:val="6"/>
            <w:tcBorders>
              <w:top w:val="single" w:sz="12" w:space="0" w:color="000000"/>
              <w:left w:val="single" w:sz="6" w:space="0" w:color="000000"/>
              <w:bottom w:val="single" w:sz="12" w:space="0" w:color="000000"/>
              <w:right w:val="single" w:sz="12" w:space="0" w:color="000000"/>
            </w:tcBorders>
            <w:vAlign w:val="center"/>
          </w:tcPr>
          <w:p w14:paraId="6A492C00" w14:textId="77777777" w:rsidR="006C0608" w:rsidRDefault="00000000">
            <w:pPr>
              <w:spacing w:line="240" w:lineRule="auto"/>
              <w:jc w:val="center"/>
              <w:rPr>
                <w:rFonts w:ascii="Roboto Medium" w:eastAsia="Roboto Medium" w:hAnsi="Roboto Medium" w:cs="Roboto Medium"/>
              </w:rPr>
            </w:pPr>
            <w:r>
              <w:rPr>
                <w:rFonts w:ascii="Roboto Medium" w:eastAsia="Roboto Medium" w:hAnsi="Roboto Medium" w:cs="Roboto Medium"/>
              </w:rPr>
              <w:t>Comments</w:t>
            </w:r>
          </w:p>
        </w:tc>
      </w:tr>
      <w:tr w:rsidR="006C0608" w14:paraId="0FB14727" w14:textId="77777777">
        <w:trPr>
          <w:trHeight w:val="666"/>
        </w:trPr>
        <w:tc>
          <w:tcPr>
            <w:tcW w:w="4920" w:type="dxa"/>
            <w:vMerge/>
            <w:tcBorders>
              <w:top w:val="single" w:sz="12" w:space="0" w:color="000000"/>
              <w:left w:val="single" w:sz="12" w:space="0" w:color="000000"/>
              <w:bottom w:val="single" w:sz="6" w:space="0" w:color="000000"/>
              <w:right w:val="single" w:sz="6" w:space="0" w:color="000000"/>
            </w:tcBorders>
            <w:vAlign w:val="center"/>
          </w:tcPr>
          <w:p w14:paraId="29A069DB" w14:textId="77777777" w:rsidR="006C0608" w:rsidRDefault="006C0608">
            <w:pPr>
              <w:widowControl w:val="0"/>
              <w:spacing w:line="240" w:lineRule="auto"/>
              <w:rPr>
                <w:rFonts w:ascii="Roboto" w:eastAsia="Roboto" w:hAnsi="Roboto" w:cs="Roboto"/>
                <w:b/>
                <w:bCs/>
              </w:rPr>
            </w:pPr>
          </w:p>
        </w:tc>
        <w:tc>
          <w:tcPr>
            <w:tcW w:w="431" w:type="dxa"/>
            <w:tcBorders>
              <w:top w:val="single" w:sz="12" w:space="0" w:color="000000"/>
              <w:left w:val="single" w:sz="6" w:space="0" w:color="000000"/>
              <w:bottom w:val="single" w:sz="6" w:space="0" w:color="000000"/>
              <w:right w:val="single" w:sz="12" w:space="0" w:color="000000"/>
            </w:tcBorders>
            <w:vAlign w:val="center"/>
          </w:tcPr>
          <w:p w14:paraId="0A09D2CD" w14:textId="77777777" w:rsidR="006C0608" w:rsidRDefault="006C0608">
            <w:pPr>
              <w:tabs>
                <w:tab w:val="left" w:pos="2460"/>
              </w:tabs>
              <w:spacing w:line="240" w:lineRule="auto"/>
              <w:jc w:val="center"/>
              <w:rPr>
                <w:rFonts w:ascii="Roboto Medium" w:eastAsia="Roboto Medium" w:hAnsi="Roboto Medium" w:cs="Roboto Medium"/>
              </w:rPr>
            </w:pPr>
          </w:p>
        </w:tc>
        <w:tc>
          <w:tcPr>
            <w:tcW w:w="1635" w:type="dxa"/>
            <w:tcBorders>
              <w:top w:val="single" w:sz="12" w:space="0" w:color="000000"/>
              <w:left w:val="single" w:sz="6" w:space="0" w:color="000000"/>
              <w:bottom w:val="single" w:sz="6" w:space="0" w:color="000000"/>
              <w:right w:val="single" w:sz="12" w:space="0" w:color="000000"/>
            </w:tcBorders>
            <w:vAlign w:val="center"/>
          </w:tcPr>
          <w:p w14:paraId="35E8A697" w14:textId="2D4F6894"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Meet Standards</w:t>
            </w:r>
          </w:p>
        </w:tc>
        <w:tc>
          <w:tcPr>
            <w:tcW w:w="431" w:type="dxa"/>
            <w:tcBorders>
              <w:top w:val="single" w:sz="12" w:space="0" w:color="000000"/>
              <w:left w:val="single" w:sz="6" w:space="0" w:color="000000"/>
              <w:bottom w:val="single" w:sz="6" w:space="0" w:color="000000"/>
              <w:right w:val="single" w:sz="12" w:space="0" w:color="000000"/>
            </w:tcBorders>
            <w:vAlign w:val="center"/>
          </w:tcPr>
          <w:p w14:paraId="394BB776" w14:textId="77777777" w:rsidR="006C0608" w:rsidRDefault="006C0608">
            <w:pPr>
              <w:tabs>
                <w:tab w:val="left" w:pos="2460"/>
              </w:tabs>
              <w:spacing w:line="240" w:lineRule="auto"/>
              <w:rPr>
                <w:rFonts w:ascii="Roboto Medium" w:eastAsia="Roboto Medium" w:hAnsi="Roboto Medium" w:cs="Roboto Medium"/>
              </w:rPr>
            </w:pPr>
          </w:p>
        </w:tc>
        <w:tc>
          <w:tcPr>
            <w:tcW w:w="1650" w:type="dxa"/>
            <w:tcBorders>
              <w:top w:val="single" w:sz="12" w:space="0" w:color="000000"/>
              <w:left w:val="single" w:sz="6" w:space="0" w:color="000000"/>
              <w:bottom w:val="single" w:sz="6" w:space="0" w:color="000000"/>
              <w:right w:val="single" w:sz="12" w:space="0" w:color="000000"/>
            </w:tcBorders>
            <w:vAlign w:val="center"/>
          </w:tcPr>
          <w:p w14:paraId="28CA0415" w14:textId="790AA344"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Approaching Standards</w:t>
            </w:r>
          </w:p>
        </w:tc>
        <w:tc>
          <w:tcPr>
            <w:tcW w:w="431" w:type="dxa"/>
            <w:tcBorders>
              <w:top w:val="single" w:sz="12" w:space="0" w:color="000000"/>
              <w:left w:val="single" w:sz="6" w:space="0" w:color="000000"/>
              <w:bottom w:val="single" w:sz="6" w:space="0" w:color="000000"/>
              <w:right w:val="single" w:sz="12" w:space="0" w:color="000000"/>
            </w:tcBorders>
            <w:vAlign w:val="center"/>
          </w:tcPr>
          <w:p w14:paraId="690B67C7" w14:textId="77777777" w:rsidR="006C0608" w:rsidRDefault="006C0608">
            <w:pPr>
              <w:tabs>
                <w:tab w:val="left" w:pos="2460"/>
              </w:tabs>
              <w:spacing w:line="240" w:lineRule="auto"/>
              <w:jc w:val="center"/>
              <w:rPr>
                <w:rFonts w:ascii="Roboto Medium" w:eastAsia="Roboto Medium" w:hAnsi="Roboto Medium" w:cs="Roboto Medium"/>
              </w:rPr>
            </w:pPr>
          </w:p>
        </w:tc>
        <w:tc>
          <w:tcPr>
            <w:tcW w:w="2130" w:type="dxa"/>
            <w:tcBorders>
              <w:top w:val="single" w:sz="12" w:space="0" w:color="000000"/>
              <w:left w:val="single" w:sz="6" w:space="0" w:color="000000"/>
              <w:bottom w:val="single" w:sz="6" w:space="0" w:color="000000"/>
              <w:right w:val="single" w:sz="12" w:space="0" w:color="000000"/>
            </w:tcBorders>
            <w:vAlign w:val="center"/>
          </w:tcPr>
          <w:p w14:paraId="75992870" w14:textId="77777777" w:rsidR="006C0608" w:rsidRDefault="00000000">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Unsatisfactory</w:t>
            </w:r>
          </w:p>
        </w:tc>
      </w:tr>
      <w:tr w:rsidR="006C0608" w14:paraId="7C5631A6" w14:textId="77777777">
        <w:trPr>
          <w:trHeight w:val="240"/>
        </w:trPr>
        <w:tc>
          <w:tcPr>
            <w:tcW w:w="4920" w:type="dxa"/>
            <w:tcBorders>
              <w:top w:val="single" w:sz="6" w:space="0" w:color="000000"/>
              <w:left w:val="single" w:sz="12" w:space="0" w:color="000000"/>
              <w:bottom w:val="single" w:sz="12" w:space="0" w:color="000000"/>
              <w:right w:val="single" w:sz="6" w:space="0" w:color="000000"/>
            </w:tcBorders>
          </w:tcPr>
          <w:p w14:paraId="1F035D64" w14:textId="77777777" w:rsidR="006C0608" w:rsidRDefault="00000000">
            <w:pPr>
              <w:widowControl w:val="0"/>
              <w:numPr>
                <w:ilvl w:val="0"/>
                <w:numId w:val="5"/>
              </w:numPr>
              <w:spacing w:line="240" w:lineRule="auto"/>
              <w:ind w:left="450"/>
              <w:rPr>
                <w:rFonts w:ascii="Roboto Light" w:eastAsia="Roboto Light" w:hAnsi="Roboto Light" w:cs="Roboto Light"/>
              </w:rPr>
            </w:pPr>
            <w:r>
              <w:rPr>
                <w:rFonts w:ascii="Roboto Light" w:eastAsia="Roboto Light" w:hAnsi="Roboto Light" w:cs="Roboto Light"/>
              </w:rPr>
              <w:t xml:space="preserve">ELEMENT 1A: LEADERSHIP - Effective school counselors emphasize leadership in the creation of comprehensive school counseling programs. School counselors exhibit leadership qualities through collaboration, advocacy, utilizing measurable student outcomes, and a dedication to social justice and equity. </w:t>
            </w:r>
          </w:p>
          <w:p w14:paraId="5F227DF9" w14:textId="77777777" w:rsidR="006C0608" w:rsidRDefault="00000000">
            <w:pPr>
              <w:widowControl w:val="0"/>
              <w:numPr>
                <w:ilvl w:val="0"/>
                <w:numId w:val="5"/>
              </w:numPr>
              <w:spacing w:line="240" w:lineRule="auto"/>
              <w:ind w:left="450"/>
              <w:rPr>
                <w:rFonts w:ascii="Roboto Light" w:eastAsia="Roboto Light" w:hAnsi="Roboto Light" w:cs="Roboto Light"/>
              </w:rPr>
            </w:pPr>
            <w:r>
              <w:rPr>
                <w:rFonts w:ascii="Roboto Light" w:eastAsia="Roboto Light" w:hAnsi="Roboto Light" w:cs="Roboto Light"/>
              </w:rPr>
              <w:t>ELEMENT 1B: REFLECTIVE &amp; ETHICAL PRACTICE - Effective school counselors emphasize the importance of upholding ethical mandates and developing a critical reflective practice.</w:t>
            </w:r>
          </w:p>
          <w:p w14:paraId="49479F96" w14:textId="77777777" w:rsidR="006C0608" w:rsidRDefault="00000000">
            <w:pPr>
              <w:widowControl w:val="0"/>
              <w:numPr>
                <w:ilvl w:val="0"/>
                <w:numId w:val="5"/>
              </w:numPr>
              <w:spacing w:line="240" w:lineRule="auto"/>
              <w:ind w:left="450"/>
              <w:rPr>
                <w:rFonts w:ascii="Roboto Light" w:eastAsia="Roboto Light" w:hAnsi="Roboto Light" w:cs="Roboto Light"/>
              </w:rPr>
            </w:pPr>
            <w:r>
              <w:rPr>
                <w:rFonts w:ascii="Roboto Light" w:eastAsia="Roboto Light" w:hAnsi="Roboto Light" w:cs="Roboto Light"/>
              </w:rPr>
              <w:t>ELEMENT 1C: PROFESSIONAL DEVELOPMENT - Effective school counselors continuously refine their skills, expand their knowledge base, and enhance their effectiveness in supporting the academic, personal, and social growth of their students through ongoing professional development.</w:t>
            </w:r>
          </w:p>
          <w:p w14:paraId="5BC20712" w14:textId="77777777" w:rsidR="006C0608" w:rsidRDefault="00000000">
            <w:pPr>
              <w:widowControl w:val="0"/>
              <w:numPr>
                <w:ilvl w:val="0"/>
                <w:numId w:val="5"/>
              </w:numPr>
              <w:spacing w:line="240" w:lineRule="auto"/>
              <w:ind w:left="450"/>
              <w:rPr>
                <w:rFonts w:ascii="Roboto Light" w:eastAsia="Roboto Light" w:hAnsi="Roboto Light" w:cs="Roboto Light"/>
              </w:rPr>
            </w:pPr>
            <w:r>
              <w:rPr>
                <w:rFonts w:ascii="Roboto Light" w:eastAsia="Roboto Light" w:hAnsi="Roboto Light" w:cs="Roboto Light"/>
              </w:rPr>
              <w:t>ELEMENT 1D: CULTURALLY AND LINGUISTICALLY RESPONSIVE SCHOOL COUNSELING - Effective school counselors recognize and leverage the cultural assets and resources students of diverse backgrounds, rejecting biased or stereotypical materials and enhancing the curriculum to embrace their heritage.</w:t>
            </w:r>
          </w:p>
          <w:p w14:paraId="3D96259D" w14:textId="77777777" w:rsidR="006C0608" w:rsidRDefault="006C0608">
            <w:pPr>
              <w:widowControl w:val="0"/>
              <w:spacing w:line="240" w:lineRule="auto"/>
              <w:ind w:left="720"/>
              <w:rPr>
                <w:rFonts w:ascii="Roboto Light" w:eastAsia="Roboto Light" w:hAnsi="Roboto Light" w:cs="Roboto Light"/>
              </w:rPr>
            </w:pPr>
          </w:p>
          <w:p w14:paraId="442DDD57" w14:textId="77777777" w:rsidR="006C0608" w:rsidRDefault="00000000">
            <w:pPr>
              <w:widowControl w:val="0"/>
              <w:rPr>
                <w:rFonts w:ascii="Roboto Light" w:eastAsia="Roboto Light" w:hAnsi="Roboto Light" w:cs="Roboto Light"/>
                <w:i/>
                <w:iCs/>
              </w:rPr>
            </w:pPr>
            <w:r>
              <w:rPr>
                <w:rFonts w:ascii="Roboto Light" w:eastAsia="Roboto Light" w:hAnsi="Roboto Light" w:cs="Roboto Light"/>
                <w:i/>
                <w:iCs/>
              </w:rPr>
              <w:t>Examples include:</w:t>
            </w:r>
          </w:p>
          <w:p w14:paraId="2E911C43" w14:textId="77777777" w:rsidR="006C0608" w:rsidRDefault="00000000">
            <w:pPr>
              <w:numPr>
                <w:ilvl w:val="0"/>
                <w:numId w:val="1"/>
              </w:numPr>
              <w:tabs>
                <w:tab w:val="left" w:pos="540"/>
                <w:tab w:val="left" w:pos="2460"/>
              </w:tabs>
              <w:spacing w:line="240" w:lineRule="auto"/>
              <w:ind w:left="540"/>
              <w:rPr>
                <w:rFonts w:ascii="Roboto Light" w:eastAsia="Roboto Light" w:hAnsi="Roboto Light" w:cs="Roboto Light"/>
              </w:rPr>
            </w:pPr>
            <w:r>
              <w:rPr>
                <w:rFonts w:ascii="Roboto Light" w:eastAsia="Roboto Light" w:hAnsi="Roboto Light" w:cs="Roboto Light"/>
              </w:rPr>
              <w:t xml:space="preserve">Developing action plans to yield measurable student outcomes that demonstrate intentionality within the scope of services delivered to all students. </w:t>
            </w:r>
          </w:p>
          <w:p w14:paraId="0FF5FF06" w14:textId="77777777" w:rsidR="006C0608" w:rsidRDefault="00000000">
            <w:pPr>
              <w:numPr>
                <w:ilvl w:val="0"/>
                <w:numId w:val="1"/>
              </w:numPr>
              <w:tabs>
                <w:tab w:val="left" w:pos="540"/>
                <w:tab w:val="left" w:pos="2460"/>
              </w:tabs>
              <w:spacing w:line="240" w:lineRule="auto"/>
              <w:ind w:left="540"/>
              <w:rPr>
                <w:rFonts w:ascii="Roboto Light" w:eastAsia="Roboto Light" w:hAnsi="Roboto Light" w:cs="Roboto Light"/>
              </w:rPr>
            </w:pPr>
            <w:r>
              <w:rPr>
                <w:rFonts w:ascii="Roboto Light" w:eastAsia="Roboto Light" w:hAnsi="Roboto Light" w:cs="Roboto Light"/>
              </w:rPr>
              <w:t>Assesses and develops a plan for areas of professional growth through self-reflective practice</w:t>
            </w:r>
          </w:p>
          <w:p w14:paraId="6B4543FF" w14:textId="77777777" w:rsidR="006C0608" w:rsidRDefault="00000000">
            <w:pPr>
              <w:numPr>
                <w:ilvl w:val="0"/>
                <w:numId w:val="1"/>
              </w:numPr>
              <w:tabs>
                <w:tab w:val="left" w:pos="540"/>
                <w:tab w:val="left" w:pos="2460"/>
              </w:tabs>
              <w:spacing w:line="240" w:lineRule="auto"/>
              <w:ind w:left="540"/>
              <w:rPr>
                <w:rFonts w:ascii="Roboto Light" w:eastAsia="Roboto Light" w:hAnsi="Roboto Light" w:cs="Roboto Light"/>
              </w:rPr>
            </w:pPr>
            <w:r>
              <w:rPr>
                <w:rFonts w:ascii="Roboto Light" w:eastAsia="Roboto Light" w:hAnsi="Roboto Light" w:cs="Roboto Light"/>
              </w:rPr>
              <w:lastRenderedPageBreak/>
              <w:t xml:space="preserve">Stays current on innovations in the field of school counseling and education, by reviewing relevant literature, staying up-to-date with research and is informed on best practices. </w:t>
            </w:r>
          </w:p>
          <w:p w14:paraId="5B4E7E07" w14:textId="77777777" w:rsidR="006C0608" w:rsidRDefault="00000000">
            <w:pPr>
              <w:numPr>
                <w:ilvl w:val="0"/>
                <w:numId w:val="1"/>
              </w:numPr>
              <w:tabs>
                <w:tab w:val="left" w:pos="540"/>
                <w:tab w:val="left" w:pos="2460"/>
              </w:tabs>
              <w:spacing w:line="240" w:lineRule="auto"/>
              <w:ind w:left="540"/>
              <w:rPr>
                <w:rFonts w:ascii="Roboto Light" w:eastAsia="Roboto Light" w:hAnsi="Roboto Light" w:cs="Roboto Light"/>
              </w:rPr>
            </w:pPr>
            <w:r>
              <w:rPr>
                <w:rFonts w:ascii="Roboto Light" w:eastAsia="Roboto Light" w:hAnsi="Roboto Light" w:cs="Roboto Light"/>
              </w:rPr>
              <w:t>Integrates students’ diverse cultural backgrounds and life experiences into school counseling practices.</w:t>
            </w:r>
          </w:p>
        </w:tc>
        <w:tc>
          <w:tcPr>
            <w:tcW w:w="6708" w:type="dxa"/>
            <w:gridSpan w:val="6"/>
            <w:tcBorders>
              <w:top w:val="single" w:sz="6" w:space="0" w:color="000000"/>
              <w:left w:val="single" w:sz="6" w:space="0" w:color="000000"/>
              <w:bottom w:val="single" w:sz="12" w:space="0" w:color="000000"/>
              <w:right w:val="single" w:sz="12" w:space="0" w:color="000000"/>
            </w:tcBorders>
          </w:tcPr>
          <w:p w14:paraId="6D45BE10" w14:textId="77777777" w:rsidR="006C0608" w:rsidRDefault="00000000">
            <w:pPr>
              <w:tabs>
                <w:tab w:val="left" w:pos="2460"/>
              </w:tabs>
              <w:spacing w:line="240" w:lineRule="auto"/>
              <w:rPr>
                <w:rFonts w:ascii="Roboto" w:eastAsia="Roboto" w:hAnsi="Roboto" w:cs="Roboto"/>
              </w:rPr>
            </w:pPr>
            <w:r>
              <w:rPr>
                <w:rFonts w:ascii="Roboto" w:eastAsia="Roboto" w:hAnsi="Roboto" w:cs="Roboto"/>
              </w:rPr>
              <w:lastRenderedPageBreak/>
              <w:t>Claim:</w:t>
            </w:r>
          </w:p>
          <w:p w14:paraId="27995EC1" w14:textId="77777777" w:rsidR="006C0608" w:rsidRDefault="006C0608">
            <w:pPr>
              <w:tabs>
                <w:tab w:val="left" w:pos="2460"/>
              </w:tabs>
              <w:spacing w:line="240" w:lineRule="auto"/>
              <w:rPr>
                <w:rFonts w:ascii="Roboto" w:eastAsia="Roboto" w:hAnsi="Roboto" w:cs="Roboto"/>
              </w:rPr>
            </w:pPr>
          </w:p>
          <w:p w14:paraId="41D4DE04" w14:textId="77777777" w:rsidR="006C0608" w:rsidRDefault="00000000">
            <w:pPr>
              <w:tabs>
                <w:tab w:val="left" w:pos="2460"/>
              </w:tabs>
              <w:spacing w:line="240" w:lineRule="auto"/>
              <w:rPr>
                <w:rFonts w:ascii="Roboto" w:eastAsia="Roboto" w:hAnsi="Roboto" w:cs="Roboto"/>
              </w:rPr>
            </w:pPr>
            <w:r>
              <w:rPr>
                <w:rFonts w:ascii="Roboto" w:eastAsia="Roboto" w:hAnsi="Roboto" w:cs="Roboto"/>
              </w:rPr>
              <w:t>Evidence:</w:t>
            </w:r>
          </w:p>
          <w:p w14:paraId="1E56195F" w14:textId="77777777" w:rsidR="006C0608" w:rsidRDefault="006C0608">
            <w:pPr>
              <w:tabs>
                <w:tab w:val="left" w:pos="2460"/>
              </w:tabs>
              <w:spacing w:line="240" w:lineRule="auto"/>
              <w:rPr>
                <w:rFonts w:ascii="Roboto" w:eastAsia="Roboto" w:hAnsi="Roboto" w:cs="Roboto"/>
              </w:rPr>
            </w:pPr>
          </w:p>
          <w:p w14:paraId="681803C9" w14:textId="77777777" w:rsidR="006C0608" w:rsidRDefault="00000000">
            <w:pPr>
              <w:tabs>
                <w:tab w:val="left" w:pos="2460"/>
              </w:tabs>
              <w:spacing w:line="240" w:lineRule="auto"/>
              <w:rPr>
                <w:rFonts w:ascii="Roboto" w:eastAsia="Roboto" w:hAnsi="Roboto" w:cs="Roboto"/>
              </w:rPr>
            </w:pPr>
            <w:r>
              <w:rPr>
                <w:rFonts w:ascii="Roboto" w:eastAsia="Roboto" w:hAnsi="Roboto" w:cs="Roboto"/>
              </w:rPr>
              <w:t>Impact:</w:t>
            </w:r>
          </w:p>
        </w:tc>
      </w:tr>
    </w:tbl>
    <w:p w14:paraId="11BBA245" w14:textId="77777777" w:rsidR="006C0608" w:rsidRDefault="006C0608">
      <w:pPr>
        <w:tabs>
          <w:tab w:val="left" w:pos="2460"/>
        </w:tabs>
        <w:spacing w:line="240" w:lineRule="auto"/>
      </w:pPr>
    </w:p>
    <w:p w14:paraId="664CF95F" w14:textId="77777777" w:rsidR="006C0608" w:rsidRDefault="006C0608">
      <w:pPr>
        <w:tabs>
          <w:tab w:val="left" w:pos="2460"/>
        </w:tabs>
        <w:spacing w:line="240" w:lineRule="auto"/>
      </w:pPr>
    </w:p>
    <w:p w14:paraId="32079637" w14:textId="77777777" w:rsidR="006C0608" w:rsidRDefault="006C0608">
      <w:pPr>
        <w:tabs>
          <w:tab w:val="left" w:pos="2460"/>
        </w:tabs>
        <w:spacing w:line="240" w:lineRule="auto"/>
      </w:pPr>
    </w:p>
    <w:tbl>
      <w:tblPr>
        <w:tblStyle w:val="a1"/>
        <w:tblW w:w="1143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7"/>
        <w:gridCol w:w="431"/>
        <w:gridCol w:w="1425"/>
        <w:gridCol w:w="431"/>
        <w:gridCol w:w="1650"/>
        <w:gridCol w:w="431"/>
        <w:gridCol w:w="2101"/>
      </w:tblGrid>
      <w:tr w:rsidR="006C0608" w14:paraId="4AE845AE" w14:textId="77777777">
        <w:trPr>
          <w:trHeight w:val="666"/>
        </w:trPr>
        <w:tc>
          <w:tcPr>
            <w:tcW w:w="4965" w:type="dxa"/>
            <w:vMerge w:val="restart"/>
            <w:tcBorders>
              <w:top w:val="single" w:sz="12" w:space="0" w:color="000000"/>
              <w:left w:val="single" w:sz="12" w:space="0" w:color="000000"/>
              <w:bottom w:val="single" w:sz="6" w:space="0" w:color="000000"/>
              <w:right w:val="single" w:sz="6" w:space="0" w:color="000000"/>
            </w:tcBorders>
            <w:vAlign w:val="center"/>
          </w:tcPr>
          <w:p w14:paraId="681A9A9D" w14:textId="77777777" w:rsidR="006C0608" w:rsidRDefault="00000000">
            <w:pPr>
              <w:pStyle w:val="Heading1"/>
            </w:pPr>
            <w:bookmarkStart w:id="1" w:name="_6b8ztl5vyki3" w:colFirst="0" w:colLast="0"/>
            <w:bookmarkEnd w:id="1"/>
            <w:r>
              <w:t xml:space="preserve">STANDARD 2 </w:t>
            </w:r>
          </w:p>
          <w:p w14:paraId="5FAA62AF" w14:textId="77777777" w:rsidR="006C0608" w:rsidRDefault="00000000">
            <w:pPr>
              <w:widowControl w:val="0"/>
              <w:spacing w:line="240" w:lineRule="auto"/>
              <w:jc w:val="center"/>
              <w:rPr>
                <w:rFonts w:ascii="Times New Roman" w:eastAsia="Times New Roman" w:hAnsi="Times New Roman" w:cs="Times New Roman"/>
              </w:rPr>
            </w:pPr>
            <w:r>
              <w:rPr>
                <w:rFonts w:ascii="Roboto" w:eastAsia="Roboto" w:hAnsi="Roboto" w:cs="Roboto"/>
                <w:b/>
                <w:bCs/>
              </w:rPr>
              <w:t>School-Based Mental Health</w:t>
            </w:r>
          </w:p>
        </w:tc>
        <w:tc>
          <w:tcPr>
            <w:tcW w:w="6468" w:type="dxa"/>
            <w:gridSpan w:val="6"/>
            <w:tcBorders>
              <w:top w:val="single" w:sz="12" w:space="0" w:color="000000"/>
              <w:left w:val="single" w:sz="6" w:space="0" w:color="000000"/>
              <w:bottom w:val="single" w:sz="12" w:space="0" w:color="000000"/>
              <w:right w:val="single" w:sz="12" w:space="0" w:color="000000"/>
            </w:tcBorders>
            <w:vAlign w:val="center"/>
          </w:tcPr>
          <w:p w14:paraId="2698B1C3" w14:textId="77777777" w:rsidR="006C0608" w:rsidRDefault="00000000">
            <w:pPr>
              <w:spacing w:line="240" w:lineRule="auto"/>
              <w:jc w:val="center"/>
              <w:rPr>
                <w:rFonts w:ascii="Roboto Medium" w:eastAsia="Roboto Medium" w:hAnsi="Roboto Medium" w:cs="Roboto Medium"/>
              </w:rPr>
            </w:pPr>
            <w:r>
              <w:rPr>
                <w:rFonts w:ascii="Roboto Medium" w:eastAsia="Roboto Medium" w:hAnsi="Roboto Medium" w:cs="Roboto Medium"/>
              </w:rPr>
              <w:t>Comments</w:t>
            </w:r>
          </w:p>
        </w:tc>
      </w:tr>
      <w:tr w:rsidR="006C0608" w14:paraId="6A7C4501" w14:textId="77777777">
        <w:trPr>
          <w:trHeight w:val="666"/>
        </w:trPr>
        <w:tc>
          <w:tcPr>
            <w:tcW w:w="4965" w:type="dxa"/>
            <w:vMerge/>
            <w:tcBorders>
              <w:top w:val="single" w:sz="12" w:space="0" w:color="000000"/>
              <w:left w:val="single" w:sz="12" w:space="0" w:color="000000"/>
              <w:bottom w:val="single" w:sz="6" w:space="0" w:color="000000"/>
              <w:right w:val="single" w:sz="6" w:space="0" w:color="000000"/>
            </w:tcBorders>
            <w:vAlign w:val="center"/>
          </w:tcPr>
          <w:p w14:paraId="4BC5F4C2" w14:textId="77777777" w:rsidR="006C0608" w:rsidRDefault="006C0608">
            <w:pPr>
              <w:widowControl w:val="0"/>
              <w:spacing w:line="240" w:lineRule="auto"/>
              <w:rPr>
                <w:rFonts w:ascii="Roboto" w:eastAsia="Roboto" w:hAnsi="Roboto" w:cs="Roboto"/>
                <w:b/>
                <w:bCs/>
              </w:rPr>
            </w:pPr>
          </w:p>
        </w:tc>
        <w:tc>
          <w:tcPr>
            <w:tcW w:w="431" w:type="dxa"/>
            <w:tcBorders>
              <w:top w:val="single" w:sz="12" w:space="0" w:color="000000"/>
              <w:left w:val="single" w:sz="6" w:space="0" w:color="000000"/>
              <w:bottom w:val="single" w:sz="6" w:space="0" w:color="000000"/>
              <w:right w:val="single" w:sz="12" w:space="0" w:color="000000"/>
            </w:tcBorders>
            <w:vAlign w:val="center"/>
          </w:tcPr>
          <w:p w14:paraId="044B9A6F" w14:textId="77777777" w:rsidR="006C0608" w:rsidRDefault="006C0608">
            <w:pPr>
              <w:tabs>
                <w:tab w:val="left" w:pos="2460"/>
              </w:tabs>
              <w:spacing w:line="240" w:lineRule="auto"/>
              <w:jc w:val="center"/>
              <w:rPr>
                <w:rFonts w:ascii="Roboto Medium" w:eastAsia="Roboto Medium" w:hAnsi="Roboto Medium" w:cs="Roboto Medium"/>
              </w:rPr>
            </w:pPr>
          </w:p>
        </w:tc>
        <w:tc>
          <w:tcPr>
            <w:tcW w:w="1425" w:type="dxa"/>
            <w:tcBorders>
              <w:top w:val="single" w:sz="12" w:space="0" w:color="000000"/>
              <w:left w:val="single" w:sz="6" w:space="0" w:color="000000"/>
              <w:bottom w:val="single" w:sz="6" w:space="0" w:color="000000"/>
              <w:right w:val="single" w:sz="12" w:space="0" w:color="000000"/>
            </w:tcBorders>
            <w:vAlign w:val="center"/>
          </w:tcPr>
          <w:p w14:paraId="637053A3" w14:textId="157B2CD9"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Meet Standards</w:t>
            </w:r>
          </w:p>
        </w:tc>
        <w:tc>
          <w:tcPr>
            <w:tcW w:w="431" w:type="dxa"/>
            <w:tcBorders>
              <w:top w:val="single" w:sz="12" w:space="0" w:color="000000"/>
              <w:left w:val="single" w:sz="6" w:space="0" w:color="000000"/>
              <w:bottom w:val="single" w:sz="6" w:space="0" w:color="000000"/>
              <w:right w:val="single" w:sz="12" w:space="0" w:color="000000"/>
            </w:tcBorders>
            <w:vAlign w:val="center"/>
          </w:tcPr>
          <w:p w14:paraId="674580B5" w14:textId="77777777" w:rsidR="006C0608" w:rsidRDefault="006C0608">
            <w:pPr>
              <w:tabs>
                <w:tab w:val="left" w:pos="2460"/>
              </w:tabs>
              <w:spacing w:line="240" w:lineRule="auto"/>
              <w:rPr>
                <w:rFonts w:ascii="Roboto Medium" w:eastAsia="Roboto Medium" w:hAnsi="Roboto Medium" w:cs="Roboto Medium"/>
              </w:rPr>
            </w:pPr>
          </w:p>
        </w:tc>
        <w:tc>
          <w:tcPr>
            <w:tcW w:w="1650" w:type="dxa"/>
            <w:tcBorders>
              <w:top w:val="single" w:sz="12" w:space="0" w:color="000000"/>
              <w:left w:val="single" w:sz="6" w:space="0" w:color="000000"/>
              <w:bottom w:val="single" w:sz="6" w:space="0" w:color="000000"/>
              <w:right w:val="single" w:sz="12" w:space="0" w:color="000000"/>
            </w:tcBorders>
            <w:vAlign w:val="center"/>
          </w:tcPr>
          <w:p w14:paraId="7067A08E" w14:textId="05FDD175"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Approaching Standards</w:t>
            </w:r>
          </w:p>
        </w:tc>
        <w:tc>
          <w:tcPr>
            <w:tcW w:w="431" w:type="dxa"/>
            <w:tcBorders>
              <w:top w:val="single" w:sz="12" w:space="0" w:color="000000"/>
              <w:left w:val="single" w:sz="6" w:space="0" w:color="000000"/>
              <w:bottom w:val="single" w:sz="6" w:space="0" w:color="000000"/>
              <w:right w:val="single" w:sz="12" w:space="0" w:color="000000"/>
            </w:tcBorders>
            <w:vAlign w:val="center"/>
          </w:tcPr>
          <w:p w14:paraId="52874AA4" w14:textId="77777777" w:rsidR="006C0608" w:rsidRDefault="006C0608">
            <w:pPr>
              <w:tabs>
                <w:tab w:val="left" w:pos="2460"/>
              </w:tabs>
              <w:spacing w:line="240" w:lineRule="auto"/>
              <w:jc w:val="center"/>
              <w:rPr>
                <w:rFonts w:ascii="Roboto Medium" w:eastAsia="Roboto Medium" w:hAnsi="Roboto Medium" w:cs="Roboto Medium"/>
              </w:rPr>
            </w:pPr>
          </w:p>
        </w:tc>
        <w:tc>
          <w:tcPr>
            <w:tcW w:w="2100" w:type="dxa"/>
            <w:tcBorders>
              <w:top w:val="single" w:sz="12" w:space="0" w:color="000000"/>
              <w:left w:val="single" w:sz="6" w:space="0" w:color="000000"/>
              <w:bottom w:val="single" w:sz="6" w:space="0" w:color="000000"/>
              <w:right w:val="single" w:sz="12" w:space="0" w:color="000000"/>
            </w:tcBorders>
            <w:vAlign w:val="center"/>
          </w:tcPr>
          <w:p w14:paraId="2B47545D" w14:textId="77777777" w:rsidR="006C0608" w:rsidRDefault="00000000">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Unsatisfactory</w:t>
            </w:r>
          </w:p>
        </w:tc>
      </w:tr>
      <w:tr w:rsidR="006C0608" w14:paraId="5E101A1B" w14:textId="77777777">
        <w:trPr>
          <w:trHeight w:val="240"/>
        </w:trPr>
        <w:tc>
          <w:tcPr>
            <w:tcW w:w="4965" w:type="dxa"/>
            <w:tcBorders>
              <w:top w:val="single" w:sz="6" w:space="0" w:color="000000"/>
              <w:left w:val="single" w:sz="12" w:space="0" w:color="000000"/>
              <w:bottom w:val="single" w:sz="12" w:space="0" w:color="000000"/>
              <w:right w:val="single" w:sz="6" w:space="0" w:color="000000"/>
            </w:tcBorders>
          </w:tcPr>
          <w:p w14:paraId="3C7033AB" w14:textId="77777777" w:rsidR="006C0608" w:rsidRDefault="00000000">
            <w:pPr>
              <w:numPr>
                <w:ilvl w:val="0"/>
                <w:numId w:val="1"/>
              </w:numPr>
              <w:tabs>
                <w:tab w:val="left" w:pos="540"/>
                <w:tab w:val="left" w:pos="2460"/>
              </w:tabs>
              <w:spacing w:line="240" w:lineRule="auto"/>
              <w:ind w:left="540"/>
              <w:rPr>
                <w:rFonts w:ascii="Roboto Light" w:eastAsia="Roboto Light" w:hAnsi="Roboto Light" w:cs="Roboto Light"/>
              </w:rPr>
            </w:pPr>
            <w:r>
              <w:rPr>
                <w:rFonts w:ascii="Roboto Light" w:eastAsia="Roboto Light" w:hAnsi="Roboto Light" w:cs="Roboto Light"/>
              </w:rPr>
              <w:t xml:space="preserve">ELEMENT 2A: SCHOOL-WIDE MENTAL AND BEHAVIORAL HEALTH PROMOTION - Effective school counselors focus on preventive care rather than reactive. Activities associated with this standard include preventing academic and/ or social problems by building a healthy learning environment for students. This includes building systems and addressing policies where mental and behavioral health are valued and prioritized and by employing inclusive and culturally responsive strategies that reduce stigma and remove systemic barriers. </w:t>
            </w:r>
          </w:p>
          <w:p w14:paraId="377B0E13" w14:textId="77777777" w:rsidR="006C0608" w:rsidRDefault="00000000">
            <w:pPr>
              <w:numPr>
                <w:ilvl w:val="0"/>
                <w:numId w:val="1"/>
              </w:numPr>
              <w:tabs>
                <w:tab w:val="left" w:pos="540"/>
                <w:tab w:val="left" w:pos="2460"/>
              </w:tabs>
              <w:spacing w:line="240" w:lineRule="auto"/>
              <w:ind w:left="540"/>
              <w:rPr>
                <w:rFonts w:ascii="Roboto Light" w:eastAsia="Roboto Light" w:hAnsi="Roboto Light" w:cs="Roboto Light"/>
              </w:rPr>
            </w:pPr>
            <w:r>
              <w:rPr>
                <w:rFonts w:ascii="Roboto Light" w:eastAsia="Roboto Light" w:hAnsi="Roboto Light" w:cs="Roboto Light"/>
              </w:rPr>
              <w:t>ELEMENT 2B: COMPREHENSIVE MENTAL HEALTH SERVICES FOR IDENTIFIED STUDENTS - Effective school counselors play a vital role in early identification of students or subgroups who display early signs and symptoms of mental health problems through specialized support services.</w:t>
            </w:r>
          </w:p>
          <w:p w14:paraId="06D7B869" w14:textId="77777777" w:rsidR="006C0608" w:rsidRDefault="00000000">
            <w:pPr>
              <w:numPr>
                <w:ilvl w:val="0"/>
                <w:numId w:val="1"/>
              </w:numPr>
              <w:tabs>
                <w:tab w:val="left" w:pos="540"/>
                <w:tab w:val="left" w:pos="2460"/>
              </w:tabs>
              <w:spacing w:line="240" w:lineRule="auto"/>
              <w:ind w:left="540"/>
              <w:rPr>
                <w:rFonts w:ascii="Roboto Light" w:eastAsia="Roboto Light" w:hAnsi="Roboto Light" w:cs="Roboto Light"/>
              </w:rPr>
            </w:pPr>
            <w:r>
              <w:rPr>
                <w:rFonts w:ascii="Roboto Light" w:eastAsia="Roboto Light" w:hAnsi="Roboto Light" w:cs="Roboto Light"/>
              </w:rPr>
              <w:t>ELEMENT 2C: ADDRESSING ACUTE AND CHRONIC MENTAL HEALTH NEEDS - Effective school counselors are at the intersection of education with intensive support systems to address acute and chronic mental health needs of students. This includes conducting suicide assessments and working as a conduit for therapeutic treatment of students.</w:t>
            </w:r>
          </w:p>
          <w:p w14:paraId="1CCA4EE4" w14:textId="77777777" w:rsidR="006C0608" w:rsidRDefault="006C0608">
            <w:pPr>
              <w:widowControl w:val="0"/>
              <w:spacing w:line="240" w:lineRule="auto"/>
              <w:ind w:left="720"/>
              <w:rPr>
                <w:rFonts w:ascii="Roboto Light" w:eastAsia="Roboto Light" w:hAnsi="Roboto Light" w:cs="Roboto Light"/>
              </w:rPr>
            </w:pPr>
          </w:p>
          <w:p w14:paraId="184143E4" w14:textId="77777777" w:rsidR="006C0608" w:rsidRDefault="00000000">
            <w:pPr>
              <w:widowControl w:val="0"/>
              <w:rPr>
                <w:rFonts w:ascii="Roboto Light" w:eastAsia="Roboto Light" w:hAnsi="Roboto Light" w:cs="Roboto Light"/>
              </w:rPr>
            </w:pPr>
            <w:r>
              <w:rPr>
                <w:rFonts w:ascii="Roboto Light" w:eastAsia="Roboto Light" w:hAnsi="Roboto Light" w:cs="Roboto Light"/>
                <w:i/>
                <w:iCs/>
              </w:rPr>
              <w:t>Examples include:</w:t>
            </w:r>
          </w:p>
          <w:p w14:paraId="1AD64B1C" w14:textId="77777777" w:rsidR="006C0608" w:rsidRDefault="00000000">
            <w:pPr>
              <w:numPr>
                <w:ilvl w:val="0"/>
                <w:numId w:val="8"/>
              </w:numPr>
              <w:tabs>
                <w:tab w:val="left" w:pos="540"/>
              </w:tabs>
              <w:spacing w:line="240" w:lineRule="auto"/>
              <w:ind w:left="540"/>
              <w:rPr>
                <w:rFonts w:ascii="Roboto Light" w:eastAsia="Roboto Light" w:hAnsi="Roboto Light" w:cs="Roboto Light"/>
              </w:rPr>
            </w:pPr>
            <w:r>
              <w:rPr>
                <w:rFonts w:ascii="Roboto Light" w:eastAsia="Roboto Light" w:hAnsi="Roboto Light" w:cs="Roboto Light"/>
              </w:rPr>
              <w:t>Collaborate within educational systems to foster a robust, welcoming, and encouraging school environment</w:t>
            </w:r>
          </w:p>
          <w:p w14:paraId="2A0C3D60" w14:textId="77777777" w:rsidR="006C0608" w:rsidRDefault="00000000">
            <w:pPr>
              <w:numPr>
                <w:ilvl w:val="0"/>
                <w:numId w:val="8"/>
              </w:numPr>
              <w:tabs>
                <w:tab w:val="left" w:pos="540"/>
              </w:tabs>
              <w:spacing w:line="240" w:lineRule="auto"/>
              <w:ind w:left="540"/>
              <w:rPr>
                <w:rFonts w:ascii="Roboto Light" w:eastAsia="Roboto Light" w:hAnsi="Roboto Light" w:cs="Roboto Light"/>
              </w:rPr>
            </w:pPr>
            <w:r>
              <w:rPr>
                <w:rFonts w:ascii="Roboto Light" w:eastAsia="Roboto Light" w:hAnsi="Roboto Light" w:cs="Roboto Light"/>
              </w:rPr>
              <w:t>Design and monitor systems for early identification of students needing additional mental health support.</w:t>
            </w:r>
          </w:p>
          <w:p w14:paraId="329B5B4D" w14:textId="77777777" w:rsidR="006C0608" w:rsidRDefault="00000000">
            <w:pPr>
              <w:numPr>
                <w:ilvl w:val="0"/>
                <w:numId w:val="8"/>
              </w:numPr>
              <w:tabs>
                <w:tab w:val="left" w:pos="540"/>
              </w:tabs>
              <w:spacing w:line="240" w:lineRule="auto"/>
              <w:ind w:left="540"/>
              <w:rPr>
                <w:rFonts w:ascii="Roboto Light" w:eastAsia="Roboto Light" w:hAnsi="Roboto Light" w:cs="Roboto Light"/>
              </w:rPr>
            </w:pPr>
            <w:r>
              <w:rPr>
                <w:rFonts w:ascii="Roboto Light" w:eastAsia="Roboto Light" w:hAnsi="Roboto Light" w:cs="Roboto Light"/>
              </w:rPr>
              <w:t xml:space="preserve">Participate in interdisciplinary teams to provide care coordination including </w:t>
            </w:r>
            <w:r>
              <w:rPr>
                <w:rFonts w:ascii="Roboto Light" w:eastAsia="Roboto Light" w:hAnsi="Roboto Light" w:cs="Roboto Light"/>
              </w:rPr>
              <w:lastRenderedPageBreak/>
              <w:t>identifying, referring, monitoring, and evaluating progress.</w:t>
            </w:r>
          </w:p>
          <w:p w14:paraId="0D0A6122" w14:textId="77777777" w:rsidR="006C0608" w:rsidRDefault="006C0608">
            <w:pPr>
              <w:tabs>
                <w:tab w:val="left" w:pos="540"/>
                <w:tab w:val="left" w:pos="2460"/>
              </w:tabs>
              <w:spacing w:line="240" w:lineRule="auto"/>
              <w:ind w:left="720"/>
              <w:rPr>
                <w:rFonts w:ascii="Roboto Light" w:eastAsia="Roboto Light" w:hAnsi="Roboto Light" w:cs="Roboto Light"/>
              </w:rPr>
            </w:pPr>
          </w:p>
        </w:tc>
        <w:tc>
          <w:tcPr>
            <w:tcW w:w="6468" w:type="dxa"/>
            <w:gridSpan w:val="6"/>
            <w:tcBorders>
              <w:top w:val="single" w:sz="6" w:space="0" w:color="000000"/>
              <w:left w:val="single" w:sz="6" w:space="0" w:color="000000"/>
              <w:bottom w:val="single" w:sz="12" w:space="0" w:color="000000"/>
              <w:right w:val="single" w:sz="12" w:space="0" w:color="000000"/>
            </w:tcBorders>
          </w:tcPr>
          <w:p w14:paraId="623D05C1" w14:textId="77777777" w:rsidR="006C0608" w:rsidRDefault="00000000">
            <w:pPr>
              <w:tabs>
                <w:tab w:val="left" w:pos="2460"/>
              </w:tabs>
              <w:spacing w:line="240" w:lineRule="auto"/>
              <w:rPr>
                <w:rFonts w:ascii="Roboto" w:eastAsia="Roboto" w:hAnsi="Roboto" w:cs="Roboto"/>
              </w:rPr>
            </w:pPr>
            <w:r>
              <w:rPr>
                <w:rFonts w:ascii="Roboto" w:eastAsia="Roboto" w:hAnsi="Roboto" w:cs="Roboto"/>
              </w:rPr>
              <w:lastRenderedPageBreak/>
              <w:t>Claim:</w:t>
            </w:r>
          </w:p>
          <w:p w14:paraId="5A12A3FD" w14:textId="77777777" w:rsidR="006C0608" w:rsidRDefault="006C0608">
            <w:pPr>
              <w:tabs>
                <w:tab w:val="left" w:pos="2460"/>
              </w:tabs>
              <w:spacing w:line="240" w:lineRule="auto"/>
              <w:rPr>
                <w:rFonts w:ascii="Roboto" w:eastAsia="Roboto" w:hAnsi="Roboto" w:cs="Roboto"/>
              </w:rPr>
            </w:pPr>
          </w:p>
          <w:p w14:paraId="182A09D0" w14:textId="77777777" w:rsidR="006C0608" w:rsidRDefault="00000000">
            <w:pPr>
              <w:tabs>
                <w:tab w:val="left" w:pos="2460"/>
              </w:tabs>
              <w:spacing w:line="240" w:lineRule="auto"/>
              <w:rPr>
                <w:rFonts w:ascii="Roboto" w:eastAsia="Roboto" w:hAnsi="Roboto" w:cs="Roboto"/>
              </w:rPr>
            </w:pPr>
            <w:r>
              <w:rPr>
                <w:rFonts w:ascii="Roboto" w:eastAsia="Roboto" w:hAnsi="Roboto" w:cs="Roboto"/>
              </w:rPr>
              <w:t>Evidence:</w:t>
            </w:r>
          </w:p>
          <w:p w14:paraId="1FC72F6E" w14:textId="77777777" w:rsidR="006C0608" w:rsidRDefault="006C0608">
            <w:pPr>
              <w:tabs>
                <w:tab w:val="left" w:pos="2460"/>
              </w:tabs>
              <w:spacing w:line="240" w:lineRule="auto"/>
              <w:rPr>
                <w:rFonts w:ascii="Roboto" w:eastAsia="Roboto" w:hAnsi="Roboto" w:cs="Roboto"/>
              </w:rPr>
            </w:pPr>
          </w:p>
          <w:p w14:paraId="377351A6" w14:textId="77777777" w:rsidR="006C0608" w:rsidRDefault="00000000">
            <w:pPr>
              <w:tabs>
                <w:tab w:val="left" w:pos="2460"/>
              </w:tabs>
              <w:spacing w:line="240" w:lineRule="auto"/>
              <w:rPr>
                <w:rFonts w:ascii="Times New Roman" w:eastAsia="Times New Roman" w:hAnsi="Times New Roman" w:cs="Times New Roman"/>
              </w:rPr>
            </w:pPr>
            <w:r>
              <w:rPr>
                <w:rFonts w:ascii="Roboto" w:eastAsia="Roboto" w:hAnsi="Roboto" w:cs="Roboto"/>
              </w:rPr>
              <w:t>Impact:</w:t>
            </w:r>
          </w:p>
        </w:tc>
      </w:tr>
    </w:tbl>
    <w:p w14:paraId="2AC65E9E" w14:textId="77777777" w:rsidR="006C0608" w:rsidRDefault="006C0608">
      <w:pPr>
        <w:tabs>
          <w:tab w:val="center" w:pos="4320"/>
          <w:tab w:val="right" w:pos="8640"/>
        </w:tabs>
        <w:spacing w:line="240" w:lineRule="auto"/>
      </w:pPr>
    </w:p>
    <w:p w14:paraId="1728A0F4" w14:textId="77777777" w:rsidR="006C0608" w:rsidRDefault="006C0608">
      <w:pPr>
        <w:tabs>
          <w:tab w:val="left" w:pos="2460"/>
        </w:tabs>
        <w:spacing w:line="240" w:lineRule="auto"/>
        <w:rPr>
          <w:rFonts w:ascii="Times New Roman" w:eastAsia="Times New Roman" w:hAnsi="Times New Roman" w:cs="Times New Roman"/>
        </w:rPr>
      </w:pPr>
    </w:p>
    <w:tbl>
      <w:tblPr>
        <w:tblStyle w:val="a2"/>
        <w:tblW w:w="1143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7"/>
        <w:gridCol w:w="431"/>
        <w:gridCol w:w="1425"/>
        <w:gridCol w:w="431"/>
        <w:gridCol w:w="1650"/>
        <w:gridCol w:w="431"/>
        <w:gridCol w:w="2101"/>
      </w:tblGrid>
      <w:tr w:rsidR="006C0608" w14:paraId="25534FFC" w14:textId="77777777">
        <w:trPr>
          <w:trHeight w:val="666"/>
        </w:trPr>
        <w:tc>
          <w:tcPr>
            <w:tcW w:w="4965" w:type="dxa"/>
            <w:vMerge w:val="restart"/>
            <w:tcBorders>
              <w:top w:val="single" w:sz="12" w:space="0" w:color="000000"/>
              <w:left w:val="single" w:sz="12" w:space="0" w:color="000000"/>
              <w:bottom w:val="single" w:sz="6" w:space="0" w:color="000000"/>
              <w:right w:val="single" w:sz="6" w:space="0" w:color="000000"/>
            </w:tcBorders>
            <w:vAlign w:val="center"/>
          </w:tcPr>
          <w:p w14:paraId="0CB3640B" w14:textId="77777777" w:rsidR="006C0608" w:rsidRDefault="00000000">
            <w:pPr>
              <w:pStyle w:val="Heading1"/>
              <w:widowControl w:val="0"/>
            </w:pPr>
            <w:bookmarkStart w:id="2" w:name="_ytg8qfv3a6nh" w:colFirst="0" w:colLast="0"/>
            <w:bookmarkEnd w:id="2"/>
            <w:r>
              <w:t xml:space="preserve">STANDARD 3 </w:t>
            </w:r>
          </w:p>
          <w:p w14:paraId="5911C4B3" w14:textId="77777777" w:rsidR="006C0608" w:rsidRDefault="00000000">
            <w:pPr>
              <w:widowControl w:val="0"/>
              <w:spacing w:line="240" w:lineRule="auto"/>
              <w:rPr>
                <w:rFonts w:ascii="Times New Roman" w:eastAsia="Times New Roman" w:hAnsi="Times New Roman" w:cs="Times New Roman"/>
              </w:rPr>
            </w:pPr>
            <w:r>
              <w:rPr>
                <w:rFonts w:ascii="Roboto" w:eastAsia="Roboto" w:hAnsi="Roboto" w:cs="Roboto"/>
                <w:b/>
                <w:bCs/>
              </w:rPr>
              <w:t>School Counseling Domains: Academic, Postsecondary, and Social Emotional Development</w:t>
            </w:r>
          </w:p>
        </w:tc>
        <w:tc>
          <w:tcPr>
            <w:tcW w:w="6468" w:type="dxa"/>
            <w:gridSpan w:val="6"/>
            <w:tcBorders>
              <w:top w:val="single" w:sz="12" w:space="0" w:color="000000"/>
              <w:left w:val="single" w:sz="6" w:space="0" w:color="000000"/>
              <w:bottom w:val="single" w:sz="12" w:space="0" w:color="000000"/>
              <w:right w:val="single" w:sz="12" w:space="0" w:color="000000"/>
            </w:tcBorders>
            <w:vAlign w:val="center"/>
          </w:tcPr>
          <w:p w14:paraId="19B3E48A" w14:textId="77777777" w:rsidR="006C0608" w:rsidRDefault="00000000">
            <w:pPr>
              <w:spacing w:line="240" w:lineRule="auto"/>
              <w:jc w:val="center"/>
              <w:rPr>
                <w:rFonts w:ascii="Roboto Medium" w:eastAsia="Roboto Medium" w:hAnsi="Roboto Medium" w:cs="Roboto Medium"/>
              </w:rPr>
            </w:pPr>
            <w:r>
              <w:rPr>
                <w:rFonts w:ascii="Roboto Medium" w:eastAsia="Roboto Medium" w:hAnsi="Roboto Medium" w:cs="Roboto Medium"/>
              </w:rPr>
              <w:t>Comments</w:t>
            </w:r>
          </w:p>
        </w:tc>
      </w:tr>
      <w:tr w:rsidR="006C0608" w14:paraId="2393145F" w14:textId="77777777">
        <w:trPr>
          <w:trHeight w:val="666"/>
        </w:trPr>
        <w:tc>
          <w:tcPr>
            <w:tcW w:w="4965" w:type="dxa"/>
            <w:vMerge/>
            <w:tcBorders>
              <w:top w:val="single" w:sz="12" w:space="0" w:color="000000"/>
              <w:left w:val="single" w:sz="12" w:space="0" w:color="000000"/>
              <w:bottom w:val="single" w:sz="6" w:space="0" w:color="000000"/>
              <w:right w:val="single" w:sz="6" w:space="0" w:color="000000"/>
            </w:tcBorders>
            <w:vAlign w:val="center"/>
          </w:tcPr>
          <w:p w14:paraId="083045D3" w14:textId="77777777" w:rsidR="006C0608" w:rsidRDefault="006C0608">
            <w:pPr>
              <w:widowControl w:val="0"/>
              <w:spacing w:line="240" w:lineRule="auto"/>
              <w:rPr>
                <w:rFonts w:ascii="Roboto" w:eastAsia="Roboto" w:hAnsi="Roboto" w:cs="Roboto"/>
                <w:b/>
                <w:bCs/>
              </w:rPr>
            </w:pPr>
          </w:p>
        </w:tc>
        <w:tc>
          <w:tcPr>
            <w:tcW w:w="431" w:type="dxa"/>
            <w:tcBorders>
              <w:top w:val="single" w:sz="12" w:space="0" w:color="000000"/>
              <w:left w:val="single" w:sz="6" w:space="0" w:color="000000"/>
              <w:bottom w:val="single" w:sz="6" w:space="0" w:color="000000"/>
              <w:right w:val="single" w:sz="12" w:space="0" w:color="000000"/>
            </w:tcBorders>
            <w:vAlign w:val="center"/>
          </w:tcPr>
          <w:p w14:paraId="3EF369DF" w14:textId="77777777" w:rsidR="006C0608" w:rsidRDefault="006C0608">
            <w:pPr>
              <w:tabs>
                <w:tab w:val="left" w:pos="2460"/>
              </w:tabs>
              <w:spacing w:line="240" w:lineRule="auto"/>
              <w:jc w:val="center"/>
              <w:rPr>
                <w:rFonts w:ascii="Roboto Medium" w:eastAsia="Roboto Medium" w:hAnsi="Roboto Medium" w:cs="Roboto Medium"/>
              </w:rPr>
            </w:pPr>
          </w:p>
        </w:tc>
        <w:tc>
          <w:tcPr>
            <w:tcW w:w="1425" w:type="dxa"/>
            <w:tcBorders>
              <w:top w:val="single" w:sz="12" w:space="0" w:color="000000"/>
              <w:left w:val="single" w:sz="6" w:space="0" w:color="000000"/>
              <w:bottom w:val="single" w:sz="6" w:space="0" w:color="000000"/>
              <w:right w:val="single" w:sz="12" w:space="0" w:color="000000"/>
            </w:tcBorders>
            <w:vAlign w:val="center"/>
          </w:tcPr>
          <w:p w14:paraId="1B316F06" w14:textId="52B9C45A"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Meet Standards</w:t>
            </w:r>
          </w:p>
        </w:tc>
        <w:tc>
          <w:tcPr>
            <w:tcW w:w="431" w:type="dxa"/>
            <w:tcBorders>
              <w:top w:val="single" w:sz="12" w:space="0" w:color="000000"/>
              <w:left w:val="single" w:sz="6" w:space="0" w:color="000000"/>
              <w:bottom w:val="single" w:sz="6" w:space="0" w:color="000000"/>
              <w:right w:val="single" w:sz="12" w:space="0" w:color="000000"/>
            </w:tcBorders>
            <w:vAlign w:val="center"/>
          </w:tcPr>
          <w:p w14:paraId="527CF8F1" w14:textId="77777777" w:rsidR="006C0608" w:rsidRDefault="006C0608">
            <w:pPr>
              <w:tabs>
                <w:tab w:val="left" w:pos="2460"/>
              </w:tabs>
              <w:spacing w:line="240" w:lineRule="auto"/>
              <w:rPr>
                <w:rFonts w:ascii="Roboto Medium" w:eastAsia="Roboto Medium" w:hAnsi="Roboto Medium" w:cs="Roboto Medium"/>
              </w:rPr>
            </w:pPr>
          </w:p>
        </w:tc>
        <w:tc>
          <w:tcPr>
            <w:tcW w:w="1650" w:type="dxa"/>
            <w:tcBorders>
              <w:top w:val="single" w:sz="12" w:space="0" w:color="000000"/>
              <w:left w:val="single" w:sz="6" w:space="0" w:color="000000"/>
              <w:bottom w:val="single" w:sz="6" w:space="0" w:color="000000"/>
              <w:right w:val="single" w:sz="12" w:space="0" w:color="000000"/>
            </w:tcBorders>
            <w:vAlign w:val="center"/>
          </w:tcPr>
          <w:p w14:paraId="1F67257F" w14:textId="77AB80AE"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Approaching Standards</w:t>
            </w:r>
          </w:p>
        </w:tc>
        <w:tc>
          <w:tcPr>
            <w:tcW w:w="431" w:type="dxa"/>
            <w:tcBorders>
              <w:top w:val="single" w:sz="12" w:space="0" w:color="000000"/>
              <w:left w:val="single" w:sz="6" w:space="0" w:color="000000"/>
              <w:bottom w:val="single" w:sz="6" w:space="0" w:color="000000"/>
              <w:right w:val="single" w:sz="12" w:space="0" w:color="000000"/>
            </w:tcBorders>
            <w:vAlign w:val="center"/>
          </w:tcPr>
          <w:p w14:paraId="53163AD9" w14:textId="77777777" w:rsidR="006C0608" w:rsidRDefault="006C0608">
            <w:pPr>
              <w:tabs>
                <w:tab w:val="left" w:pos="2460"/>
              </w:tabs>
              <w:spacing w:line="240" w:lineRule="auto"/>
              <w:jc w:val="center"/>
              <w:rPr>
                <w:rFonts w:ascii="Roboto Medium" w:eastAsia="Roboto Medium" w:hAnsi="Roboto Medium" w:cs="Roboto Medium"/>
              </w:rPr>
            </w:pPr>
          </w:p>
        </w:tc>
        <w:tc>
          <w:tcPr>
            <w:tcW w:w="2100" w:type="dxa"/>
            <w:tcBorders>
              <w:top w:val="single" w:sz="12" w:space="0" w:color="000000"/>
              <w:left w:val="single" w:sz="6" w:space="0" w:color="000000"/>
              <w:bottom w:val="single" w:sz="6" w:space="0" w:color="000000"/>
              <w:right w:val="single" w:sz="12" w:space="0" w:color="000000"/>
            </w:tcBorders>
            <w:vAlign w:val="center"/>
          </w:tcPr>
          <w:p w14:paraId="16DC7C23" w14:textId="77777777" w:rsidR="006C0608" w:rsidRDefault="00000000">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Unsatisfactory</w:t>
            </w:r>
          </w:p>
        </w:tc>
      </w:tr>
      <w:tr w:rsidR="006C0608" w14:paraId="498458DE" w14:textId="77777777">
        <w:trPr>
          <w:trHeight w:val="240"/>
        </w:trPr>
        <w:tc>
          <w:tcPr>
            <w:tcW w:w="4965" w:type="dxa"/>
            <w:tcBorders>
              <w:top w:val="single" w:sz="6" w:space="0" w:color="000000"/>
              <w:left w:val="single" w:sz="12" w:space="0" w:color="000000"/>
              <w:bottom w:val="single" w:sz="12" w:space="0" w:color="000000"/>
              <w:right w:val="single" w:sz="6" w:space="0" w:color="000000"/>
            </w:tcBorders>
          </w:tcPr>
          <w:p w14:paraId="5C814931" w14:textId="77777777" w:rsidR="006C0608" w:rsidRDefault="00000000">
            <w:pPr>
              <w:numPr>
                <w:ilvl w:val="0"/>
                <w:numId w:val="6"/>
              </w:numPr>
              <w:tabs>
                <w:tab w:val="left" w:pos="540"/>
                <w:tab w:val="left" w:pos="2460"/>
              </w:tabs>
              <w:spacing w:line="240" w:lineRule="auto"/>
              <w:ind w:left="540"/>
              <w:rPr>
                <w:rFonts w:ascii="Roboto Light" w:eastAsia="Roboto Light" w:hAnsi="Roboto Light" w:cs="Roboto Light"/>
              </w:rPr>
            </w:pPr>
            <w:r>
              <w:rPr>
                <w:rFonts w:ascii="Roboto Light" w:eastAsia="Roboto Light" w:hAnsi="Roboto Light" w:cs="Roboto Light"/>
              </w:rPr>
              <w:t>ELEMENT 3A: ACADEMIC DEVELOPMENT - Effective school counselors foster academic excellence and success for all students by considering individual strengths, needs, and challenges. School counselors collaborate with various educational partners to provide appropriate support, eliminate barriers, and guide students on their educational pathways, contributing to a positive and empowering learning experience for all students within the school community.</w:t>
            </w:r>
          </w:p>
          <w:p w14:paraId="66E1BDFB" w14:textId="77777777" w:rsidR="006C0608" w:rsidRDefault="00000000">
            <w:pPr>
              <w:numPr>
                <w:ilvl w:val="0"/>
                <w:numId w:val="6"/>
              </w:numPr>
              <w:tabs>
                <w:tab w:val="left" w:pos="540"/>
                <w:tab w:val="left" w:pos="2460"/>
              </w:tabs>
              <w:spacing w:line="240" w:lineRule="auto"/>
              <w:ind w:left="540"/>
              <w:rPr>
                <w:rFonts w:ascii="Roboto Light" w:eastAsia="Roboto Light" w:hAnsi="Roboto Light" w:cs="Roboto Light"/>
              </w:rPr>
            </w:pPr>
            <w:r>
              <w:rPr>
                <w:rFonts w:ascii="Roboto Light" w:eastAsia="Roboto Light" w:hAnsi="Roboto Light" w:cs="Roboto Light"/>
              </w:rPr>
              <w:t>ELEMENT 3B: POSTSECONDARY DEVELOPMENT - Effective school counselors work within a cradle to career support system. In a scope and sequence frame, they educate students at all grade levels and prepare students to access various postsecondary options and provide comprehensive information regarding career pathways and financial aid to support informed decision making. Additionally, they educate students and caregivers on the sequential steps needed to prepare for admission into postsecondary institutions and workforce opportunities.</w:t>
            </w:r>
          </w:p>
          <w:p w14:paraId="7D423693" w14:textId="77777777" w:rsidR="006C0608" w:rsidRDefault="00000000">
            <w:pPr>
              <w:numPr>
                <w:ilvl w:val="0"/>
                <w:numId w:val="6"/>
              </w:numPr>
              <w:tabs>
                <w:tab w:val="left" w:pos="540"/>
                <w:tab w:val="left" w:pos="2460"/>
              </w:tabs>
              <w:spacing w:line="240" w:lineRule="auto"/>
              <w:ind w:left="540"/>
              <w:rPr>
                <w:rFonts w:ascii="Roboto Light" w:eastAsia="Roboto Light" w:hAnsi="Roboto Light" w:cs="Roboto Light"/>
              </w:rPr>
            </w:pPr>
            <w:r>
              <w:rPr>
                <w:rFonts w:ascii="Roboto Light" w:eastAsia="Roboto Light" w:hAnsi="Roboto Light" w:cs="Roboto Light"/>
              </w:rPr>
              <w:t>ELEMENT 3C: TRANSFORMATIVE SOCIAL EMOTIONAL DEVELOPMENT - Effective school counselors provide grade-level appropriate Social Emotional Learning (SEL) lessons, fostering emotional intelligence and well-being in students. This comprehensive approach integrates SEL principles into a schoolwide skill-building system, aligned with grade-level standards and SEL benchmarks, ensuring a positive and lasting impact on students’ lives both inside and outside the school environment.</w:t>
            </w:r>
          </w:p>
          <w:p w14:paraId="703490EC" w14:textId="77777777" w:rsidR="006C0608" w:rsidRDefault="00000000">
            <w:pPr>
              <w:tabs>
                <w:tab w:val="left" w:pos="540"/>
                <w:tab w:val="left" w:pos="2460"/>
              </w:tabs>
              <w:rPr>
                <w:rFonts w:ascii="Roboto Light" w:eastAsia="Roboto Light" w:hAnsi="Roboto Light" w:cs="Roboto Light"/>
              </w:rPr>
            </w:pPr>
            <w:r>
              <w:rPr>
                <w:rFonts w:ascii="Roboto Light" w:eastAsia="Roboto Light" w:hAnsi="Roboto Light" w:cs="Roboto Light"/>
                <w:i/>
                <w:iCs/>
              </w:rPr>
              <w:t>Examples include:</w:t>
            </w:r>
          </w:p>
          <w:p w14:paraId="2BA8A0C0" w14:textId="77777777" w:rsidR="006C0608" w:rsidRDefault="00000000">
            <w:pPr>
              <w:numPr>
                <w:ilvl w:val="0"/>
                <w:numId w:val="4"/>
              </w:numPr>
              <w:tabs>
                <w:tab w:val="left" w:pos="540"/>
              </w:tabs>
              <w:spacing w:line="240" w:lineRule="auto"/>
              <w:ind w:left="540"/>
              <w:rPr>
                <w:rFonts w:ascii="Roboto Light" w:eastAsia="Roboto Light" w:hAnsi="Roboto Light" w:cs="Roboto Light"/>
              </w:rPr>
            </w:pPr>
            <w:r>
              <w:rPr>
                <w:rFonts w:ascii="Roboto Light" w:eastAsia="Roboto Light" w:hAnsi="Roboto Light" w:cs="Roboto Light"/>
              </w:rPr>
              <w:t>Collaborate with students to develop academic plans and equitably address academic needs by implementing an ongoing review system that includes, but is not limited to credit recovery, tutoring, skill-based interventions toward meeting promotion and graduation requirements.</w:t>
            </w:r>
          </w:p>
          <w:p w14:paraId="7F2BB8B1" w14:textId="77777777" w:rsidR="006C0608" w:rsidRDefault="00000000">
            <w:pPr>
              <w:numPr>
                <w:ilvl w:val="0"/>
                <w:numId w:val="4"/>
              </w:numPr>
              <w:tabs>
                <w:tab w:val="left" w:pos="540"/>
              </w:tabs>
              <w:spacing w:line="240" w:lineRule="auto"/>
              <w:ind w:left="540"/>
              <w:rPr>
                <w:rFonts w:ascii="Roboto Light" w:eastAsia="Roboto Light" w:hAnsi="Roboto Light" w:cs="Roboto Light"/>
              </w:rPr>
            </w:pPr>
            <w:r>
              <w:rPr>
                <w:rFonts w:ascii="Roboto Light" w:eastAsia="Roboto Light" w:hAnsi="Roboto Light" w:cs="Roboto Light"/>
              </w:rPr>
              <w:lastRenderedPageBreak/>
              <w:t>Guide and advise students about the various post-secondary eligibility criteria and options available to them, such as 2-year colleges, 4-year colleges, technical colleges, the military, apprenticeships, and direct employment opportunities.</w:t>
            </w:r>
          </w:p>
          <w:p w14:paraId="4B59616D" w14:textId="77777777" w:rsidR="006C0608" w:rsidRDefault="00000000">
            <w:pPr>
              <w:numPr>
                <w:ilvl w:val="0"/>
                <w:numId w:val="4"/>
              </w:numPr>
              <w:tabs>
                <w:tab w:val="left" w:pos="540"/>
              </w:tabs>
              <w:spacing w:line="240" w:lineRule="auto"/>
              <w:ind w:left="540"/>
              <w:rPr>
                <w:rFonts w:ascii="Roboto Light" w:eastAsia="Roboto Light" w:hAnsi="Roboto Light" w:cs="Roboto Light"/>
              </w:rPr>
            </w:pPr>
            <w:r>
              <w:rPr>
                <w:rFonts w:ascii="Roboto Light" w:eastAsia="Roboto Light" w:hAnsi="Roboto Light" w:cs="Roboto Light"/>
              </w:rPr>
              <w:t xml:space="preserve">Provide </w:t>
            </w:r>
            <w:proofErr w:type="spellStart"/>
            <w:r>
              <w:rPr>
                <w:rFonts w:ascii="Roboto Light" w:eastAsia="Roboto Light" w:hAnsi="Roboto Light" w:cs="Roboto Light"/>
              </w:rPr>
              <w:t>self management</w:t>
            </w:r>
            <w:proofErr w:type="spellEnd"/>
            <w:r>
              <w:rPr>
                <w:rFonts w:ascii="Roboto Light" w:eastAsia="Roboto Light" w:hAnsi="Roboto Light" w:cs="Roboto Light"/>
              </w:rPr>
              <w:t xml:space="preserve"> and relationship skills to help students understand the impact of their actions on themselves and others</w:t>
            </w:r>
          </w:p>
        </w:tc>
        <w:tc>
          <w:tcPr>
            <w:tcW w:w="6468" w:type="dxa"/>
            <w:gridSpan w:val="6"/>
            <w:tcBorders>
              <w:top w:val="single" w:sz="6" w:space="0" w:color="000000"/>
              <w:left w:val="single" w:sz="6" w:space="0" w:color="000000"/>
              <w:bottom w:val="single" w:sz="12" w:space="0" w:color="000000"/>
              <w:right w:val="single" w:sz="12" w:space="0" w:color="000000"/>
            </w:tcBorders>
          </w:tcPr>
          <w:p w14:paraId="3EFB677E" w14:textId="77777777" w:rsidR="006C0608" w:rsidRDefault="00000000">
            <w:pPr>
              <w:tabs>
                <w:tab w:val="left" w:pos="2460"/>
              </w:tabs>
              <w:spacing w:line="240" w:lineRule="auto"/>
              <w:rPr>
                <w:rFonts w:ascii="Roboto" w:eastAsia="Roboto" w:hAnsi="Roboto" w:cs="Roboto"/>
              </w:rPr>
            </w:pPr>
            <w:r>
              <w:rPr>
                <w:rFonts w:ascii="Roboto" w:eastAsia="Roboto" w:hAnsi="Roboto" w:cs="Roboto"/>
              </w:rPr>
              <w:lastRenderedPageBreak/>
              <w:t>Claim:</w:t>
            </w:r>
          </w:p>
          <w:p w14:paraId="4DBE1EE5" w14:textId="77777777" w:rsidR="006C0608" w:rsidRDefault="006C0608">
            <w:pPr>
              <w:tabs>
                <w:tab w:val="left" w:pos="2460"/>
              </w:tabs>
              <w:spacing w:line="240" w:lineRule="auto"/>
              <w:rPr>
                <w:rFonts w:ascii="Roboto" w:eastAsia="Roboto" w:hAnsi="Roboto" w:cs="Roboto"/>
              </w:rPr>
            </w:pPr>
          </w:p>
          <w:p w14:paraId="11B41408" w14:textId="77777777" w:rsidR="006C0608" w:rsidRDefault="00000000">
            <w:pPr>
              <w:tabs>
                <w:tab w:val="left" w:pos="2460"/>
              </w:tabs>
              <w:spacing w:line="240" w:lineRule="auto"/>
              <w:rPr>
                <w:rFonts w:ascii="Roboto" w:eastAsia="Roboto" w:hAnsi="Roboto" w:cs="Roboto"/>
              </w:rPr>
            </w:pPr>
            <w:r>
              <w:rPr>
                <w:rFonts w:ascii="Roboto" w:eastAsia="Roboto" w:hAnsi="Roboto" w:cs="Roboto"/>
              </w:rPr>
              <w:t>Evidence:</w:t>
            </w:r>
          </w:p>
          <w:p w14:paraId="44712C68" w14:textId="77777777" w:rsidR="006C0608" w:rsidRDefault="006C0608">
            <w:pPr>
              <w:tabs>
                <w:tab w:val="left" w:pos="2460"/>
              </w:tabs>
              <w:spacing w:line="240" w:lineRule="auto"/>
              <w:rPr>
                <w:rFonts w:ascii="Roboto" w:eastAsia="Roboto" w:hAnsi="Roboto" w:cs="Roboto"/>
              </w:rPr>
            </w:pPr>
          </w:p>
          <w:p w14:paraId="44C15FC8" w14:textId="77777777" w:rsidR="006C0608" w:rsidRDefault="00000000">
            <w:pPr>
              <w:tabs>
                <w:tab w:val="left" w:pos="2460"/>
              </w:tabs>
              <w:spacing w:line="240" w:lineRule="auto"/>
              <w:rPr>
                <w:rFonts w:ascii="Times New Roman" w:eastAsia="Times New Roman" w:hAnsi="Times New Roman" w:cs="Times New Roman"/>
              </w:rPr>
            </w:pPr>
            <w:r>
              <w:rPr>
                <w:rFonts w:ascii="Roboto" w:eastAsia="Roboto" w:hAnsi="Roboto" w:cs="Roboto"/>
              </w:rPr>
              <w:t>Impact:</w:t>
            </w:r>
          </w:p>
        </w:tc>
      </w:tr>
    </w:tbl>
    <w:p w14:paraId="755214FC" w14:textId="77777777" w:rsidR="006C0608" w:rsidRDefault="006C0608">
      <w:pPr>
        <w:tabs>
          <w:tab w:val="center" w:pos="4320"/>
          <w:tab w:val="right" w:pos="8640"/>
        </w:tabs>
        <w:spacing w:line="240" w:lineRule="auto"/>
      </w:pPr>
    </w:p>
    <w:p w14:paraId="68FC0DAB" w14:textId="77777777" w:rsidR="006C0608" w:rsidRDefault="006C0608">
      <w:pPr>
        <w:tabs>
          <w:tab w:val="left" w:pos="2460"/>
        </w:tabs>
        <w:spacing w:line="240" w:lineRule="auto"/>
        <w:rPr>
          <w:rFonts w:ascii="Times New Roman" w:eastAsia="Times New Roman" w:hAnsi="Times New Roman" w:cs="Times New Roman"/>
        </w:rPr>
      </w:pPr>
    </w:p>
    <w:tbl>
      <w:tblPr>
        <w:tblStyle w:val="a3"/>
        <w:tblW w:w="117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0"/>
        <w:gridCol w:w="435"/>
        <w:gridCol w:w="1425"/>
        <w:gridCol w:w="435"/>
        <w:gridCol w:w="1650"/>
        <w:gridCol w:w="435"/>
        <w:gridCol w:w="2460"/>
      </w:tblGrid>
      <w:tr w:rsidR="006C0608" w14:paraId="20D7589A" w14:textId="77777777">
        <w:trPr>
          <w:trHeight w:val="666"/>
        </w:trPr>
        <w:tc>
          <w:tcPr>
            <w:tcW w:w="4950" w:type="dxa"/>
            <w:vMerge w:val="restart"/>
            <w:tcBorders>
              <w:top w:val="single" w:sz="12" w:space="0" w:color="000000"/>
              <w:left w:val="single" w:sz="12" w:space="0" w:color="000000"/>
              <w:bottom w:val="single" w:sz="6" w:space="0" w:color="000000"/>
              <w:right w:val="single" w:sz="6" w:space="0" w:color="000000"/>
            </w:tcBorders>
            <w:vAlign w:val="center"/>
          </w:tcPr>
          <w:p w14:paraId="28A53835" w14:textId="77777777" w:rsidR="006C0608" w:rsidRDefault="00000000">
            <w:pPr>
              <w:pStyle w:val="Heading1"/>
              <w:widowControl w:val="0"/>
            </w:pPr>
            <w:bookmarkStart w:id="3" w:name="_p7y6g4mmbfmi" w:colFirst="0" w:colLast="0"/>
            <w:bookmarkEnd w:id="3"/>
            <w:r>
              <w:t xml:space="preserve">STANDARD 4 </w:t>
            </w:r>
          </w:p>
          <w:p w14:paraId="656A0FFC" w14:textId="77777777" w:rsidR="006C0608" w:rsidRDefault="00000000">
            <w:pPr>
              <w:widowControl w:val="0"/>
              <w:spacing w:line="240" w:lineRule="auto"/>
              <w:jc w:val="center"/>
              <w:rPr>
                <w:rFonts w:ascii="Times New Roman" w:eastAsia="Times New Roman" w:hAnsi="Times New Roman" w:cs="Times New Roman"/>
              </w:rPr>
            </w:pPr>
            <w:r>
              <w:rPr>
                <w:rFonts w:ascii="Roboto" w:eastAsia="Roboto" w:hAnsi="Roboto" w:cs="Roboto"/>
                <w:b/>
                <w:bCs/>
              </w:rPr>
              <w:t>Multi-Tiered Systems of Support (MTSS)</w:t>
            </w:r>
          </w:p>
        </w:tc>
        <w:tc>
          <w:tcPr>
            <w:tcW w:w="6840" w:type="dxa"/>
            <w:gridSpan w:val="6"/>
            <w:tcBorders>
              <w:top w:val="single" w:sz="12" w:space="0" w:color="000000"/>
              <w:left w:val="single" w:sz="6" w:space="0" w:color="000000"/>
              <w:bottom w:val="single" w:sz="12" w:space="0" w:color="000000"/>
              <w:right w:val="single" w:sz="12" w:space="0" w:color="000000"/>
            </w:tcBorders>
            <w:vAlign w:val="center"/>
          </w:tcPr>
          <w:p w14:paraId="30F4225F" w14:textId="77777777" w:rsidR="006C0608" w:rsidRDefault="00000000">
            <w:pPr>
              <w:spacing w:line="240" w:lineRule="auto"/>
              <w:jc w:val="center"/>
              <w:rPr>
                <w:rFonts w:ascii="Roboto Medium" w:eastAsia="Roboto Medium" w:hAnsi="Roboto Medium" w:cs="Roboto Medium"/>
              </w:rPr>
            </w:pPr>
            <w:r>
              <w:rPr>
                <w:rFonts w:ascii="Roboto Medium" w:eastAsia="Roboto Medium" w:hAnsi="Roboto Medium" w:cs="Roboto Medium"/>
              </w:rPr>
              <w:t>Comments</w:t>
            </w:r>
          </w:p>
        </w:tc>
      </w:tr>
      <w:tr w:rsidR="006C0608" w14:paraId="2006F24B" w14:textId="77777777">
        <w:trPr>
          <w:trHeight w:val="666"/>
        </w:trPr>
        <w:tc>
          <w:tcPr>
            <w:tcW w:w="4950" w:type="dxa"/>
            <w:vMerge/>
            <w:tcBorders>
              <w:top w:val="single" w:sz="12" w:space="0" w:color="000000"/>
              <w:left w:val="single" w:sz="12" w:space="0" w:color="000000"/>
              <w:bottom w:val="single" w:sz="6" w:space="0" w:color="000000"/>
              <w:right w:val="single" w:sz="6" w:space="0" w:color="000000"/>
            </w:tcBorders>
            <w:vAlign w:val="center"/>
          </w:tcPr>
          <w:p w14:paraId="006EC75E" w14:textId="77777777" w:rsidR="006C0608" w:rsidRDefault="006C0608">
            <w:pPr>
              <w:widowControl w:val="0"/>
              <w:spacing w:line="240" w:lineRule="auto"/>
              <w:rPr>
                <w:rFonts w:ascii="Roboto" w:eastAsia="Roboto" w:hAnsi="Roboto" w:cs="Roboto"/>
                <w:b/>
                <w:bCs/>
              </w:rPr>
            </w:pPr>
          </w:p>
        </w:tc>
        <w:tc>
          <w:tcPr>
            <w:tcW w:w="435" w:type="dxa"/>
            <w:tcBorders>
              <w:top w:val="single" w:sz="12" w:space="0" w:color="000000"/>
              <w:left w:val="single" w:sz="6" w:space="0" w:color="000000"/>
              <w:bottom w:val="single" w:sz="6" w:space="0" w:color="000000"/>
              <w:right w:val="single" w:sz="12" w:space="0" w:color="000000"/>
            </w:tcBorders>
            <w:vAlign w:val="center"/>
          </w:tcPr>
          <w:p w14:paraId="34E31633" w14:textId="77777777" w:rsidR="006C0608" w:rsidRDefault="006C0608">
            <w:pPr>
              <w:tabs>
                <w:tab w:val="left" w:pos="2460"/>
              </w:tabs>
              <w:spacing w:line="240" w:lineRule="auto"/>
              <w:jc w:val="center"/>
              <w:rPr>
                <w:rFonts w:ascii="Roboto Medium" w:eastAsia="Roboto Medium" w:hAnsi="Roboto Medium" w:cs="Roboto Medium"/>
              </w:rPr>
            </w:pPr>
          </w:p>
        </w:tc>
        <w:tc>
          <w:tcPr>
            <w:tcW w:w="1425" w:type="dxa"/>
            <w:tcBorders>
              <w:top w:val="single" w:sz="12" w:space="0" w:color="000000"/>
              <w:left w:val="single" w:sz="6" w:space="0" w:color="000000"/>
              <w:bottom w:val="single" w:sz="6" w:space="0" w:color="000000"/>
              <w:right w:val="single" w:sz="12" w:space="0" w:color="000000"/>
            </w:tcBorders>
            <w:vAlign w:val="center"/>
          </w:tcPr>
          <w:p w14:paraId="06D76D16" w14:textId="33E865B7"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Meet Standards</w:t>
            </w:r>
          </w:p>
        </w:tc>
        <w:tc>
          <w:tcPr>
            <w:tcW w:w="435" w:type="dxa"/>
            <w:tcBorders>
              <w:top w:val="single" w:sz="12" w:space="0" w:color="000000"/>
              <w:left w:val="single" w:sz="6" w:space="0" w:color="000000"/>
              <w:bottom w:val="single" w:sz="6" w:space="0" w:color="000000"/>
              <w:right w:val="single" w:sz="12" w:space="0" w:color="000000"/>
            </w:tcBorders>
            <w:vAlign w:val="center"/>
          </w:tcPr>
          <w:p w14:paraId="118099B5" w14:textId="77777777" w:rsidR="006C0608" w:rsidRDefault="006C0608">
            <w:pPr>
              <w:tabs>
                <w:tab w:val="left" w:pos="2460"/>
              </w:tabs>
              <w:spacing w:line="240" w:lineRule="auto"/>
              <w:rPr>
                <w:rFonts w:ascii="Roboto Medium" w:eastAsia="Roboto Medium" w:hAnsi="Roboto Medium" w:cs="Roboto Medium"/>
              </w:rPr>
            </w:pPr>
          </w:p>
        </w:tc>
        <w:tc>
          <w:tcPr>
            <w:tcW w:w="1650" w:type="dxa"/>
            <w:tcBorders>
              <w:top w:val="single" w:sz="12" w:space="0" w:color="000000"/>
              <w:left w:val="single" w:sz="6" w:space="0" w:color="000000"/>
              <w:bottom w:val="single" w:sz="6" w:space="0" w:color="000000"/>
              <w:right w:val="single" w:sz="12" w:space="0" w:color="000000"/>
            </w:tcBorders>
            <w:vAlign w:val="center"/>
          </w:tcPr>
          <w:p w14:paraId="0D957323" w14:textId="5928512A"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Approaching Standards</w:t>
            </w:r>
          </w:p>
        </w:tc>
        <w:tc>
          <w:tcPr>
            <w:tcW w:w="435" w:type="dxa"/>
            <w:tcBorders>
              <w:top w:val="single" w:sz="12" w:space="0" w:color="000000"/>
              <w:left w:val="single" w:sz="6" w:space="0" w:color="000000"/>
              <w:bottom w:val="single" w:sz="6" w:space="0" w:color="000000"/>
              <w:right w:val="single" w:sz="12" w:space="0" w:color="000000"/>
            </w:tcBorders>
            <w:vAlign w:val="center"/>
          </w:tcPr>
          <w:p w14:paraId="396EAE4A" w14:textId="77777777" w:rsidR="006C0608" w:rsidRDefault="006C0608">
            <w:pPr>
              <w:tabs>
                <w:tab w:val="left" w:pos="2460"/>
              </w:tabs>
              <w:spacing w:line="240" w:lineRule="auto"/>
              <w:jc w:val="center"/>
              <w:rPr>
                <w:rFonts w:ascii="Roboto Medium" w:eastAsia="Roboto Medium" w:hAnsi="Roboto Medium" w:cs="Roboto Medium"/>
              </w:rPr>
            </w:pPr>
          </w:p>
        </w:tc>
        <w:tc>
          <w:tcPr>
            <w:tcW w:w="2460" w:type="dxa"/>
            <w:tcBorders>
              <w:top w:val="single" w:sz="12" w:space="0" w:color="000000"/>
              <w:left w:val="single" w:sz="6" w:space="0" w:color="000000"/>
              <w:bottom w:val="single" w:sz="6" w:space="0" w:color="000000"/>
              <w:right w:val="single" w:sz="12" w:space="0" w:color="000000"/>
            </w:tcBorders>
            <w:vAlign w:val="center"/>
          </w:tcPr>
          <w:p w14:paraId="6621214A" w14:textId="77777777" w:rsidR="006C0608" w:rsidRDefault="00000000">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Unsatisfactory</w:t>
            </w:r>
          </w:p>
        </w:tc>
      </w:tr>
      <w:tr w:rsidR="006C0608" w14:paraId="5F5BBEDA" w14:textId="77777777">
        <w:trPr>
          <w:trHeight w:val="240"/>
        </w:trPr>
        <w:tc>
          <w:tcPr>
            <w:tcW w:w="4950" w:type="dxa"/>
            <w:tcBorders>
              <w:top w:val="single" w:sz="6" w:space="0" w:color="000000"/>
              <w:left w:val="single" w:sz="12" w:space="0" w:color="000000"/>
              <w:bottom w:val="single" w:sz="12" w:space="0" w:color="000000"/>
              <w:right w:val="single" w:sz="6" w:space="0" w:color="000000"/>
            </w:tcBorders>
          </w:tcPr>
          <w:p w14:paraId="4589FBFD" w14:textId="77777777" w:rsidR="006C0608" w:rsidRDefault="00000000">
            <w:pPr>
              <w:widowControl w:val="0"/>
              <w:numPr>
                <w:ilvl w:val="0"/>
                <w:numId w:val="9"/>
              </w:numPr>
              <w:spacing w:line="240" w:lineRule="auto"/>
              <w:ind w:left="540"/>
              <w:rPr>
                <w:rFonts w:ascii="Roboto Light" w:eastAsia="Roboto Light" w:hAnsi="Roboto Light" w:cs="Roboto Light"/>
              </w:rPr>
            </w:pPr>
            <w:r>
              <w:rPr>
                <w:rFonts w:ascii="Roboto Light" w:eastAsia="Roboto Light" w:hAnsi="Roboto Light" w:cs="Roboto Light"/>
              </w:rPr>
              <w:t xml:space="preserve">ELEMENT 4A: CA MTSS FRAMEWORK - Effective school counselors design and deliver programs and services aligned with the California MTSS framework. </w:t>
            </w:r>
          </w:p>
          <w:p w14:paraId="59950375" w14:textId="77777777" w:rsidR="006C0608" w:rsidRDefault="00000000">
            <w:pPr>
              <w:widowControl w:val="0"/>
              <w:numPr>
                <w:ilvl w:val="0"/>
                <w:numId w:val="9"/>
              </w:numPr>
              <w:spacing w:line="240" w:lineRule="auto"/>
              <w:ind w:left="540"/>
              <w:rPr>
                <w:rFonts w:ascii="Roboto Light" w:eastAsia="Roboto Light" w:hAnsi="Roboto Light" w:cs="Roboto Light"/>
              </w:rPr>
            </w:pPr>
            <w:r>
              <w:rPr>
                <w:rFonts w:ascii="Roboto Light" w:eastAsia="Roboto Light" w:hAnsi="Roboto Light" w:cs="Roboto Light"/>
              </w:rPr>
              <w:t xml:space="preserve">ELEMENT 4B: DATA INFORMED DECISION MAKING - Effective school counselors utilize data to inform decision-making and drive improvements in student outcomes. </w:t>
            </w:r>
          </w:p>
          <w:p w14:paraId="44B28495" w14:textId="77777777" w:rsidR="006C0608" w:rsidRDefault="00000000">
            <w:pPr>
              <w:widowControl w:val="0"/>
              <w:numPr>
                <w:ilvl w:val="0"/>
                <w:numId w:val="9"/>
              </w:numPr>
              <w:spacing w:line="240" w:lineRule="auto"/>
              <w:ind w:left="540"/>
              <w:rPr>
                <w:rFonts w:ascii="Roboto Light" w:eastAsia="Roboto Light" w:hAnsi="Roboto Light" w:cs="Roboto Light"/>
              </w:rPr>
            </w:pPr>
            <w:r>
              <w:rPr>
                <w:rFonts w:ascii="Roboto Light" w:eastAsia="Roboto Light" w:hAnsi="Roboto Light" w:cs="Roboto Light"/>
              </w:rPr>
              <w:t>ELEMENT 4C: SYSTEMS - Effective school counselors foster a school-wide approach aimed at enhancing and refining MTSS to better meet the needs of all students through establishing collaborative partnerships.</w:t>
            </w:r>
          </w:p>
          <w:p w14:paraId="0F95233F" w14:textId="77777777" w:rsidR="006C0608" w:rsidRDefault="00000000">
            <w:pPr>
              <w:widowControl w:val="0"/>
              <w:rPr>
                <w:rFonts w:ascii="Roboto Light" w:eastAsia="Roboto Light" w:hAnsi="Roboto Light" w:cs="Roboto Light"/>
              </w:rPr>
            </w:pPr>
            <w:r>
              <w:rPr>
                <w:rFonts w:ascii="Roboto Light" w:eastAsia="Roboto Light" w:hAnsi="Roboto Light" w:cs="Roboto Light"/>
                <w:i/>
                <w:iCs/>
              </w:rPr>
              <w:t>Examples include:</w:t>
            </w:r>
          </w:p>
          <w:p w14:paraId="6775D691" w14:textId="77777777" w:rsidR="006C0608" w:rsidRDefault="00000000">
            <w:pPr>
              <w:numPr>
                <w:ilvl w:val="0"/>
                <w:numId w:val="7"/>
              </w:numPr>
              <w:tabs>
                <w:tab w:val="left" w:pos="540"/>
              </w:tabs>
              <w:spacing w:line="240" w:lineRule="auto"/>
              <w:ind w:left="540"/>
              <w:rPr>
                <w:rFonts w:ascii="Roboto Light" w:eastAsia="Roboto Light" w:hAnsi="Roboto Light" w:cs="Roboto Light"/>
              </w:rPr>
            </w:pPr>
            <w:r>
              <w:rPr>
                <w:rFonts w:ascii="Roboto Light" w:eastAsia="Roboto Light" w:hAnsi="Roboto Light" w:cs="Roboto Light"/>
              </w:rPr>
              <w:t xml:space="preserve">Design and deliver Tier 1 universal interventions </w:t>
            </w:r>
          </w:p>
          <w:p w14:paraId="2EB558BC" w14:textId="77777777" w:rsidR="006C0608" w:rsidRDefault="00000000">
            <w:pPr>
              <w:numPr>
                <w:ilvl w:val="0"/>
                <w:numId w:val="7"/>
              </w:numPr>
              <w:tabs>
                <w:tab w:val="left" w:pos="540"/>
              </w:tabs>
              <w:spacing w:line="240" w:lineRule="auto"/>
              <w:ind w:left="540"/>
              <w:rPr>
                <w:rFonts w:ascii="Roboto Light" w:eastAsia="Roboto Light" w:hAnsi="Roboto Light" w:cs="Roboto Light"/>
              </w:rPr>
            </w:pPr>
            <w:r>
              <w:rPr>
                <w:rFonts w:ascii="Roboto Light" w:eastAsia="Roboto Light" w:hAnsi="Roboto Light" w:cs="Roboto Light"/>
              </w:rPr>
              <w:t xml:space="preserve">Use data to identify and improve student outcomes including setting measurable goals and monitoring the impact of implementation. </w:t>
            </w:r>
          </w:p>
          <w:p w14:paraId="7E19F8E3" w14:textId="77777777" w:rsidR="006C0608" w:rsidRDefault="00000000">
            <w:pPr>
              <w:numPr>
                <w:ilvl w:val="0"/>
                <w:numId w:val="7"/>
              </w:numPr>
              <w:tabs>
                <w:tab w:val="left" w:pos="540"/>
              </w:tabs>
              <w:spacing w:line="240" w:lineRule="auto"/>
              <w:ind w:left="540"/>
              <w:rPr>
                <w:rFonts w:ascii="Roboto Light" w:eastAsia="Roboto Light" w:hAnsi="Roboto Light" w:cs="Roboto Light"/>
              </w:rPr>
            </w:pPr>
            <w:r>
              <w:rPr>
                <w:rFonts w:ascii="Roboto Light" w:eastAsia="Roboto Light" w:hAnsi="Roboto Light" w:cs="Roboto Light"/>
              </w:rPr>
              <w:t>Gather input from community partners, including staff, families, and the community to ensure a comprehensive and inclusive approach to MTSS decision-making.</w:t>
            </w:r>
          </w:p>
        </w:tc>
        <w:tc>
          <w:tcPr>
            <w:tcW w:w="6840" w:type="dxa"/>
            <w:gridSpan w:val="6"/>
            <w:tcBorders>
              <w:top w:val="single" w:sz="6" w:space="0" w:color="000000"/>
              <w:left w:val="single" w:sz="6" w:space="0" w:color="000000"/>
              <w:bottom w:val="single" w:sz="12" w:space="0" w:color="000000"/>
              <w:right w:val="single" w:sz="12" w:space="0" w:color="000000"/>
            </w:tcBorders>
          </w:tcPr>
          <w:p w14:paraId="456E1F71" w14:textId="77777777" w:rsidR="006C0608" w:rsidRDefault="00000000">
            <w:pPr>
              <w:tabs>
                <w:tab w:val="left" w:pos="2460"/>
              </w:tabs>
              <w:spacing w:line="240" w:lineRule="auto"/>
              <w:rPr>
                <w:rFonts w:ascii="Roboto" w:eastAsia="Roboto" w:hAnsi="Roboto" w:cs="Roboto"/>
              </w:rPr>
            </w:pPr>
            <w:r>
              <w:rPr>
                <w:rFonts w:ascii="Roboto" w:eastAsia="Roboto" w:hAnsi="Roboto" w:cs="Roboto"/>
              </w:rPr>
              <w:t>Claim:</w:t>
            </w:r>
          </w:p>
          <w:p w14:paraId="2CB8F902" w14:textId="77777777" w:rsidR="006C0608" w:rsidRDefault="006C0608">
            <w:pPr>
              <w:tabs>
                <w:tab w:val="left" w:pos="2460"/>
              </w:tabs>
              <w:spacing w:line="240" w:lineRule="auto"/>
              <w:rPr>
                <w:rFonts w:ascii="Roboto" w:eastAsia="Roboto" w:hAnsi="Roboto" w:cs="Roboto"/>
              </w:rPr>
            </w:pPr>
          </w:p>
          <w:p w14:paraId="4F359C17" w14:textId="77777777" w:rsidR="006C0608" w:rsidRDefault="00000000">
            <w:pPr>
              <w:tabs>
                <w:tab w:val="left" w:pos="2460"/>
              </w:tabs>
              <w:spacing w:line="240" w:lineRule="auto"/>
              <w:rPr>
                <w:rFonts w:ascii="Roboto" w:eastAsia="Roboto" w:hAnsi="Roboto" w:cs="Roboto"/>
              </w:rPr>
            </w:pPr>
            <w:r>
              <w:rPr>
                <w:rFonts w:ascii="Roboto" w:eastAsia="Roboto" w:hAnsi="Roboto" w:cs="Roboto"/>
              </w:rPr>
              <w:t>Evidence:</w:t>
            </w:r>
          </w:p>
          <w:p w14:paraId="56B1FA71" w14:textId="77777777" w:rsidR="006C0608" w:rsidRDefault="006C0608">
            <w:pPr>
              <w:tabs>
                <w:tab w:val="left" w:pos="2460"/>
              </w:tabs>
              <w:spacing w:line="240" w:lineRule="auto"/>
              <w:rPr>
                <w:rFonts w:ascii="Roboto" w:eastAsia="Roboto" w:hAnsi="Roboto" w:cs="Roboto"/>
              </w:rPr>
            </w:pPr>
          </w:p>
          <w:p w14:paraId="04E1A3F6" w14:textId="77777777" w:rsidR="006C0608" w:rsidRDefault="00000000">
            <w:pPr>
              <w:tabs>
                <w:tab w:val="left" w:pos="2460"/>
              </w:tabs>
              <w:spacing w:line="240" w:lineRule="auto"/>
              <w:rPr>
                <w:rFonts w:ascii="Times New Roman" w:eastAsia="Times New Roman" w:hAnsi="Times New Roman" w:cs="Times New Roman"/>
              </w:rPr>
            </w:pPr>
            <w:r>
              <w:rPr>
                <w:rFonts w:ascii="Roboto" w:eastAsia="Roboto" w:hAnsi="Roboto" w:cs="Roboto"/>
              </w:rPr>
              <w:t>Impact:</w:t>
            </w:r>
          </w:p>
        </w:tc>
      </w:tr>
    </w:tbl>
    <w:p w14:paraId="5DB58AA9" w14:textId="77777777" w:rsidR="006C0608" w:rsidRDefault="006C0608">
      <w:pPr>
        <w:tabs>
          <w:tab w:val="center" w:pos="4320"/>
          <w:tab w:val="right" w:pos="8640"/>
        </w:tabs>
        <w:spacing w:line="240" w:lineRule="auto"/>
      </w:pPr>
    </w:p>
    <w:p w14:paraId="18954A97" w14:textId="77777777" w:rsidR="006C0608" w:rsidRDefault="006C0608">
      <w:pPr>
        <w:tabs>
          <w:tab w:val="left" w:pos="2460"/>
        </w:tabs>
        <w:spacing w:line="240" w:lineRule="auto"/>
        <w:rPr>
          <w:rFonts w:ascii="Times New Roman" w:eastAsia="Times New Roman" w:hAnsi="Times New Roman" w:cs="Times New Roman"/>
        </w:rPr>
      </w:pPr>
    </w:p>
    <w:p w14:paraId="325B4A7D" w14:textId="77777777" w:rsidR="006C0608" w:rsidRDefault="006C0608">
      <w:pPr>
        <w:tabs>
          <w:tab w:val="left" w:pos="2460"/>
        </w:tabs>
        <w:spacing w:line="240" w:lineRule="auto"/>
        <w:rPr>
          <w:rFonts w:ascii="Times New Roman" w:eastAsia="Times New Roman" w:hAnsi="Times New Roman" w:cs="Times New Roman"/>
        </w:rPr>
      </w:pPr>
    </w:p>
    <w:p w14:paraId="734569C2" w14:textId="77777777" w:rsidR="006C0608" w:rsidRDefault="006C0608">
      <w:pPr>
        <w:tabs>
          <w:tab w:val="left" w:pos="2460"/>
        </w:tabs>
        <w:spacing w:line="240" w:lineRule="auto"/>
        <w:rPr>
          <w:rFonts w:ascii="Times New Roman" w:eastAsia="Times New Roman" w:hAnsi="Times New Roman" w:cs="Times New Roman"/>
        </w:rPr>
      </w:pPr>
    </w:p>
    <w:tbl>
      <w:tblPr>
        <w:tblStyle w:val="a4"/>
        <w:tblW w:w="114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36"/>
        <w:gridCol w:w="431"/>
        <w:gridCol w:w="1425"/>
        <w:gridCol w:w="435"/>
        <w:gridCol w:w="1650"/>
        <w:gridCol w:w="435"/>
        <w:gridCol w:w="2100"/>
      </w:tblGrid>
      <w:tr w:rsidR="006C0608" w14:paraId="0DEDFB88" w14:textId="77777777">
        <w:trPr>
          <w:trHeight w:val="666"/>
        </w:trPr>
        <w:tc>
          <w:tcPr>
            <w:tcW w:w="4935" w:type="dxa"/>
            <w:vMerge w:val="restart"/>
            <w:tcBorders>
              <w:top w:val="single" w:sz="12" w:space="0" w:color="000000"/>
              <w:left w:val="single" w:sz="12" w:space="0" w:color="000000"/>
              <w:bottom w:val="single" w:sz="6" w:space="0" w:color="000000"/>
              <w:right w:val="single" w:sz="6" w:space="0" w:color="000000"/>
            </w:tcBorders>
            <w:vAlign w:val="center"/>
          </w:tcPr>
          <w:p w14:paraId="48F73B33" w14:textId="77777777" w:rsidR="006C0608" w:rsidRDefault="00000000">
            <w:pPr>
              <w:pStyle w:val="Heading1"/>
              <w:widowControl w:val="0"/>
            </w:pPr>
            <w:bookmarkStart w:id="4" w:name="_pmzqclw8os51" w:colFirst="0" w:colLast="0"/>
            <w:bookmarkEnd w:id="4"/>
            <w:r>
              <w:t xml:space="preserve">STANDARD 5 </w:t>
            </w:r>
          </w:p>
          <w:p w14:paraId="4FA6F9CE" w14:textId="77777777" w:rsidR="006C0608" w:rsidRDefault="00000000">
            <w:pPr>
              <w:widowControl w:val="0"/>
              <w:spacing w:line="240" w:lineRule="auto"/>
              <w:jc w:val="center"/>
              <w:rPr>
                <w:rFonts w:ascii="Times New Roman" w:eastAsia="Times New Roman" w:hAnsi="Times New Roman" w:cs="Times New Roman"/>
              </w:rPr>
            </w:pPr>
            <w:r>
              <w:rPr>
                <w:rFonts w:ascii="Roboto" w:eastAsia="Roboto" w:hAnsi="Roboto" w:cs="Roboto"/>
                <w:b/>
                <w:bCs/>
              </w:rPr>
              <w:t>Indirect Services: Coordination, Collaboration and Consultation</w:t>
            </w:r>
          </w:p>
        </w:tc>
        <w:tc>
          <w:tcPr>
            <w:tcW w:w="6476" w:type="dxa"/>
            <w:gridSpan w:val="6"/>
            <w:tcBorders>
              <w:top w:val="single" w:sz="12" w:space="0" w:color="000000"/>
              <w:left w:val="single" w:sz="6" w:space="0" w:color="000000"/>
              <w:bottom w:val="single" w:sz="12" w:space="0" w:color="000000"/>
              <w:right w:val="single" w:sz="12" w:space="0" w:color="000000"/>
            </w:tcBorders>
            <w:vAlign w:val="center"/>
          </w:tcPr>
          <w:p w14:paraId="53CA2B5A" w14:textId="77777777" w:rsidR="006C0608" w:rsidRDefault="00000000">
            <w:pPr>
              <w:spacing w:line="240" w:lineRule="auto"/>
              <w:jc w:val="center"/>
              <w:rPr>
                <w:rFonts w:ascii="Roboto Medium" w:eastAsia="Roboto Medium" w:hAnsi="Roboto Medium" w:cs="Roboto Medium"/>
              </w:rPr>
            </w:pPr>
            <w:r>
              <w:rPr>
                <w:rFonts w:ascii="Roboto Medium" w:eastAsia="Roboto Medium" w:hAnsi="Roboto Medium" w:cs="Roboto Medium"/>
              </w:rPr>
              <w:t>Comments</w:t>
            </w:r>
          </w:p>
        </w:tc>
      </w:tr>
      <w:tr w:rsidR="006C0608" w14:paraId="50ECDA51" w14:textId="77777777">
        <w:trPr>
          <w:trHeight w:val="666"/>
        </w:trPr>
        <w:tc>
          <w:tcPr>
            <w:tcW w:w="4935" w:type="dxa"/>
            <w:vMerge/>
            <w:tcBorders>
              <w:top w:val="single" w:sz="12" w:space="0" w:color="000000"/>
              <w:left w:val="single" w:sz="12" w:space="0" w:color="000000"/>
              <w:bottom w:val="single" w:sz="6" w:space="0" w:color="000000"/>
              <w:right w:val="single" w:sz="6" w:space="0" w:color="000000"/>
            </w:tcBorders>
            <w:vAlign w:val="center"/>
          </w:tcPr>
          <w:p w14:paraId="7DD75018" w14:textId="77777777" w:rsidR="006C0608" w:rsidRDefault="006C0608">
            <w:pPr>
              <w:widowControl w:val="0"/>
              <w:spacing w:line="240" w:lineRule="auto"/>
              <w:rPr>
                <w:rFonts w:ascii="Roboto" w:eastAsia="Roboto" w:hAnsi="Roboto" w:cs="Roboto"/>
                <w:b/>
                <w:bCs/>
              </w:rPr>
            </w:pPr>
          </w:p>
        </w:tc>
        <w:tc>
          <w:tcPr>
            <w:tcW w:w="431" w:type="dxa"/>
            <w:tcBorders>
              <w:top w:val="single" w:sz="12" w:space="0" w:color="000000"/>
              <w:left w:val="single" w:sz="6" w:space="0" w:color="000000"/>
              <w:bottom w:val="single" w:sz="6" w:space="0" w:color="000000"/>
              <w:right w:val="single" w:sz="12" w:space="0" w:color="000000"/>
            </w:tcBorders>
            <w:vAlign w:val="center"/>
          </w:tcPr>
          <w:p w14:paraId="482891B1" w14:textId="77777777" w:rsidR="006C0608" w:rsidRDefault="006C0608">
            <w:pPr>
              <w:tabs>
                <w:tab w:val="left" w:pos="2460"/>
              </w:tabs>
              <w:spacing w:line="240" w:lineRule="auto"/>
              <w:jc w:val="center"/>
              <w:rPr>
                <w:rFonts w:ascii="Roboto Medium" w:eastAsia="Roboto Medium" w:hAnsi="Roboto Medium" w:cs="Roboto Medium"/>
              </w:rPr>
            </w:pPr>
          </w:p>
        </w:tc>
        <w:tc>
          <w:tcPr>
            <w:tcW w:w="1425" w:type="dxa"/>
            <w:tcBorders>
              <w:top w:val="single" w:sz="12" w:space="0" w:color="000000"/>
              <w:left w:val="single" w:sz="6" w:space="0" w:color="000000"/>
              <w:bottom w:val="single" w:sz="6" w:space="0" w:color="000000"/>
              <w:right w:val="single" w:sz="12" w:space="0" w:color="000000"/>
            </w:tcBorders>
            <w:vAlign w:val="center"/>
          </w:tcPr>
          <w:p w14:paraId="576A1F92" w14:textId="21D09A58"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Meet Standards</w:t>
            </w:r>
          </w:p>
        </w:tc>
        <w:tc>
          <w:tcPr>
            <w:tcW w:w="435" w:type="dxa"/>
            <w:tcBorders>
              <w:top w:val="single" w:sz="12" w:space="0" w:color="000000"/>
              <w:left w:val="single" w:sz="6" w:space="0" w:color="000000"/>
              <w:bottom w:val="single" w:sz="6" w:space="0" w:color="000000"/>
              <w:right w:val="single" w:sz="12" w:space="0" w:color="000000"/>
            </w:tcBorders>
            <w:vAlign w:val="center"/>
          </w:tcPr>
          <w:p w14:paraId="1D4A0FF0" w14:textId="77777777" w:rsidR="006C0608" w:rsidRDefault="006C0608">
            <w:pPr>
              <w:tabs>
                <w:tab w:val="left" w:pos="2460"/>
              </w:tabs>
              <w:spacing w:line="240" w:lineRule="auto"/>
              <w:rPr>
                <w:rFonts w:ascii="Roboto Medium" w:eastAsia="Roboto Medium" w:hAnsi="Roboto Medium" w:cs="Roboto Medium"/>
              </w:rPr>
            </w:pPr>
          </w:p>
        </w:tc>
        <w:tc>
          <w:tcPr>
            <w:tcW w:w="1650" w:type="dxa"/>
            <w:tcBorders>
              <w:top w:val="single" w:sz="12" w:space="0" w:color="000000"/>
              <w:left w:val="single" w:sz="6" w:space="0" w:color="000000"/>
              <w:bottom w:val="single" w:sz="6" w:space="0" w:color="000000"/>
              <w:right w:val="single" w:sz="12" w:space="0" w:color="000000"/>
            </w:tcBorders>
            <w:vAlign w:val="center"/>
          </w:tcPr>
          <w:p w14:paraId="3D52333E" w14:textId="0083C662"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Approaching Standards</w:t>
            </w:r>
          </w:p>
        </w:tc>
        <w:tc>
          <w:tcPr>
            <w:tcW w:w="435" w:type="dxa"/>
            <w:tcBorders>
              <w:top w:val="single" w:sz="12" w:space="0" w:color="000000"/>
              <w:left w:val="single" w:sz="6" w:space="0" w:color="000000"/>
              <w:bottom w:val="single" w:sz="6" w:space="0" w:color="000000"/>
              <w:right w:val="single" w:sz="12" w:space="0" w:color="000000"/>
            </w:tcBorders>
            <w:vAlign w:val="center"/>
          </w:tcPr>
          <w:p w14:paraId="1584AF30" w14:textId="77777777" w:rsidR="006C0608" w:rsidRDefault="006C0608">
            <w:pPr>
              <w:tabs>
                <w:tab w:val="left" w:pos="2460"/>
              </w:tabs>
              <w:spacing w:line="240" w:lineRule="auto"/>
              <w:jc w:val="center"/>
              <w:rPr>
                <w:rFonts w:ascii="Roboto Medium" w:eastAsia="Roboto Medium" w:hAnsi="Roboto Medium" w:cs="Roboto Medium"/>
              </w:rPr>
            </w:pPr>
          </w:p>
        </w:tc>
        <w:tc>
          <w:tcPr>
            <w:tcW w:w="2100" w:type="dxa"/>
            <w:tcBorders>
              <w:top w:val="single" w:sz="12" w:space="0" w:color="000000"/>
              <w:left w:val="single" w:sz="6" w:space="0" w:color="000000"/>
              <w:bottom w:val="single" w:sz="6" w:space="0" w:color="000000"/>
              <w:right w:val="single" w:sz="12" w:space="0" w:color="000000"/>
            </w:tcBorders>
            <w:vAlign w:val="center"/>
          </w:tcPr>
          <w:p w14:paraId="1E4179DD" w14:textId="77777777" w:rsidR="006C0608" w:rsidRDefault="00000000">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Unsatisfactory</w:t>
            </w:r>
          </w:p>
        </w:tc>
      </w:tr>
      <w:tr w:rsidR="006C0608" w14:paraId="3B6437E8" w14:textId="77777777">
        <w:trPr>
          <w:trHeight w:val="240"/>
        </w:trPr>
        <w:tc>
          <w:tcPr>
            <w:tcW w:w="4935" w:type="dxa"/>
            <w:tcBorders>
              <w:top w:val="single" w:sz="6" w:space="0" w:color="000000"/>
              <w:left w:val="single" w:sz="12" w:space="0" w:color="000000"/>
              <w:bottom w:val="single" w:sz="12" w:space="0" w:color="000000"/>
              <w:right w:val="single" w:sz="6" w:space="0" w:color="000000"/>
            </w:tcBorders>
          </w:tcPr>
          <w:p w14:paraId="298036C2" w14:textId="77777777" w:rsidR="006C0608" w:rsidRDefault="00000000">
            <w:pPr>
              <w:widowControl w:val="0"/>
              <w:numPr>
                <w:ilvl w:val="0"/>
                <w:numId w:val="10"/>
              </w:numPr>
              <w:spacing w:line="240" w:lineRule="auto"/>
              <w:ind w:left="540"/>
              <w:rPr>
                <w:rFonts w:ascii="Roboto Light" w:eastAsia="Roboto Light" w:hAnsi="Roboto Light" w:cs="Roboto Light"/>
              </w:rPr>
            </w:pPr>
            <w:r>
              <w:rPr>
                <w:rFonts w:ascii="Roboto Light" w:eastAsia="Roboto Light" w:hAnsi="Roboto Light" w:cs="Roboto Light"/>
              </w:rPr>
              <w:t xml:space="preserve">ELEMENT 5A: COORDINATION &amp; COLLABORATION - Effective school counselors emphasize working together with various partners within the school and the broader community to enhance school-based services. </w:t>
            </w:r>
          </w:p>
          <w:p w14:paraId="36C18871" w14:textId="77777777" w:rsidR="006C0608" w:rsidRDefault="00000000">
            <w:pPr>
              <w:widowControl w:val="0"/>
              <w:numPr>
                <w:ilvl w:val="0"/>
                <w:numId w:val="10"/>
              </w:numPr>
              <w:spacing w:line="240" w:lineRule="auto"/>
              <w:ind w:left="540"/>
              <w:rPr>
                <w:rFonts w:ascii="Roboto Light" w:eastAsia="Roboto Light" w:hAnsi="Roboto Light" w:cs="Roboto Light"/>
              </w:rPr>
            </w:pPr>
            <w:r>
              <w:rPr>
                <w:rFonts w:ascii="Roboto Light" w:eastAsia="Roboto Light" w:hAnsi="Roboto Light" w:cs="Roboto Light"/>
              </w:rPr>
              <w:lastRenderedPageBreak/>
              <w:t>Indicator 5B-1: provide consultative support to teachers and other school staff to effectively address student-related issues and foster academic success.</w:t>
            </w:r>
          </w:p>
          <w:p w14:paraId="399C3A55" w14:textId="77777777" w:rsidR="006C0608" w:rsidRDefault="00000000">
            <w:pPr>
              <w:widowControl w:val="0"/>
              <w:numPr>
                <w:ilvl w:val="0"/>
                <w:numId w:val="10"/>
              </w:numPr>
              <w:spacing w:line="240" w:lineRule="auto"/>
              <w:ind w:left="540"/>
              <w:rPr>
                <w:rFonts w:ascii="Roboto Light" w:eastAsia="Roboto Light" w:hAnsi="Roboto Light" w:cs="Roboto Light"/>
              </w:rPr>
            </w:pPr>
            <w:r>
              <w:rPr>
                <w:rFonts w:ascii="Roboto Light" w:eastAsia="Roboto Light" w:hAnsi="Roboto Light" w:cs="Roboto Light"/>
              </w:rPr>
              <w:t xml:space="preserve">ELEMENT 5C: SUPERVISION - Effective school counselors take on the responsibility of overseeing and guiding various professionals, agencies, volunteers, paraprofessionals and pre-service school counselors who provide pupil personnel related services within the school setting as required in law (80049.1(c)). </w:t>
            </w:r>
          </w:p>
          <w:p w14:paraId="39769C35" w14:textId="77777777" w:rsidR="006C0608" w:rsidRDefault="00000000">
            <w:pPr>
              <w:widowControl w:val="0"/>
              <w:rPr>
                <w:rFonts w:ascii="Roboto Light" w:eastAsia="Roboto Light" w:hAnsi="Roboto Light" w:cs="Roboto Light"/>
              </w:rPr>
            </w:pPr>
            <w:r>
              <w:rPr>
                <w:rFonts w:ascii="Roboto Light" w:eastAsia="Roboto Light" w:hAnsi="Roboto Light" w:cs="Roboto Light"/>
                <w:i/>
                <w:iCs/>
              </w:rPr>
              <w:t>Examples include:</w:t>
            </w:r>
          </w:p>
          <w:p w14:paraId="1653621E" w14:textId="77777777" w:rsidR="006C0608" w:rsidRDefault="00000000">
            <w:pPr>
              <w:numPr>
                <w:ilvl w:val="0"/>
                <w:numId w:val="3"/>
              </w:numPr>
              <w:tabs>
                <w:tab w:val="left" w:pos="540"/>
              </w:tabs>
              <w:spacing w:line="240" w:lineRule="auto"/>
              <w:ind w:left="540"/>
              <w:rPr>
                <w:rFonts w:ascii="Roboto Light" w:eastAsia="Roboto Light" w:hAnsi="Roboto Light" w:cs="Roboto Light"/>
              </w:rPr>
            </w:pPr>
            <w:r>
              <w:rPr>
                <w:rFonts w:ascii="Roboto Light" w:eastAsia="Roboto Light" w:hAnsi="Roboto Light" w:cs="Roboto Light"/>
              </w:rPr>
              <w:t xml:space="preserve">Coordinate school counseling professional learning communities (PLCs) to facilitate the implementation of comprehensive school counseling programs and services. </w:t>
            </w:r>
          </w:p>
          <w:p w14:paraId="17E7C99B" w14:textId="77777777" w:rsidR="006C0608" w:rsidRDefault="00000000">
            <w:pPr>
              <w:numPr>
                <w:ilvl w:val="0"/>
                <w:numId w:val="3"/>
              </w:numPr>
              <w:tabs>
                <w:tab w:val="left" w:pos="540"/>
              </w:tabs>
              <w:spacing w:line="240" w:lineRule="auto"/>
              <w:ind w:left="540"/>
              <w:rPr>
                <w:rFonts w:ascii="Roboto Light" w:eastAsia="Roboto Light" w:hAnsi="Roboto Light" w:cs="Roboto Light"/>
              </w:rPr>
            </w:pPr>
            <w:r>
              <w:rPr>
                <w:rFonts w:ascii="Roboto Light" w:eastAsia="Roboto Light" w:hAnsi="Roboto Light" w:cs="Roboto Light"/>
              </w:rPr>
              <w:t>Provide consultative support to teachers and other school staff to effectively address student-related issues and foster academic success.</w:t>
            </w:r>
          </w:p>
        </w:tc>
        <w:tc>
          <w:tcPr>
            <w:tcW w:w="6476" w:type="dxa"/>
            <w:gridSpan w:val="6"/>
            <w:tcBorders>
              <w:top w:val="single" w:sz="6" w:space="0" w:color="000000"/>
              <w:left w:val="single" w:sz="6" w:space="0" w:color="000000"/>
              <w:bottom w:val="single" w:sz="12" w:space="0" w:color="000000"/>
              <w:right w:val="single" w:sz="12" w:space="0" w:color="000000"/>
            </w:tcBorders>
          </w:tcPr>
          <w:p w14:paraId="322DF555" w14:textId="77777777" w:rsidR="006C0608" w:rsidRDefault="00000000">
            <w:pPr>
              <w:tabs>
                <w:tab w:val="left" w:pos="2460"/>
              </w:tabs>
              <w:spacing w:line="240" w:lineRule="auto"/>
              <w:rPr>
                <w:rFonts w:ascii="Roboto" w:eastAsia="Roboto" w:hAnsi="Roboto" w:cs="Roboto"/>
              </w:rPr>
            </w:pPr>
            <w:r>
              <w:rPr>
                <w:rFonts w:ascii="Roboto" w:eastAsia="Roboto" w:hAnsi="Roboto" w:cs="Roboto"/>
              </w:rPr>
              <w:lastRenderedPageBreak/>
              <w:t>Claim:</w:t>
            </w:r>
          </w:p>
          <w:p w14:paraId="2829964C" w14:textId="77777777" w:rsidR="006C0608" w:rsidRDefault="006C0608">
            <w:pPr>
              <w:tabs>
                <w:tab w:val="left" w:pos="2460"/>
              </w:tabs>
              <w:spacing w:line="240" w:lineRule="auto"/>
              <w:rPr>
                <w:rFonts w:ascii="Roboto" w:eastAsia="Roboto" w:hAnsi="Roboto" w:cs="Roboto"/>
              </w:rPr>
            </w:pPr>
          </w:p>
          <w:p w14:paraId="5E77A1F9" w14:textId="77777777" w:rsidR="006C0608" w:rsidRDefault="00000000">
            <w:pPr>
              <w:tabs>
                <w:tab w:val="left" w:pos="2460"/>
              </w:tabs>
              <w:spacing w:line="240" w:lineRule="auto"/>
              <w:rPr>
                <w:rFonts w:ascii="Roboto" w:eastAsia="Roboto" w:hAnsi="Roboto" w:cs="Roboto"/>
              </w:rPr>
            </w:pPr>
            <w:r>
              <w:rPr>
                <w:rFonts w:ascii="Roboto" w:eastAsia="Roboto" w:hAnsi="Roboto" w:cs="Roboto"/>
              </w:rPr>
              <w:t>Evidence:</w:t>
            </w:r>
          </w:p>
          <w:p w14:paraId="2E8DA86C" w14:textId="77777777" w:rsidR="006C0608" w:rsidRDefault="006C0608">
            <w:pPr>
              <w:tabs>
                <w:tab w:val="left" w:pos="2460"/>
              </w:tabs>
              <w:spacing w:line="240" w:lineRule="auto"/>
              <w:rPr>
                <w:rFonts w:ascii="Roboto" w:eastAsia="Roboto" w:hAnsi="Roboto" w:cs="Roboto"/>
              </w:rPr>
            </w:pPr>
          </w:p>
          <w:p w14:paraId="0B82FE58" w14:textId="77777777" w:rsidR="006C0608" w:rsidRDefault="00000000">
            <w:pPr>
              <w:tabs>
                <w:tab w:val="left" w:pos="2460"/>
              </w:tabs>
              <w:spacing w:line="240" w:lineRule="auto"/>
              <w:rPr>
                <w:rFonts w:ascii="Times New Roman" w:eastAsia="Times New Roman" w:hAnsi="Times New Roman" w:cs="Times New Roman"/>
              </w:rPr>
            </w:pPr>
            <w:r>
              <w:rPr>
                <w:rFonts w:ascii="Roboto" w:eastAsia="Roboto" w:hAnsi="Roboto" w:cs="Roboto"/>
              </w:rPr>
              <w:t>Impact:</w:t>
            </w:r>
          </w:p>
        </w:tc>
      </w:tr>
    </w:tbl>
    <w:p w14:paraId="0EC19321" w14:textId="77777777" w:rsidR="006C0608" w:rsidRDefault="006C0608">
      <w:pPr>
        <w:pStyle w:val="Heading1"/>
        <w:tabs>
          <w:tab w:val="center" w:pos="4320"/>
          <w:tab w:val="right" w:pos="8640"/>
        </w:tabs>
      </w:pPr>
      <w:bookmarkStart w:id="5" w:name="_ydxj54xyhy6v" w:colFirst="0" w:colLast="0"/>
      <w:bookmarkEnd w:id="5"/>
    </w:p>
    <w:p w14:paraId="33361648" w14:textId="77777777" w:rsidR="006C0608" w:rsidRDefault="006C0608">
      <w:pPr>
        <w:tabs>
          <w:tab w:val="left" w:pos="2460"/>
        </w:tabs>
        <w:spacing w:line="240" w:lineRule="auto"/>
        <w:rPr>
          <w:rFonts w:ascii="Times New Roman" w:eastAsia="Times New Roman" w:hAnsi="Times New Roman" w:cs="Times New Roman"/>
        </w:rPr>
      </w:pPr>
    </w:p>
    <w:tbl>
      <w:tblPr>
        <w:tblStyle w:val="a5"/>
        <w:tblW w:w="1143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7"/>
        <w:gridCol w:w="431"/>
        <w:gridCol w:w="1425"/>
        <w:gridCol w:w="431"/>
        <w:gridCol w:w="1650"/>
        <w:gridCol w:w="431"/>
        <w:gridCol w:w="2101"/>
      </w:tblGrid>
      <w:tr w:rsidR="006C0608" w14:paraId="05269232" w14:textId="77777777">
        <w:trPr>
          <w:trHeight w:val="666"/>
        </w:trPr>
        <w:tc>
          <w:tcPr>
            <w:tcW w:w="4965" w:type="dxa"/>
            <w:vMerge w:val="restart"/>
            <w:tcBorders>
              <w:top w:val="single" w:sz="12" w:space="0" w:color="000000"/>
              <w:left w:val="single" w:sz="12" w:space="0" w:color="000000"/>
              <w:bottom w:val="single" w:sz="6" w:space="0" w:color="000000"/>
              <w:right w:val="single" w:sz="6" w:space="0" w:color="000000"/>
            </w:tcBorders>
            <w:vAlign w:val="center"/>
          </w:tcPr>
          <w:p w14:paraId="3D0191F6" w14:textId="77777777" w:rsidR="006C0608" w:rsidRDefault="00000000">
            <w:pPr>
              <w:pStyle w:val="Heading1"/>
              <w:widowControl w:val="0"/>
            </w:pPr>
            <w:bookmarkStart w:id="6" w:name="_8u8iwioa6716" w:colFirst="0" w:colLast="0"/>
            <w:bookmarkEnd w:id="6"/>
            <w:r>
              <w:t xml:space="preserve">STANDARD 6 </w:t>
            </w:r>
          </w:p>
          <w:p w14:paraId="004960FD" w14:textId="77777777" w:rsidR="006C0608" w:rsidRDefault="00000000">
            <w:pPr>
              <w:widowControl w:val="0"/>
              <w:spacing w:line="240" w:lineRule="auto"/>
              <w:rPr>
                <w:rFonts w:ascii="Roboto" w:eastAsia="Roboto" w:hAnsi="Roboto" w:cs="Roboto"/>
                <w:b/>
                <w:bCs/>
              </w:rPr>
            </w:pPr>
            <w:r>
              <w:rPr>
                <w:rFonts w:ascii="Roboto" w:eastAsia="Roboto" w:hAnsi="Roboto" w:cs="Roboto"/>
                <w:b/>
                <w:bCs/>
              </w:rPr>
              <w:t>Creating and Maintaining Safe, Supportive, and Inclusive Environments for Student Well-being</w:t>
            </w:r>
          </w:p>
        </w:tc>
        <w:tc>
          <w:tcPr>
            <w:tcW w:w="6468" w:type="dxa"/>
            <w:gridSpan w:val="6"/>
            <w:tcBorders>
              <w:top w:val="single" w:sz="12" w:space="0" w:color="000000"/>
              <w:left w:val="single" w:sz="6" w:space="0" w:color="000000"/>
              <w:bottom w:val="single" w:sz="12" w:space="0" w:color="000000"/>
              <w:right w:val="single" w:sz="12" w:space="0" w:color="000000"/>
            </w:tcBorders>
            <w:vAlign w:val="center"/>
          </w:tcPr>
          <w:p w14:paraId="1A1A7C7D" w14:textId="77777777" w:rsidR="006C0608" w:rsidRDefault="00000000">
            <w:pPr>
              <w:spacing w:line="240" w:lineRule="auto"/>
              <w:jc w:val="center"/>
              <w:rPr>
                <w:rFonts w:ascii="Roboto Medium" w:eastAsia="Roboto Medium" w:hAnsi="Roboto Medium" w:cs="Roboto Medium"/>
              </w:rPr>
            </w:pPr>
            <w:r>
              <w:rPr>
                <w:rFonts w:ascii="Roboto Medium" w:eastAsia="Roboto Medium" w:hAnsi="Roboto Medium" w:cs="Roboto Medium"/>
              </w:rPr>
              <w:t>Comments</w:t>
            </w:r>
          </w:p>
        </w:tc>
      </w:tr>
      <w:tr w:rsidR="006C0608" w14:paraId="1CCB170B" w14:textId="77777777">
        <w:trPr>
          <w:trHeight w:val="666"/>
        </w:trPr>
        <w:tc>
          <w:tcPr>
            <w:tcW w:w="4965" w:type="dxa"/>
            <w:vMerge/>
            <w:tcBorders>
              <w:top w:val="single" w:sz="12" w:space="0" w:color="000000"/>
              <w:left w:val="single" w:sz="12" w:space="0" w:color="000000"/>
              <w:bottom w:val="single" w:sz="6" w:space="0" w:color="000000"/>
              <w:right w:val="single" w:sz="6" w:space="0" w:color="000000"/>
            </w:tcBorders>
            <w:vAlign w:val="center"/>
          </w:tcPr>
          <w:p w14:paraId="33C32E49" w14:textId="77777777" w:rsidR="006C0608" w:rsidRDefault="006C0608">
            <w:pPr>
              <w:widowControl w:val="0"/>
              <w:spacing w:line="240" w:lineRule="auto"/>
              <w:rPr>
                <w:rFonts w:ascii="Roboto" w:eastAsia="Roboto" w:hAnsi="Roboto" w:cs="Roboto"/>
                <w:b/>
                <w:bCs/>
              </w:rPr>
            </w:pPr>
          </w:p>
        </w:tc>
        <w:tc>
          <w:tcPr>
            <w:tcW w:w="431" w:type="dxa"/>
            <w:tcBorders>
              <w:top w:val="single" w:sz="12" w:space="0" w:color="000000"/>
              <w:left w:val="single" w:sz="6" w:space="0" w:color="000000"/>
              <w:bottom w:val="single" w:sz="6" w:space="0" w:color="000000"/>
              <w:right w:val="single" w:sz="12" w:space="0" w:color="000000"/>
            </w:tcBorders>
            <w:vAlign w:val="center"/>
          </w:tcPr>
          <w:p w14:paraId="61D3734D" w14:textId="77777777" w:rsidR="006C0608" w:rsidRDefault="006C0608">
            <w:pPr>
              <w:tabs>
                <w:tab w:val="left" w:pos="2460"/>
              </w:tabs>
              <w:spacing w:line="240" w:lineRule="auto"/>
              <w:jc w:val="center"/>
              <w:rPr>
                <w:rFonts w:ascii="Roboto Medium" w:eastAsia="Roboto Medium" w:hAnsi="Roboto Medium" w:cs="Roboto Medium"/>
              </w:rPr>
            </w:pPr>
          </w:p>
        </w:tc>
        <w:tc>
          <w:tcPr>
            <w:tcW w:w="1425" w:type="dxa"/>
            <w:tcBorders>
              <w:top w:val="single" w:sz="12" w:space="0" w:color="000000"/>
              <w:left w:val="single" w:sz="6" w:space="0" w:color="000000"/>
              <w:bottom w:val="single" w:sz="6" w:space="0" w:color="000000"/>
              <w:right w:val="single" w:sz="12" w:space="0" w:color="000000"/>
            </w:tcBorders>
            <w:vAlign w:val="center"/>
          </w:tcPr>
          <w:p w14:paraId="07FB39A7" w14:textId="40E8BA1E"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Meet Standards</w:t>
            </w:r>
          </w:p>
        </w:tc>
        <w:tc>
          <w:tcPr>
            <w:tcW w:w="431" w:type="dxa"/>
            <w:tcBorders>
              <w:top w:val="single" w:sz="12" w:space="0" w:color="000000"/>
              <w:left w:val="single" w:sz="6" w:space="0" w:color="000000"/>
              <w:bottom w:val="single" w:sz="6" w:space="0" w:color="000000"/>
              <w:right w:val="single" w:sz="12" w:space="0" w:color="000000"/>
            </w:tcBorders>
            <w:vAlign w:val="center"/>
          </w:tcPr>
          <w:p w14:paraId="4BDF65A1" w14:textId="77777777" w:rsidR="006C0608" w:rsidRDefault="006C0608">
            <w:pPr>
              <w:tabs>
                <w:tab w:val="left" w:pos="2460"/>
              </w:tabs>
              <w:spacing w:line="240" w:lineRule="auto"/>
              <w:rPr>
                <w:rFonts w:ascii="Roboto Medium" w:eastAsia="Roboto Medium" w:hAnsi="Roboto Medium" w:cs="Roboto Medium"/>
              </w:rPr>
            </w:pPr>
          </w:p>
        </w:tc>
        <w:tc>
          <w:tcPr>
            <w:tcW w:w="1650" w:type="dxa"/>
            <w:tcBorders>
              <w:top w:val="single" w:sz="12" w:space="0" w:color="000000"/>
              <w:left w:val="single" w:sz="6" w:space="0" w:color="000000"/>
              <w:bottom w:val="single" w:sz="6" w:space="0" w:color="000000"/>
              <w:right w:val="single" w:sz="12" w:space="0" w:color="000000"/>
            </w:tcBorders>
            <w:vAlign w:val="center"/>
          </w:tcPr>
          <w:p w14:paraId="544AA089" w14:textId="6C626014"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Approaching Standards</w:t>
            </w:r>
          </w:p>
        </w:tc>
        <w:tc>
          <w:tcPr>
            <w:tcW w:w="431" w:type="dxa"/>
            <w:tcBorders>
              <w:top w:val="single" w:sz="12" w:space="0" w:color="000000"/>
              <w:left w:val="single" w:sz="6" w:space="0" w:color="000000"/>
              <w:bottom w:val="single" w:sz="6" w:space="0" w:color="000000"/>
              <w:right w:val="single" w:sz="12" w:space="0" w:color="000000"/>
            </w:tcBorders>
            <w:vAlign w:val="center"/>
          </w:tcPr>
          <w:p w14:paraId="4DFD99CF" w14:textId="77777777" w:rsidR="006C0608" w:rsidRDefault="006C0608">
            <w:pPr>
              <w:tabs>
                <w:tab w:val="left" w:pos="2460"/>
              </w:tabs>
              <w:spacing w:line="240" w:lineRule="auto"/>
              <w:jc w:val="center"/>
              <w:rPr>
                <w:rFonts w:ascii="Roboto Medium" w:eastAsia="Roboto Medium" w:hAnsi="Roboto Medium" w:cs="Roboto Medium"/>
              </w:rPr>
            </w:pPr>
          </w:p>
        </w:tc>
        <w:tc>
          <w:tcPr>
            <w:tcW w:w="2100" w:type="dxa"/>
            <w:tcBorders>
              <w:top w:val="single" w:sz="12" w:space="0" w:color="000000"/>
              <w:left w:val="single" w:sz="6" w:space="0" w:color="000000"/>
              <w:bottom w:val="single" w:sz="6" w:space="0" w:color="000000"/>
              <w:right w:val="single" w:sz="12" w:space="0" w:color="000000"/>
            </w:tcBorders>
            <w:vAlign w:val="center"/>
          </w:tcPr>
          <w:p w14:paraId="15028593" w14:textId="77777777" w:rsidR="006C0608" w:rsidRDefault="00000000">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Unsatisfactory</w:t>
            </w:r>
          </w:p>
        </w:tc>
      </w:tr>
      <w:tr w:rsidR="006C0608" w14:paraId="5E6D9575" w14:textId="77777777">
        <w:trPr>
          <w:trHeight w:val="240"/>
        </w:trPr>
        <w:tc>
          <w:tcPr>
            <w:tcW w:w="4965" w:type="dxa"/>
            <w:tcBorders>
              <w:top w:val="single" w:sz="6" w:space="0" w:color="000000"/>
              <w:left w:val="single" w:sz="12" w:space="0" w:color="000000"/>
              <w:bottom w:val="single" w:sz="12" w:space="0" w:color="000000"/>
              <w:right w:val="single" w:sz="6" w:space="0" w:color="000000"/>
            </w:tcBorders>
          </w:tcPr>
          <w:p w14:paraId="363FD524" w14:textId="77777777" w:rsidR="006C0608" w:rsidRDefault="00000000">
            <w:pPr>
              <w:widowControl w:val="0"/>
              <w:numPr>
                <w:ilvl w:val="0"/>
                <w:numId w:val="2"/>
              </w:numPr>
              <w:spacing w:line="240" w:lineRule="auto"/>
              <w:ind w:left="450"/>
              <w:rPr>
                <w:rFonts w:ascii="Roboto Light" w:eastAsia="Roboto Light" w:hAnsi="Roboto Light" w:cs="Roboto Light"/>
              </w:rPr>
            </w:pPr>
            <w:r>
              <w:rPr>
                <w:rFonts w:ascii="Roboto Light" w:eastAsia="Roboto Light" w:hAnsi="Roboto Light" w:cs="Roboto Light"/>
              </w:rPr>
              <w:t>ELEMENT 6A: SCHOOL CLIMATE - Effective school counselors foster a positive school climate promoting inclusivity, empathy, and respectful interactions among students and staff in order to reduce conflict.</w:t>
            </w:r>
          </w:p>
          <w:p w14:paraId="49E09F3E" w14:textId="77777777" w:rsidR="006C0608" w:rsidRDefault="00000000">
            <w:pPr>
              <w:widowControl w:val="0"/>
              <w:numPr>
                <w:ilvl w:val="0"/>
                <w:numId w:val="2"/>
              </w:numPr>
              <w:spacing w:line="240" w:lineRule="auto"/>
              <w:ind w:left="450"/>
              <w:rPr>
                <w:rFonts w:ascii="Roboto Light" w:eastAsia="Roboto Light" w:hAnsi="Roboto Light" w:cs="Roboto Light"/>
              </w:rPr>
            </w:pPr>
            <w:r>
              <w:rPr>
                <w:rFonts w:ascii="Roboto Light" w:eastAsia="Roboto Light" w:hAnsi="Roboto Light" w:cs="Roboto Light"/>
              </w:rPr>
              <w:t xml:space="preserve">ELEMENT 6B: SCHOOL SAFETY - Effective school counselors contribute to a safe and secure learning environment by being accessible for reporting threats, intervening with students involved in unsafe behaviors and incorporating substance abuse prevention measures.  </w:t>
            </w:r>
          </w:p>
          <w:p w14:paraId="4949ED35" w14:textId="77777777" w:rsidR="006C0608" w:rsidRDefault="00000000">
            <w:pPr>
              <w:widowControl w:val="0"/>
              <w:numPr>
                <w:ilvl w:val="0"/>
                <w:numId w:val="2"/>
              </w:numPr>
              <w:spacing w:line="240" w:lineRule="auto"/>
              <w:ind w:left="450"/>
              <w:rPr>
                <w:rFonts w:ascii="Roboto Light" w:eastAsia="Roboto Light" w:hAnsi="Roboto Light" w:cs="Roboto Light"/>
              </w:rPr>
            </w:pPr>
            <w:r>
              <w:rPr>
                <w:rFonts w:ascii="Roboto Light" w:eastAsia="Roboto Light" w:hAnsi="Roboto Light" w:cs="Roboto Light"/>
              </w:rPr>
              <w:t>ELEMENT  6C: SCHOOL ENGAGEMENT - Effective school counselors foster academic, social, and personal engagement through strategies that promote involvement, collaboration, and a sense of belonging within the school community.</w:t>
            </w:r>
          </w:p>
          <w:p w14:paraId="341DE25F" w14:textId="77777777" w:rsidR="006C0608" w:rsidRDefault="00000000">
            <w:pPr>
              <w:widowControl w:val="0"/>
              <w:rPr>
                <w:rFonts w:ascii="Roboto Light" w:eastAsia="Roboto Light" w:hAnsi="Roboto Light" w:cs="Roboto Light"/>
              </w:rPr>
            </w:pPr>
            <w:r>
              <w:rPr>
                <w:rFonts w:ascii="Roboto Light" w:eastAsia="Roboto Light" w:hAnsi="Roboto Light" w:cs="Roboto Light"/>
                <w:i/>
                <w:iCs/>
              </w:rPr>
              <w:t>Examples include:</w:t>
            </w:r>
          </w:p>
          <w:p w14:paraId="7982215D" w14:textId="77777777" w:rsidR="006C0608" w:rsidRDefault="00000000">
            <w:pPr>
              <w:numPr>
                <w:ilvl w:val="0"/>
                <w:numId w:val="3"/>
              </w:numPr>
              <w:tabs>
                <w:tab w:val="left" w:pos="540"/>
              </w:tabs>
              <w:spacing w:line="240" w:lineRule="auto"/>
              <w:ind w:left="450"/>
              <w:rPr>
                <w:rFonts w:ascii="Roboto Light" w:eastAsia="Roboto Light" w:hAnsi="Roboto Light" w:cs="Roboto Light"/>
              </w:rPr>
            </w:pPr>
            <w:r>
              <w:rPr>
                <w:rFonts w:ascii="Roboto Light" w:eastAsia="Roboto Light" w:hAnsi="Roboto Light" w:cs="Roboto Light"/>
              </w:rPr>
              <w:t>Conduct suicide, threat and risk assessments to identify potential safety concerns and collaborate with relevant educational partners to develop appropriate interventions.</w:t>
            </w:r>
          </w:p>
          <w:p w14:paraId="1046D83C" w14:textId="77777777" w:rsidR="006C0608" w:rsidRDefault="00000000">
            <w:pPr>
              <w:numPr>
                <w:ilvl w:val="0"/>
                <w:numId w:val="3"/>
              </w:numPr>
              <w:tabs>
                <w:tab w:val="left" w:pos="540"/>
              </w:tabs>
              <w:spacing w:line="240" w:lineRule="auto"/>
              <w:ind w:left="450"/>
              <w:rPr>
                <w:rFonts w:ascii="Roboto Light" w:eastAsia="Roboto Light" w:hAnsi="Roboto Light" w:cs="Roboto Light"/>
              </w:rPr>
            </w:pPr>
            <w:r>
              <w:rPr>
                <w:rFonts w:ascii="Roboto Light" w:eastAsia="Roboto Light" w:hAnsi="Roboto Light" w:cs="Roboto Light"/>
              </w:rPr>
              <w:t>Empower students to identify personal interests, set goals, and explore extracurricular activities or projects that foster personal engagement and a sense of purpose.</w:t>
            </w:r>
          </w:p>
          <w:p w14:paraId="08E23B69" w14:textId="77777777" w:rsidR="006C0608" w:rsidRDefault="00000000">
            <w:pPr>
              <w:numPr>
                <w:ilvl w:val="0"/>
                <w:numId w:val="3"/>
              </w:numPr>
              <w:tabs>
                <w:tab w:val="left" w:pos="540"/>
              </w:tabs>
              <w:spacing w:line="240" w:lineRule="auto"/>
              <w:ind w:left="450"/>
              <w:rPr>
                <w:rFonts w:ascii="Roboto Light" w:eastAsia="Roboto Light" w:hAnsi="Roboto Light" w:cs="Roboto Light"/>
              </w:rPr>
            </w:pPr>
            <w:r>
              <w:rPr>
                <w:rFonts w:ascii="Roboto Light" w:eastAsia="Roboto Light" w:hAnsi="Roboto Light" w:cs="Roboto Light"/>
              </w:rPr>
              <w:lastRenderedPageBreak/>
              <w:t>Continue to examine barriers to success for students from historically marginalized backgrounds, including those from low socioeconomic backgrounds, ethnicity subgroups, English learners, youth in foster care, youth experiencing homelessness, students with special needs  and students who identify as LGBTQIA+.</w:t>
            </w:r>
          </w:p>
        </w:tc>
        <w:tc>
          <w:tcPr>
            <w:tcW w:w="6468" w:type="dxa"/>
            <w:gridSpan w:val="6"/>
            <w:tcBorders>
              <w:top w:val="single" w:sz="6" w:space="0" w:color="000000"/>
              <w:left w:val="single" w:sz="6" w:space="0" w:color="000000"/>
              <w:bottom w:val="single" w:sz="12" w:space="0" w:color="000000"/>
              <w:right w:val="single" w:sz="12" w:space="0" w:color="000000"/>
            </w:tcBorders>
          </w:tcPr>
          <w:p w14:paraId="6A0DD4CD" w14:textId="77777777" w:rsidR="006C0608" w:rsidRDefault="00000000">
            <w:pPr>
              <w:tabs>
                <w:tab w:val="left" w:pos="2460"/>
              </w:tabs>
              <w:spacing w:line="240" w:lineRule="auto"/>
              <w:rPr>
                <w:rFonts w:ascii="Roboto" w:eastAsia="Roboto" w:hAnsi="Roboto" w:cs="Roboto"/>
              </w:rPr>
            </w:pPr>
            <w:r>
              <w:rPr>
                <w:rFonts w:ascii="Roboto" w:eastAsia="Roboto" w:hAnsi="Roboto" w:cs="Roboto"/>
              </w:rPr>
              <w:lastRenderedPageBreak/>
              <w:t>Claim:</w:t>
            </w:r>
          </w:p>
          <w:p w14:paraId="2FA9BC60" w14:textId="77777777" w:rsidR="006C0608" w:rsidRDefault="006C0608">
            <w:pPr>
              <w:tabs>
                <w:tab w:val="left" w:pos="2460"/>
              </w:tabs>
              <w:spacing w:line="240" w:lineRule="auto"/>
              <w:rPr>
                <w:rFonts w:ascii="Roboto" w:eastAsia="Roboto" w:hAnsi="Roboto" w:cs="Roboto"/>
              </w:rPr>
            </w:pPr>
          </w:p>
          <w:p w14:paraId="1DAC8B0A" w14:textId="77777777" w:rsidR="006C0608" w:rsidRDefault="00000000">
            <w:pPr>
              <w:tabs>
                <w:tab w:val="left" w:pos="2460"/>
              </w:tabs>
              <w:spacing w:line="240" w:lineRule="auto"/>
              <w:rPr>
                <w:rFonts w:ascii="Roboto" w:eastAsia="Roboto" w:hAnsi="Roboto" w:cs="Roboto"/>
              </w:rPr>
            </w:pPr>
            <w:r>
              <w:rPr>
                <w:rFonts w:ascii="Roboto" w:eastAsia="Roboto" w:hAnsi="Roboto" w:cs="Roboto"/>
              </w:rPr>
              <w:t>Evidence:</w:t>
            </w:r>
          </w:p>
          <w:p w14:paraId="7F5EC224" w14:textId="77777777" w:rsidR="006C0608" w:rsidRDefault="006C0608">
            <w:pPr>
              <w:tabs>
                <w:tab w:val="left" w:pos="2460"/>
              </w:tabs>
              <w:spacing w:line="240" w:lineRule="auto"/>
              <w:rPr>
                <w:rFonts w:ascii="Roboto" w:eastAsia="Roboto" w:hAnsi="Roboto" w:cs="Roboto"/>
              </w:rPr>
            </w:pPr>
          </w:p>
          <w:p w14:paraId="714AD22A" w14:textId="77777777" w:rsidR="006C0608" w:rsidRDefault="00000000">
            <w:pPr>
              <w:tabs>
                <w:tab w:val="left" w:pos="2460"/>
              </w:tabs>
              <w:spacing w:line="240" w:lineRule="auto"/>
              <w:rPr>
                <w:rFonts w:ascii="Times New Roman" w:eastAsia="Times New Roman" w:hAnsi="Times New Roman" w:cs="Times New Roman"/>
              </w:rPr>
            </w:pPr>
            <w:r>
              <w:rPr>
                <w:rFonts w:ascii="Roboto" w:eastAsia="Roboto" w:hAnsi="Roboto" w:cs="Roboto"/>
              </w:rPr>
              <w:t>Impact:</w:t>
            </w:r>
          </w:p>
        </w:tc>
      </w:tr>
    </w:tbl>
    <w:p w14:paraId="2D0BA19E" w14:textId="77777777" w:rsidR="006C0608" w:rsidRDefault="006C0608">
      <w:pPr>
        <w:spacing w:line="240" w:lineRule="auto"/>
      </w:pPr>
    </w:p>
    <w:tbl>
      <w:tblPr>
        <w:tblStyle w:val="a6"/>
        <w:tblW w:w="115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0"/>
      </w:tblGrid>
      <w:tr w:rsidR="006C0608" w14:paraId="5227008F" w14:textId="77777777">
        <w:tc>
          <w:tcPr>
            <w:tcW w:w="11520" w:type="dxa"/>
            <w:tcMar>
              <w:top w:w="100" w:type="dxa"/>
              <w:left w:w="100" w:type="dxa"/>
              <w:bottom w:w="100" w:type="dxa"/>
              <w:right w:w="100" w:type="dxa"/>
            </w:tcMar>
          </w:tcPr>
          <w:p w14:paraId="3243E465" w14:textId="77777777" w:rsidR="006C0608" w:rsidRDefault="00000000">
            <w:pPr>
              <w:widowControl w:val="0"/>
              <w:spacing w:line="240" w:lineRule="auto"/>
              <w:rPr>
                <w:rFonts w:ascii="Roboto Medium" w:eastAsia="Roboto Medium" w:hAnsi="Roboto Medium" w:cs="Roboto Medium"/>
              </w:rPr>
            </w:pPr>
            <w:r>
              <w:rPr>
                <w:rFonts w:ascii="Roboto Medium" w:eastAsia="Roboto Medium" w:hAnsi="Roboto Medium" w:cs="Roboto Medium"/>
              </w:rPr>
              <w:t>Employee’s Strengths:</w:t>
            </w:r>
          </w:p>
          <w:p w14:paraId="719DC0CB" w14:textId="77777777" w:rsidR="006C0608" w:rsidRDefault="006C0608">
            <w:pPr>
              <w:widowControl w:val="0"/>
              <w:spacing w:line="240" w:lineRule="auto"/>
            </w:pPr>
          </w:p>
          <w:p w14:paraId="4BFA1E3C" w14:textId="77777777" w:rsidR="006C0608" w:rsidRDefault="006C0608">
            <w:pPr>
              <w:widowControl w:val="0"/>
              <w:spacing w:line="240" w:lineRule="auto"/>
            </w:pPr>
          </w:p>
          <w:p w14:paraId="5566D29D" w14:textId="77777777" w:rsidR="006C0608" w:rsidRDefault="006C0608">
            <w:pPr>
              <w:widowControl w:val="0"/>
              <w:spacing w:line="240" w:lineRule="auto"/>
            </w:pPr>
          </w:p>
          <w:p w14:paraId="64AAC3AC" w14:textId="77777777" w:rsidR="006C0608" w:rsidRDefault="006C0608">
            <w:pPr>
              <w:widowControl w:val="0"/>
              <w:spacing w:line="240" w:lineRule="auto"/>
            </w:pPr>
          </w:p>
          <w:p w14:paraId="06219A3E" w14:textId="77777777" w:rsidR="006C0608" w:rsidRDefault="006C0608">
            <w:pPr>
              <w:widowControl w:val="0"/>
              <w:spacing w:line="240" w:lineRule="auto"/>
            </w:pPr>
          </w:p>
        </w:tc>
      </w:tr>
    </w:tbl>
    <w:p w14:paraId="3D4D4517" w14:textId="77777777" w:rsidR="006C0608" w:rsidRDefault="006C0608">
      <w:pPr>
        <w:tabs>
          <w:tab w:val="left" w:pos="2460"/>
        </w:tabs>
        <w:spacing w:line="240" w:lineRule="auto"/>
      </w:pPr>
    </w:p>
    <w:tbl>
      <w:tblPr>
        <w:tblStyle w:val="a7"/>
        <w:tblW w:w="115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0"/>
      </w:tblGrid>
      <w:tr w:rsidR="006C0608" w14:paraId="6B3A15BE" w14:textId="77777777">
        <w:tc>
          <w:tcPr>
            <w:tcW w:w="11520" w:type="dxa"/>
            <w:tcMar>
              <w:top w:w="100" w:type="dxa"/>
              <w:left w:w="100" w:type="dxa"/>
              <w:bottom w:w="100" w:type="dxa"/>
              <w:right w:w="100" w:type="dxa"/>
            </w:tcMar>
          </w:tcPr>
          <w:p w14:paraId="586066B6" w14:textId="77777777" w:rsidR="006C0608" w:rsidRDefault="00000000">
            <w:pPr>
              <w:widowControl w:val="0"/>
              <w:spacing w:line="240" w:lineRule="auto"/>
              <w:rPr>
                <w:rFonts w:ascii="Roboto Medium" w:eastAsia="Roboto Medium" w:hAnsi="Roboto Medium" w:cs="Roboto Medium"/>
              </w:rPr>
            </w:pPr>
            <w:r>
              <w:rPr>
                <w:rFonts w:ascii="Roboto Medium" w:eastAsia="Roboto Medium" w:hAnsi="Roboto Medium" w:cs="Roboto Medium"/>
              </w:rPr>
              <w:t>Areas of Concern:</w:t>
            </w:r>
          </w:p>
          <w:p w14:paraId="0551286A" w14:textId="77777777" w:rsidR="006C0608" w:rsidRDefault="006C0608">
            <w:pPr>
              <w:widowControl w:val="0"/>
              <w:spacing w:line="240" w:lineRule="auto"/>
              <w:rPr>
                <w:rFonts w:ascii="Roboto Medium" w:eastAsia="Roboto Medium" w:hAnsi="Roboto Medium" w:cs="Roboto Medium"/>
              </w:rPr>
            </w:pPr>
          </w:p>
          <w:p w14:paraId="15882B40" w14:textId="77777777" w:rsidR="006C0608" w:rsidRDefault="006C0608">
            <w:pPr>
              <w:widowControl w:val="0"/>
              <w:spacing w:line="240" w:lineRule="auto"/>
              <w:rPr>
                <w:rFonts w:ascii="Roboto Medium" w:eastAsia="Roboto Medium" w:hAnsi="Roboto Medium" w:cs="Roboto Medium"/>
              </w:rPr>
            </w:pPr>
          </w:p>
          <w:p w14:paraId="23EFE754" w14:textId="77777777" w:rsidR="006C0608" w:rsidRDefault="006C0608">
            <w:pPr>
              <w:widowControl w:val="0"/>
              <w:spacing w:line="240" w:lineRule="auto"/>
              <w:rPr>
                <w:rFonts w:ascii="Roboto Medium" w:eastAsia="Roboto Medium" w:hAnsi="Roboto Medium" w:cs="Roboto Medium"/>
              </w:rPr>
            </w:pPr>
          </w:p>
          <w:p w14:paraId="458A5A61" w14:textId="77777777" w:rsidR="006C0608" w:rsidRDefault="006C0608">
            <w:pPr>
              <w:widowControl w:val="0"/>
              <w:spacing w:line="240" w:lineRule="auto"/>
              <w:rPr>
                <w:rFonts w:ascii="Roboto Medium" w:eastAsia="Roboto Medium" w:hAnsi="Roboto Medium" w:cs="Roboto Medium"/>
              </w:rPr>
            </w:pPr>
          </w:p>
          <w:p w14:paraId="67BA2569" w14:textId="77777777" w:rsidR="006C0608" w:rsidRDefault="006C0608">
            <w:pPr>
              <w:widowControl w:val="0"/>
              <w:spacing w:line="240" w:lineRule="auto"/>
              <w:rPr>
                <w:rFonts w:ascii="Roboto Medium" w:eastAsia="Roboto Medium" w:hAnsi="Roboto Medium" w:cs="Roboto Medium"/>
              </w:rPr>
            </w:pPr>
          </w:p>
        </w:tc>
      </w:tr>
    </w:tbl>
    <w:p w14:paraId="2E6109BE" w14:textId="77777777" w:rsidR="006C0608" w:rsidRDefault="006C0608">
      <w:pPr>
        <w:tabs>
          <w:tab w:val="left" w:pos="2460"/>
        </w:tabs>
        <w:spacing w:line="240" w:lineRule="auto"/>
      </w:pPr>
    </w:p>
    <w:tbl>
      <w:tblPr>
        <w:tblStyle w:val="a8"/>
        <w:tblW w:w="115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0"/>
      </w:tblGrid>
      <w:tr w:rsidR="006C0608" w14:paraId="7F9B5F3B" w14:textId="77777777">
        <w:tc>
          <w:tcPr>
            <w:tcW w:w="11520" w:type="dxa"/>
            <w:tcMar>
              <w:top w:w="100" w:type="dxa"/>
              <w:left w:w="100" w:type="dxa"/>
              <w:bottom w:w="100" w:type="dxa"/>
              <w:right w:w="100" w:type="dxa"/>
            </w:tcMar>
          </w:tcPr>
          <w:p w14:paraId="5BBF9144" w14:textId="77777777" w:rsidR="006C0608" w:rsidRDefault="00000000">
            <w:pPr>
              <w:widowControl w:val="0"/>
              <w:spacing w:line="240" w:lineRule="auto"/>
              <w:rPr>
                <w:rFonts w:ascii="Roboto Medium" w:eastAsia="Roboto Medium" w:hAnsi="Roboto Medium" w:cs="Roboto Medium"/>
              </w:rPr>
            </w:pPr>
            <w:r>
              <w:rPr>
                <w:rFonts w:ascii="Roboto Medium" w:eastAsia="Roboto Medium" w:hAnsi="Roboto Medium" w:cs="Roboto Medium"/>
              </w:rPr>
              <w:t>Opportunities for Growth:</w:t>
            </w:r>
          </w:p>
          <w:p w14:paraId="5F34D656" w14:textId="77777777" w:rsidR="006C0608" w:rsidRDefault="006C0608">
            <w:pPr>
              <w:widowControl w:val="0"/>
              <w:spacing w:line="240" w:lineRule="auto"/>
              <w:rPr>
                <w:rFonts w:ascii="Roboto Medium" w:eastAsia="Roboto Medium" w:hAnsi="Roboto Medium" w:cs="Roboto Medium"/>
              </w:rPr>
            </w:pPr>
          </w:p>
          <w:p w14:paraId="090F8C05" w14:textId="77777777" w:rsidR="006C0608" w:rsidRDefault="006C0608">
            <w:pPr>
              <w:widowControl w:val="0"/>
              <w:spacing w:line="240" w:lineRule="auto"/>
              <w:rPr>
                <w:rFonts w:ascii="Roboto Medium" w:eastAsia="Roboto Medium" w:hAnsi="Roboto Medium" w:cs="Roboto Medium"/>
              </w:rPr>
            </w:pPr>
          </w:p>
          <w:p w14:paraId="347B4913" w14:textId="77777777" w:rsidR="006C0608" w:rsidRDefault="006C0608">
            <w:pPr>
              <w:widowControl w:val="0"/>
              <w:spacing w:line="240" w:lineRule="auto"/>
              <w:rPr>
                <w:rFonts w:ascii="Roboto Medium" w:eastAsia="Roboto Medium" w:hAnsi="Roboto Medium" w:cs="Roboto Medium"/>
              </w:rPr>
            </w:pPr>
          </w:p>
          <w:p w14:paraId="78AF2CA6" w14:textId="77777777" w:rsidR="006C0608" w:rsidRDefault="006C0608">
            <w:pPr>
              <w:widowControl w:val="0"/>
              <w:spacing w:line="240" w:lineRule="auto"/>
              <w:rPr>
                <w:rFonts w:ascii="Roboto Medium" w:eastAsia="Roboto Medium" w:hAnsi="Roboto Medium" w:cs="Roboto Medium"/>
              </w:rPr>
            </w:pPr>
          </w:p>
          <w:p w14:paraId="7350D8D5" w14:textId="77777777" w:rsidR="006C0608" w:rsidRDefault="006C0608">
            <w:pPr>
              <w:widowControl w:val="0"/>
              <w:spacing w:line="240" w:lineRule="auto"/>
              <w:rPr>
                <w:rFonts w:ascii="Roboto Medium" w:eastAsia="Roboto Medium" w:hAnsi="Roboto Medium" w:cs="Roboto Medium"/>
              </w:rPr>
            </w:pPr>
          </w:p>
        </w:tc>
      </w:tr>
    </w:tbl>
    <w:p w14:paraId="06A16461" w14:textId="77777777" w:rsidR="006C0608" w:rsidRDefault="006C0608">
      <w:pPr>
        <w:spacing w:line="240" w:lineRule="auto"/>
      </w:pPr>
    </w:p>
    <w:tbl>
      <w:tblPr>
        <w:tblStyle w:val="a9"/>
        <w:tblW w:w="115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20"/>
      </w:tblGrid>
      <w:tr w:rsidR="006C0608" w14:paraId="27423408" w14:textId="77777777">
        <w:tc>
          <w:tcPr>
            <w:tcW w:w="11520" w:type="dxa"/>
            <w:tcMar>
              <w:top w:w="100" w:type="dxa"/>
              <w:left w:w="100" w:type="dxa"/>
              <w:bottom w:w="100" w:type="dxa"/>
              <w:right w:w="100" w:type="dxa"/>
            </w:tcMar>
          </w:tcPr>
          <w:p w14:paraId="7894A025" w14:textId="77777777" w:rsidR="006C0608" w:rsidRDefault="00000000">
            <w:pPr>
              <w:widowControl w:val="0"/>
              <w:spacing w:line="240" w:lineRule="auto"/>
              <w:rPr>
                <w:rFonts w:ascii="Roboto Medium" w:eastAsia="Roboto Medium" w:hAnsi="Roboto Medium" w:cs="Roboto Medium"/>
              </w:rPr>
            </w:pPr>
            <w:r>
              <w:rPr>
                <w:rFonts w:ascii="Roboto Medium" w:eastAsia="Roboto Medium" w:hAnsi="Roboto Medium" w:cs="Roboto Medium"/>
              </w:rPr>
              <w:t>Additional Comments, if needed:</w:t>
            </w:r>
          </w:p>
          <w:p w14:paraId="78D0B382" w14:textId="77777777" w:rsidR="006C0608" w:rsidRDefault="006C0608">
            <w:pPr>
              <w:widowControl w:val="0"/>
              <w:spacing w:line="240" w:lineRule="auto"/>
              <w:rPr>
                <w:rFonts w:ascii="Roboto Medium" w:eastAsia="Roboto Medium" w:hAnsi="Roboto Medium" w:cs="Roboto Medium"/>
              </w:rPr>
            </w:pPr>
          </w:p>
          <w:p w14:paraId="79837D08" w14:textId="77777777" w:rsidR="006C0608" w:rsidRDefault="006C0608">
            <w:pPr>
              <w:widowControl w:val="0"/>
              <w:spacing w:line="240" w:lineRule="auto"/>
              <w:rPr>
                <w:rFonts w:ascii="Roboto Medium" w:eastAsia="Roboto Medium" w:hAnsi="Roboto Medium" w:cs="Roboto Medium"/>
              </w:rPr>
            </w:pPr>
          </w:p>
          <w:p w14:paraId="44609105" w14:textId="77777777" w:rsidR="006C0608" w:rsidRDefault="006C0608">
            <w:pPr>
              <w:widowControl w:val="0"/>
              <w:spacing w:line="240" w:lineRule="auto"/>
              <w:rPr>
                <w:rFonts w:ascii="Roboto Medium" w:eastAsia="Roboto Medium" w:hAnsi="Roboto Medium" w:cs="Roboto Medium"/>
              </w:rPr>
            </w:pPr>
          </w:p>
          <w:p w14:paraId="47A8430F" w14:textId="77777777" w:rsidR="006C0608" w:rsidRDefault="006C0608">
            <w:pPr>
              <w:widowControl w:val="0"/>
              <w:spacing w:line="240" w:lineRule="auto"/>
              <w:rPr>
                <w:rFonts w:ascii="Roboto Medium" w:eastAsia="Roboto Medium" w:hAnsi="Roboto Medium" w:cs="Roboto Medium"/>
              </w:rPr>
            </w:pPr>
          </w:p>
          <w:p w14:paraId="1D2172EA" w14:textId="77777777" w:rsidR="006C0608" w:rsidRDefault="006C0608">
            <w:pPr>
              <w:widowControl w:val="0"/>
              <w:spacing w:line="240" w:lineRule="auto"/>
              <w:rPr>
                <w:rFonts w:ascii="Roboto Medium" w:eastAsia="Roboto Medium" w:hAnsi="Roboto Medium" w:cs="Roboto Medium"/>
              </w:rPr>
            </w:pPr>
          </w:p>
        </w:tc>
      </w:tr>
    </w:tbl>
    <w:p w14:paraId="31D2D326" w14:textId="77777777" w:rsidR="006C0608" w:rsidRDefault="006C0608">
      <w:pPr>
        <w:spacing w:line="240" w:lineRule="auto"/>
        <w:rPr>
          <w:rFonts w:ascii="Times New Roman" w:eastAsia="Times New Roman" w:hAnsi="Times New Roman" w:cs="Times New Roman"/>
        </w:rPr>
      </w:pPr>
    </w:p>
    <w:tbl>
      <w:tblPr>
        <w:tblStyle w:val="aa"/>
        <w:tblpPr w:leftFromText="180" w:rightFromText="180" w:topFromText="180" w:bottomFromText="180" w:vertAnchor="text" w:tblpX="825" w:tblpY="22"/>
        <w:tblW w:w="8985" w:type="dxa"/>
        <w:tblInd w:w="0" w:type="dxa"/>
        <w:tblLayout w:type="fixed"/>
        <w:tblLook w:val="0000" w:firstRow="0" w:lastRow="0" w:firstColumn="0" w:lastColumn="0" w:noHBand="0" w:noVBand="0"/>
      </w:tblPr>
      <w:tblGrid>
        <w:gridCol w:w="1650"/>
        <w:gridCol w:w="1470"/>
        <w:gridCol w:w="720"/>
        <w:gridCol w:w="1680"/>
        <w:gridCol w:w="720"/>
        <w:gridCol w:w="2025"/>
        <w:gridCol w:w="720"/>
      </w:tblGrid>
      <w:tr w:rsidR="006C0608" w14:paraId="7AE5C266" w14:textId="77777777">
        <w:trPr>
          <w:trHeight w:val="615"/>
        </w:trPr>
        <w:tc>
          <w:tcPr>
            <w:tcW w:w="1650" w:type="dxa"/>
            <w:tcBorders>
              <w:top w:val="single" w:sz="4" w:space="0" w:color="000000"/>
              <w:left w:val="single" w:sz="4" w:space="0" w:color="000000"/>
              <w:bottom w:val="single" w:sz="4" w:space="0" w:color="000000"/>
              <w:right w:val="single" w:sz="4" w:space="0" w:color="000000"/>
            </w:tcBorders>
          </w:tcPr>
          <w:p w14:paraId="7FFB3424" w14:textId="77777777" w:rsidR="006C0608" w:rsidRDefault="00000000">
            <w:pPr>
              <w:pStyle w:val="Heading1"/>
            </w:pPr>
            <w:bookmarkStart w:id="7" w:name="_twxeg8lefu5x" w:colFirst="0" w:colLast="0"/>
            <w:bookmarkEnd w:id="7"/>
            <w:r>
              <w:t>Overall Rating:</w:t>
            </w:r>
          </w:p>
        </w:tc>
        <w:tc>
          <w:tcPr>
            <w:tcW w:w="1470" w:type="dxa"/>
            <w:tcBorders>
              <w:top w:val="single" w:sz="4" w:space="0" w:color="000000"/>
              <w:left w:val="single" w:sz="4" w:space="0" w:color="000000"/>
              <w:bottom w:val="single" w:sz="4" w:space="0" w:color="000000"/>
              <w:right w:val="single" w:sz="4" w:space="0" w:color="000000"/>
            </w:tcBorders>
            <w:vAlign w:val="center"/>
          </w:tcPr>
          <w:p w14:paraId="630C3306" w14:textId="13CB4CBA"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Meet Standards</w:t>
            </w:r>
          </w:p>
        </w:tc>
        <w:tc>
          <w:tcPr>
            <w:tcW w:w="720" w:type="dxa"/>
            <w:tcBorders>
              <w:top w:val="single" w:sz="4" w:space="0" w:color="000000"/>
              <w:left w:val="single" w:sz="4" w:space="0" w:color="000000"/>
              <w:bottom w:val="single" w:sz="4" w:space="0" w:color="000000"/>
              <w:right w:val="single" w:sz="4" w:space="0" w:color="000000"/>
            </w:tcBorders>
            <w:vAlign w:val="center"/>
          </w:tcPr>
          <w:p w14:paraId="660E673C" w14:textId="77777777" w:rsidR="006C0608" w:rsidRDefault="006C0608">
            <w:pPr>
              <w:tabs>
                <w:tab w:val="left" w:pos="2460"/>
              </w:tabs>
              <w:spacing w:line="240" w:lineRule="auto"/>
              <w:jc w:val="center"/>
              <w:rPr>
                <w:rFonts w:ascii="Roboto Medium" w:eastAsia="Roboto Medium" w:hAnsi="Roboto Medium" w:cs="Roboto Medium"/>
              </w:rPr>
            </w:pPr>
          </w:p>
        </w:tc>
        <w:tc>
          <w:tcPr>
            <w:tcW w:w="1680" w:type="dxa"/>
            <w:tcBorders>
              <w:top w:val="single" w:sz="4" w:space="0" w:color="000000"/>
              <w:left w:val="single" w:sz="4" w:space="0" w:color="000000"/>
              <w:bottom w:val="single" w:sz="4" w:space="0" w:color="000000"/>
              <w:right w:val="single" w:sz="4" w:space="0" w:color="000000"/>
            </w:tcBorders>
            <w:vAlign w:val="center"/>
          </w:tcPr>
          <w:p w14:paraId="519B64E1" w14:textId="27DD87AD" w:rsidR="006C0608" w:rsidRDefault="00327ED4">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Approaching Standards</w:t>
            </w:r>
          </w:p>
        </w:tc>
        <w:tc>
          <w:tcPr>
            <w:tcW w:w="720" w:type="dxa"/>
            <w:tcBorders>
              <w:top w:val="single" w:sz="4" w:space="0" w:color="000000"/>
              <w:left w:val="single" w:sz="4" w:space="0" w:color="000000"/>
              <w:bottom w:val="single" w:sz="4" w:space="0" w:color="000000"/>
              <w:right w:val="single" w:sz="4" w:space="0" w:color="000000"/>
            </w:tcBorders>
            <w:vAlign w:val="center"/>
          </w:tcPr>
          <w:p w14:paraId="5179DDC9" w14:textId="77777777" w:rsidR="006C0608" w:rsidRDefault="006C0608">
            <w:pPr>
              <w:tabs>
                <w:tab w:val="left" w:pos="2460"/>
              </w:tabs>
              <w:spacing w:line="240" w:lineRule="auto"/>
              <w:jc w:val="center"/>
              <w:rPr>
                <w:rFonts w:ascii="Roboto Medium" w:eastAsia="Roboto Medium" w:hAnsi="Roboto Medium" w:cs="Roboto Medium"/>
              </w:rPr>
            </w:pPr>
          </w:p>
        </w:tc>
        <w:tc>
          <w:tcPr>
            <w:tcW w:w="2025" w:type="dxa"/>
            <w:tcBorders>
              <w:top w:val="single" w:sz="4" w:space="0" w:color="000000"/>
              <w:left w:val="single" w:sz="4" w:space="0" w:color="000000"/>
              <w:bottom w:val="single" w:sz="4" w:space="0" w:color="000000"/>
              <w:right w:val="single" w:sz="4" w:space="0" w:color="000000"/>
            </w:tcBorders>
            <w:vAlign w:val="center"/>
          </w:tcPr>
          <w:p w14:paraId="4B3E3DE3" w14:textId="77777777" w:rsidR="006C0608" w:rsidRDefault="00000000">
            <w:pPr>
              <w:tabs>
                <w:tab w:val="left" w:pos="2460"/>
              </w:tabs>
              <w:spacing w:line="240" w:lineRule="auto"/>
              <w:jc w:val="center"/>
              <w:rPr>
                <w:rFonts w:ascii="Roboto Medium" w:eastAsia="Roboto Medium" w:hAnsi="Roboto Medium" w:cs="Roboto Medium"/>
              </w:rPr>
            </w:pPr>
            <w:r>
              <w:rPr>
                <w:rFonts w:ascii="Roboto Medium" w:eastAsia="Roboto Medium" w:hAnsi="Roboto Medium" w:cs="Roboto Medium"/>
              </w:rPr>
              <w:t>Unsatisfactory</w:t>
            </w:r>
          </w:p>
        </w:tc>
        <w:tc>
          <w:tcPr>
            <w:tcW w:w="720" w:type="dxa"/>
            <w:tcBorders>
              <w:top w:val="single" w:sz="4" w:space="0" w:color="000000"/>
              <w:left w:val="single" w:sz="4" w:space="0" w:color="000000"/>
              <w:bottom w:val="single" w:sz="4" w:space="0" w:color="000000"/>
              <w:right w:val="single" w:sz="4" w:space="0" w:color="000000"/>
            </w:tcBorders>
          </w:tcPr>
          <w:p w14:paraId="2DD90D73" w14:textId="77777777" w:rsidR="006C0608" w:rsidRDefault="006C0608">
            <w:pPr>
              <w:spacing w:line="240" w:lineRule="auto"/>
              <w:jc w:val="center"/>
              <w:rPr>
                <w:rFonts w:ascii="Roboto" w:eastAsia="Roboto" w:hAnsi="Roboto" w:cs="Roboto"/>
                <w:b/>
                <w:bCs/>
              </w:rPr>
            </w:pPr>
          </w:p>
        </w:tc>
      </w:tr>
    </w:tbl>
    <w:p w14:paraId="5B5FCA26" w14:textId="77777777" w:rsidR="006C0608" w:rsidRDefault="006C0608">
      <w:pPr>
        <w:spacing w:line="240" w:lineRule="auto"/>
        <w:rPr>
          <w:rFonts w:ascii="Times New Roman" w:eastAsia="Times New Roman" w:hAnsi="Times New Roman" w:cs="Times New Roman"/>
        </w:rPr>
      </w:pPr>
    </w:p>
    <w:p w14:paraId="04DB00D4" w14:textId="77777777" w:rsidR="006C0608" w:rsidRDefault="006C0608">
      <w:pPr>
        <w:spacing w:line="240" w:lineRule="auto"/>
        <w:rPr>
          <w:rFonts w:ascii="Times New Roman" w:eastAsia="Times New Roman" w:hAnsi="Times New Roman" w:cs="Times New Roman"/>
        </w:rPr>
      </w:pPr>
    </w:p>
    <w:p w14:paraId="60BB8381" w14:textId="77777777" w:rsidR="006C0608"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tbl>
      <w:tblPr>
        <w:tblStyle w:val="ab"/>
        <w:tblW w:w="11820" w:type="dxa"/>
        <w:tblInd w:w="-108" w:type="dxa"/>
        <w:tblLayout w:type="fixed"/>
        <w:tblLook w:val="0000" w:firstRow="0" w:lastRow="0" w:firstColumn="0" w:lastColumn="0" w:noHBand="0" w:noVBand="0"/>
      </w:tblPr>
      <w:tblGrid>
        <w:gridCol w:w="1980"/>
        <w:gridCol w:w="3300"/>
        <w:gridCol w:w="1635"/>
        <w:gridCol w:w="2910"/>
        <w:gridCol w:w="765"/>
        <w:gridCol w:w="1230"/>
      </w:tblGrid>
      <w:tr w:rsidR="006C0608" w14:paraId="2A831D4F" w14:textId="77777777">
        <w:trPr>
          <w:trHeight w:val="513"/>
        </w:trPr>
        <w:tc>
          <w:tcPr>
            <w:tcW w:w="1980" w:type="dxa"/>
            <w:tcBorders>
              <w:top w:val="single" w:sz="8" w:space="0" w:color="000000"/>
              <w:left w:val="single" w:sz="8" w:space="0" w:color="000000"/>
              <w:bottom w:val="single" w:sz="8" w:space="0" w:color="000000"/>
              <w:right w:val="single" w:sz="8" w:space="0" w:color="000000"/>
            </w:tcBorders>
          </w:tcPr>
          <w:p w14:paraId="14B0D870" w14:textId="77777777" w:rsidR="006C0608" w:rsidRDefault="00000000">
            <w:pPr>
              <w:spacing w:line="240" w:lineRule="auto"/>
              <w:rPr>
                <w:rFonts w:ascii="Roboto" w:eastAsia="Roboto" w:hAnsi="Roboto" w:cs="Roboto"/>
              </w:rPr>
            </w:pPr>
            <w:r>
              <w:rPr>
                <w:rFonts w:ascii="Roboto" w:eastAsia="Roboto" w:hAnsi="Roboto" w:cs="Roboto"/>
              </w:rPr>
              <w:t>Evaluator's Signature:</w:t>
            </w:r>
          </w:p>
        </w:tc>
        <w:tc>
          <w:tcPr>
            <w:tcW w:w="3300" w:type="dxa"/>
            <w:tcBorders>
              <w:top w:val="single" w:sz="8" w:space="0" w:color="000000"/>
              <w:left w:val="single" w:sz="8" w:space="0" w:color="000000"/>
              <w:bottom w:val="single" w:sz="8" w:space="0" w:color="000000"/>
              <w:right w:val="single" w:sz="8" w:space="0" w:color="000000"/>
            </w:tcBorders>
          </w:tcPr>
          <w:p w14:paraId="5F6BFBBB" w14:textId="77777777" w:rsidR="006C0608" w:rsidRDefault="006C0608">
            <w:pPr>
              <w:spacing w:line="240" w:lineRule="auto"/>
              <w:rPr>
                <w:rFonts w:ascii="Roboto" w:eastAsia="Roboto" w:hAnsi="Roboto" w:cs="Roboto"/>
              </w:rPr>
            </w:pPr>
          </w:p>
        </w:tc>
        <w:tc>
          <w:tcPr>
            <w:tcW w:w="1635" w:type="dxa"/>
            <w:tcBorders>
              <w:top w:val="single" w:sz="8" w:space="0" w:color="000000"/>
              <w:left w:val="single" w:sz="8" w:space="0" w:color="000000"/>
              <w:bottom w:val="single" w:sz="8" w:space="0" w:color="000000"/>
              <w:right w:val="single" w:sz="8" w:space="0" w:color="000000"/>
            </w:tcBorders>
          </w:tcPr>
          <w:p w14:paraId="4CA513DE" w14:textId="77777777" w:rsidR="006C0608" w:rsidRDefault="00000000">
            <w:pPr>
              <w:spacing w:line="240" w:lineRule="auto"/>
              <w:jc w:val="right"/>
              <w:rPr>
                <w:rFonts w:ascii="Roboto" w:eastAsia="Roboto" w:hAnsi="Roboto" w:cs="Roboto"/>
              </w:rPr>
            </w:pPr>
            <w:r>
              <w:rPr>
                <w:rFonts w:ascii="Roboto" w:eastAsia="Roboto" w:hAnsi="Roboto" w:cs="Roboto"/>
              </w:rPr>
              <w:t>Printed Name:</w:t>
            </w:r>
          </w:p>
        </w:tc>
        <w:tc>
          <w:tcPr>
            <w:tcW w:w="2910" w:type="dxa"/>
            <w:tcBorders>
              <w:top w:val="single" w:sz="8" w:space="0" w:color="000000"/>
              <w:left w:val="single" w:sz="8" w:space="0" w:color="000000"/>
              <w:bottom w:val="single" w:sz="8" w:space="0" w:color="000000"/>
              <w:right w:val="single" w:sz="8" w:space="0" w:color="000000"/>
            </w:tcBorders>
          </w:tcPr>
          <w:p w14:paraId="73F80ACE" w14:textId="77777777" w:rsidR="006C0608" w:rsidRDefault="006C0608">
            <w:pPr>
              <w:spacing w:line="240" w:lineRule="auto"/>
              <w:rPr>
                <w:rFonts w:ascii="Roboto" w:eastAsia="Roboto" w:hAnsi="Roboto" w:cs="Roboto"/>
              </w:rPr>
            </w:pPr>
          </w:p>
        </w:tc>
        <w:tc>
          <w:tcPr>
            <w:tcW w:w="765" w:type="dxa"/>
            <w:tcBorders>
              <w:top w:val="single" w:sz="8" w:space="0" w:color="000000"/>
              <w:left w:val="single" w:sz="8" w:space="0" w:color="000000"/>
              <w:bottom w:val="single" w:sz="8" w:space="0" w:color="000000"/>
              <w:right w:val="single" w:sz="8" w:space="0" w:color="000000"/>
            </w:tcBorders>
          </w:tcPr>
          <w:p w14:paraId="0DC374E7" w14:textId="77777777" w:rsidR="006C0608" w:rsidRDefault="00000000">
            <w:pPr>
              <w:spacing w:line="240" w:lineRule="auto"/>
              <w:jc w:val="right"/>
              <w:rPr>
                <w:rFonts w:ascii="Roboto" w:eastAsia="Roboto" w:hAnsi="Roboto" w:cs="Roboto"/>
              </w:rPr>
            </w:pPr>
            <w:r>
              <w:rPr>
                <w:rFonts w:ascii="Roboto" w:eastAsia="Roboto" w:hAnsi="Roboto" w:cs="Roboto"/>
              </w:rPr>
              <w:t xml:space="preserve">Date: </w:t>
            </w:r>
          </w:p>
        </w:tc>
        <w:tc>
          <w:tcPr>
            <w:tcW w:w="1230" w:type="dxa"/>
            <w:tcBorders>
              <w:top w:val="single" w:sz="8" w:space="0" w:color="000000"/>
              <w:left w:val="single" w:sz="8" w:space="0" w:color="000000"/>
              <w:bottom w:val="single" w:sz="8" w:space="0" w:color="000000"/>
              <w:right w:val="single" w:sz="8" w:space="0" w:color="000000"/>
            </w:tcBorders>
          </w:tcPr>
          <w:p w14:paraId="1E688355" w14:textId="77777777" w:rsidR="006C0608" w:rsidRDefault="006C0608">
            <w:pPr>
              <w:spacing w:line="240" w:lineRule="auto"/>
              <w:rPr>
                <w:rFonts w:ascii="Roboto" w:eastAsia="Roboto" w:hAnsi="Roboto" w:cs="Roboto"/>
              </w:rPr>
            </w:pPr>
          </w:p>
        </w:tc>
      </w:tr>
      <w:tr w:rsidR="006C0608" w14:paraId="63E9F5AA" w14:textId="77777777">
        <w:trPr>
          <w:trHeight w:val="432"/>
        </w:trPr>
        <w:tc>
          <w:tcPr>
            <w:tcW w:w="1980" w:type="dxa"/>
            <w:tcBorders>
              <w:top w:val="single" w:sz="8" w:space="0" w:color="000000"/>
              <w:left w:val="single" w:sz="8" w:space="0" w:color="000000"/>
              <w:bottom w:val="single" w:sz="8" w:space="0" w:color="000000"/>
              <w:right w:val="single" w:sz="8" w:space="0" w:color="000000"/>
            </w:tcBorders>
          </w:tcPr>
          <w:p w14:paraId="030839D8" w14:textId="77777777" w:rsidR="006C0608" w:rsidRDefault="00000000">
            <w:pPr>
              <w:spacing w:line="240" w:lineRule="auto"/>
              <w:rPr>
                <w:rFonts w:ascii="Roboto" w:eastAsia="Roboto" w:hAnsi="Roboto" w:cs="Roboto"/>
              </w:rPr>
            </w:pPr>
            <w:proofErr w:type="spellStart"/>
            <w:r>
              <w:rPr>
                <w:rFonts w:ascii="Roboto" w:eastAsia="Roboto" w:hAnsi="Roboto" w:cs="Roboto"/>
              </w:rPr>
              <w:t>Evaluatee's</w:t>
            </w:r>
            <w:proofErr w:type="spellEnd"/>
            <w:r>
              <w:rPr>
                <w:rFonts w:ascii="Roboto" w:eastAsia="Roboto" w:hAnsi="Roboto" w:cs="Roboto"/>
              </w:rPr>
              <w:t xml:space="preserve"> Signature:</w:t>
            </w:r>
          </w:p>
        </w:tc>
        <w:tc>
          <w:tcPr>
            <w:tcW w:w="3300" w:type="dxa"/>
            <w:tcBorders>
              <w:top w:val="single" w:sz="8" w:space="0" w:color="000000"/>
              <w:left w:val="single" w:sz="8" w:space="0" w:color="000000"/>
              <w:bottom w:val="single" w:sz="8" w:space="0" w:color="000000"/>
              <w:right w:val="single" w:sz="8" w:space="0" w:color="000000"/>
            </w:tcBorders>
          </w:tcPr>
          <w:p w14:paraId="6D9FB449" w14:textId="77777777" w:rsidR="006C0608" w:rsidRDefault="006C0608">
            <w:pPr>
              <w:spacing w:line="240" w:lineRule="auto"/>
              <w:rPr>
                <w:rFonts w:ascii="Roboto" w:eastAsia="Roboto" w:hAnsi="Roboto" w:cs="Roboto"/>
              </w:rPr>
            </w:pPr>
          </w:p>
        </w:tc>
        <w:tc>
          <w:tcPr>
            <w:tcW w:w="1635" w:type="dxa"/>
            <w:tcBorders>
              <w:top w:val="single" w:sz="8" w:space="0" w:color="000000"/>
              <w:left w:val="single" w:sz="8" w:space="0" w:color="000000"/>
              <w:bottom w:val="single" w:sz="8" w:space="0" w:color="000000"/>
              <w:right w:val="single" w:sz="8" w:space="0" w:color="000000"/>
            </w:tcBorders>
          </w:tcPr>
          <w:p w14:paraId="22D443CB" w14:textId="77777777" w:rsidR="006C0608" w:rsidRDefault="00000000">
            <w:pPr>
              <w:spacing w:line="240" w:lineRule="auto"/>
              <w:jc w:val="right"/>
              <w:rPr>
                <w:rFonts w:ascii="Roboto" w:eastAsia="Roboto" w:hAnsi="Roboto" w:cs="Roboto"/>
              </w:rPr>
            </w:pPr>
            <w:r>
              <w:rPr>
                <w:rFonts w:ascii="Roboto" w:eastAsia="Roboto" w:hAnsi="Roboto" w:cs="Roboto"/>
              </w:rPr>
              <w:t>Printed Name:</w:t>
            </w:r>
          </w:p>
        </w:tc>
        <w:tc>
          <w:tcPr>
            <w:tcW w:w="2910" w:type="dxa"/>
            <w:tcBorders>
              <w:top w:val="single" w:sz="8" w:space="0" w:color="000000"/>
              <w:left w:val="single" w:sz="8" w:space="0" w:color="000000"/>
              <w:bottom w:val="single" w:sz="8" w:space="0" w:color="000000"/>
              <w:right w:val="single" w:sz="8" w:space="0" w:color="000000"/>
            </w:tcBorders>
          </w:tcPr>
          <w:p w14:paraId="4439831C" w14:textId="77777777" w:rsidR="006C0608" w:rsidRDefault="006C0608">
            <w:pPr>
              <w:spacing w:line="240" w:lineRule="auto"/>
              <w:rPr>
                <w:rFonts w:ascii="Roboto" w:eastAsia="Roboto" w:hAnsi="Roboto" w:cs="Roboto"/>
              </w:rPr>
            </w:pPr>
          </w:p>
        </w:tc>
        <w:tc>
          <w:tcPr>
            <w:tcW w:w="765" w:type="dxa"/>
            <w:tcBorders>
              <w:top w:val="single" w:sz="8" w:space="0" w:color="000000"/>
              <w:left w:val="single" w:sz="8" w:space="0" w:color="000000"/>
              <w:bottom w:val="single" w:sz="8" w:space="0" w:color="000000"/>
              <w:right w:val="single" w:sz="8" w:space="0" w:color="000000"/>
            </w:tcBorders>
          </w:tcPr>
          <w:p w14:paraId="6D67A422" w14:textId="77777777" w:rsidR="006C0608" w:rsidRDefault="00000000">
            <w:pPr>
              <w:spacing w:line="240" w:lineRule="auto"/>
              <w:jc w:val="right"/>
              <w:rPr>
                <w:rFonts w:ascii="Roboto" w:eastAsia="Roboto" w:hAnsi="Roboto" w:cs="Roboto"/>
              </w:rPr>
            </w:pPr>
            <w:r>
              <w:rPr>
                <w:rFonts w:ascii="Roboto" w:eastAsia="Roboto" w:hAnsi="Roboto" w:cs="Roboto"/>
              </w:rPr>
              <w:t xml:space="preserve">Date: </w:t>
            </w:r>
          </w:p>
        </w:tc>
        <w:tc>
          <w:tcPr>
            <w:tcW w:w="1230" w:type="dxa"/>
            <w:tcBorders>
              <w:top w:val="single" w:sz="8" w:space="0" w:color="000000"/>
              <w:left w:val="single" w:sz="8" w:space="0" w:color="000000"/>
              <w:bottom w:val="single" w:sz="8" w:space="0" w:color="000000"/>
              <w:right w:val="single" w:sz="8" w:space="0" w:color="000000"/>
            </w:tcBorders>
          </w:tcPr>
          <w:p w14:paraId="3C1099D3" w14:textId="77777777" w:rsidR="006C0608" w:rsidRDefault="006C0608">
            <w:pPr>
              <w:spacing w:line="240" w:lineRule="auto"/>
              <w:rPr>
                <w:rFonts w:ascii="Roboto" w:eastAsia="Roboto" w:hAnsi="Roboto" w:cs="Roboto"/>
              </w:rPr>
            </w:pPr>
          </w:p>
        </w:tc>
      </w:tr>
    </w:tbl>
    <w:p w14:paraId="21825593" w14:textId="77777777" w:rsidR="006C0608" w:rsidRDefault="006C0608">
      <w:pPr>
        <w:tabs>
          <w:tab w:val="center" w:pos="4320"/>
          <w:tab w:val="right" w:pos="8640"/>
        </w:tabs>
        <w:spacing w:line="240" w:lineRule="auto"/>
        <w:rPr>
          <w:rFonts w:ascii="Roboto" w:eastAsia="Roboto" w:hAnsi="Roboto" w:cs="Roboto"/>
        </w:rPr>
      </w:pPr>
    </w:p>
    <w:p w14:paraId="2019A193" w14:textId="77777777" w:rsidR="006C0608" w:rsidRDefault="00000000">
      <w:pPr>
        <w:spacing w:line="240" w:lineRule="auto"/>
        <w:jc w:val="center"/>
        <w:rPr>
          <w:rFonts w:ascii="Roboto" w:eastAsia="Roboto" w:hAnsi="Roboto" w:cs="Roboto"/>
        </w:rPr>
      </w:pPr>
      <w:r>
        <w:rPr>
          <w:rFonts w:ascii="Roboto" w:eastAsia="Roboto" w:hAnsi="Roboto" w:cs="Roboto"/>
        </w:rPr>
        <w:t>(Signature does not indicate agreement.  Employee may attach a written response within ten days of receipt of evaluation.)</w:t>
      </w:r>
    </w:p>
    <w:p w14:paraId="12584E96" w14:textId="77777777" w:rsidR="006C0608" w:rsidRDefault="006C0608">
      <w:pPr>
        <w:spacing w:line="240" w:lineRule="auto"/>
        <w:sectPr w:rsidR="006C0608">
          <w:pgSz w:w="12240" w:h="15840"/>
          <w:pgMar w:top="360" w:right="360" w:bottom="360" w:left="360" w:header="720" w:footer="720" w:gutter="0"/>
          <w:pgNumType w:start="1"/>
          <w:cols w:space="720"/>
        </w:sectPr>
      </w:pPr>
    </w:p>
    <w:p w14:paraId="60CB7D39" w14:textId="77777777" w:rsidR="006C0608" w:rsidRDefault="006C0608">
      <w:pPr>
        <w:rPr>
          <w:rFonts w:ascii="Roboto" w:eastAsia="Roboto" w:hAnsi="Roboto" w:cs="Roboto"/>
        </w:rPr>
      </w:pPr>
    </w:p>
    <w:p w14:paraId="798FDE67" w14:textId="77777777" w:rsidR="006C0608" w:rsidRDefault="00000000">
      <w:pPr>
        <w:pStyle w:val="Heading1"/>
        <w:widowControl w:val="0"/>
      </w:pPr>
      <w:bookmarkStart w:id="8" w:name="_lcgkg1femzdt" w:colFirst="0" w:colLast="0"/>
      <w:bookmarkEnd w:id="8"/>
      <w:r>
        <w:t>FUHSD Standards for School Counselors Evaluation Rubric</w:t>
      </w:r>
    </w:p>
    <w:p w14:paraId="1F54086F" w14:textId="77777777" w:rsidR="006C0608" w:rsidRDefault="006C0608">
      <w:pPr>
        <w:rPr>
          <w:rFonts w:ascii="Roboto" w:eastAsia="Roboto" w:hAnsi="Roboto" w:cs="Roboto"/>
        </w:rPr>
      </w:pPr>
    </w:p>
    <w:p w14:paraId="75D45D44" w14:textId="77777777" w:rsidR="006C0608" w:rsidRDefault="00000000">
      <w:pPr>
        <w:rPr>
          <w:rFonts w:ascii="Roboto" w:eastAsia="Roboto" w:hAnsi="Roboto" w:cs="Roboto"/>
        </w:rPr>
      </w:pPr>
      <w:r>
        <w:rPr>
          <w:rFonts w:ascii="Roboto" w:eastAsia="Roboto" w:hAnsi="Roboto" w:cs="Roboto"/>
        </w:rPr>
        <w:t>Based on the observation and the additional information, a School Counselor will be evaluated based on the meeting of the criteria below:</w:t>
      </w:r>
    </w:p>
    <w:p w14:paraId="6F0AFCD3" w14:textId="77777777" w:rsidR="006C0608" w:rsidRDefault="006C0608">
      <w:pPr>
        <w:rPr>
          <w:rFonts w:ascii="Roboto" w:eastAsia="Roboto" w:hAnsi="Roboto" w:cs="Roboto"/>
        </w:rPr>
      </w:pPr>
    </w:p>
    <w:tbl>
      <w:tblPr>
        <w:tblStyle w:val="ac"/>
        <w:tblW w:w="115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3285"/>
        <w:gridCol w:w="3195"/>
        <w:gridCol w:w="3120"/>
      </w:tblGrid>
      <w:tr w:rsidR="006C0608" w14:paraId="089C326B" w14:textId="77777777">
        <w:tc>
          <w:tcPr>
            <w:tcW w:w="1920" w:type="dxa"/>
            <w:shd w:val="clear" w:color="auto" w:fill="D9D9D9"/>
            <w:tcMar>
              <w:top w:w="100" w:type="dxa"/>
              <w:left w:w="100" w:type="dxa"/>
              <w:bottom w:w="100" w:type="dxa"/>
              <w:right w:w="100" w:type="dxa"/>
            </w:tcMar>
          </w:tcPr>
          <w:p w14:paraId="139225EA" w14:textId="77777777" w:rsidR="006C0608" w:rsidRDefault="006C0608">
            <w:pPr>
              <w:widowControl w:val="0"/>
              <w:spacing w:line="240" w:lineRule="auto"/>
              <w:jc w:val="center"/>
              <w:rPr>
                <w:rFonts w:ascii="Roboto" w:eastAsia="Roboto" w:hAnsi="Roboto" w:cs="Roboto"/>
                <w:b/>
                <w:bCs/>
              </w:rPr>
            </w:pPr>
          </w:p>
        </w:tc>
        <w:tc>
          <w:tcPr>
            <w:tcW w:w="3285" w:type="dxa"/>
            <w:shd w:val="clear" w:color="auto" w:fill="D9D9D9"/>
            <w:tcMar>
              <w:top w:w="100" w:type="dxa"/>
              <w:left w:w="100" w:type="dxa"/>
              <w:bottom w:w="100" w:type="dxa"/>
              <w:right w:w="100" w:type="dxa"/>
            </w:tcMar>
          </w:tcPr>
          <w:p w14:paraId="68C52DD7" w14:textId="77777777" w:rsidR="006C0608" w:rsidRDefault="00000000">
            <w:pPr>
              <w:widowControl w:val="0"/>
              <w:spacing w:line="240" w:lineRule="auto"/>
              <w:jc w:val="center"/>
              <w:rPr>
                <w:rFonts w:ascii="Roboto" w:eastAsia="Roboto" w:hAnsi="Roboto" w:cs="Roboto"/>
                <w:b/>
                <w:bCs/>
                <w:highlight w:val="yellow"/>
              </w:rPr>
            </w:pPr>
            <w:r>
              <w:rPr>
                <w:rFonts w:ascii="Roboto" w:eastAsia="Roboto" w:hAnsi="Roboto" w:cs="Roboto"/>
                <w:b/>
                <w:bCs/>
                <w:highlight w:val="yellow"/>
              </w:rPr>
              <w:t>Exceeds Standard</w:t>
            </w:r>
          </w:p>
        </w:tc>
        <w:tc>
          <w:tcPr>
            <w:tcW w:w="3195" w:type="dxa"/>
            <w:shd w:val="clear" w:color="auto" w:fill="D9D9D9"/>
            <w:tcMar>
              <w:top w:w="100" w:type="dxa"/>
              <w:left w:w="100" w:type="dxa"/>
              <w:bottom w:w="100" w:type="dxa"/>
              <w:right w:w="100" w:type="dxa"/>
            </w:tcMar>
          </w:tcPr>
          <w:p w14:paraId="6F7C74E8" w14:textId="77777777" w:rsidR="006C0608" w:rsidRDefault="00000000">
            <w:pPr>
              <w:widowControl w:val="0"/>
              <w:spacing w:line="240" w:lineRule="auto"/>
              <w:jc w:val="center"/>
              <w:rPr>
                <w:rFonts w:ascii="Roboto" w:eastAsia="Roboto" w:hAnsi="Roboto" w:cs="Roboto"/>
                <w:b/>
                <w:bCs/>
                <w:highlight w:val="yellow"/>
              </w:rPr>
            </w:pPr>
            <w:r>
              <w:rPr>
                <w:rFonts w:ascii="Roboto" w:eastAsia="Roboto" w:hAnsi="Roboto" w:cs="Roboto"/>
                <w:b/>
                <w:bCs/>
                <w:highlight w:val="yellow"/>
              </w:rPr>
              <w:t>Meets Standard</w:t>
            </w:r>
          </w:p>
        </w:tc>
        <w:tc>
          <w:tcPr>
            <w:tcW w:w="3120" w:type="dxa"/>
            <w:shd w:val="clear" w:color="auto" w:fill="D9D9D9"/>
            <w:tcMar>
              <w:top w:w="100" w:type="dxa"/>
              <w:left w:w="100" w:type="dxa"/>
              <w:bottom w:w="100" w:type="dxa"/>
              <w:right w:w="100" w:type="dxa"/>
            </w:tcMar>
          </w:tcPr>
          <w:p w14:paraId="149DE663" w14:textId="77777777" w:rsidR="006C0608" w:rsidRDefault="00000000">
            <w:pPr>
              <w:widowControl w:val="0"/>
              <w:spacing w:line="240" w:lineRule="auto"/>
              <w:jc w:val="center"/>
              <w:rPr>
                <w:rFonts w:ascii="Roboto" w:eastAsia="Roboto" w:hAnsi="Roboto" w:cs="Roboto"/>
                <w:b/>
                <w:bCs/>
                <w:highlight w:val="yellow"/>
              </w:rPr>
            </w:pPr>
            <w:r>
              <w:rPr>
                <w:rFonts w:ascii="Roboto" w:eastAsia="Roboto" w:hAnsi="Roboto" w:cs="Roboto"/>
                <w:b/>
                <w:bCs/>
                <w:highlight w:val="yellow"/>
              </w:rPr>
              <w:t>Areas of Concern</w:t>
            </w:r>
          </w:p>
        </w:tc>
      </w:tr>
      <w:tr w:rsidR="006C0608" w14:paraId="284CAA17" w14:textId="77777777">
        <w:tc>
          <w:tcPr>
            <w:tcW w:w="1920" w:type="dxa"/>
            <w:tcMar>
              <w:top w:w="100" w:type="dxa"/>
              <w:left w:w="100" w:type="dxa"/>
              <w:bottom w:w="100" w:type="dxa"/>
              <w:right w:w="100" w:type="dxa"/>
            </w:tcMar>
          </w:tcPr>
          <w:p w14:paraId="6B46ED2A" w14:textId="77777777" w:rsidR="006C0608" w:rsidRDefault="00000000">
            <w:pPr>
              <w:widowControl w:val="0"/>
              <w:spacing w:line="240" w:lineRule="auto"/>
              <w:rPr>
                <w:rFonts w:ascii="Roboto" w:eastAsia="Roboto" w:hAnsi="Roboto" w:cs="Roboto"/>
                <w:b/>
                <w:bCs/>
              </w:rPr>
            </w:pPr>
            <w:r>
              <w:rPr>
                <w:rFonts w:ascii="Roboto" w:eastAsia="Roboto" w:hAnsi="Roboto" w:cs="Roboto"/>
                <w:b/>
                <w:bCs/>
              </w:rPr>
              <w:t>Standard 1</w:t>
            </w:r>
          </w:p>
        </w:tc>
        <w:tc>
          <w:tcPr>
            <w:tcW w:w="3285" w:type="dxa"/>
            <w:tcMar>
              <w:top w:w="100" w:type="dxa"/>
              <w:left w:w="100" w:type="dxa"/>
              <w:bottom w:w="100" w:type="dxa"/>
              <w:right w:w="100" w:type="dxa"/>
            </w:tcMar>
          </w:tcPr>
          <w:p w14:paraId="1B054A3D" w14:textId="77777777" w:rsidR="006C0608" w:rsidRDefault="00000000">
            <w:pPr>
              <w:widowControl w:val="0"/>
              <w:spacing w:line="240" w:lineRule="auto"/>
              <w:rPr>
                <w:rFonts w:ascii="Roboto Light" w:eastAsia="Roboto Light" w:hAnsi="Roboto Light" w:cs="Roboto Light"/>
                <w:highlight w:val="yellow"/>
              </w:rPr>
            </w:pPr>
            <w:r>
              <w:rPr>
                <w:rFonts w:ascii="Roboto" w:eastAsia="Roboto" w:hAnsi="Roboto" w:cs="Roboto"/>
                <w:highlight w:val="yellow"/>
              </w:rPr>
              <w:t xml:space="preserve">Consistently engages, advocates for and supports all students in learning </w:t>
            </w:r>
          </w:p>
          <w:p w14:paraId="34FDC1E1" w14:textId="77777777" w:rsidR="006C0608" w:rsidRDefault="006C0608">
            <w:pPr>
              <w:widowControl w:val="0"/>
              <w:spacing w:line="240" w:lineRule="auto"/>
              <w:rPr>
                <w:rFonts w:ascii="Roboto Light" w:eastAsia="Roboto Light" w:hAnsi="Roboto Light" w:cs="Roboto Light"/>
                <w:highlight w:val="yellow"/>
              </w:rPr>
            </w:pPr>
          </w:p>
        </w:tc>
        <w:tc>
          <w:tcPr>
            <w:tcW w:w="3195" w:type="dxa"/>
            <w:tcMar>
              <w:top w:w="100" w:type="dxa"/>
              <w:left w:w="100" w:type="dxa"/>
              <w:bottom w:w="100" w:type="dxa"/>
              <w:right w:w="100" w:type="dxa"/>
            </w:tcMar>
          </w:tcPr>
          <w:p w14:paraId="0603A5AA"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 xml:space="preserve">Engages, advocates for and supports some students in learning </w:t>
            </w:r>
          </w:p>
        </w:tc>
        <w:tc>
          <w:tcPr>
            <w:tcW w:w="3120" w:type="dxa"/>
            <w:tcMar>
              <w:top w:w="100" w:type="dxa"/>
              <w:left w:w="100" w:type="dxa"/>
              <w:bottom w:w="100" w:type="dxa"/>
              <w:right w:w="100" w:type="dxa"/>
            </w:tcMar>
          </w:tcPr>
          <w:p w14:paraId="54F724D4"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 xml:space="preserve">Occasionally engages, advocates for and supports some (or few) students in learning </w:t>
            </w:r>
          </w:p>
        </w:tc>
      </w:tr>
      <w:tr w:rsidR="006C0608" w14:paraId="0A340774" w14:textId="77777777">
        <w:tc>
          <w:tcPr>
            <w:tcW w:w="1920" w:type="dxa"/>
            <w:tcMar>
              <w:top w:w="100" w:type="dxa"/>
              <w:left w:w="100" w:type="dxa"/>
              <w:bottom w:w="100" w:type="dxa"/>
              <w:right w:w="100" w:type="dxa"/>
            </w:tcMar>
          </w:tcPr>
          <w:p w14:paraId="2025FC5D" w14:textId="77777777" w:rsidR="006C0608" w:rsidRDefault="00000000">
            <w:pPr>
              <w:widowControl w:val="0"/>
              <w:spacing w:line="240" w:lineRule="auto"/>
              <w:rPr>
                <w:rFonts w:ascii="Roboto" w:eastAsia="Roboto" w:hAnsi="Roboto" w:cs="Roboto"/>
                <w:b/>
                <w:bCs/>
              </w:rPr>
            </w:pPr>
            <w:r>
              <w:rPr>
                <w:rFonts w:ascii="Roboto" w:eastAsia="Roboto" w:hAnsi="Roboto" w:cs="Roboto"/>
                <w:b/>
                <w:bCs/>
              </w:rPr>
              <w:t>Standard 2</w:t>
            </w:r>
          </w:p>
        </w:tc>
        <w:tc>
          <w:tcPr>
            <w:tcW w:w="3285" w:type="dxa"/>
            <w:tcMar>
              <w:top w:w="100" w:type="dxa"/>
              <w:left w:w="100" w:type="dxa"/>
              <w:bottom w:w="100" w:type="dxa"/>
              <w:right w:w="100" w:type="dxa"/>
            </w:tcMar>
          </w:tcPr>
          <w:p w14:paraId="6C4F449D"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Routinely plans, implements and evaluates programs to promote all counseling domains (academic, career, personal, and social development) of all students</w:t>
            </w:r>
          </w:p>
        </w:tc>
        <w:tc>
          <w:tcPr>
            <w:tcW w:w="3195" w:type="dxa"/>
            <w:tcMar>
              <w:top w:w="100" w:type="dxa"/>
              <w:left w:w="100" w:type="dxa"/>
              <w:bottom w:w="100" w:type="dxa"/>
              <w:right w:w="100" w:type="dxa"/>
            </w:tcMar>
          </w:tcPr>
          <w:p w14:paraId="38082A28"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Plans, implements and evaluates programs to promote some counseling domains (academic, career, personal, and/or social development) for some students</w:t>
            </w:r>
          </w:p>
          <w:p w14:paraId="2C460265" w14:textId="77777777" w:rsidR="006C0608" w:rsidRDefault="006C0608">
            <w:pPr>
              <w:widowControl w:val="0"/>
              <w:spacing w:line="240" w:lineRule="auto"/>
              <w:rPr>
                <w:rFonts w:ascii="Roboto" w:eastAsia="Roboto" w:hAnsi="Roboto" w:cs="Roboto"/>
                <w:highlight w:val="yellow"/>
              </w:rPr>
            </w:pPr>
          </w:p>
        </w:tc>
        <w:tc>
          <w:tcPr>
            <w:tcW w:w="3120" w:type="dxa"/>
            <w:tcMar>
              <w:top w:w="100" w:type="dxa"/>
              <w:left w:w="100" w:type="dxa"/>
              <w:bottom w:w="100" w:type="dxa"/>
              <w:right w:w="100" w:type="dxa"/>
            </w:tcMar>
          </w:tcPr>
          <w:p w14:paraId="14D6A992"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Sporadically implements and evaluates programs to promote some counseling domains (academic, career, personal, and/or social development) for some students</w:t>
            </w:r>
          </w:p>
        </w:tc>
      </w:tr>
      <w:tr w:rsidR="006C0608" w14:paraId="30BB80CF" w14:textId="77777777">
        <w:tc>
          <w:tcPr>
            <w:tcW w:w="1920" w:type="dxa"/>
            <w:tcMar>
              <w:top w:w="100" w:type="dxa"/>
              <w:left w:w="100" w:type="dxa"/>
              <w:bottom w:w="100" w:type="dxa"/>
              <w:right w:w="100" w:type="dxa"/>
            </w:tcMar>
          </w:tcPr>
          <w:p w14:paraId="090EB693" w14:textId="77777777" w:rsidR="006C0608" w:rsidRDefault="00000000">
            <w:pPr>
              <w:widowControl w:val="0"/>
              <w:spacing w:line="240" w:lineRule="auto"/>
              <w:rPr>
                <w:rFonts w:ascii="Roboto" w:eastAsia="Roboto" w:hAnsi="Roboto" w:cs="Roboto"/>
                <w:b/>
                <w:bCs/>
              </w:rPr>
            </w:pPr>
            <w:r>
              <w:rPr>
                <w:rFonts w:ascii="Roboto" w:eastAsia="Roboto" w:hAnsi="Roboto" w:cs="Roboto"/>
                <w:b/>
                <w:bCs/>
              </w:rPr>
              <w:t>Standard 3</w:t>
            </w:r>
          </w:p>
        </w:tc>
        <w:tc>
          <w:tcPr>
            <w:tcW w:w="3285" w:type="dxa"/>
            <w:tcMar>
              <w:top w:w="100" w:type="dxa"/>
              <w:left w:w="100" w:type="dxa"/>
              <w:bottom w:w="100" w:type="dxa"/>
              <w:right w:w="100" w:type="dxa"/>
            </w:tcMar>
          </w:tcPr>
          <w:p w14:paraId="147ED92E"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Frequently utilizes multiple sources of information to monitor and improve student behavior and achievement</w:t>
            </w:r>
          </w:p>
        </w:tc>
        <w:tc>
          <w:tcPr>
            <w:tcW w:w="3195" w:type="dxa"/>
            <w:tcMar>
              <w:top w:w="100" w:type="dxa"/>
              <w:left w:w="100" w:type="dxa"/>
              <w:bottom w:w="100" w:type="dxa"/>
              <w:right w:w="100" w:type="dxa"/>
            </w:tcMar>
          </w:tcPr>
          <w:p w14:paraId="615E80E4"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Utilizes limited sources of information to monitor and improve student behavior and achievement</w:t>
            </w:r>
          </w:p>
        </w:tc>
        <w:tc>
          <w:tcPr>
            <w:tcW w:w="3120" w:type="dxa"/>
            <w:tcMar>
              <w:top w:w="100" w:type="dxa"/>
              <w:left w:w="100" w:type="dxa"/>
              <w:bottom w:w="100" w:type="dxa"/>
              <w:right w:w="100" w:type="dxa"/>
            </w:tcMar>
          </w:tcPr>
          <w:p w14:paraId="01839A1A"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Rarely utilizes sources of information to monitor and improve student behavior and achievement</w:t>
            </w:r>
          </w:p>
        </w:tc>
      </w:tr>
      <w:tr w:rsidR="006C0608" w14:paraId="19BDB03F" w14:textId="77777777">
        <w:tc>
          <w:tcPr>
            <w:tcW w:w="1920" w:type="dxa"/>
            <w:tcMar>
              <w:top w:w="100" w:type="dxa"/>
              <w:left w:w="100" w:type="dxa"/>
              <w:bottom w:w="100" w:type="dxa"/>
              <w:right w:w="100" w:type="dxa"/>
            </w:tcMar>
          </w:tcPr>
          <w:p w14:paraId="244942DE" w14:textId="77777777" w:rsidR="006C0608" w:rsidRDefault="00000000">
            <w:pPr>
              <w:widowControl w:val="0"/>
              <w:spacing w:line="240" w:lineRule="auto"/>
              <w:rPr>
                <w:rFonts w:ascii="Roboto" w:eastAsia="Roboto" w:hAnsi="Roboto" w:cs="Roboto"/>
                <w:b/>
                <w:bCs/>
              </w:rPr>
            </w:pPr>
            <w:r>
              <w:rPr>
                <w:rFonts w:ascii="Roboto" w:eastAsia="Roboto" w:hAnsi="Roboto" w:cs="Roboto"/>
                <w:b/>
                <w:bCs/>
              </w:rPr>
              <w:t>Standard 4</w:t>
            </w:r>
          </w:p>
        </w:tc>
        <w:tc>
          <w:tcPr>
            <w:tcW w:w="3285" w:type="dxa"/>
            <w:tcMar>
              <w:top w:w="100" w:type="dxa"/>
              <w:left w:w="100" w:type="dxa"/>
              <w:bottom w:w="100" w:type="dxa"/>
              <w:right w:w="100" w:type="dxa"/>
            </w:tcMar>
          </w:tcPr>
          <w:p w14:paraId="2997106F"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Regularly collaborates and coordinates with school and community resources</w:t>
            </w:r>
          </w:p>
        </w:tc>
        <w:tc>
          <w:tcPr>
            <w:tcW w:w="3195" w:type="dxa"/>
            <w:tcMar>
              <w:top w:w="100" w:type="dxa"/>
              <w:left w:w="100" w:type="dxa"/>
              <w:bottom w:w="100" w:type="dxa"/>
              <w:right w:w="100" w:type="dxa"/>
            </w:tcMar>
          </w:tcPr>
          <w:p w14:paraId="235E42FD"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Periodically collaborates and coordinates with school and community resources</w:t>
            </w:r>
          </w:p>
        </w:tc>
        <w:tc>
          <w:tcPr>
            <w:tcW w:w="3120" w:type="dxa"/>
            <w:tcMar>
              <w:top w:w="100" w:type="dxa"/>
              <w:left w:w="100" w:type="dxa"/>
              <w:bottom w:w="100" w:type="dxa"/>
              <w:right w:w="100" w:type="dxa"/>
            </w:tcMar>
          </w:tcPr>
          <w:p w14:paraId="723C98C5"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Limited collaboration and coordination with school and community resources</w:t>
            </w:r>
          </w:p>
        </w:tc>
      </w:tr>
      <w:tr w:rsidR="006C0608" w14:paraId="008F0328" w14:textId="77777777">
        <w:tc>
          <w:tcPr>
            <w:tcW w:w="1920" w:type="dxa"/>
            <w:tcMar>
              <w:top w:w="100" w:type="dxa"/>
              <w:left w:w="100" w:type="dxa"/>
              <w:bottom w:w="100" w:type="dxa"/>
              <w:right w:w="100" w:type="dxa"/>
            </w:tcMar>
          </w:tcPr>
          <w:p w14:paraId="1D1F278C" w14:textId="77777777" w:rsidR="006C0608" w:rsidRDefault="00000000">
            <w:pPr>
              <w:widowControl w:val="0"/>
              <w:spacing w:line="240" w:lineRule="auto"/>
              <w:rPr>
                <w:rFonts w:ascii="Roboto" w:eastAsia="Roboto" w:hAnsi="Roboto" w:cs="Roboto"/>
                <w:b/>
                <w:bCs/>
              </w:rPr>
            </w:pPr>
            <w:r>
              <w:rPr>
                <w:rFonts w:ascii="Roboto" w:eastAsia="Roboto" w:hAnsi="Roboto" w:cs="Roboto"/>
                <w:b/>
                <w:bCs/>
              </w:rPr>
              <w:t>Standard 5</w:t>
            </w:r>
          </w:p>
        </w:tc>
        <w:tc>
          <w:tcPr>
            <w:tcW w:w="3285" w:type="dxa"/>
            <w:tcMar>
              <w:top w:w="100" w:type="dxa"/>
              <w:left w:w="100" w:type="dxa"/>
              <w:bottom w:w="100" w:type="dxa"/>
              <w:right w:w="100" w:type="dxa"/>
            </w:tcMar>
          </w:tcPr>
          <w:p w14:paraId="4F3CE459"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Always promotes and maintains a safe learning environment for all students</w:t>
            </w:r>
          </w:p>
        </w:tc>
        <w:tc>
          <w:tcPr>
            <w:tcW w:w="3195" w:type="dxa"/>
            <w:tcMar>
              <w:top w:w="100" w:type="dxa"/>
              <w:left w:w="100" w:type="dxa"/>
              <w:bottom w:w="100" w:type="dxa"/>
              <w:right w:w="100" w:type="dxa"/>
            </w:tcMar>
          </w:tcPr>
          <w:p w14:paraId="6E1116E7"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Promotes and maintains a safe learning environment for some students</w:t>
            </w:r>
          </w:p>
          <w:p w14:paraId="20A87D54" w14:textId="77777777" w:rsidR="006C0608" w:rsidRDefault="006C0608">
            <w:pPr>
              <w:widowControl w:val="0"/>
              <w:spacing w:line="240" w:lineRule="auto"/>
              <w:rPr>
                <w:rFonts w:ascii="Roboto" w:eastAsia="Roboto" w:hAnsi="Roboto" w:cs="Roboto"/>
                <w:highlight w:val="yellow"/>
              </w:rPr>
            </w:pPr>
          </w:p>
        </w:tc>
        <w:tc>
          <w:tcPr>
            <w:tcW w:w="3120" w:type="dxa"/>
            <w:tcMar>
              <w:top w:w="100" w:type="dxa"/>
              <w:left w:w="100" w:type="dxa"/>
              <w:bottom w:w="100" w:type="dxa"/>
              <w:right w:w="100" w:type="dxa"/>
            </w:tcMar>
          </w:tcPr>
          <w:p w14:paraId="7ADCB815"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Promotes and maintains a safe learning environment for a few students</w:t>
            </w:r>
          </w:p>
        </w:tc>
      </w:tr>
      <w:tr w:rsidR="006C0608" w14:paraId="337EFBD6" w14:textId="77777777">
        <w:tc>
          <w:tcPr>
            <w:tcW w:w="1920" w:type="dxa"/>
            <w:tcMar>
              <w:top w:w="100" w:type="dxa"/>
              <w:left w:w="100" w:type="dxa"/>
              <w:bottom w:w="100" w:type="dxa"/>
              <w:right w:w="100" w:type="dxa"/>
            </w:tcMar>
          </w:tcPr>
          <w:p w14:paraId="0978BCDF" w14:textId="77777777" w:rsidR="006C0608" w:rsidRDefault="00000000">
            <w:pPr>
              <w:widowControl w:val="0"/>
              <w:spacing w:line="240" w:lineRule="auto"/>
              <w:rPr>
                <w:rFonts w:ascii="Roboto" w:eastAsia="Roboto" w:hAnsi="Roboto" w:cs="Roboto"/>
                <w:b/>
                <w:bCs/>
              </w:rPr>
            </w:pPr>
            <w:r>
              <w:rPr>
                <w:rFonts w:ascii="Roboto" w:eastAsia="Roboto" w:hAnsi="Roboto" w:cs="Roboto"/>
                <w:b/>
                <w:bCs/>
              </w:rPr>
              <w:t>Standard 6</w:t>
            </w:r>
          </w:p>
        </w:tc>
        <w:tc>
          <w:tcPr>
            <w:tcW w:w="3285" w:type="dxa"/>
            <w:tcMar>
              <w:top w:w="100" w:type="dxa"/>
              <w:left w:w="100" w:type="dxa"/>
              <w:bottom w:w="100" w:type="dxa"/>
              <w:right w:w="100" w:type="dxa"/>
            </w:tcMar>
          </w:tcPr>
          <w:p w14:paraId="77F27859"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Persistently develops as a professional school counselor</w:t>
            </w:r>
          </w:p>
        </w:tc>
        <w:tc>
          <w:tcPr>
            <w:tcW w:w="3195" w:type="dxa"/>
            <w:tcMar>
              <w:top w:w="100" w:type="dxa"/>
              <w:left w:w="100" w:type="dxa"/>
              <w:bottom w:w="100" w:type="dxa"/>
              <w:right w:w="100" w:type="dxa"/>
            </w:tcMar>
          </w:tcPr>
          <w:p w14:paraId="2BFFE2A9"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Intermittently develops as a professional school counselor</w:t>
            </w:r>
          </w:p>
        </w:tc>
        <w:tc>
          <w:tcPr>
            <w:tcW w:w="3120" w:type="dxa"/>
            <w:tcMar>
              <w:top w:w="100" w:type="dxa"/>
              <w:left w:w="100" w:type="dxa"/>
              <w:bottom w:w="100" w:type="dxa"/>
              <w:right w:w="100" w:type="dxa"/>
            </w:tcMar>
          </w:tcPr>
          <w:p w14:paraId="12A733E8" w14:textId="77777777" w:rsidR="006C0608" w:rsidRDefault="00000000">
            <w:pPr>
              <w:widowControl w:val="0"/>
              <w:spacing w:line="240" w:lineRule="auto"/>
              <w:rPr>
                <w:rFonts w:ascii="Roboto" w:eastAsia="Roboto" w:hAnsi="Roboto" w:cs="Roboto"/>
                <w:highlight w:val="yellow"/>
              </w:rPr>
            </w:pPr>
            <w:r>
              <w:rPr>
                <w:rFonts w:ascii="Roboto" w:eastAsia="Roboto" w:hAnsi="Roboto" w:cs="Roboto"/>
                <w:highlight w:val="yellow"/>
              </w:rPr>
              <w:t>Lack of development as a professional school counselor</w:t>
            </w:r>
          </w:p>
        </w:tc>
      </w:tr>
    </w:tbl>
    <w:p w14:paraId="29900F32" w14:textId="77777777" w:rsidR="006C0608" w:rsidRDefault="006C0608">
      <w:pPr>
        <w:rPr>
          <w:rFonts w:ascii="Roboto" w:eastAsia="Roboto" w:hAnsi="Roboto" w:cs="Roboto"/>
        </w:rPr>
      </w:pPr>
    </w:p>
    <w:p w14:paraId="16A3AB76" w14:textId="77777777" w:rsidR="006C0608" w:rsidRDefault="006C0608">
      <w:pPr>
        <w:rPr>
          <w:rFonts w:ascii="Roboto Light" w:eastAsia="Roboto Light" w:hAnsi="Roboto Light" w:cs="Roboto Light"/>
        </w:rPr>
      </w:pPr>
    </w:p>
    <w:p w14:paraId="1FF58D7C" w14:textId="77777777" w:rsidR="006C0608" w:rsidRDefault="006C0608">
      <w:pPr>
        <w:rPr>
          <w:rFonts w:ascii="Roboto" w:eastAsia="Roboto" w:hAnsi="Roboto" w:cs="Roboto"/>
        </w:rPr>
      </w:pPr>
    </w:p>
    <w:sectPr w:rsidR="006C0608">
      <w:pgSz w:w="12240" w:h="15840"/>
      <w:pgMar w:top="360" w:right="360" w:bottom="36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A080710-2A36-A74E-B8D4-F77C8968E1B6}"/>
  </w:font>
  <w:font w:name="Noto Sans Symbols">
    <w:panose1 w:val="020B0604020202020204"/>
    <w:charset w:val="00"/>
    <w:family w:val="auto"/>
    <w:pitch w:val="default"/>
    <w:embedRegular r:id="rId2" w:fontKey="{8BD93CC2-95B2-7144-A7CA-51C3987A3699}"/>
  </w:font>
  <w:font w:name="Courier New">
    <w:panose1 w:val="02070309020205020404"/>
    <w:charset w:val="00"/>
    <w:family w:val="modern"/>
    <w:pitch w:val="fixed"/>
    <w:sig w:usb0="E0002EFF" w:usb1="C0007843" w:usb2="00000009" w:usb3="00000000" w:csb0="000001FF" w:csb1="00000000"/>
    <w:embedRegular r:id="rId3" w:fontKey="{64BFF6BB-730B-ED4A-B20C-B8C15CB55E4F}"/>
  </w:font>
  <w:font w:name="Arial">
    <w:panose1 w:val="020B0604020202020204"/>
    <w:charset w:val="00"/>
    <w:family w:val="swiss"/>
    <w:pitch w:val="variable"/>
    <w:sig w:usb0="E0002EFF" w:usb1="C000785B" w:usb2="00000009" w:usb3="00000000" w:csb0="000001FF" w:csb1="00000000"/>
    <w:embedRegular r:id="rId4" w:fontKey="{9639436C-0D80-AB48-AAEE-FF7B3FEB8F01}"/>
    <w:embedItalic r:id="rId5" w:fontKey="{80CA2B8A-A777-624D-9CC2-A36CCCD65415}"/>
  </w:font>
  <w:font w:name="Roboto">
    <w:panose1 w:val="020B0604020202020204"/>
    <w:charset w:val="00"/>
    <w:family w:val="auto"/>
    <w:pitch w:val="variable"/>
    <w:sig w:usb0="E0000AFF" w:usb1="5000217F" w:usb2="00000021" w:usb3="00000000" w:csb0="0000019F" w:csb1="00000000"/>
    <w:embedRegular r:id="rId6" w:fontKey="{6C61C3B2-3D47-AA47-9DE8-F0B95EAE4B5C}"/>
    <w:embedBold r:id="rId7" w:fontKey="{B5984362-CD09-7441-9242-4B427C7A8119}"/>
  </w:font>
  <w:font w:name="Roboto Light">
    <w:panose1 w:val="02000000000000000000"/>
    <w:charset w:val="00"/>
    <w:family w:val="auto"/>
    <w:pitch w:val="variable"/>
    <w:sig w:usb0="E0000AFF" w:usb1="5000217F" w:usb2="00000021" w:usb3="00000000" w:csb0="0000019F" w:csb1="00000000"/>
    <w:embedRegular r:id="rId8" w:fontKey="{8F21B63C-FA87-1841-886F-D061384E4881}"/>
    <w:embedItalic r:id="rId9" w:fontKey="{43384BE7-FD67-8D42-A4EB-29443C32E76A}"/>
  </w:font>
  <w:font w:name="Roboto Medium">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embedRegular r:id="rId10" w:fontKey="{36A563F9-4723-5541-AA41-5CBBF5A09F1D}"/>
  </w:font>
  <w:font w:name="Cambria">
    <w:panose1 w:val="02040503050406030204"/>
    <w:charset w:val="00"/>
    <w:family w:val="roman"/>
    <w:pitch w:val="variable"/>
    <w:sig w:usb0="E00006FF" w:usb1="420024FF" w:usb2="02000000" w:usb3="00000000" w:csb0="0000019F" w:csb1="00000000"/>
    <w:embedRegular r:id="rId11" w:fontKey="{AE629366-3042-0D4E-A6D4-58B5D480211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B30EC2"/>
    <w:multiLevelType w:val="multilevel"/>
    <w:tmpl w:val="A224E0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ED62C7"/>
    <w:multiLevelType w:val="multilevel"/>
    <w:tmpl w:val="51AA5D2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B9A7692"/>
    <w:multiLevelType w:val="multilevel"/>
    <w:tmpl w:val="0BF033FC"/>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5"/>
      <w:numFmt w:val="upperLetter"/>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42524A4"/>
    <w:multiLevelType w:val="multilevel"/>
    <w:tmpl w:val="9BD2309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4" w15:restartNumberingAfterBreak="0">
    <w:nsid w:val="4A6E16BC"/>
    <w:multiLevelType w:val="multilevel"/>
    <w:tmpl w:val="BD7A7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CF35B4F"/>
    <w:multiLevelType w:val="multilevel"/>
    <w:tmpl w:val="7B003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E1D70F2"/>
    <w:multiLevelType w:val="multilevel"/>
    <w:tmpl w:val="7700B2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8A60201"/>
    <w:multiLevelType w:val="multilevel"/>
    <w:tmpl w:val="0BF06F6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84829EE"/>
    <w:multiLevelType w:val="multilevel"/>
    <w:tmpl w:val="A1D881E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9" w15:restartNumberingAfterBreak="0">
    <w:nsid w:val="7C2B4140"/>
    <w:multiLevelType w:val="multilevel"/>
    <w:tmpl w:val="F3083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5165118">
    <w:abstractNumId w:val="1"/>
  </w:num>
  <w:num w:numId="2" w16cid:durableId="1233540870">
    <w:abstractNumId w:val="0"/>
  </w:num>
  <w:num w:numId="3" w16cid:durableId="1264456390">
    <w:abstractNumId w:val="7"/>
  </w:num>
  <w:num w:numId="4" w16cid:durableId="335689068">
    <w:abstractNumId w:val="3"/>
  </w:num>
  <w:num w:numId="5" w16cid:durableId="1762414830">
    <w:abstractNumId w:val="4"/>
  </w:num>
  <w:num w:numId="6" w16cid:durableId="1506507596">
    <w:abstractNumId w:val="9"/>
  </w:num>
  <w:num w:numId="7" w16cid:durableId="1950506563">
    <w:abstractNumId w:val="2"/>
  </w:num>
  <w:num w:numId="8" w16cid:durableId="1662539642">
    <w:abstractNumId w:val="8"/>
  </w:num>
  <w:num w:numId="9" w16cid:durableId="225843233">
    <w:abstractNumId w:val="5"/>
  </w:num>
  <w:num w:numId="10" w16cid:durableId="97229422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08"/>
    <w:rsid w:val="00327ED4"/>
    <w:rsid w:val="006C0608"/>
    <w:rsid w:val="007E7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BDC2DC"/>
  <w15:docId w15:val="{715148EC-B16B-FA48-BC95-6A1849D0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tabs>
        <w:tab w:val="left" w:pos="360"/>
      </w:tabs>
      <w:spacing w:line="240" w:lineRule="auto"/>
      <w:jc w:val="center"/>
      <w:outlineLvl w:val="0"/>
    </w:pPr>
    <w:rPr>
      <w:rFonts w:ascii="Roboto" w:eastAsia="Roboto" w:hAnsi="Roboto" w:cs="Roboto"/>
      <w:b/>
      <w:bCs/>
      <w:color w:val="98000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hoolcounselor-ca.org/files/CASC%20Standards%202023%20FINAL%20-%20Digital%20Copy.pdf"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1816</Words>
  <Characters>10353</Characters>
  <Application>Microsoft Office Word</Application>
  <DocSecurity>0</DocSecurity>
  <Lines>86</Lines>
  <Paragraphs>24</Paragraphs>
  <ScaleCrop>false</ScaleCrop>
  <Company/>
  <LinksUpToDate>false</LinksUpToDate>
  <CharactersWithSpaces>12145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Giglio, Greg</cp:lastModifiedBy>
  <cp:revision>2</cp:revision>
  <dcterms:created xsi:type="dcterms:W3CDTF">2026-09-30T21:25:00Z</dcterms:created>
  <dcterms:modified xsi:type="dcterms:W3CDTF">2026-09-30T21:25:00Z</dcterms:modified>
</cp:coreProperties>
</file>