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DF5B2" w14:textId="77777777" w:rsidR="00F55721" w:rsidRPr="00111555" w:rsidRDefault="00F55721" w:rsidP="00111555">
      <w:pPr>
        <w:pStyle w:val="Heading1"/>
      </w:pPr>
      <w:bookmarkStart w:id="0" w:name="_Toc110925913"/>
      <w:r w:rsidRPr="00111555">
        <w:t>Annual Resources Update for Serving Students with Sensory Disabilities (Revised October 2026)</w:t>
      </w:r>
    </w:p>
    <w:p w14:paraId="4ED37AC4" w14:textId="716CD8D1" w:rsidR="00F55721" w:rsidRPr="00F55721" w:rsidRDefault="00BA4563" w:rsidP="00300DCE">
      <w:pPr>
        <w:spacing w:line="259" w:lineRule="auto"/>
      </w:pPr>
      <w:r w:rsidRPr="007B128B">
        <w:t>The Virginia Department of Education</w:t>
      </w:r>
      <w:r w:rsidR="006E4E09">
        <w:t xml:space="preserve"> (VDOE)</w:t>
      </w:r>
      <w:r w:rsidRPr="007B128B">
        <w:t xml:space="preserve"> provides information on its website about educational services and resources to support students who are deaf or hard of hearing, blind or visually impaired, or deaf-blind. The following resources are </w:t>
      </w:r>
      <w:r>
        <w:t>sourced</w:t>
      </w:r>
      <w:r w:rsidRPr="007B128B">
        <w:t xml:space="preserve"> from </w:t>
      </w:r>
      <w:r w:rsidR="00896C0F">
        <w:t>the</w:t>
      </w:r>
      <w:r w:rsidR="00896C0F" w:rsidRPr="007B128B">
        <w:t xml:space="preserve"> </w:t>
      </w:r>
      <w:hyperlink r:id="rId11" w:history="1">
        <w:r w:rsidR="00896C0F">
          <w:rPr>
            <w:rStyle w:val="Hyperlink"/>
          </w:rPr>
          <w:t>VDOE Sensory Disabilities</w:t>
        </w:r>
      </w:hyperlink>
      <w:r w:rsidRPr="007B128B">
        <w:t xml:space="preserve"> web</w:t>
      </w:r>
      <w:r w:rsidR="00896C0F">
        <w:t xml:space="preserve"> </w:t>
      </w:r>
      <w:r w:rsidRPr="007B128B">
        <w:t>page and websites for partnering agencies, centers, and college/university programs in Virginia.</w:t>
      </w:r>
    </w:p>
    <w:bookmarkEnd w:id="0"/>
    <w:p w14:paraId="779F2A3F" w14:textId="2D9E6753" w:rsidR="0020703F" w:rsidRDefault="00F55721" w:rsidP="00A410D4">
      <w:pPr>
        <w:pStyle w:val="Heading2"/>
      </w:pPr>
      <w:r>
        <w:t>Guidance Documents</w:t>
      </w:r>
    </w:p>
    <w:p w14:paraId="12CB28C4" w14:textId="06F63840" w:rsidR="0020703F" w:rsidRPr="00E2621F" w:rsidRDefault="00FB5D04" w:rsidP="00E2621F">
      <w:pPr>
        <w:pStyle w:val="Heading3"/>
      </w:pPr>
      <w:r w:rsidRPr="00FB5D04">
        <w:t>Deaf and Hard of Hearing (including Deaf-Blind)</w:t>
      </w:r>
    </w:p>
    <w:p w14:paraId="2CB114FF" w14:textId="0D077C84" w:rsidR="002D623A" w:rsidRPr="007B128B" w:rsidRDefault="002D623A" w:rsidP="002D623A">
      <w:pPr>
        <w:numPr>
          <w:ilvl w:val="0"/>
          <w:numId w:val="9"/>
        </w:numPr>
        <w:spacing w:after="240" w:line="259" w:lineRule="auto"/>
        <w:rPr>
          <w:rStyle w:val="Hyperlink"/>
        </w:rPr>
      </w:pPr>
      <w:r w:rsidRPr="007B128B">
        <w:fldChar w:fldCharType="begin"/>
      </w:r>
      <w:r w:rsidR="00EC618A">
        <w:instrText>HYPERLINK "https://www.doe.virginia.gov/home/showpublisheddocument/24171"</w:instrText>
      </w:r>
      <w:r w:rsidRPr="007B128B">
        <w:fldChar w:fldCharType="separate"/>
      </w:r>
      <w:r w:rsidRPr="007B128B">
        <w:rPr>
          <w:rStyle w:val="Hyperlink"/>
        </w:rPr>
        <w:t>Guidelines for Working with Students Who are Deaf and Hard of Hearing in Virginia Public Schools (Revised September 2019)</w:t>
      </w:r>
    </w:p>
    <w:p w14:paraId="207F40EC" w14:textId="3B85AC51" w:rsidR="002D623A" w:rsidRPr="007B128B" w:rsidRDefault="002D623A" w:rsidP="002D623A">
      <w:pPr>
        <w:numPr>
          <w:ilvl w:val="0"/>
          <w:numId w:val="9"/>
        </w:numPr>
        <w:spacing w:after="240" w:line="259" w:lineRule="auto"/>
      </w:pPr>
      <w:r w:rsidRPr="007B128B">
        <w:fldChar w:fldCharType="end"/>
      </w:r>
      <w:hyperlink r:id="rId12" w:history="1">
        <w:r w:rsidRPr="007B128B">
          <w:rPr>
            <w:rStyle w:val="Hyperlink"/>
          </w:rPr>
          <w:t xml:space="preserve">Virginia Communication Plan for a Student Who is Deaf or Hard of Hearing </w:t>
        </w:r>
        <w:r>
          <w:rPr>
            <w:rStyle w:val="Hyperlink"/>
          </w:rPr>
          <w:br/>
        </w:r>
        <w:r w:rsidRPr="007B128B">
          <w:rPr>
            <w:rStyle w:val="Hyperlink"/>
          </w:rPr>
          <w:t>(Revised September 2019)</w:t>
        </w:r>
      </w:hyperlink>
    </w:p>
    <w:p w14:paraId="4CEA5FBF" w14:textId="77777777" w:rsidR="002D623A" w:rsidRPr="007B128B" w:rsidRDefault="002D623A" w:rsidP="002D623A">
      <w:pPr>
        <w:pStyle w:val="Heading3"/>
        <w:spacing w:line="259" w:lineRule="auto"/>
      </w:pPr>
      <w:r w:rsidRPr="007B128B">
        <w:t>Blindness and Visual Impairment (including Deaf-Blind)</w:t>
      </w:r>
    </w:p>
    <w:p w14:paraId="5667FD33" w14:textId="532F8030" w:rsidR="002D623A" w:rsidRPr="007B128B" w:rsidRDefault="002D623A" w:rsidP="002D623A">
      <w:pPr>
        <w:pStyle w:val="ListParagraph"/>
        <w:numPr>
          <w:ilvl w:val="0"/>
          <w:numId w:val="11"/>
        </w:numPr>
        <w:spacing w:line="259" w:lineRule="auto"/>
        <w:contextualSpacing w:val="0"/>
      </w:pPr>
      <w:hyperlink r:id="rId13" w:history="1">
        <w:r w:rsidRPr="007B128B">
          <w:rPr>
            <w:rStyle w:val="Hyperlink"/>
          </w:rPr>
          <w:t xml:space="preserve">Guidelines for Working </w:t>
        </w:r>
        <w:proofErr w:type="gramStart"/>
        <w:r w:rsidRPr="007B128B">
          <w:rPr>
            <w:rStyle w:val="Hyperlink"/>
          </w:rPr>
          <w:t>With</w:t>
        </w:r>
        <w:proofErr w:type="gramEnd"/>
        <w:r w:rsidRPr="007B128B">
          <w:rPr>
            <w:rStyle w:val="Hyperlink"/>
          </w:rPr>
          <w:t xml:space="preserve"> Students Who are Blind or Visually Impaired in Virginia Public Schools (Revised December 2017)</w:t>
        </w:r>
      </w:hyperlink>
    </w:p>
    <w:p w14:paraId="6E696D0F" w14:textId="6B04B30D" w:rsidR="002D623A" w:rsidRPr="007B128B" w:rsidRDefault="002D623A" w:rsidP="002D623A">
      <w:pPr>
        <w:pStyle w:val="ListParagraph"/>
        <w:numPr>
          <w:ilvl w:val="0"/>
          <w:numId w:val="11"/>
        </w:numPr>
        <w:spacing w:line="259" w:lineRule="auto"/>
        <w:contextualSpacing w:val="0"/>
      </w:pPr>
      <w:hyperlink r:id="rId14" w:history="1">
        <w:r w:rsidRPr="007B128B">
          <w:rPr>
            <w:rStyle w:val="Hyperlink"/>
          </w:rPr>
          <w:t xml:space="preserve">Unified English Braille Implementation Plan for Virginia Public Schools </w:t>
        </w:r>
        <w:r>
          <w:rPr>
            <w:rStyle w:val="Hyperlink"/>
          </w:rPr>
          <w:br/>
        </w:r>
        <w:r w:rsidRPr="007B128B">
          <w:rPr>
            <w:rStyle w:val="Hyperlink"/>
          </w:rPr>
          <w:t>(Updated September 2019)</w:t>
        </w:r>
      </w:hyperlink>
    </w:p>
    <w:p w14:paraId="5D89C8FD" w14:textId="77777777" w:rsidR="002D623A" w:rsidRPr="007B128B" w:rsidRDefault="002D623A" w:rsidP="00E2621F">
      <w:pPr>
        <w:pStyle w:val="Heading2"/>
      </w:pPr>
      <w:r w:rsidRPr="007B128B">
        <w:t>State Agencies</w:t>
      </w:r>
    </w:p>
    <w:p w14:paraId="09F08B86" w14:textId="48EB0DA8" w:rsidR="002D623A" w:rsidRPr="007B128B" w:rsidRDefault="002D623A" w:rsidP="009D014D">
      <w:pPr>
        <w:pStyle w:val="ListParagraph"/>
        <w:numPr>
          <w:ilvl w:val="0"/>
          <w:numId w:val="12"/>
        </w:numPr>
        <w:spacing w:after="120" w:line="259" w:lineRule="auto"/>
        <w:contextualSpacing w:val="0"/>
      </w:pPr>
      <w:r w:rsidRPr="007B128B">
        <w:t xml:space="preserve">The </w:t>
      </w:r>
      <w:hyperlink r:id="rId15" w:history="1">
        <w:r w:rsidRPr="007B128B">
          <w:rPr>
            <w:rStyle w:val="Hyperlink"/>
          </w:rPr>
          <w:t>Virginia School for the Deaf and the Blind (VSDB)</w:t>
        </w:r>
      </w:hyperlink>
      <w:r>
        <w:t xml:space="preserve">, </w:t>
      </w:r>
      <w:r w:rsidRPr="007B128B">
        <w:t>located in Staunton, Virginia, provides comprehensive PreK</w:t>
      </w:r>
      <w:r>
        <w:t>-</w:t>
      </w:r>
      <w:r w:rsidRPr="007B128B">
        <w:t>12 educational day</w:t>
      </w:r>
      <w:r>
        <w:t xml:space="preserve"> and residential</w:t>
      </w:r>
      <w:r w:rsidRPr="007B128B">
        <w:t xml:space="preserve"> program</w:t>
      </w:r>
      <w:r>
        <w:t>s</w:t>
      </w:r>
      <w:r w:rsidRPr="007B128B">
        <w:t xml:space="preserve">, </w:t>
      </w:r>
      <w:r>
        <w:t xml:space="preserve">as well as transition and </w:t>
      </w:r>
      <w:r w:rsidRPr="007B128B">
        <w:t>outreach services, for Virginia students who are deaf or hard of hearing, blind or visually impaired, or deaf-blind</w:t>
      </w:r>
      <w:r>
        <w:t xml:space="preserve"> </w:t>
      </w:r>
      <w:r w:rsidRPr="259AE0C0">
        <w:rPr>
          <w:rFonts w:eastAsia="Times New Roman"/>
        </w:rPr>
        <w:t>who receive special education services through an Individualized Education Program (IEP)</w:t>
      </w:r>
      <w:r>
        <w:t xml:space="preserve">. Information on VSDB’s admissions process is available on </w:t>
      </w:r>
      <w:r w:rsidR="0074080A">
        <w:t xml:space="preserve">the </w:t>
      </w:r>
      <w:hyperlink r:id="rId16" w:history="1">
        <w:r w:rsidR="0074080A">
          <w:rPr>
            <w:rStyle w:val="Hyperlink"/>
          </w:rPr>
          <w:t>VSDB website</w:t>
        </w:r>
      </w:hyperlink>
      <w:r>
        <w:t xml:space="preserve"> or by calling 540-332-9004. </w:t>
      </w:r>
      <w:r w:rsidRPr="007B128B">
        <w:t>The</w:t>
      </w:r>
      <w:r w:rsidRPr="007B128B">
        <w:rPr>
          <w:rStyle w:val="Hyperlink"/>
          <w:u w:val="none"/>
        </w:rPr>
        <w:t xml:space="preserve"> </w:t>
      </w:r>
      <w:hyperlink r:id="rId17" w:history="1">
        <w:r>
          <w:rPr>
            <w:rStyle w:val="Hyperlink"/>
          </w:rPr>
          <w:t>VSDB Public School Partnerships</w:t>
        </w:r>
      </w:hyperlink>
      <w:r w:rsidRPr="007B128B">
        <w:rPr>
          <w:rStyle w:val="Hyperlink"/>
          <w:u w:val="none"/>
        </w:rPr>
        <w:t xml:space="preserve"> </w:t>
      </w:r>
      <w:r w:rsidRPr="00D43620">
        <w:t>assist</w:t>
      </w:r>
      <w:r>
        <w:t xml:space="preserve"> </w:t>
      </w:r>
      <w:r w:rsidRPr="00D43620">
        <w:t>professionals, local school divisions, and caregivers in meeting the needs of children with sensory disabilities across the Commonwealth.</w:t>
      </w:r>
    </w:p>
    <w:p w14:paraId="6C253F96" w14:textId="0E25DA99" w:rsidR="002D623A" w:rsidRPr="007B128B" w:rsidRDefault="002D623A" w:rsidP="009D014D">
      <w:pPr>
        <w:pStyle w:val="ListParagraph"/>
        <w:numPr>
          <w:ilvl w:val="1"/>
          <w:numId w:val="12"/>
        </w:numPr>
        <w:spacing w:before="120" w:line="259" w:lineRule="auto"/>
        <w:contextualSpacing w:val="0"/>
      </w:pPr>
      <w:r w:rsidRPr="007B128B">
        <w:t>Contact</w:t>
      </w:r>
      <w:r>
        <w:t xml:space="preserve">: </w:t>
      </w:r>
      <w:hyperlink r:id="rId18" w:history="1">
        <w:r w:rsidRPr="008E493F">
          <w:rPr>
            <w:rStyle w:val="Hyperlink"/>
          </w:rPr>
          <w:t xml:space="preserve">Charity </w:t>
        </w:r>
        <w:proofErr w:type="spellStart"/>
        <w:r w:rsidRPr="008E493F">
          <w:rPr>
            <w:rStyle w:val="Hyperlink"/>
          </w:rPr>
          <w:t>Warigon</w:t>
        </w:r>
        <w:proofErr w:type="spellEnd"/>
      </w:hyperlink>
      <w:r w:rsidRPr="007B128B">
        <w:t xml:space="preserve">, Superintendent; telephone: </w:t>
      </w:r>
      <w:r>
        <w:t>540</w:t>
      </w:r>
      <w:r w:rsidR="00A47AA9">
        <w:t>-</w:t>
      </w:r>
      <w:r>
        <w:t>3</w:t>
      </w:r>
      <w:r w:rsidRPr="007B128B">
        <w:t>3</w:t>
      </w:r>
      <w:r>
        <w:t>2</w:t>
      </w:r>
      <w:r w:rsidRPr="007B128B">
        <w:t>-</w:t>
      </w:r>
      <w:r>
        <w:t>9000</w:t>
      </w:r>
    </w:p>
    <w:p w14:paraId="6C054843" w14:textId="70B92909" w:rsidR="002D623A" w:rsidRDefault="002D623A" w:rsidP="009D014D">
      <w:pPr>
        <w:pStyle w:val="ListParagraph"/>
        <w:numPr>
          <w:ilvl w:val="0"/>
          <w:numId w:val="12"/>
        </w:numPr>
        <w:spacing w:after="120" w:line="259" w:lineRule="auto"/>
        <w:contextualSpacing w:val="0"/>
      </w:pPr>
      <w:r w:rsidRPr="007B128B">
        <w:t xml:space="preserve">The </w:t>
      </w:r>
      <w:hyperlink r:id="rId19" w:history="1">
        <w:r w:rsidRPr="007B128B">
          <w:rPr>
            <w:rStyle w:val="Hyperlink"/>
          </w:rPr>
          <w:t>Virginia Department for the Blind and Vision Impaired (DBVI)</w:t>
        </w:r>
      </w:hyperlink>
      <w:r>
        <w:t xml:space="preserve"> offers several programs that support children and teens who are blind, vision impaired, or deafblind. The </w:t>
      </w:r>
      <w:hyperlink r:id="rId20" w:history="1">
        <w:r w:rsidR="00A625D1">
          <w:rPr>
            <w:rStyle w:val="Hyperlink"/>
          </w:rPr>
          <w:t>Educational Services program</w:t>
        </w:r>
      </w:hyperlink>
      <w:r>
        <w:t xml:space="preserve"> provides consultation and learning materials to families, teachers, and early intervention providers to help children succeed at home, in school, and in their communities. The </w:t>
      </w:r>
      <w:hyperlink r:id="rId21" w:history="1">
        <w:r w:rsidRPr="007B128B">
          <w:rPr>
            <w:rStyle w:val="Hyperlink"/>
          </w:rPr>
          <w:t>DBVI Library and Resource Center</w:t>
        </w:r>
      </w:hyperlink>
      <w:r>
        <w:t xml:space="preserve"> provides </w:t>
      </w:r>
      <w:r>
        <w:lastRenderedPageBreak/>
        <w:t xml:space="preserve">accessible books and materials to school divisions for students who are blind, vision impaired, or cannot read standard print. The </w:t>
      </w:r>
      <w:hyperlink r:id="rId22" w:history="1">
        <w:r w:rsidRPr="007B128B">
          <w:rPr>
            <w:rStyle w:val="Hyperlink"/>
          </w:rPr>
          <w:t>Virginia Rehabilitation Center for the Blind and Vision Impaired</w:t>
        </w:r>
      </w:hyperlink>
      <w:r>
        <w:t xml:space="preserve"> teaches important independent living skills. DBVI also offers </w:t>
      </w:r>
      <w:hyperlink r:id="rId23" w:history="1">
        <w:r w:rsidRPr="00445703">
          <w:rPr>
            <w:rStyle w:val="Hyperlink"/>
          </w:rPr>
          <w:t>Student and Transition Services</w:t>
        </w:r>
      </w:hyperlink>
      <w:r>
        <w:t xml:space="preserve"> for students (ages 14-22) to help them learn about work and prepare for future jobs.</w:t>
      </w:r>
    </w:p>
    <w:p w14:paraId="21B22C66" w14:textId="68A3A82D" w:rsidR="002D623A" w:rsidRPr="007B128B" w:rsidRDefault="002D623A" w:rsidP="009D014D">
      <w:pPr>
        <w:pStyle w:val="ListParagraph"/>
        <w:numPr>
          <w:ilvl w:val="1"/>
          <w:numId w:val="13"/>
        </w:numPr>
        <w:spacing w:before="120" w:line="259" w:lineRule="auto"/>
        <w:ind w:right="1440"/>
        <w:contextualSpacing w:val="0"/>
      </w:pPr>
      <w:r w:rsidRPr="007B128B">
        <w:t xml:space="preserve">Contact: </w:t>
      </w:r>
      <w:hyperlink r:id="rId24" w:history="1">
        <w:r w:rsidRPr="007B128B">
          <w:rPr>
            <w:rStyle w:val="Hyperlink"/>
          </w:rPr>
          <w:t>Donna Cox</w:t>
        </w:r>
      </w:hyperlink>
      <w:r w:rsidRPr="007B128B">
        <w:t>, Director of Education and Library Services</w:t>
      </w:r>
      <w:r w:rsidRPr="007B128B">
        <w:rPr>
          <w:rStyle w:val="Hyperlink"/>
          <w:color w:val="auto"/>
          <w:u w:val="none"/>
        </w:rPr>
        <w:t xml:space="preserve">; </w:t>
      </w:r>
      <w:r w:rsidRPr="007B128B">
        <w:t>telephone: 804</w:t>
      </w:r>
      <w:r w:rsidR="00A47AA9">
        <w:t>-</w:t>
      </w:r>
      <w:r w:rsidRPr="007B128B">
        <w:t>887-7327</w:t>
      </w:r>
    </w:p>
    <w:p w14:paraId="4B5E1AD9" w14:textId="3F76E262" w:rsidR="002D623A" w:rsidRPr="007B128B" w:rsidRDefault="002D623A" w:rsidP="009D014D">
      <w:pPr>
        <w:pStyle w:val="ListParagraph"/>
        <w:numPr>
          <w:ilvl w:val="0"/>
          <w:numId w:val="12"/>
        </w:numPr>
        <w:spacing w:after="120" w:line="259" w:lineRule="auto"/>
        <w:contextualSpacing w:val="0"/>
      </w:pPr>
      <w:r w:rsidRPr="007B128B">
        <w:t xml:space="preserve">The </w:t>
      </w:r>
      <w:hyperlink r:id="rId25" w:history="1">
        <w:r w:rsidRPr="007B128B">
          <w:rPr>
            <w:rStyle w:val="Hyperlink"/>
          </w:rPr>
          <w:t>Virginia Department for the Deaf and Hard of Hearing (VDDHH)</w:t>
        </w:r>
      </w:hyperlink>
      <w:r w:rsidRPr="007B128B">
        <w:t xml:space="preserve"> provides telecommunication </w:t>
      </w:r>
      <w:r>
        <w:t xml:space="preserve">relay </w:t>
      </w:r>
      <w:r w:rsidRPr="007B128B">
        <w:t>services</w:t>
      </w:r>
      <w:r>
        <w:t xml:space="preserve">, distributes assistive technology equipment, develops and oversees assessments aligned with K-12 educational interpreter standards, requests for information and referrals to service providers, offers Deaf Mentors to families with young children (birth to age eight) who are deaf or hard of hearing, and provides training, technical assistance, and other services. </w:t>
      </w:r>
      <w:r w:rsidRPr="007B128B">
        <w:t>These resources promote accessible communication so that students and parents who are Deaf and Hard of Hearing may fully participate in programs</w:t>
      </w:r>
      <w:r>
        <w:t xml:space="preserve"> and </w:t>
      </w:r>
      <w:r w:rsidRPr="007B128B">
        <w:t>services throughout Virginia.</w:t>
      </w:r>
    </w:p>
    <w:p w14:paraId="4CAAA299" w14:textId="18C8EB2D" w:rsidR="00FB5D04" w:rsidRDefault="002D623A" w:rsidP="009D014D">
      <w:pPr>
        <w:pStyle w:val="ListParagraph"/>
        <w:numPr>
          <w:ilvl w:val="1"/>
          <w:numId w:val="14"/>
        </w:numPr>
        <w:spacing w:before="120" w:line="259" w:lineRule="auto"/>
        <w:contextualSpacing w:val="0"/>
      </w:pPr>
      <w:r w:rsidRPr="007B128B">
        <w:t xml:space="preserve">Contact: </w:t>
      </w:r>
      <w:hyperlink r:id="rId26" w:history="1">
        <w:r w:rsidRPr="007B128B">
          <w:rPr>
            <w:rStyle w:val="Hyperlink"/>
          </w:rPr>
          <w:t>Eric Raff</w:t>
        </w:r>
      </w:hyperlink>
      <w:r w:rsidRPr="007B128B">
        <w:t>, Director; telephone: 804</w:t>
      </w:r>
      <w:r w:rsidR="00A47AA9">
        <w:t>-</w:t>
      </w:r>
      <w:r w:rsidRPr="007B128B">
        <w:t>404</w:t>
      </w:r>
      <w:r w:rsidRPr="006C73FB">
        <w:t>-</w:t>
      </w:r>
      <w:r w:rsidRPr="007B128B">
        <w:t>9090 or 800</w:t>
      </w:r>
      <w:r w:rsidR="00A47AA9">
        <w:t>-</w:t>
      </w:r>
      <w:r w:rsidRPr="007B128B">
        <w:t>552-7917</w:t>
      </w:r>
    </w:p>
    <w:p w14:paraId="001926C2" w14:textId="77777777" w:rsidR="00300DCE" w:rsidRPr="00A73306" w:rsidRDefault="00300DCE" w:rsidP="00A73306">
      <w:pPr>
        <w:pStyle w:val="Heading2"/>
      </w:pPr>
      <w:r w:rsidRPr="00A73306">
        <w:t>Technical Assistance Centers</w:t>
      </w:r>
    </w:p>
    <w:p w14:paraId="5FF0838B" w14:textId="130B4DC0" w:rsidR="00300DCE" w:rsidRPr="007B128B" w:rsidRDefault="00300DCE" w:rsidP="00300DCE">
      <w:pPr>
        <w:pStyle w:val="ListParagraph"/>
        <w:numPr>
          <w:ilvl w:val="0"/>
          <w:numId w:val="15"/>
        </w:numPr>
        <w:spacing w:after="120" w:line="259" w:lineRule="auto"/>
        <w:contextualSpacing w:val="0"/>
      </w:pPr>
      <w:r w:rsidRPr="007B128B">
        <w:t xml:space="preserve">The </w:t>
      </w:r>
      <w:hyperlink r:id="rId27" w:history="1">
        <w:r w:rsidRPr="007B128B">
          <w:rPr>
            <w:rStyle w:val="Hyperlink"/>
          </w:rPr>
          <w:t>Center for Family Involvement (CFI) at the Partnership for People with Disabilities at Virginia Commonwealth University</w:t>
        </w:r>
      </w:hyperlink>
      <w:r w:rsidRPr="007B128B">
        <w:t xml:space="preserve"> provides information and training to support children with disabilities, their families, and professionals.</w:t>
      </w:r>
    </w:p>
    <w:p w14:paraId="28F345A3" w14:textId="05339123" w:rsidR="00300DCE" w:rsidRDefault="00300DCE" w:rsidP="009D014D">
      <w:pPr>
        <w:pStyle w:val="ListParagraph"/>
        <w:numPr>
          <w:ilvl w:val="1"/>
          <w:numId w:val="15"/>
        </w:numPr>
        <w:spacing w:before="120" w:line="257" w:lineRule="auto"/>
        <w:contextualSpacing w:val="0"/>
      </w:pPr>
      <w:r>
        <w:t xml:space="preserve">Contact: </w:t>
      </w:r>
      <w:hyperlink r:id="rId28" w:history="1">
        <w:r>
          <w:rPr>
            <w:rStyle w:val="Hyperlink"/>
          </w:rPr>
          <w:t>Lisa Eickel</w:t>
        </w:r>
      </w:hyperlink>
      <w:r>
        <w:t>, Deaf/Hard of Hearing Family Engagement Specialist</w:t>
      </w:r>
      <w:r w:rsidR="009953F3">
        <w:t xml:space="preserve">; </w:t>
      </w:r>
      <w:r w:rsidR="006E4E09">
        <w:br/>
      </w:r>
      <w:hyperlink r:id="rId29" w:history="1">
        <w:r w:rsidRPr="00F645C3">
          <w:rPr>
            <w:rStyle w:val="Hyperlink"/>
          </w:rPr>
          <w:t>Dawn Snow</w:t>
        </w:r>
      </w:hyperlink>
      <w:r>
        <w:t>, Blind/Visual Impairment Family Engagement Specialist</w:t>
      </w:r>
      <w:r w:rsidR="009953F3">
        <w:t xml:space="preserve">; </w:t>
      </w:r>
      <w:r>
        <w:t xml:space="preserve">or </w:t>
      </w:r>
      <w:r w:rsidR="009953F3">
        <w:br/>
      </w:r>
      <w:hyperlink r:id="rId30" w:history="1">
        <w:r>
          <w:rPr>
            <w:rStyle w:val="Hyperlink"/>
          </w:rPr>
          <w:t>CFI Office</w:t>
        </w:r>
      </w:hyperlink>
      <w:r>
        <w:t>; telephone: 877</w:t>
      </w:r>
      <w:r w:rsidR="00A47AA9">
        <w:t>-</w:t>
      </w:r>
      <w:r>
        <w:t>567-1122</w:t>
      </w:r>
    </w:p>
    <w:p w14:paraId="17C35309" w14:textId="3B537438" w:rsidR="00300DCE" w:rsidRPr="00D4078C" w:rsidRDefault="00300DCE" w:rsidP="00300DCE">
      <w:pPr>
        <w:pStyle w:val="ListParagraph"/>
        <w:numPr>
          <w:ilvl w:val="0"/>
          <w:numId w:val="15"/>
        </w:numPr>
        <w:spacing w:after="120" w:line="259" w:lineRule="auto"/>
        <w:contextualSpacing w:val="0"/>
        <w:rPr>
          <w:rStyle w:val="Hyperlink"/>
          <w:color w:val="auto"/>
          <w:u w:val="none"/>
        </w:rPr>
      </w:pPr>
      <w:r w:rsidRPr="007B128B">
        <w:t xml:space="preserve">The </w:t>
      </w:r>
      <w:hyperlink r:id="rId31" w:history="1">
        <w:r w:rsidRPr="007B128B">
          <w:rPr>
            <w:rStyle w:val="Hyperlink"/>
          </w:rPr>
          <w:t xml:space="preserve">Technical Assistance Center for Children Who Are Deaf and Hard of Hearing </w:t>
        </w:r>
        <w:r>
          <w:rPr>
            <w:rStyle w:val="Hyperlink"/>
          </w:rPr>
          <w:br/>
        </w:r>
        <w:r w:rsidRPr="007B128B">
          <w:rPr>
            <w:rStyle w:val="Hyperlink"/>
          </w:rPr>
          <w:t>(TAC-DHH)</w:t>
        </w:r>
      </w:hyperlink>
      <w:r w:rsidRPr="007B128B">
        <w:t xml:space="preserve"> provides information, training, and technical assistance pertaining to children who are deaf and hard of hearing. Assistance is available to Virginia public school divisions, including early childhood special education and early intervention programs, through the </w:t>
      </w:r>
      <w:hyperlink r:id="rId32" w:history="1">
        <w:r>
          <w:rPr>
            <w:rStyle w:val="Hyperlink"/>
          </w:rPr>
          <w:t>Virginia Network of Consultants for Professionals (VNOC)</w:t>
        </w:r>
      </w:hyperlink>
      <w:r w:rsidRPr="00D4078C">
        <w:rPr>
          <w:rStyle w:val="Hyperlink"/>
          <w:color w:val="auto"/>
          <w:u w:val="none"/>
        </w:rPr>
        <w:t xml:space="preserve"> </w:t>
      </w:r>
      <w:r>
        <w:rPr>
          <w:rStyle w:val="Hyperlink"/>
          <w:color w:val="auto"/>
          <w:u w:val="none"/>
        </w:rPr>
        <w:t>-</w:t>
      </w:r>
      <w:r w:rsidRPr="00D4078C">
        <w:rPr>
          <w:rStyle w:val="Hyperlink"/>
          <w:color w:val="auto"/>
          <w:u w:val="none"/>
        </w:rPr>
        <w:t>Professionals Working with Children Who are Deaf and Hard of Hearing.</w:t>
      </w:r>
    </w:p>
    <w:p w14:paraId="3B554B6C" w14:textId="27D95192" w:rsidR="00300DCE" w:rsidRDefault="00300DCE" w:rsidP="0018545D">
      <w:pPr>
        <w:pStyle w:val="ListParagraph"/>
        <w:numPr>
          <w:ilvl w:val="1"/>
          <w:numId w:val="17"/>
        </w:numPr>
        <w:spacing w:before="120" w:line="259" w:lineRule="auto"/>
        <w:contextualSpacing w:val="0"/>
      </w:pPr>
      <w:r w:rsidRPr="007B128B">
        <w:t xml:space="preserve">Contact: </w:t>
      </w:r>
      <w:hyperlink r:id="rId33" w:history="1">
        <w:r w:rsidRPr="007B128B">
          <w:rPr>
            <w:rStyle w:val="Hyperlink"/>
          </w:rPr>
          <w:t>Tracey Yurechko</w:t>
        </w:r>
      </w:hyperlink>
      <w:r w:rsidRPr="007B128B">
        <w:t>, Project Director; telephone: 804</w:t>
      </w:r>
      <w:r w:rsidR="00A47AA9">
        <w:t>-</w:t>
      </w:r>
      <w:r w:rsidRPr="007B128B">
        <w:t>828-1342</w:t>
      </w:r>
    </w:p>
    <w:p w14:paraId="523B4F31" w14:textId="49A288E4" w:rsidR="00300DCE" w:rsidRPr="007B128B" w:rsidRDefault="00300DCE" w:rsidP="009D014D">
      <w:pPr>
        <w:pStyle w:val="ListParagraph"/>
        <w:numPr>
          <w:ilvl w:val="0"/>
          <w:numId w:val="15"/>
        </w:numPr>
        <w:spacing w:after="120" w:line="259" w:lineRule="auto"/>
        <w:contextualSpacing w:val="0"/>
      </w:pPr>
      <w:r w:rsidRPr="007B128B">
        <w:t xml:space="preserve">The </w:t>
      </w:r>
      <w:hyperlink r:id="rId34" w:history="1">
        <w:r w:rsidRPr="007B128B">
          <w:rPr>
            <w:rStyle w:val="Hyperlink"/>
          </w:rPr>
          <w:t>Virginia Deafblind Project (VDBP)</w:t>
        </w:r>
      </w:hyperlink>
      <w:r w:rsidRPr="00111555">
        <w:rPr>
          <w:rStyle w:val="Hyperlink"/>
          <w:color w:val="auto"/>
          <w:u w:val="none"/>
        </w:rPr>
        <w:t xml:space="preserve"> </w:t>
      </w:r>
      <w:r w:rsidRPr="007B128B">
        <w:t xml:space="preserve">provides technical assistance, training, distance education, and networking information to service providers and </w:t>
      </w:r>
      <w:r>
        <w:t xml:space="preserve">to </w:t>
      </w:r>
      <w:r w:rsidRPr="007B128B">
        <w:t xml:space="preserve">families of children </w:t>
      </w:r>
      <w:r>
        <w:t xml:space="preserve">and young adults (birth to age 21) </w:t>
      </w:r>
      <w:r w:rsidRPr="007B128B">
        <w:t>with</w:t>
      </w:r>
      <w:r>
        <w:t xml:space="preserve"> combined vision and hearing loss (</w:t>
      </w:r>
      <w:proofErr w:type="spellStart"/>
      <w:r w:rsidRPr="007B128B">
        <w:t>deafblindness</w:t>
      </w:r>
      <w:proofErr w:type="spellEnd"/>
      <w:r>
        <w:t>)</w:t>
      </w:r>
      <w:r w:rsidRPr="007B128B">
        <w:t>.</w:t>
      </w:r>
    </w:p>
    <w:p w14:paraId="4859E64A" w14:textId="6963E00C" w:rsidR="00300DCE" w:rsidRDefault="00300DCE" w:rsidP="0018545D">
      <w:pPr>
        <w:pStyle w:val="ListParagraph"/>
        <w:numPr>
          <w:ilvl w:val="1"/>
          <w:numId w:val="22"/>
        </w:numPr>
        <w:spacing w:before="120" w:line="259" w:lineRule="auto"/>
        <w:contextualSpacing w:val="0"/>
      </w:pPr>
      <w:r w:rsidRPr="007B128B">
        <w:t xml:space="preserve">Contact: </w:t>
      </w:r>
      <w:hyperlink r:id="rId35" w:history="1">
        <w:r w:rsidRPr="00083129">
          <w:rPr>
            <w:rStyle w:val="Hyperlink"/>
          </w:rPr>
          <w:t>Dr. Ira Padhye</w:t>
        </w:r>
      </w:hyperlink>
      <w:r w:rsidRPr="007B128B">
        <w:t>, Project Director</w:t>
      </w:r>
      <w:r w:rsidR="00554E0C">
        <w:t>;</w:t>
      </w:r>
      <w:r>
        <w:t xml:space="preserve"> or </w:t>
      </w:r>
      <w:hyperlink r:id="rId36" w:history="1">
        <w:r w:rsidRPr="006777B3">
          <w:rPr>
            <w:rStyle w:val="Hyperlink"/>
          </w:rPr>
          <w:t>VA Deafblind Project</w:t>
        </w:r>
      </w:hyperlink>
      <w:r w:rsidRPr="007B128B">
        <w:t xml:space="preserve">; </w:t>
      </w:r>
      <w:r>
        <w:br/>
      </w:r>
      <w:r w:rsidRPr="007B128B">
        <w:t>telephone: 804</w:t>
      </w:r>
      <w:r w:rsidR="00A47AA9">
        <w:t>-</w:t>
      </w:r>
      <w:r w:rsidRPr="007B128B">
        <w:t>828-</w:t>
      </w:r>
      <w:r>
        <w:t>3876</w:t>
      </w:r>
    </w:p>
    <w:p w14:paraId="3BE47668" w14:textId="37970D51" w:rsidR="00300DCE" w:rsidRPr="007B128B" w:rsidRDefault="00300DCE" w:rsidP="0018545D">
      <w:pPr>
        <w:pStyle w:val="ListParagraph"/>
        <w:numPr>
          <w:ilvl w:val="0"/>
          <w:numId w:val="22"/>
        </w:numPr>
        <w:spacing w:after="120" w:line="259" w:lineRule="auto"/>
        <w:contextualSpacing w:val="0"/>
      </w:pPr>
      <w:r w:rsidRPr="007B128B">
        <w:lastRenderedPageBreak/>
        <w:t xml:space="preserve">The </w:t>
      </w:r>
      <w:hyperlink r:id="rId37" w:history="1">
        <w:r w:rsidRPr="007B128B">
          <w:rPr>
            <w:rStyle w:val="Hyperlink"/>
          </w:rPr>
          <w:t>Accessible Instructional Materials Center of Virginia (AIM-VA)</w:t>
        </w:r>
      </w:hyperlink>
      <w:r w:rsidRPr="007B128B">
        <w:t xml:space="preserve"> developed an extensive library and alternative system for providing accessible </w:t>
      </w:r>
      <w:r>
        <w:t>instructional</w:t>
      </w:r>
      <w:r w:rsidRPr="007B128B">
        <w:t xml:space="preserve"> </w:t>
      </w:r>
      <w:r>
        <w:t>materials</w:t>
      </w:r>
      <w:r w:rsidRPr="007B128B">
        <w:t xml:space="preserve"> under standards set by federal law to students who meet the federal requirements for print disabilities and who are eligible for </w:t>
      </w:r>
      <w:r>
        <w:t>accessible</w:t>
      </w:r>
      <w:r w:rsidRPr="007B128B">
        <w:t xml:space="preserve"> </w:t>
      </w:r>
      <w:r>
        <w:t>materials</w:t>
      </w:r>
      <w:r w:rsidRPr="007B128B">
        <w:t xml:space="preserve"> through an Individualized Education </w:t>
      </w:r>
      <w:r w:rsidRPr="000A5F8B">
        <w:t xml:space="preserve">Program. </w:t>
      </w:r>
      <w:r w:rsidRPr="007B128B">
        <w:t xml:space="preserve">The AIM-VA Center, in conjunction with partnering agencies, provides required accessible </w:t>
      </w:r>
      <w:r>
        <w:t>instructional</w:t>
      </w:r>
      <w:r w:rsidRPr="007B128B">
        <w:t xml:space="preserve"> materials </w:t>
      </w:r>
      <w:proofErr w:type="gramStart"/>
      <w:r w:rsidRPr="007B128B">
        <w:t>to</w:t>
      </w:r>
      <w:proofErr w:type="gramEnd"/>
      <w:r w:rsidRPr="007B128B">
        <w:t xml:space="preserve"> students and training for school division staff at no cost to local educational agencies.</w:t>
      </w:r>
    </w:p>
    <w:p w14:paraId="469F3F3C" w14:textId="062A5D89" w:rsidR="00300DCE" w:rsidRPr="007B128B" w:rsidRDefault="00300DCE" w:rsidP="0018545D">
      <w:pPr>
        <w:pStyle w:val="ListParagraph"/>
        <w:numPr>
          <w:ilvl w:val="1"/>
          <w:numId w:val="23"/>
        </w:numPr>
        <w:spacing w:before="120" w:line="259" w:lineRule="auto"/>
        <w:contextualSpacing w:val="0"/>
      </w:pPr>
      <w:r w:rsidRPr="007B128B">
        <w:t xml:space="preserve">Contact: </w:t>
      </w:r>
      <w:hyperlink r:id="rId38" w:history="1">
        <w:r w:rsidRPr="007B128B">
          <w:rPr>
            <w:rStyle w:val="Hyperlink"/>
          </w:rPr>
          <w:t>AIM-VA Help Desk</w:t>
        </w:r>
      </w:hyperlink>
      <w:r w:rsidRPr="007B128B">
        <w:t>; telephone: 888</w:t>
      </w:r>
      <w:r w:rsidR="00A47AA9">
        <w:t>-</w:t>
      </w:r>
      <w:r w:rsidRPr="007B128B">
        <w:t>496-0252</w:t>
      </w:r>
    </w:p>
    <w:p w14:paraId="6649B743" w14:textId="0A683615" w:rsidR="00300DCE" w:rsidRPr="0031540A" w:rsidRDefault="00300DCE" w:rsidP="0018545D">
      <w:pPr>
        <w:pStyle w:val="ListParagraph"/>
        <w:numPr>
          <w:ilvl w:val="0"/>
          <w:numId w:val="23"/>
        </w:numPr>
        <w:spacing w:after="120" w:line="259" w:lineRule="auto"/>
        <w:contextualSpacing w:val="0"/>
        <w:rPr>
          <w:rFonts w:eastAsia="Times New Roman"/>
        </w:rPr>
      </w:pPr>
      <w:r w:rsidRPr="0031540A">
        <w:rPr>
          <w:rFonts w:eastAsia="Times New Roman"/>
        </w:rPr>
        <w:t>The Commonwealth of Virginia Loaner Hearing Aid Program is a collaborative initiative between Blue Ridge Care Connection for Children, the University of Virginia Department of Pediatrics School of Medicine, and the Virginia Department of Health, Office of Family Health Services, that provides hearing devices to Virginia residents from birth to age 21 who have confirmed hearing loss diagnosed by a licensed audiologist. The program maintains a selection of new and refurbished hearing aids, as well as a limited number of sound field and FM systems, available for loan to school systems and families at no cost.</w:t>
      </w:r>
    </w:p>
    <w:p w14:paraId="350876B5" w14:textId="238E9849" w:rsidR="00300DCE" w:rsidRPr="009B4129" w:rsidRDefault="00300DCE" w:rsidP="0018545D">
      <w:pPr>
        <w:pStyle w:val="ListParagraph"/>
        <w:numPr>
          <w:ilvl w:val="1"/>
          <w:numId w:val="24"/>
        </w:numPr>
        <w:spacing w:before="120" w:line="259" w:lineRule="auto"/>
        <w:contextualSpacing w:val="0"/>
      </w:pPr>
      <w:r w:rsidRPr="007B128B">
        <w:t xml:space="preserve">Contact: </w:t>
      </w:r>
      <w:hyperlink r:id="rId39" w:history="1">
        <w:r w:rsidRPr="00F52E36">
          <w:rPr>
            <w:rStyle w:val="Hyperlink"/>
          </w:rPr>
          <w:t>Penni Crist</w:t>
        </w:r>
      </w:hyperlink>
      <w:r>
        <w:t>, Program Manager; telephone: 434</w:t>
      </w:r>
      <w:r w:rsidR="00A47AA9">
        <w:t>-</w:t>
      </w:r>
      <w:r>
        <w:t>924-8685</w:t>
      </w:r>
      <w:r w:rsidR="002603E6">
        <w:t>;</w:t>
      </w:r>
      <w:r>
        <w:t xml:space="preserve"> or </w:t>
      </w:r>
      <w:r w:rsidR="002603E6">
        <w:br/>
      </w:r>
      <w:hyperlink r:id="rId40" w:history="1">
        <w:r w:rsidRPr="007B128B">
          <w:rPr>
            <w:rStyle w:val="Hyperlink"/>
          </w:rPr>
          <w:t>Sandra Woodward</w:t>
        </w:r>
      </w:hyperlink>
      <w:r w:rsidRPr="007B128B">
        <w:t>, Program Director</w:t>
      </w:r>
      <w:r w:rsidRPr="0031540A">
        <w:rPr>
          <w:rFonts w:eastAsiaTheme="majorEastAsia"/>
          <w:bCs/>
        </w:rPr>
        <w:t>; t</w:t>
      </w:r>
      <w:r w:rsidRPr="007B128B">
        <w:t>elephone: 434</w:t>
      </w:r>
      <w:r w:rsidR="00A47AA9">
        <w:t>-</w:t>
      </w:r>
      <w:r w:rsidRPr="007B128B">
        <w:t>924-0222</w:t>
      </w:r>
    </w:p>
    <w:p w14:paraId="20BED0C7" w14:textId="77777777" w:rsidR="00300DCE" w:rsidRPr="00A73306" w:rsidRDefault="00300DCE" w:rsidP="00A73306">
      <w:pPr>
        <w:pStyle w:val="Heading2"/>
      </w:pPr>
      <w:r w:rsidRPr="00A73306">
        <w:t>Professional Education and Training Programs</w:t>
      </w:r>
    </w:p>
    <w:p w14:paraId="535C1FA9" w14:textId="128C84BF" w:rsidR="00300DCE" w:rsidRDefault="00300DCE" w:rsidP="009D014D">
      <w:pPr>
        <w:pStyle w:val="ListParagraph"/>
        <w:numPr>
          <w:ilvl w:val="0"/>
          <w:numId w:val="16"/>
        </w:numPr>
        <w:spacing w:after="120" w:line="259" w:lineRule="auto"/>
        <w:contextualSpacing w:val="0"/>
      </w:pPr>
      <w:hyperlink r:id="rId41" w:history="1">
        <w:r w:rsidRPr="007B128B">
          <w:rPr>
            <w:rStyle w:val="Hyperlink"/>
          </w:rPr>
          <w:t>Radford University’s Deaf and Hard of Hearing Program</w:t>
        </w:r>
      </w:hyperlink>
      <w:r w:rsidRPr="007B128B">
        <w:t xml:space="preserve"> </w:t>
      </w:r>
      <w:r w:rsidRPr="007943A3">
        <w:t xml:space="preserve">offers undergraduate, graduate, and certificate options that prepare individuals to serve children and youth who are deaf or hard of hearing across all educational settings. </w:t>
      </w:r>
      <w:r>
        <w:t>Undergraduate c</w:t>
      </w:r>
      <w:r w:rsidRPr="007943A3">
        <w:t>ourses are delivered on</w:t>
      </w:r>
      <w:r w:rsidR="002603E6">
        <w:t xml:space="preserve"> </w:t>
      </w:r>
      <w:r w:rsidRPr="007943A3">
        <w:t>campus</w:t>
      </w:r>
      <w:r>
        <w:t>, while graduate-level courses, including those for the certificate, are delivered online</w:t>
      </w:r>
      <w:r w:rsidRPr="007943A3">
        <w:t>. The comprehensive curriculum includes communication and instructional approaches commonly used with deaf and hard of hearing learners. Tuition assistance is available for qualified Virginia educators.</w:t>
      </w:r>
    </w:p>
    <w:p w14:paraId="1037672C" w14:textId="31CAD9F0" w:rsidR="00300DCE" w:rsidRPr="007B128B" w:rsidRDefault="00300DCE" w:rsidP="009D014D">
      <w:pPr>
        <w:pStyle w:val="ListParagraph"/>
        <w:numPr>
          <w:ilvl w:val="1"/>
          <w:numId w:val="16"/>
        </w:numPr>
        <w:spacing w:before="120" w:line="259" w:lineRule="auto"/>
        <w:contextualSpacing w:val="0"/>
      </w:pPr>
      <w:r w:rsidRPr="007B128B">
        <w:t xml:space="preserve">Contact: </w:t>
      </w:r>
      <w:hyperlink r:id="rId42" w:history="1">
        <w:r w:rsidRPr="00B31D71">
          <w:rPr>
            <w:rStyle w:val="Hyperlink"/>
          </w:rPr>
          <w:t>Jessica Williams</w:t>
        </w:r>
      </w:hyperlink>
      <w:r>
        <w:t>, Deaf/Hard of Hearing Program Faculty</w:t>
      </w:r>
      <w:r w:rsidRPr="007B128B">
        <w:t xml:space="preserve">; </w:t>
      </w:r>
      <w:r>
        <w:br/>
      </w:r>
      <w:r w:rsidRPr="007B128B">
        <w:t>telephone: 540</w:t>
      </w:r>
      <w:r w:rsidR="00A47AA9">
        <w:t>-</w:t>
      </w:r>
      <w:r w:rsidRPr="007B128B">
        <w:t>831-5549</w:t>
      </w:r>
    </w:p>
    <w:p w14:paraId="387DAF1E" w14:textId="5AEF8830" w:rsidR="00300DCE" w:rsidRPr="007B128B" w:rsidRDefault="00300DCE" w:rsidP="007D2E30">
      <w:pPr>
        <w:pStyle w:val="ListParagraph"/>
        <w:numPr>
          <w:ilvl w:val="0"/>
          <w:numId w:val="16"/>
        </w:numPr>
        <w:spacing w:after="120" w:line="259" w:lineRule="auto"/>
        <w:contextualSpacing w:val="0"/>
      </w:pPr>
      <w:r w:rsidRPr="007B128B">
        <w:t xml:space="preserve">The </w:t>
      </w:r>
      <w:hyperlink r:id="rId43" w:history="1">
        <w:r>
          <w:rPr>
            <w:rStyle w:val="Hyperlink"/>
          </w:rPr>
          <w:t xml:space="preserve">Virginia Consortium for Teacher Preparation in Blindness and Visual Impairment </w:t>
        </w:r>
        <w:r w:rsidR="009D014D">
          <w:rPr>
            <w:rStyle w:val="Hyperlink"/>
          </w:rPr>
          <w:br/>
        </w:r>
        <w:r>
          <w:rPr>
            <w:rStyle w:val="Hyperlink"/>
          </w:rPr>
          <w:t>(VI Consortium)</w:t>
        </w:r>
      </w:hyperlink>
      <w:r w:rsidRPr="007B128B">
        <w:t xml:space="preserve"> is the only academic program in Virginia for teacher preparation leading to Virginia teacher licensure with an endorsement in Special Education-Visual Impairment PreK</w:t>
      </w:r>
      <w:r>
        <w:t>-</w:t>
      </w:r>
      <w:r w:rsidRPr="007B128B">
        <w:t xml:space="preserve">12. Classes are offered through </w:t>
      </w:r>
      <w:r w:rsidR="006E4E09">
        <w:t>a combination of</w:t>
      </w:r>
      <w:r w:rsidR="006E4E09" w:rsidRPr="007B128B">
        <w:t xml:space="preserve"> </w:t>
      </w:r>
      <w:r w:rsidRPr="007B128B">
        <w:t>on-campus, video, and web conferencing through George Mason</w:t>
      </w:r>
      <w:r>
        <w:t xml:space="preserve"> University</w:t>
      </w:r>
      <w:r w:rsidRPr="007B128B">
        <w:t>, Old Dominion</w:t>
      </w:r>
      <w:r>
        <w:t xml:space="preserve"> University</w:t>
      </w:r>
      <w:r w:rsidRPr="007B128B">
        <w:t>, and Radford</w:t>
      </w:r>
      <w:r>
        <w:t xml:space="preserve"> University</w:t>
      </w:r>
      <w:r w:rsidRPr="007B128B">
        <w:t>. Tuition assistance is available for qualified Virginia teachers.</w:t>
      </w:r>
    </w:p>
    <w:p w14:paraId="48B3EB36" w14:textId="66C5FF9F" w:rsidR="007F451F" w:rsidRDefault="00300DCE" w:rsidP="007D2E30">
      <w:pPr>
        <w:pStyle w:val="ListParagraph"/>
        <w:numPr>
          <w:ilvl w:val="1"/>
          <w:numId w:val="18"/>
        </w:numPr>
        <w:spacing w:before="120" w:line="259" w:lineRule="auto"/>
        <w:contextualSpacing w:val="0"/>
      </w:pPr>
      <w:r w:rsidRPr="007B128B">
        <w:t xml:space="preserve">Contact: </w:t>
      </w:r>
      <w:hyperlink r:id="rId44" w:history="1">
        <w:r w:rsidRPr="007B128B">
          <w:rPr>
            <w:rStyle w:val="Hyperlink"/>
          </w:rPr>
          <w:t>Dr. Kimberly Avila</w:t>
        </w:r>
      </w:hyperlink>
      <w:r w:rsidRPr="007B128B">
        <w:t>, Coordinator</w:t>
      </w:r>
      <w:r w:rsidRPr="007B128B">
        <w:rPr>
          <w:rFonts w:eastAsiaTheme="majorEastAsia"/>
          <w:bCs/>
        </w:rPr>
        <w:t>; t</w:t>
      </w:r>
      <w:r w:rsidRPr="007B128B">
        <w:t>elephone: 703</w:t>
      </w:r>
      <w:r w:rsidR="00A47AA9">
        <w:t>-</w:t>
      </w:r>
      <w:r w:rsidRPr="007B128B">
        <w:t>993-5625</w:t>
      </w:r>
    </w:p>
    <w:p w14:paraId="54EC5A44" w14:textId="77777777" w:rsidR="007F451F" w:rsidRDefault="007F451F">
      <w:pPr>
        <w:rPr>
          <w:kern w:val="2"/>
          <w14:ligatures w14:val="standardContextual"/>
        </w:rPr>
      </w:pPr>
      <w:r>
        <w:br w:type="page"/>
      </w:r>
    </w:p>
    <w:p w14:paraId="3953643D" w14:textId="77777777" w:rsidR="00300DCE" w:rsidRPr="007B128B" w:rsidRDefault="00300DCE" w:rsidP="00300DCE">
      <w:pPr>
        <w:pStyle w:val="ListParagraph"/>
        <w:numPr>
          <w:ilvl w:val="0"/>
          <w:numId w:val="16"/>
        </w:numPr>
        <w:spacing w:after="120" w:line="259" w:lineRule="auto"/>
        <w:contextualSpacing w:val="0"/>
      </w:pPr>
      <w:r w:rsidRPr="007B128B">
        <w:lastRenderedPageBreak/>
        <w:t>The VDOE Educational Interpreter Services Training Program is supported with grant funding from the VDOE to assist Virginia educational interpreters and cued language transliterators with acquiring and maintaining the required skills and qualifications to work with children who are deaf and hard of hearing in Virginia public schools. Free regional workshops and mentoring support are available.</w:t>
      </w:r>
    </w:p>
    <w:p w14:paraId="4F394808" w14:textId="13B242C0" w:rsidR="00300DCE" w:rsidRDefault="00300DCE" w:rsidP="007D2E30">
      <w:pPr>
        <w:pStyle w:val="ListParagraph"/>
        <w:numPr>
          <w:ilvl w:val="1"/>
          <w:numId w:val="19"/>
        </w:numPr>
        <w:spacing w:before="120" w:line="259" w:lineRule="auto"/>
        <w:contextualSpacing w:val="0"/>
      </w:pPr>
      <w:r w:rsidRPr="007B128B">
        <w:t>Contact</w:t>
      </w:r>
      <w:r>
        <w:t xml:space="preserve"> </w:t>
      </w:r>
      <w:hyperlink r:id="rId45" w:history="1">
        <w:r w:rsidRPr="00083129">
          <w:rPr>
            <w:rStyle w:val="Hyperlink"/>
          </w:rPr>
          <w:t>Becky Hillegass</w:t>
        </w:r>
      </w:hyperlink>
      <w:r w:rsidRPr="007B128B">
        <w:t xml:space="preserve">, Region </w:t>
      </w:r>
      <w:r>
        <w:t>2</w:t>
      </w:r>
      <w:r w:rsidRPr="007B128B">
        <w:t xml:space="preserve"> Interpreter Training Grant Coordinator;</w:t>
      </w:r>
      <w:r w:rsidRPr="006C73FB">
        <w:rPr>
          <w:rFonts w:eastAsiaTheme="majorEastAsia"/>
          <w:bCs/>
        </w:rPr>
        <w:t xml:space="preserve"> telephone: </w:t>
      </w:r>
      <w:r w:rsidRPr="00665970">
        <w:t>757</w:t>
      </w:r>
      <w:r w:rsidR="00A47AA9">
        <w:t>-</w:t>
      </w:r>
      <w:r w:rsidRPr="00665970">
        <w:t>319-2657</w:t>
      </w:r>
    </w:p>
    <w:p w14:paraId="638D4CDF" w14:textId="77777777" w:rsidR="00300DCE" w:rsidRPr="007B128B" w:rsidRDefault="00300DCE" w:rsidP="009D014D">
      <w:pPr>
        <w:pStyle w:val="ListParagraph"/>
        <w:numPr>
          <w:ilvl w:val="0"/>
          <w:numId w:val="16"/>
        </w:numPr>
        <w:spacing w:after="120" w:line="259" w:lineRule="auto"/>
        <w:contextualSpacing w:val="0"/>
      </w:pPr>
      <w:r w:rsidRPr="007B128B">
        <w:t>American Sign Language</w:t>
      </w:r>
      <w:r>
        <w:t xml:space="preserve"> (ASL) courses and Interpreter Training Programs</w:t>
      </w:r>
      <w:r w:rsidRPr="007B128B">
        <w:t xml:space="preserve"> are offered at the following Virginia community colleges and universities:</w:t>
      </w:r>
    </w:p>
    <w:p w14:paraId="3ECAEB6B" w14:textId="46A98F42"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6" w:history="1">
        <w:r w:rsidRPr="007B128B">
          <w:rPr>
            <w:rStyle w:val="Hyperlink"/>
          </w:rPr>
          <w:t>Liberty University</w:t>
        </w:r>
      </w:hyperlink>
      <w:r w:rsidRPr="007B128B">
        <w:t>; telephone: 434</w:t>
      </w:r>
      <w:r w:rsidR="00A47AA9">
        <w:t>-</w:t>
      </w:r>
      <w:r w:rsidRPr="007B128B">
        <w:t>582-2064</w:t>
      </w:r>
    </w:p>
    <w:p w14:paraId="09B62AA3" w14:textId="50B0922F"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7" w:history="1">
        <w:r w:rsidRPr="007B128B">
          <w:rPr>
            <w:rStyle w:val="Hyperlink"/>
          </w:rPr>
          <w:t>Northern Virginia Community College</w:t>
        </w:r>
      </w:hyperlink>
      <w:r w:rsidRPr="0018545D">
        <w:rPr>
          <w:rFonts w:eastAsiaTheme="majorEastAsia"/>
          <w:bCs/>
        </w:rPr>
        <w:t>; telephone: 703</w:t>
      </w:r>
      <w:r w:rsidR="00A47AA9" w:rsidRPr="0018545D">
        <w:rPr>
          <w:rFonts w:eastAsiaTheme="majorEastAsia"/>
          <w:bCs/>
        </w:rPr>
        <w:t>-</w:t>
      </w:r>
      <w:r w:rsidRPr="0018545D">
        <w:rPr>
          <w:rFonts w:eastAsiaTheme="majorEastAsia"/>
          <w:bCs/>
        </w:rPr>
        <w:t>323-3192</w:t>
      </w:r>
    </w:p>
    <w:p w14:paraId="2C8E5C9F" w14:textId="32487AFF"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8" w:history="1">
        <w:r w:rsidRPr="007B128B">
          <w:rPr>
            <w:rStyle w:val="Hyperlink"/>
          </w:rPr>
          <w:t>Radford University</w:t>
        </w:r>
      </w:hyperlink>
      <w:r>
        <w:t xml:space="preserve"> </w:t>
      </w:r>
      <w:r w:rsidRPr="0018545D">
        <w:rPr>
          <w:rFonts w:eastAsiaTheme="minorEastAsia"/>
        </w:rPr>
        <w:t>(ASL courses only)</w:t>
      </w:r>
      <w:r w:rsidRPr="0018545D">
        <w:rPr>
          <w:rFonts w:eastAsiaTheme="majorEastAsia"/>
          <w:bCs/>
        </w:rPr>
        <w:t xml:space="preserve">; telephone: </w:t>
      </w:r>
      <w:r w:rsidRPr="0018545D">
        <w:rPr>
          <w:rFonts w:eastAsiaTheme="minorEastAsia"/>
        </w:rPr>
        <w:t>540</w:t>
      </w:r>
      <w:r w:rsidR="00A47AA9" w:rsidRPr="0018545D">
        <w:rPr>
          <w:rFonts w:eastAsiaTheme="minorEastAsia"/>
        </w:rPr>
        <w:t>-</w:t>
      </w:r>
      <w:r w:rsidRPr="0018545D">
        <w:rPr>
          <w:rFonts w:eastAsiaTheme="minorEastAsia"/>
        </w:rPr>
        <w:t>831-5549</w:t>
      </w:r>
    </w:p>
    <w:p w14:paraId="6C841C72" w14:textId="6A16210B" w:rsidR="00300DCE" w:rsidRPr="0018545D" w:rsidRDefault="00300DCE" w:rsidP="007F451F">
      <w:pPr>
        <w:pStyle w:val="ListParagraph"/>
        <w:numPr>
          <w:ilvl w:val="1"/>
          <w:numId w:val="25"/>
        </w:numPr>
        <w:spacing w:after="60" w:line="259" w:lineRule="auto"/>
        <w:contextualSpacing w:val="0"/>
        <w:rPr>
          <w:rFonts w:eastAsiaTheme="majorEastAsia"/>
          <w:bCs/>
        </w:rPr>
      </w:pPr>
      <w:hyperlink r:id="rId49" w:history="1">
        <w:r w:rsidRPr="007B128B">
          <w:rPr>
            <w:rStyle w:val="Hyperlink"/>
          </w:rPr>
          <w:t>Reynolds Community College</w:t>
        </w:r>
      </w:hyperlink>
      <w:r w:rsidRPr="0018545D">
        <w:rPr>
          <w:rFonts w:eastAsiaTheme="majorEastAsia"/>
          <w:bCs/>
        </w:rPr>
        <w:t>; telephone: 804</w:t>
      </w:r>
      <w:r w:rsidR="00A47AA9" w:rsidRPr="0018545D">
        <w:rPr>
          <w:rFonts w:eastAsiaTheme="majorEastAsia"/>
          <w:bCs/>
        </w:rPr>
        <w:t>-</w:t>
      </w:r>
      <w:r w:rsidRPr="0018545D">
        <w:rPr>
          <w:rFonts w:eastAsiaTheme="majorEastAsia"/>
          <w:bCs/>
        </w:rPr>
        <w:t>523-5604</w:t>
      </w:r>
    </w:p>
    <w:p w14:paraId="234435B4" w14:textId="481E7D69" w:rsidR="00300DCE" w:rsidRPr="0018545D" w:rsidRDefault="00300DCE" w:rsidP="007F451F">
      <w:pPr>
        <w:pStyle w:val="ListParagraph"/>
        <w:numPr>
          <w:ilvl w:val="1"/>
          <w:numId w:val="25"/>
        </w:numPr>
        <w:spacing w:line="259" w:lineRule="auto"/>
        <w:contextualSpacing w:val="0"/>
        <w:rPr>
          <w:rFonts w:eastAsiaTheme="majorEastAsia"/>
          <w:bCs/>
        </w:rPr>
      </w:pPr>
      <w:hyperlink r:id="rId50" w:history="1">
        <w:r w:rsidRPr="007B128B">
          <w:rPr>
            <w:rStyle w:val="Hyperlink"/>
          </w:rPr>
          <w:t>Tidewater Community College</w:t>
        </w:r>
      </w:hyperlink>
      <w:r w:rsidRPr="0018545D">
        <w:rPr>
          <w:rFonts w:eastAsiaTheme="majorEastAsia"/>
          <w:bCs/>
        </w:rPr>
        <w:t>; telephone: 757</w:t>
      </w:r>
      <w:r w:rsidR="00A47AA9" w:rsidRPr="0018545D">
        <w:rPr>
          <w:rFonts w:eastAsiaTheme="majorEastAsia"/>
          <w:bCs/>
        </w:rPr>
        <w:t>-</w:t>
      </w:r>
      <w:r w:rsidRPr="0018545D">
        <w:rPr>
          <w:rFonts w:eastAsiaTheme="majorEastAsia"/>
          <w:bCs/>
        </w:rPr>
        <w:t>214-6157</w:t>
      </w:r>
    </w:p>
    <w:p w14:paraId="0ACD10A3" w14:textId="21A34F25" w:rsidR="00300DCE" w:rsidRPr="004752EB" w:rsidRDefault="00300DCE" w:rsidP="007F451F">
      <w:pPr>
        <w:spacing w:after="240" w:line="259" w:lineRule="auto"/>
        <w:ind w:left="720"/>
        <w:rPr>
          <w:rFonts w:eastAsiaTheme="majorEastAsia"/>
          <w:bCs/>
        </w:rPr>
      </w:pPr>
      <w:r>
        <w:rPr>
          <w:rFonts w:eastAsiaTheme="majorEastAsia"/>
          <w:bCs/>
        </w:rPr>
        <w:t xml:space="preserve">For additional ASL learning resources, including community classes and recommended websites, videos, and apps, see the </w:t>
      </w:r>
      <w:hyperlink r:id="rId51" w:history="1">
        <w:r w:rsidRPr="00A223CC">
          <w:rPr>
            <w:rStyle w:val="Hyperlink"/>
            <w:rFonts w:eastAsiaTheme="majorEastAsia"/>
            <w:bCs/>
          </w:rPr>
          <w:t>Virginia Department of the Deaf and Hard of Hearing (VDDHH) ASL Resources in Virginia Packet</w:t>
        </w:r>
      </w:hyperlink>
      <w:r>
        <w:rPr>
          <w:rFonts w:eastAsiaTheme="majorEastAsia"/>
          <w:bCs/>
        </w:rPr>
        <w:t>.</w:t>
      </w:r>
    </w:p>
    <w:p w14:paraId="3AA4BF7D" w14:textId="4E26AFA0" w:rsidR="00FB5E3B" w:rsidRPr="0020703F" w:rsidRDefault="00300DCE" w:rsidP="00FB5E3B">
      <w:pPr>
        <w:spacing w:line="259" w:lineRule="auto"/>
      </w:pPr>
      <w:r w:rsidRPr="007B128B">
        <w:t xml:space="preserve">For questions regarding this guidance, contact </w:t>
      </w:r>
      <w:r>
        <w:t>Amy Scott</w:t>
      </w:r>
      <w:r w:rsidRPr="007B128B">
        <w:t xml:space="preserve">, </w:t>
      </w:r>
      <w:r>
        <w:t>Coordinator of</w:t>
      </w:r>
      <w:r w:rsidRPr="007B128B">
        <w:t xml:space="preserve"> </w:t>
      </w:r>
      <w:r>
        <w:t>Sensory Disabilities and Supports</w:t>
      </w:r>
      <w:r w:rsidRPr="007B128B">
        <w:t>, at 804</w:t>
      </w:r>
      <w:r w:rsidR="00A47AA9">
        <w:t>-</w:t>
      </w:r>
      <w:r>
        <w:t>418</w:t>
      </w:r>
      <w:r w:rsidRPr="007B128B">
        <w:t>-</w:t>
      </w:r>
      <w:r>
        <w:t>4724</w:t>
      </w:r>
      <w:r w:rsidRPr="007B128B">
        <w:t xml:space="preserve"> or </w:t>
      </w:r>
      <w:hyperlink r:id="rId52" w:history="1">
        <w:r w:rsidRPr="008D6268">
          <w:rPr>
            <w:rStyle w:val="Hyperlink"/>
          </w:rPr>
          <w:t>Amy.Scott@doe.virginia.gov</w:t>
        </w:r>
      </w:hyperlink>
      <w:r w:rsidRPr="007B128B">
        <w:t>.</w:t>
      </w:r>
    </w:p>
    <w:sectPr w:rsidR="00FB5E3B" w:rsidRPr="0020703F" w:rsidSect="00A73306">
      <w:footerReference w:type="even" r:id="rId53"/>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E25D1" w14:textId="77777777" w:rsidR="004945F0" w:rsidRDefault="004945F0" w:rsidP="0020703F">
      <w:r>
        <w:separator/>
      </w:r>
    </w:p>
  </w:endnote>
  <w:endnote w:type="continuationSeparator" w:id="0">
    <w:p w14:paraId="3523458A" w14:textId="77777777" w:rsidR="004945F0" w:rsidRDefault="004945F0" w:rsidP="0020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5922187"/>
      <w:docPartObj>
        <w:docPartGallery w:val="Page Numbers (Bottom of Page)"/>
        <w:docPartUnique/>
      </w:docPartObj>
    </w:sdtPr>
    <w:sdtEndPr>
      <w:rPr>
        <w:rStyle w:val="PageNumber"/>
      </w:rPr>
    </w:sdtEndPr>
    <w:sdtContent>
      <w:p w14:paraId="198FAF3C" w14:textId="60DA87C1"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084EE8" w14:textId="77777777" w:rsidR="009D2461" w:rsidRDefault="009D2461" w:rsidP="00207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6316080"/>
      <w:docPartObj>
        <w:docPartGallery w:val="Page Numbers (Bottom of Page)"/>
        <w:docPartUnique/>
      </w:docPartObj>
    </w:sdtPr>
    <w:sdtEndPr>
      <w:rPr>
        <w:rStyle w:val="PageNumber"/>
      </w:rPr>
    </w:sdtEndPr>
    <w:sdtContent>
      <w:p w14:paraId="0507EC91" w14:textId="7EBF5DEA" w:rsidR="008473CA" w:rsidRDefault="008473CA" w:rsidP="00B95E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C33A9">
          <w:rPr>
            <w:rStyle w:val="PageNumber"/>
            <w:noProof/>
          </w:rPr>
          <w:t>1</w:t>
        </w:r>
        <w:r>
          <w:rPr>
            <w:rStyle w:val="PageNumber"/>
          </w:rPr>
          <w:fldChar w:fldCharType="end"/>
        </w:r>
      </w:p>
    </w:sdtContent>
  </w:sdt>
  <w:p w14:paraId="03C42EB5" w14:textId="5EEEC257" w:rsidR="009D2461" w:rsidRPr="008473CA" w:rsidRDefault="009D2461" w:rsidP="006E4E0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86E74" w14:textId="77777777" w:rsidR="004945F0" w:rsidRDefault="004945F0" w:rsidP="0020703F">
      <w:r>
        <w:separator/>
      </w:r>
    </w:p>
  </w:footnote>
  <w:footnote w:type="continuationSeparator" w:id="0">
    <w:p w14:paraId="5FCA168D" w14:textId="77777777" w:rsidR="004945F0" w:rsidRDefault="004945F0" w:rsidP="0020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7C58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6288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2A634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0A1A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ABAFC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196C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2E56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2D4BC76"/>
    <w:lvl w:ilvl="0">
      <w:start w:val="1"/>
      <w:numFmt w:val="bullet"/>
      <w:lvlText w:val=""/>
      <w:lvlJc w:val="left"/>
      <w:pPr>
        <w:ind w:left="720" w:hanging="360"/>
      </w:pPr>
      <w:rPr>
        <w:rFonts w:ascii="Symbol" w:hAnsi="Symbol" w:hint="default"/>
        <w:color w:val="auto"/>
      </w:rPr>
    </w:lvl>
  </w:abstractNum>
  <w:abstractNum w:abstractNumId="8" w15:restartNumberingAfterBreak="0">
    <w:nsid w:val="FFFFFF88"/>
    <w:multiLevelType w:val="singleLevel"/>
    <w:tmpl w:val="0C3CA5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0AB34C"/>
    <w:lvl w:ilvl="0">
      <w:start w:val="1"/>
      <w:numFmt w:val="bullet"/>
      <w:pStyle w:val="ListBullet"/>
      <w:lvlText w:val=""/>
      <w:lvlJc w:val="left"/>
      <w:pPr>
        <w:ind w:left="360" w:hanging="360"/>
      </w:pPr>
      <w:rPr>
        <w:rFonts w:ascii="Symbol" w:hAnsi="Symbol" w:hint="default"/>
        <w:color w:val="003B71"/>
      </w:rPr>
    </w:lvl>
  </w:abstractNum>
  <w:abstractNum w:abstractNumId="10" w15:restartNumberingAfterBreak="0">
    <w:nsid w:val="0C251943"/>
    <w:multiLevelType w:val="hybridMultilevel"/>
    <w:tmpl w:val="D0E6A3FC"/>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F16C5"/>
    <w:multiLevelType w:val="hybridMultilevel"/>
    <w:tmpl w:val="03204A4A"/>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34D5C"/>
    <w:multiLevelType w:val="hybridMultilevel"/>
    <w:tmpl w:val="C4A0E7F4"/>
    <w:lvl w:ilvl="0" w:tplc="7608ACEC">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F519D"/>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3F2C60"/>
    <w:multiLevelType w:val="hybridMultilevel"/>
    <w:tmpl w:val="DC9AB67E"/>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5F74E2"/>
    <w:multiLevelType w:val="hybridMultilevel"/>
    <w:tmpl w:val="60226F40"/>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456974"/>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FA5309"/>
    <w:multiLevelType w:val="hybridMultilevel"/>
    <w:tmpl w:val="6586440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436F80"/>
    <w:multiLevelType w:val="hybridMultilevel"/>
    <w:tmpl w:val="C8389C4A"/>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6E0D37"/>
    <w:multiLevelType w:val="hybridMultilevel"/>
    <w:tmpl w:val="60226F40"/>
    <w:lvl w:ilvl="0" w:tplc="FFFFFFFF">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2B6247"/>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8A57B0"/>
    <w:multiLevelType w:val="hybridMultilevel"/>
    <w:tmpl w:val="25C0AE72"/>
    <w:lvl w:ilvl="0" w:tplc="7608ACEC">
      <w:start w:val="1"/>
      <w:numFmt w:val="bullet"/>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F00E1"/>
    <w:multiLevelType w:val="hybridMultilevel"/>
    <w:tmpl w:val="B55E6BE8"/>
    <w:lvl w:ilvl="0" w:tplc="7608ACEC">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3862A4"/>
    <w:multiLevelType w:val="hybridMultilevel"/>
    <w:tmpl w:val="D0E6A3FC"/>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BB55DA0"/>
    <w:multiLevelType w:val="hybridMultilevel"/>
    <w:tmpl w:val="03204A4A"/>
    <w:lvl w:ilvl="0" w:tplc="FFFFFFFF">
      <w:start w:val="1"/>
      <w:numFmt w:val="bullet"/>
      <w:lvlText w:val=""/>
      <w:lvlJc w:val="left"/>
      <w:pPr>
        <w:ind w:left="720" w:hanging="360"/>
      </w:pPr>
      <w:rPr>
        <w:rFonts w:ascii="Symbol" w:hAnsi="Symbol" w:hint="default"/>
        <w:sz w:val="24"/>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1927465">
    <w:abstractNumId w:val="0"/>
  </w:num>
  <w:num w:numId="2" w16cid:durableId="365758041">
    <w:abstractNumId w:val="1"/>
  </w:num>
  <w:num w:numId="3" w16cid:durableId="1501196055">
    <w:abstractNumId w:val="2"/>
  </w:num>
  <w:num w:numId="4" w16cid:durableId="839806767">
    <w:abstractNumId w:val="3"/>
  </w:num>
  <w:num w:numId="5" w16cid:durableId="1515722829">
    <w:abstractNumId w:val="8"/>
  </w:num>
  <w:num w:numId="6" w16cid:durableId="1545629324">
    <w:abstractNumId w:val="4"/>
  </w:num>
  <w:num w:numId="7" w16cid:durableId="114836419">
    <w:abstractNumId w:val="5"/>
  </w:num>
  <w:num w:numId="8" w16cid:durableId="501088743">
    <w:abstractNumId w:val="6"/>
  </w:num>
  <w:num w:numId="9" w16cid:durableId="1845364099">
    <w:abstractNumId w:val="7"/>
  </w:num>
  <w:num w:numId="10" w16cid:durableId="963074257">
    <w:abstractNumId w:val="9"/>
  </w:num>
  <w:num w:numId="11" w16cid:durableId="1614361877">
    <w:abstractNumId w:val="12"/>
  </w:num>
  <w:num w:numId="12" w16cid:durableId="1100829923">
    <w:abstractNumId w:val="21"/>
  </w:num>
  <w:num w:numId="13" w16cid:durableId="1605185383">
    <w:abstractNumId w:val="18"/>
  </w:num>
  <w:num w:numId="14" w16cid:durableId="377051021">
    <w:abstractNumId w:val="14"/>
  </w:num>
  <w:num w:numId="15" w16cid:durableId="1284072754">
    <w:abstractNumId w:val="10"/>
  </w:num>
  <w:num w:numId="16" w16cid:durableId="903636538">
    <w:abstractNumId w:val="11"/>
  </w:num>
  <w:num w:numId="17" w16cid:durableId="622033106">
    <w:abstractNumId w:val="19"/>
  </w:num>
  <w:num w:numId="18" w16cid:durableId="1434587903">
    <w:abstractNumId w:val="17"/>
  </w:num>
  <w:num w:numId="19" w16cid:durableId="1193149374">
    <w:abstractNumId w:val="16"/>
  </w:num>
  <w:num w:numId="20" w16cid:durableId="1069498320">
    <w:abstractNumId w:val="22"/>
  </w:num>
  <w:num w:numId="21" w16cid:durableId="1309549477">
    <w:abstractNumId w:val="15"/>
  </w:num>
  <w:num w:numId="22" w16cid:durableId="208760351">
    <w:abstractNumId w:val="23"/>
  </w:num>
  <w:num w:numId="23" w16cid:durableId="33969217">
    <w:abstractNumId w:val="20"/>
  </w:num>
  <w:num w:numId="24" w16cid:durableId="1101989783">
    <w:abstractNumId w:val="13"/>
  </w:num>
  <w:num w:numId="25" w16cid:durableId="4893743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61"/>
    <w:rsid w:val="00066D51"/>
    <w:rsid w:val="000B62E9"/>
    <w:rsid w:val="00106A3D"/>
    <w:rsid w:val="00111555"/>
    <w:rsid w:val="00122C84"/>
    <w:rsid w:val="00174C97"/>
    <w:rsid w:val="0018545D"/>
    <w:rsid w:val="001F164B"/>
    <w:rsid w:val="0020703F"/>
    <w:rsid w:val="002603E6"/>
    <w:rsid w:val="002B7933"/>
    <w:rsid w:val="002C07A4"/>
    <w:rsid w:val="002C3FE0"/>
    <w:rsid w:val="002D623A"/>
    <w:rsid w:val="002F23C2"/>
    <w:rsid w:val="00300DCE"/>
    <w:rsid w:val="0031540A"/>
    <w:rsid w:val="003A38F7"/>
    <w:rsid w:val="003B0A10"/>
    <w:rsid w:val="003F4794"/>
    <w:rsid w:val="00481D0D"/>
    <w:rsid w:val="004945F0"/>
    <w:rsid w:val="004A40E2"/>
    <w:rsid w:val="004C33A9"/>
    <w:rsid w:val="004F7F19"/>
    <w:rsid w:val="00501F79"/>
    <w:rsid w:val="00554711"/>
    <w:rsid w:val="00554E0C"/>
    <w:rsid w:val="005B2F89"/>
    <w:rsid w:val="005D4FDF"/>
    <w:rsid w:val="00623798"/>
    <w:rsid w:val="0063469E"/>
    <w:rsid w:val="00654970"/>
    <w:rsid w:val="00673B3E"/>
    <w:rsid w:val="006E4E09"/>
    <w:rsid w:val="00703529"/>
    <w:rsid w:val="00721EEC"/>
    <w:rsid w:val="00724018"/>
    <w:rsid w:val="0074080A"/>
    <w:rsid w:val="007478B6"/>
    <w:rsid w:val="00766F6E"/>
    <w:rsid w:val="007D2E30"/>
    <w:rsid w:val="007F451F"/>
    <w:rsid w:val="00831C0E"/>
    <w:rsid w:val="008473CA"/>
    <w:rsid w:val="00896C0F"/>
    <w:rsid w:val="008C5576"/>
    <w:rsid w:val="008E5E2F"/>
    <w:rsid w:val="008F0C25"/>
    <w:rsid w:val="008F414E"/>
    <w:rsid w:val="009239BC"/>
    <w:rsid w:val="00924150"/>
    <w:rsid w:val="0098325E"/>
    <w:rsid w:val="00990359"/>
    <w:rsid w:val="009953F3"/>
    <w:rsid w:val="009B768B"/>
    <w:rsid w:val="009D014D"/>
    <w:rsid w:val="009D2461"/>
    <w:rsid w:val="00A410D4"/>
    <w:rsid w:val="00A47AA9"/>
    <w:rsid w:val="00A52656"/>
    <w:rsid w:val="00A608D2"/>
    <w:rsid w:val="00A625D1"/>
    <w:rsid w:val="00A73306"/>
    <w:rsid w:val="00AD6664"/>
    <w:rsid w:val="00AF6A55"/>
    <w:rsid w:val="00B15F9E"/>
    <w:rsid w:val="00B63AD1"/>
    <w:rsid w:val="00BA4563"/>
    <w:rsid w:val="00BA4E98"/>
    <w:rsid w:val="00BB1963"/>
    <w:rsid w:val="00BC645D"/>
    <w:rsid w:val="00C02228"/>
    <w:rsid w:val="00C22F6D"/>
    <w:rsid w:val="00C65154"/>
    <w:rsid w:val="00CE7F44"/>
    <w:rsid w:val="00DF294B"/>
    <w:rsid w:val="00E105C7"/>
    <w:rsid w:val="00E170AA"/>
    <w:rsid w:val="00E2621F"/>
    <w:rsid w:val="00E52038"/>
    <w:rsid w:val="00E92038"/>
    <w:rsid w:val="00E96BDC"/>
    <w:rsid w:val="00EC12E9"/>
    <w:rsid w:val="00EC618A"/>
    <w:rsid w:val="00F2119B"/>
    <w:rsid w:val="00F41A1C"/>
    <w:rsid w:val="00F44950"/>
    <w:rsid w:val="00F55721"/>
    <w:rsid w:val="00F60253"/>
    <w:rsid w:val="00F66B36"/>
    <w:rsid w:val="00F90B62"/>
    <w:rsid w:val="00FB2144"/>
    <w:rsid w:val="00FB5D04"/>
    <w:rsid w:val="00FB5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E4619"/>
  <w15:chartTrackingRefBased/>
  <w15:docId w15:val="{DD45C021-C0F6-4D44-B532-1F93F1F4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03F"/>
    <w:rPr>
      <w:rFonts w:ascii="Times New Roman" w:hAnsi="Times New Roman" w:cs="Times New Roman"/>
    </w:rPr>
  </w:style>
  <w:style w:type="paragraph" w:styleId="Heading1">
    <w:name w:val="heading 1"/>
    <w:basedOn w:val="Heading2"/>
    <w:next w:val="Normal"/>
    <w:link w:val="Heading1Char"/>
    <w:uiPriority w:val="9"/>
    <w:qFormat/>
    <w:rsid w:val="00111555"/>
    <w:pPr>
      <w:spacing w:before="0" w:after="240"/>
      <w:outlineLvl w:val="0"/>
    </w:pPr>
    <w:rPr>
      <w:sz w:val="40"/>
      <w:szCs w:val="40"/>
    </w:rPr>
  </w:style>
  <w:style w:type="paragraph" w:styleId="Heading2">
    <w:name w:val="heading 2"/>
    <w:basedOn w:val="Normal"/>
    <w:next w:val="Normal"/>
    <w:link w:val="Heading2Char"/>
    <w:uiPriority w:val="9"/>
    <w:unhideWhenUsed/>
    <w:qFormat/>
    <w:rsid w:val="00E2621F"/>
    <w:pPr>
      <w:keepNext/>
      <w:keepLines/>
      <w:spacing w:before="240" w:after="120"/>
      <w:outlineLvl w:val="1"/>
    </w:pPr>
    <w:rPr>
      <w:rFonts w:eastAsiaTheme="majorEastAsia"/>
      <w:b/>
      <w:bCs/>
      <w:smallCaps/>
      <w:color w:val="003C71" w:themeColor="accent1"/>
      <w:sz w:val="32"/>
      <w:szCs w:val="36"/>
    </w:rPr>
  </w:style>
  <w:style w:type="paragraph" w:styleId="Heading3">
    <w:name w:val="heading 3"/>
    <w:basedOn w:val="Normal"/>
    <w:next w:val="Normal"/>
    <w:link w:val="Heading3Char"/>
    <w:uiPriority w:val="9"/>
    <w:unhideWhenUsed/>
    <w:qFormat/>
    <w:rsid w:val="00E2621F"/>
    <w:pPr>
      <w:keepNext/>
      <w:keepLines/>
      <w:spacing w:before="240" w:after="120"/>
      <w:outlineLvl w:val="2"/>
    </w:pPr>
    <w:rPr>
      <w:rFonts w:eastAsiaTheme="majorEastAsia"/>
      <w:b/>
      <w:bCs/>
      <w:sz w:val="28"/>
      <w:szCs w:val="28"/>
    </w:rPr>
  </w:style>
  <w:style w:type="paragraph" w:styleId="Heading4">
    <w:name w:val="heading 4"/>
    <w:basedOn w:val="Normal"/>
    <w:next w:val="Normal"/>
    <w:link w:val="Heading4Char"/>
    <w:uiPriority w:val="9"/>
    <w:unhideWhenUsed/>
    <w:qFormat/>
    <w:rsid w:val="0020703F"/>
    <w:pPr>
      <w:keepNext/>
      <w:keepLines/>
      <w:spacing w:before="40"/>
      <w:outlineLvl w:val="3"/>
    </w:pPr>
    <w:rPr>
      <w:rFonts w:eastAsiaTheme="majorEastAsia"/>
      <w:i/>
      <w:iCs/>
      <w:color w:val="003B71"/>
    </w:rPr>
  </w:style>
  <w:style w:type="paragraph" w:styleId="Heading5">
    <w:name w:val="heading 5"/>
    <w:basedOn w:val="Normal"/>
    <w:next w:val="Normal"/>
    <w:link w:val="Heading5Char"/>
    <w:uiPriority w:val="9"/>
    <w:semiHidden/>
    <w:unhideWhenUsed/>
    <w:qFormat/>
    <w:rsid w:val="0020703F"/>
    <w:pPr>
      <w:keepNext/>
      <w:keepLines/>
      <w:spacing w:before="40"/>
      <w:outlineLvl w:val="4"/>
    </w:pPr>
    <w:rPr>
      <w:rFonts w:eastAsiaTheme="majorEastAsia" w:cstheme="majorBidi"/>
      <w:color w:val="808080" w:themeColor="background2" w:themeShade="80"/>
    </w:rPr>
  </w:style>
  <w:style w:type="paragraph" w:styleId="Heading6">
    <w:name w:val="heading 6"/>
    <w:basedOn w:val="Normal"/>
    <w:next w:val="Normal"/>
    <w:link w:val="Heading6Char"/>
    <w:uiPriority w:val="9"/>
    <w:semiHidden/>
    <w:unhideWhenUsed/>
    <w:qFormat/>
    <w:rsid w:val="0020703F"/>
    <w:pPr>
      <w:keepNext/>
      <w:keepLines/>
      <w:spacing w:before="40"/>
      <w:outlineLvl w:val="5"/>
    </w:pPr>
    <w:rPr>
      <w:rFonts w:eastAsiaTheme="majorEastAsia" w:cstheme="majorBidi"/>
      <w:color w:val="001D38" w:themeColor="accent1" w:themeShade="7F"/>
    </w:rPr>
  </w:style>
  <w:style w:type="paragraph" w:styleId="Heading7">
    <w:name w:val="heading 7"/>
    <w:basedOn w:val="Normal"/>
    <w:next w:val="Normal"/>
    <w:link w:val="Heading7Char"/>
    <w:uiPriority w:val="9"/>
    <w:semiHidden/>
    <w:unhideWhenUsed/>
    <w:qFormat/>
    <w:rsid w:val="0020703F"/>
    <w:pPr>
      <w:keepNext/>
      <w:keepLines/>
      <w:spacing w:before="40"/>
      <w:outlineLvl w:val="6"/>
    </w:pPr>
    <w:rPr>
      <w:rFonts w:eastAsiaTheme="majorEastAsia" w:cstheme="majorBidi"/>
      <w:i/>
      <w:iCs/>
      <w:color w:val="001D38" w:themeColor="accent1" w:themeShade="7F"/>
    </w:rPr>
  </w:style>
  <w:style w:type="paragraph" w:styleId="Heading8">
    <w:name w:val="heading 8"/>
    <w:basedOn w:val="Normal"/>
    <w:next w:val="Normal"/>
    <w:link w:val="Heading8Char"/>
    <w:uiPriority w:val="9"/>
    <w:semiHidden/>
    <w:unhideWhenUsed/>
    <w:qFormat/>
    <w:rsid w:val="0020703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703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0703F"/>
  </w:style>
  <w:style w:type="character" w:customStyle="1" w:styleId="NoSpacingChar">
    <w:name w:val="No Spacing Char"/>
    <w:basedOn w:val="DefaultParagraphFont"/>
    <w:link w:val="NoSpacing"/>
    <w:uiPriority w:val="1"/>
    <w:rsid w:val="0020703F"/>
    <w:rPr>
      <w:rFonts w:ascii="Times New Roman" w:hAnsi="Times New Roman" w:cs="Times New Roman"/>
    </w:rPr>
  </w:style>
  <w:style w:type="paragraph" w:styleId="Header">
    <w:name w:val="header"/>
    <w:basedOn w:val="Normal"/>
    <w:link w:val="HeaderChar"/>
    <w:uiPriority w:val="99"/>
    <w:unhideWhenUsed/>
    <w:rsid w:val="009D2461"/>
    <w:pPr>
      <w:tabs>
        <w:tab w:val="center" w:pos="4680"/>
        <w:tab w:val="right" w:pos="9360"/>
      </w:tabs>
    </w:pPr>
  </w:style>
  <w:style w:type="character" w:customStyle="1" w:styleId="HeaderChar">
    <w:name w:val="Header Char"/>
    <w:basedOn w:val="DefaultParagraphFont"/>
    <w:link w:val="Header"/>
    <w:uiPriority w:val="99"/>
    <w:rsid w:val="009D2461"/>
  </w:style>
  <w:style w:type="paragraph" w:styleId="Footer">
    <w:name w:val="footer"/>
    <w:basedOn w:val="Normal"/>
    <w:link w:val="FooterChar"/>
    <w:uiPriority w:val="99"/>
    <w:unhideWhenUsed/>
    <w:rsid w:val="009D2461"/>
    <w:pPr>
      <w:tabs>
        <w:tab w:val="center" w:pos="4680"/>
        <w:tab w:val="right" w:pos="9360"/>
      </w:tabs>
    </w:pPr>
  </w:style>
  <w:style w:type="character" w:customStyle="1" w:styleId="FooterChar">
    <w:name w:val="Footer Char"/>
    <w:basedOn w:val="DefaultParagraphFont"/>
    <w:link w:val="Footer"/>
    <w:uiPriority w:val="99"/>
    <w:rsid w:val="009D2461"/>
  </w:style>
  <w:style w:type="paragraph" w:styleId="Revision">
    <w:name w:val="Revision"/>
    <w:hidden/>
    <w:uiPriority w:val="99"/>
    <w:semiHidden/>
    <w:rsid w:val="009D2461"/>
  </w:style>
  <w:style w:type="character" w:customStyle="1" w:styleId="Heading1Char">
    <w:name w:val="Heading 1 Char"/>
    <w:basedOn w:val="DefaultParagraphFont"/>
    <w:link w:val="Heading1"/>
    <w:uiPriority w:val="9"/>
    <w:rsid w:val="00111555"/>
    <w:rPr>
      <w:rFonts w:ascii="Times New Roman" w:eastAsiaTheme="majorEastAsia" w:hAnsi="Times New Roman" w:cs="Times New Roman"/>
      <w:b/>
      <w:bCs/>
      <w:smallCaps/>
      <w:color w:val="003C71" w:themeColor="accent1"/>
      <w:sz w:val="40"/>
      <w:szCs w:val="40"/>
    </w:rPr>
  </w:style>
  <w:style w:type="character" w:customStyle="1" w:styleId="Heading2Char">
    <w:name w:val="Heading 2 Char"/>
    <w:basedOn w:val="DefaultParagraphFont"/>
    <w:link w:val="Heading2"/>
    <w:uiPriority w:val="9"/>
    <w:rsid w:val="00E2621F"/>
    <w:rPr>
      <w:rFonts w:ascii="Times New Roman" w:eastAsiaTheme="majorEastAsia" w:hAnsi="Times New Roman" w:cs="Times New Roman"/>
      <w:b/>
      <w:bCs/>
      <w:smallCaps/>
      <w:color w:val="003C71" w:themeColor="accent1"/>
      <w:sz w:val="32"/>
      <w:szCs w:val="36"/>
    </w:rPr>
  </w:style>
  <w:style w:type="character" w:customStyle="1" w:styleId="Heading3Char">
    <w:name w:val="Heading 3 Char"/>
    <w:basedOn w:val="DefaultParagraphFont"/>
    <w:link w:val="Heading3"/>
    <w:uiPriority w:val="9"/>
    <w:rsid w:val="00E2621F"/>
    <w:rPr>
      <w:rFonts w:ascii="Times New Roman" w:eastAsiaTheme="majorEastAsia" w:hAnsi="Times New Roman" w:cs="Times New Roman"/>
      <w:b/>
      <w:bCs/>
      <w:sz w:val="28"/>
      <w:szCs w:val="28"/>
    </w:rPr>
  </w:style>
  <w:style w:type="character" w:customStyle="1" w:styleId="Heading4Char">
    <w:name w:val="Heading 4 Char"/>
    <w:basedOn w:val="DefaultParagraphFont"/>
    <w:link w:val="Heading4"/>
    <w:uiPriority w:val="9"/>
    <w:rsid w:val="0020703F"/>
    <w:rPr>
      <w:rFonts w:ascii="Times New Roman" w:eastAsiaTheme="majorEastAsia" w:hAnsi="Times New Roman" w:cs="Times New Roman"/>
      <w:i/>
      <w:iCs/>
      <w:color w:val="003B71"/>
    </w:rPr>
  </w:style>
  <w:style w:type="character" w:customStyle="1" w:styleId="Heading5Char">
    <w:name w:val="Heading 5 Char"/>
    <w:basedOn w:val="DefaultParagraphFont"/>
    <w:link w:val="Heading5"/>
    <w:uiPriority w:val="9"/>
    <w:semiHidden/>
    <w:rsid w:val="0020703F"/>
    <w:rPr>
      <w:rFonts w:ascii="Times New Roman" w:eastAsiaTheme="majorEastAsia" w:hAnsi="Times New Roman" w:cstheme="majorBidi"/>
      <w:color w:val="808080" w:themeColor="background2" w:themeShade="80"/>
    </w:rPr>
  </w:style>
  <w:style w:type="paragraph" w:styleId="Title">
    <w:name w:val="Title"/>
    <w:basedOn w:val="Normal"/>
    <w:next w:val="Normal"/>
    <w:link w:val="TitleChar"/>
    <w:uiPriority w:val="10"/>
    <w:qFormat/>
    <w:rsid w:val="00F41A1C"/>
    <w:pPr>
      <w:ind w:left="-180"/>
      <w:jc w:val="center"/>
      <w:outlineLvl w:val="0"/>
    </w:pPr>
    <w:rPr>
      <w:b/>
      <w:bCs/>
      <w:smallCaps/>
      <w:sz w:val="72"/>
      <w:szCs w:val="72"/>
    </w:rPr>
  </w:style>
  <w:style w:type="character" w:customStyle="1" w:styleId="TitleChar">
    <w:name w:val="Title Char"/>
    <w:basedOn w:val="DefaultParagraphFont"/>
    <w:link w:val="Title"/>
    <w:uiPriority w:val="10"/>
    <w:rsid w:val="00F41A1C"/>
    <w:rPr>
      <w:rFonts w:ascii="Times New Roman" w:hAnsi="Times New Roman" w:cs="Times New Roman"/>
      <w:b/>
      <w:bCs/>
      <w:smallCaps/>
      <w:sz w:val="72"/>
      <w:szCs w:val="72"/>
    </w:rPr>
  </w:style>
  <w:style w:type="paragraph" w:styleId="Subtitle">
    <w:name w:val="Subtitle"/>
    <w:basedOn w:val="Normal"/>
    <w:next w:val="Normal"/>
    <w:link w:val="SubtitleChar"/>
    <w:uiPriority w:val="11"/>
    <w:qFormat/>
    <w:rsid w:val="00F41A1C"/>
    <w:pPr>
      <w:jc w:val="center"/>
    </w:pPr>
    <w:rPr>
      <w:sz w:val="32"/>
      <w:szCs w:val="32"/>
    </w:rPr>
  </w:style>
  <w:style w:type="character" w:customStyle="1" w:styleId="SubtitleChar">
    <w:name w:val="Subtitle Char"/>
    <w:basedOn w:val="DefaultParagraphFont"/>
    <w:link w:val="Subtitle"/>
    <w:uiPriority w:val="11"/>
    <w:rsid w:val="00F41A1C"/>
    <w:rPr>
      <w:rFonts w:ascii="Times New Roman" w:hAnsi="Times New Roman" w:cs="Times New Roman"/>
      <w:sz w:val="32"/>
      <w:szCs w:val="32"/>
    </w:rPr>
  </w:style>
  <w:style w:type="character" w:styleId="SubtleEmphasis">
    <w:name w:val="Subtle Emphasis"/>
    <w:basedOn w:val="DefaultParagraphFont"/>
    <w:uiPriority w:val="19"/>
    <w:qFormat/>
    <w:rsid w:val="0020703F"/>
    <w:rPr>
      <w:rFonts w:ascii="Times New Roman" w:hAnsi="Times New Roman"/>
      <w:b w:val="0"/>
      <w:i/>
      <w:iCs/>
      <w:color w:val="404040" w:themeColor="text1" w:themeTint="BF"/>
    </w:rPr>
  </w:style>
  <w:style w:type="character" w:styleId="Emphasis">
    <w:name w:val="Emphasis"/>
    <w:basedOn w:val="DefaultParagraphFont"/>
    <w:uiPriority w:val="20"/>
    <w:qFormat/>
    <w:rsid w:val="0020703F"/>
    <w:rPr>
      <w:rFonts w:ascii="Times New Roman" w:hAnsi="Times New Roman"/>
      <w:b/>
      <w:i/>
      <w:iCs/>
    </w:rPr>
  </w:style>
  <w:style w:type="character" w:styleId="IntenseEmphasis">
    <w:name w:val="Intense Emphasis"/>
    <w:basedOn w:val="DefaultParagraphFont"/>
    <w:uiPriority w:val="21"/>
    <w:qFormat/>
    <w:rsid w:val="0020703F"/>
    <w:rPr>
      <w:rFonts w:ascii="Times New Roman" w:hAnsi="Times New Roman"/>
      <w:b/>
      <w:i/>
      <w:iCs/>
      <w:color w:val="003B71"/>
    </w:rPr>
  </w:style>
  <w:style w:type="character" w:styleId="Strong">
    <w:name w:val="Strong"/>
    <w:basedOn w:val="DefaultParagraphFont"/>
    <w:uiPriority w:val="22"/>
    <w:qFormat/>
    <w:rsid w:val="0020703F"/>
    <w:rPr>
      <w:rFonts w:ascii="Times New Roman" w:hAnsi="Times New Roman"/>
      <w:b/>
      <w:bCs/>
      <w:i w:val="0"/>
    </w:rPr>
  </w:style>
  <w:style w:type="paragraph" w:styleId="IntenseQuote">
    <w:name w:val="Intense Quote"/>
    <w:basedOn w:val="Normal"/>
    <w:next w:val="Normal"/>
    <w:link w:val="IntenseQuoteChar"/>
    <w:uiPriority w:val="30"/>
    <w:qFormat/>
    <w:rsid w:val="0020703F"/>
    <w:pPr>
      <w:pBdr>
        <w:top w:val="single" w:sz="4" w:space="10" w:color="003C71" w:themeColor="accent1"/>
        <w:bottom w:val="single" w:sz="4" w:space="10" w:color="003C71" w:themeColor="accent1"/>
      </w:pBdr>
      <w:spacing w:before="360" w:after="360"/>
      <w:ind w:left="864" w:right="864"/>
      <w:jc w:val="center"/>
    </w:pPr>
    <w:rPr>
      <w:i/>
      <w:iCs/>
      <w:color w:val="003B71"/>
    </w:rPr>
  </w:style>
  <w:style w:type="character" w:customStyle="1" w:styleId="IntenseQuoteChar">
    <w:name w:val="Intense Quote Char"/>
    <w:basedOn w:val="DefaultParagraphFont"/>
    <w:link w:val="IntenseQuote"/>
    <w:uiPriority w:val="30"/>
    <w:rsid w:val="0020703F"/>
    <w:rPr>
      <w:rFonts w:ascii="Times New Roman" w:hAnsi="Times New Roman" w:cs="Times New Roman"/>
      <w:i/>
      <w:iCs/>
      <w:color w:val="003B71"/>
    </w:rPr>
  </w:style>
  <w:style w:type="character" w:styleId="SubtleReference">
    <w:name w:val="Subtle Reference"/>
    <w:basedOn w:val="DefaultParagraphFont"/>
    <w:uiPriority w:val="31"/>
    <w:qFormat/>
    <w:rsid w:val="0020703F"/>
    <w:rPr>
      <w:rFonts w:ascii="Times New Roman" w:hAnsi="Times New Roman"/>
      <w:b w:val="0"/>
      <w:i w:val="0"/>
      <w:smallCaps/>
      <w:color w:val="5A5A5A" w:themeColor="text1" w:themeTint="A5"/>
    </w:rPr>
  </w:style>
  <w:style w:type="character" w:styleId="IntenseReference">
    <w:name w:val="Intense Reference"/>
    <w:basedOn w:val="DefaultParagraphFont"/>
    <w:uiPriority w:val="32"/>
    <w:qFormat/>
    <w:rsid w:val="0020703F"/>
    <w:rPr>
      <w:rFonts w:ascii="Times New Roman" w:hAnsi="Times New Roman"/>
      <w:b/>
      <w:bCs/>
      <w:i w:val="0"/>
      <w:smallCaps/>
      <w:color w:val="003B71"/>
      <w:spacing w:val="5"/>
    </w:rPr>
  </w:style>
  <w:style w:type="character" w:styleId="BookTitle">
    <w:name w:val="Book Title"/>
    <w:basedOn w:val="DefaultParagraphFont"/>
    <w:uiPriority w:val="33"/>
    <w:qFormat/>
    <w:rsid w:val="0020703F"/>
    <w:rPr>
      <w:rFonts w:ascii="Times New Roman" w:hAnsi="Times New Roman"/>
      <w:b/>
      <w:bCs/>
      <w:i w:val="0"/>
      <w:iCs/>
      <w:caps/>
      <w:smallCaps w:val="0"/>
      <w:spacing w:val="5"/>
    </w:rPr>
  </w:style>
  <w:style w:type="character" w:customStyle="1" w:styleId="Heading6Char">
    <w:name w:val="Heading 6 Char"/>
    <w:basedOn w:val="DefaultParagraphFont"/>
    <w:link w:val="Heading6"/>
    <w:uiPriority w:val="9"/>
    <w:semiHidden/>
    <w:rsid w:val="0020703F"/>
    <w:rPr>
      <w:rFonts w:ascii="Times New Roman" w:eastAsiaTheme="majorEastAsia" w:hAnsi="Times New Roman" w:cstheme="majorBidi"/>
      <w:color w:val="001D38" w:themeColor="accent1" w:themeShade="7F"/>
    </w:rPr>
  </w:style>
  <w:style w:type="character" w:customStyle="1" w:styleId="Heading7Char">
    <w:name w:val="Heading 7 Char"/>
    <w:basedOn w:val="DefaultParagraphFont"/>
    <w:link w:val="Heading7"/>
    <w:uiPriority w:val="9"/>
    <w:semiHidden/>
    <w:rsid w:val="0020703F"/>
    <w:rPr>
      <w:rFonts w:ascii="Times New Roman" w:eastAsiaTheme="majorEastAsia" w:hAnsi="Times New Roman" w:cstheme="majorBidi"/>
      <w:i/>
      <w:iCs/>
      <w:color w:val="001D38" w:themeColor="accent1" w:themeShade="7F"/>
    </w:rPr>
  </w:style>
  <w:style w:type="character" w:customStyle="1" w:styleId="Heading8Char">
    <w:name w:val="Heading 8 Char"/>
    <w:basedOn w:val="DefaultParagraphFont"/>
    <w:link w:val="Heading8"/>
    <w:uiPriority w:val="9"/>
    <w:semiHidden/>
    <w:rsid w:val="0020703F"/>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703F"/>
    <w:rPr>
      <w:rFonts w:ascii="Times New Roman" w:eastAsiaTheme="majorEastAsia" w:hAnsi="Times New Roman" w:cstheme="majorBidi"/>
      <w:i/>
      <w:iCs/>
      <w:color w:val="272727" w:themeColor="text1" w:themeTint="D8"/>
      <w:sz w:val="21"/>
      <w:szCs w:val="21"/>
    </w:rPr>
  </w:style>
  <w:style w:type="paragraph" w:styleId="TOCHeading">
    <w:name w:val="TOC Heading"/>
    <w:basedOn w:val="Heading1"/>
    <w:next w:val="Normal"/>
    <w:uiPriority w:val="39"/>
    <w:unhideWhenUsed/>
    <w:qFormat/>
    <w:rsid w:val="0020703F"/>
    <w:pPr>
      <w:spacing w:before="240"/>
      <w:outlineLvl w:val="9"/>
    </w:pPr>
    <w:rPr>
      <w:rFonts w:cs="Times New Roman (Headings CS)"/>
      <w:bCs w:val="0"/>
      <w:sz w:val="32"/>
      <w:szCs w:val="32"/>
    </w:rPr>
  </w:style>
  <w:style w:type="character" w:styleId="Hyperlink">
    <w:name w:val="Hyperlink"/>
    <w:basedOn w:val="DefaultParagraphFont"/>
    <w:uiPriority w:val="99"/>
    <w:unhideWhenUsed/>
    <w:rsid w:val="0020703F"/>
    <w:rPr>
      <w:rFonts w:ascii="Times New Roman" w:hAnsi="Times New Roman"/>
      <w:b w:val="0"/>
      <w:i w:val="0"/>
      <w:color w:val="003B71"/>
      <w:u w:val="single"/>
    </w:rPr>
  </w:style>
  <w:style w:type="character" w:styleId="FollowedHyperlink">
    <w:name w:val="FollowedHyperlink"/>
    <w:basedOn w:val="DefaultParagraphFont"/>
    <w:uiPriority w:val="99"/>
    <w:semiHidden/>
    <w:unhideWhenUsed/>
    <w:rsid w:val="0020703F"/>
    <w:rPr>
      <w:color w:val="BFBFBF" w:themeColor="accent3" w:themeShade="BF"/>
      <w:u w:val="single"/>
    </w:rPr>
  </w:style>
  <w:style w:type="paragraph" w:styleId="ListBullet">
    <w:name w:val="List Bullet"/>
    <w:basedOn w:val="Normal"/>
    <w:uiPriority w:val="99"/>
    <w:semiHidden/>
    <w:unhideWhenUsed/>
    <w:rsid w:val="0020703F"/>
    <w:pPr>
      <w:numPr>
        <w:numId w:val="10"/>
      </w:numPr>
      <w:contextualSpacing/>
    </w:pPr>
  </w:style>
  <w:style w:type="paragraph" w:styleId="ListBullet2">
    <w:name w:val="List Bullet 2"/>
    <w:basedOn w:val="Normal"/>
    <w:uiPriority w:val="99"/>
    <w:unhideWhenUsed/>
    <w:rsid w:val="0020703F"/>
    <w:pPr>
      <w:contextualSpacing/>
    </w:pPr>
  </w:style>
  <w:style w:type="character" w:customStyle="1" w:styleId="SmartLink1">
    <w:name w:val="SmartLink1"/>
    <w:basedOn w:val="DefaultParagraphFont"/>
    <w:uiPriority w:val="99"/>
    <w:semiHidden/>
    <w:unhideWhenUsed/>
    <w:rsid w:val="0098325E"/>
    <w:rPr>
      <w:color w:val="003B71"/>
      <w:u w:val="single"/>
      <w:shd w:val="clear" w:color="auto" w:fill="F3F2F1"/>
    </w:rPr>
  </w:style>
  <w:style w:type="character" w:customStyle="1" w:styleId="UnresolvedMention1">
    <w:name w:val="Unresolved Mention1"/>
    <w:basedOn w:val="DefaultParagraphFont"/>
    <w:uiPriority w:val="99"/>
    <w:semiHidden/>
    <w:unhideWhenUsed/>
    <w:rsid w:val="0098325E"/>
    <w:rPr>
      <w:color w:val="605E5C"/>
      <w:shd w:val="clear" w:color="auto" w:fill="E1DFDD"/>
    </w:rPr>
  </w:style>
  <w:style w:type="character" w:styleId="PageNumber">
    <w:name w:val="page number"/>
    <w:basedOn w:val="DefaultParagraphFont"/>
    <w:uiPriority w:val="99"/>
    <w:semiHidden/>
    <w:unhideWhenUsed/>
    <w:rsid w:val="008473CA"/>
  </w:style>
  <w:style w:type="paragraph" w:styleId="TOC1">
    <w:name w:val="toc 1"/>
    <w:basedOn w:val="Normal"/>
    <w:next w:val="Normal"/>
    <w:autoRedefine/>
    <w:uiPriority w:val="39"/>
    <w:unhideWhenUsed/>
    <w:rsid w:val="00F41A1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F41A1C"/>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F41A1C"/>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F41A1C"/>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1A1C"/>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1A1C"/>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1A1C"/>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1A1C"/>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1A1C"/>
    <w:pPr>
      <w:ind w:left="1920"/>
    </w:pPr>
    <w:rPr>
      <w:rFonts w:asciiTheme="minorHAnsi" w:hAnsiTheme="minorHAnsi" w:cstheme="minorHAnsi"/>
      <w:sz w:val="20"/>
      <w:szCs w:val="20"/>
    </w:rPr>
  </w:style>
  <w:style w:type="paragraph" w:styleId="ListParagraph">
    <w:name w:val="List Paragraph"/>
    <w:basedOn w:val="Normal"/>
    <w:uiPriority w:val="34"/>
    <w:qFormat/>
    <w:rsid w:val="002D623A"/>
    <w:pPr>
      <w:spacing w:after="240"/>
      <w:ind w:left="720"/>
      <w:contextualSpacing/>
    </w:pPr>
    <w:rPr>
      <w:kern w:val="2"/>
      <w14:ligatures w14:val="standardContextual"/>
    </w:rPr>
  </w:style>
  <w:style w:type="character" w:styleId="CommentReference">
    <w:name w:val="annotation reference"/>
    <w:basedOn w:val="DefaultParagraphFont"/>
    <w:uiPriority w:val="99"/>
    <w:semiHidden/>
    <w:unhideWhenUsed/>
    <w:rsid w:val="002603E6"/>
    <w:rPr>
      <w:sz w:val="16"/>
      <w:szCs w:val="16"/>
    </w:rPr>
  </w:style>
  <w:style w:type="paragraph" w:styleId="CommentText">
    <w:name w:val="annotation text"/>
    <w:basedOn w:val="Normal"/>
    <w:link w:val="CommentTextChar"/>
    <w:uiPriority w:val="99"/>
    <w:unhideWhenUsed/>
    <w:rsid w:val="002603E6"/>
    <w:rPr>
      <w:sz w:val="20"/>
      <w:szCs w:val="20"/>
    </w:rPr>
  </w:style>
  <w:style w:type="character" w:customStyle="1" w:styleId="CommentTextChar">
    <w:name w:val="Comment Text Char"/>
    <w:basedOn w:val="DefaultParagraphFont"/>
    <w:link w:val="CommentText"/>
    <w:uiPriority w:val="99"/>
    <w:rsid w:val="002603E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03E6"/>
    <w:rPr>
      <w:b/>
      <w:bCs/>
    </w:rPr>
  </w:style>
  <w:style w:type="character" w:customStyle="1" w:styleId="CommentSubjectChar">
    <w:name w:val="Comment Subject Char"/>
    <w:basedOn w:val="CommentTextChar"/>
    <w:link w:val="CommentSubject"/>
    <w:uiPriority w:val="99"/>
    <w:semiHidden/>
    <w:rsid w:val="002603E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e.virginia.gov/home/showpublisheddocument/24189" TargetMode="External"/><Relationship Id="rId18" Type="http://schemas.openxmlformats.org/officeDocument/2006/relationships/hyperlink" Target="mailto:Charity.Warigon@vsdb.k12.va.us" TargetMode="External"/><Relationship Id="rId26" Type="http://schemas.openxmlformats.org/officeDocument/2006/relationships/hyperlink" Target="mailto:eric.raff@vddhh.virginia.gov" TargetMode="External"/><Relationship Id="rId39" Type="http://schemas.openxmlformats.org/officeDocument/2006/relationships/hyperlink" Target="mailto:ppc2f@uvahealth.org" TargetMode="External"/><Relationship Id="rId21" Type="http://schemas.openxmlformats.org/officeDocument/2006/relationships/hyperlink" Target="https://www.vdbvi.org/library_resourcecenter.htm" TargetMode="External"/><Relationship Id="rId34" Type="http://schemas.openxmlformats.org/officeDocument/2006/relationships/hyperlink" Target="https://vadeafblindproject.partnership.vcu.edu/" TargetMode="External"/><Relationship Id="rId42" Type="http://schemas.openxmlformats.org/officeDocument/2006/relationships/hyperlink" Target="mailto:jwilliams107@radford.edu" TargetMode="External"/><Relationship Id="rId47" Type="http://schemas.openxmlformats.org/officeDocument/2006/relationships/hyperlink" Target="https://www.nvcc.edu/academics/programs/american-sign-language/index.html" TargetMode="External"/><Relationship Id="rId50" Type="http://schemas.openxmlformats.org/officeDocument/2006/relationships/hyperlink" Target="https://www.tcc.edu/academics/arts-humanities/programs/american-sign-language-english-interpretation-degree"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sdb.k12.va.us/page/admissionslanding" TargetMode="External"/><Relationship Id="rId29" Type="http://schemas.openxmlformats.org/officeDocument/2006/relationships/hyperlink" Target="mailto:peiferdm@vcu.edu" TargetMode="External"/><Relationship Id="rId11" Type="http://schemas.openxmlformats.org/officeDocument/2006/relationships/hyperlink" Target="https://www.doe.virginia.gov/?navid=384" TargetMode="External"/><Relationship Id="rId24" Type="http://schemas.openxmlformats.org/officeDocument/2006/relationships/hyperlink" Target="mailto:Donna.Cox@dbvi.virginia.gov" TargetMode="External"/><Relationship Id="rId32" Type="http://schemas.openxmlformats.org/officeDocument/2006/relationships/hyperlink" Target="https://tacdhh.partnership.vcu.edu/virginia-network-of-consultants/" TargetMode="External"/><Relationship Id="rId37" Type="http://schemas.openxmlformats.org/officeDocument/2006/relationships/hyperlink" Target="https://aimva.org/" TargetMode="External"/><Relationship Id="rId40" Type="http://schemas.openxmlformats.org/officeDocument/2006/relationships/hyperlink" Target="mailto:SPW5W@uvahealth.org" TargetMode="External"/><Relationship Id="rId45" Type="http://schemas.openxmlformats.org/officeDocument/2006/relationships/hyperlink" Target="mailto:rebecca.hillegass@vbschools.com"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vdbvi.org/" TargetMode="External"/><Relationship Id="rId31" Type="http://schemas.openxmlformats.org/officeDocument/2006/relationships/hyperlink" Target="https://tacdhh.partnership.vcu.edu/" TargetMode="External"/><Relationship Id="rId44" Type="http://schemas.openxmlformats.org/officeDocument/2006/relationships/hyperlink" Target="mailto:kavila@gmu.edu" TargetMode="External"/><Relationship Id="rId52" Type="http://schemas.openxmlformats.org/officeDocument/2006/relationships/hyperlink" Target="mailto:Amy.Scott@doe.virgini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virginia.gov/home/showpublisheddocument/13852" TargetMode="External"/><Relationship Id="rId22" Type="http://schemas.openxmlformats.org/officeDocument/2006/relationships/hyperlink" Target="https://vrcbvi.org/" TargetMode="External"/><Relationship Id="rId27" Type="http://schemas.openxmlformats.org/officeDocument/2006/relationships/hyperlink" Target="https://cfi.partnership.vcu.edu/" TargetMode="External"/><Relationship Id="rId30" Type="http://schemas.openxmlformats.org/officeDocument/2006/relationships/hyperlink" Target="mailto:cfihelpline@vcu.edu" TargetMode="External"/><Relationship Id="rId35" Type="http://schemas.openxmlformats.org/officeDocument/2006/relationships/hyperlink" Target="mailto:iapadhye@vcu.edu" TargetMode="External"/><Relationship Id="rId43" Type="http://schemas.openxmlformats.org/officeDocument/2006/relationships/hyperlink" Target="https://gse.gmu.edu/special-education/vi-consortium/" TargetMode="External"/><Relationship Id="rId48" Type="http://schemas.openxmlformats.org/officeDocument/2006/relationships/hyperlink" Target="https://www.radford.edu/registrar/course-descriptions/american-sign-language/index.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vddhh.virginia.gov/Information_and_Referral.htm" TargetMode="External"/><Relationship Id="rId3" Type="http://schemas.openxmlformats.org/officeDocument/2006/relationships/customXml" Target="../customXml/item3.xml"/><Relationship Id="rId12" Type="http://schemas.openxmlformats.org/officeDocument/2006/relationships/hyperlink" Target="https://www.doe.virginia.gov/home/showpublisheddocument/24185" TargetMode="External"/><Relationship Id="rId17" Type="http://schemas.openxmlformats.org/officeDocument/2006/relationships/hyperlink" Target="https://www.vsdb.k12.va.us/page/public-school-partnerships" TargetMode="External"/><Relationship Id="rId25" Type="http://schemas.openxmlformats.org/officeDocument/2006/relationships/hyperlink" Target="http://www.vddhh.virginia.gov/" TargetMode="External"/><Relationship Id="rId33" Type="http://schemas.openxmlformats.org/officeDocument/2006/relationships/hyperlink" Target="mailto:yurechkot@vcu.edu" TargetMode="External"/><Relationship Id="rId38" Type="http://schemas.openxmlformats.org/officeDocument/2006/relationships/hyperlink" Target="mailto:aimva@gmu.edu" TargetMode="External"/><Relationship Id="rId46" Type="http://schemas.openxmlformats.org/officeDocument/2006/relationships/hyperlink" Target="http://www.liberty.edu/academics/arts-sciences/modernlanguages/index.cfm?PID=28195" TargetMode="External"/><Relationship Id="rId20" Type="http://schemas.openxmlformats.org/officeDocument/2006/relationships/hyperlink" Target="https://www.dbvi.virginia.gov/educ_services.htm" TargetMode="External"/><Relationship Id="rId41" Type="http://schemas.openxmlformats.org/officeDocument/2006/relationships/hyperlink" Target="https://www.radford.edu/programs/special-ed-deaf-hard-hearing-concentration.html"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sdb.k12.va.us/" TargetMode="External"/><Relationship Id="rId23" Type="http://schemas.openxmlformats.org/officeDocument/2006/relationships/hyperlink" Target="https://www.dbvi.virginia.gov/students.htm" TargetMode="External"/><Relationship Id="rId28" Type="http://schemas.openxmlformats.org/officeDocument/2006/relationships/hyperlink" Target="mailto:eickell@vcu.edu" TargetMode="External"/><Relationship Id="rId36" Type="http://schemas.openxmlformats.org/officeDocument/2006/relationships/hyperlink" Target="mailto:vadeafblind@vcu.edu" TargetMode="External"/><Relationship Id="rId49" Type="http://schemas.openxmlformats.org/officeDocument/2006/relationships/hyperlink" Target="https://www.reynolds.edu/programs/program-pages/american-sign-language-aas.html" TargetMode="External"/></Relationships>
</file>

<file path=word/theme/theme1.xml><?xml version="1.0" encoding="utf-8"?>
<a:theme xmlns:a="http://schemas.openxmlformats.org/drawingml/2006/main" name="BOE">
  <a:themeElements>
    <a:clrScheme name="BOE">
      <a:dk1>
        <a:sysClr val="windowText" lastClr="000000"/>
      </a:dk1>
      <a:lt1>
        <a:sysClr val="window" lastClr="FFFFFF"/>
      </a:lt1>
      <a:dk2>
        <a:srgbClr val="003C71"/>
      </a:dk2>
      <a:lt2>
        <a:srgbClr val="FFFFFF"/>
      </a:lt2>
      <a:accent1>
        <a:srgbClr val="003C71"/>
      </a:accent1>
      <a:accent2>
        <a:srgbClr val="007DBA"/>
      </a:accent2>
      <a:accent3>
        <a:srgbClr val="FFFFFF"/>
      </a:accent3>
      <a:accent4>
        <a:srgbClr val="D8D8D8"/>
      </a:accent4>
      <a:accent5>
        <a:srgbClr val="7F7F7F"/>
      </a:accent5>
      <a:accent6>
        <a:srgbClr val="3F3F3F"/>
      </a:accent6>
      <a:hlink>
        <a:srgbClr val="003C71"/>
      </a:hlink>
      <a:folHlink>
        <a:srgbClr val="000000"/>
      </a:folHlink>
    </a:clrScheme>
    <a:fontScheme name="BO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7896CE0A25CC42A5D49C9910689157" ma:contentTypeVersion="10" ma:contentTypeDescription="Create a new document." ma:contentTypeScope="" ma:versionID="0194094eb8b24a28f7ebbc7468298f75">
  <xsd:schema xmlns:xsd="http://www.w3.org/2001/XMLSchema" xmlns:xs="http://www.w3.org/2001/XMLSchema" xmlns:p="http://schemas.microsoft.com/office/2006/metadata/properties" xmlns:ns2="3e48eddf-5182-4ff8-bc73-3298bc4d374d" xmlns:ns3="7bdf785d-e98f-4bb0-b455-24fd4c8fc4a7" targetNamespace="http://schemas.microsoft.com/office/2006/metadata/properties" ma:root="true" ma:fieldsID="59b72cbb3e0e807bb42dfd99db895110" ns2:_="" ns3:_="">
    <xsd:import namespace="3e48eddf-5182-4ff8-bc73-3298bc4d374d"/>
    <xsd:import namespace="7bdf785d-e98f-4bb0-b455-24fd4c8f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eddf-5182-4ff8-bc73-3298bc4d3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f785d-e98f-4bb0-b455-24fd4c8fc4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A20B9-BA16-48E3-A0B1-BDE7D6234B95}">
  <ds:schemaRefs>
    <ds:schemaRef ds:uri="http://schemas.microsoft.com/sharepoint/v3/contenttype/forms"/>
  </ds:schemaRefs>
</ds:datastoreItem>
</file>

<file path=customXml/itemProps2.xml><?xml version="1.0" encoding="utf-8"?>
<ds:datastoreItem xmlns:ds="http://schemas.openxmlformats.org/officeDocument/2006/customXml" ds:itemID="{DCBA0128-C89C-46F8-9E0F-9583B5BEE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eddf-5182-4ff8-bc73-3298bc4d374d"/>
    <ds:schemaRef ds:uri="7bdf785d-e98f-4bb0-b455-24fd4c8fc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8D4812-DA7D-4258-AEAE-1A77EEE228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ACE4EE-7F69-4ED4-8AB5-84AE426CB389}">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Resources Update for Serving Students with Sensory Disabilities (Revised October 2026)</dc:title>
  <dc:subject/>
  <dc:creator>Virginia Department of Education</dc:creator>
  <cp:keywords/>
  <dc:description/>
  <cp:lastModifiedBy>Peters, Sarah (DOE)</cp:lastModifiedBy>
  <cp:revision>5</cp:revision>
  <dcterms:created xsi:type="dcterms:W3CDTF">2026-09-15T12:09:00Z</dcterms:created>
  <dcterms:modified xsi:type="dcterms:W3CDTF">2026-09-21T12:51:00Z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0x0101008C7896CE0A25CC42A5D49C9910689157</vt:lpwstr>
  </property>
  <property fmtid="{D5CDD505-2E9C-101B-9397-08002B2CF9AE}" pid="3" name="GrammarlyDocumentId">
    <vt:lpwstr>acd10e8a-0b34-415a-b670-1afc3038b871</vt:lpwstr>
  </property>
</Properties>
</file>