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EB9F" w14:textId="1A73DE18" w:rsidR="00577CF0" w:rsidRPr="00577CF0" w:rsidRDefault="00577CF0" w:rsidP="00577CF0">
      <w:pPr>
        <w:pBdr>
          <w:bottom w:val="single" w:sz="12" w:space="1" w:color="auto"/>
        </w:pBdr>
        <w:spacing w:after="160" w:line="256" w:lineRule="auto"/>
        <w:rPr>
          <w:rFonts w:ascii="Calibri" w:eastAsia="Calibri" w:hAnsi="Calibri" w:cs="Calibri"/>
          <w:b/>
          <w:i/>
          <w:sz w:val="56"/>
          <w:szCs w:val="56"/>
          <w:lang w:val="es-US"/>
        </w:rPr>
      </w:pPr>
      <w:r>
        <w:rPr>
          <w:rFonts w:ascii="Calibri" w:eastAsia="Calibri" w:hAnsi="Calibri" w:cs="Calibri"/>
          <w:b/>
          <w:i/>
          <w:noProof/>
          <w:sz w:val="56"/>
          <w:szCs w:val="56"/>
          <w:lang w:val="en-US"/>
        </w:rPr>
        <w:drawing>
          <wp:inline distT="0" distB="0" distL="0" distR="0" wp14:anchorId="45C15392" wp14:editId="62C067C9">
            <wp:extent cx="1028700" cy="958850"/>
            <wp:effectExtent l="0" t="0" r="0" b="0"/>
            <wp:docPr id="1607995794" name="Picture 1" descr="A logo with a bird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logo with a bird hea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958850"/>
                    </a:xfrm>
                    <a:prstGeom prst="rect">
                      <a:avLst/>
                    </a:prstGeom>
                    <a:noFill/>
                    <a:ln>
                      <a:noFill/>
                    </a:ln>
                  </pic:spPr>
                </pic:pic>
              </a:graphicData>
            </a:graphic>
          </wp:inline>
        </w:drawing>
      </w:r>
      <w:r w:rsidRPr="00577CF0">
        <w:rPr>
          <w:rFonts w:ascii="Calibri" w:eastAsia="Calibri" w:hAnsi="Calibri" w:cs="Calibri"/>
          <w:b/>
          <w:i/>
          <w:sz w:val="56"/>
          <w:szCs w:val="56"/>
          <w:lang w:val="es-US"/>
        </w:rPr>
        <w:t>J. F. Kennedy Elementary School</w:t>
      </w:r>
    </w:p>
    <w:p w14:paraId="0BEEF59A" w14:textId="77777777" w:rsidR="00577CF0" w:rsidRPr="00577CF0" w:rsidRDefault="00577CF0" w:rsidP="00577CF0">
      <w:pPr>
        <w:spacing w:after="160" w:line="256" w:lineRule="auto"/>
        <w:rPr>
          <w:rFonts w:ascii="Georgia" w:eastAsia="Calibri" w:hAnsi="Georgia" w:cs="Calibri"/>
          <w:b/>
          <w:i/>
          <w:sz w:val="24"/>
          <w:szCs w:val="24"/>
          <w:lang w:val="es-US"/>
        </w:rPr>
      </w:pP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56"/>
          <w:szCs w:val="56"/>
          <w:lang w:val="es-US"/>
        </w:rPr>
        <w:tab/>
      </w:r>
      <w:r w:rsidRPr="00577CF0">
        <w:rPr>
          <w:rFonts w:ascii="Calibri" w:eastAsia="Calibri" w:hAnsi="Calibri" w:cs="Calibri"/>
          <w:b/>
          <w:i/>
          <w:sz w:val="24"/>
          <w:szCs w:val="24"/>
          <w:lang w:val="es-US"/>
        </w:rPr>
        <w:t>Maria Lidia Garza, Principal</w:t>
      </w:r>
    </w:p>
    <w:p w14:paraId="6950C951" w14:textId="77777777" w:rsidR="00577CF0" w:rsidRPr="00577CF0" w:rsidRDefault="00577CF0" w:rsidP="00577CF0">
      <w:pPr>
        <w:spacing w:after="160" w:line="256" w:lineRule="auto"/>
        <w:jc w:val="right"/>
        <w:rPr>
          <w:rFonts w:ascii="Georgia" w:eastAsia="Calibri" w:hAnsi="Georgia" w:cs="Calibri"/>
          <w:b/>
          <w:bCs/>
          <w:i/>
          <w:sz w:val="28"/>
          <w:szCs w:val="28"/>
          <w:lang w:val="es-US"/>
        </w:rPr>
      </w:pPr>
      <w:r w:rsidRPr="00577CF0">
        <w:rPr>
          <w:b/>
          <w:bCs/>
          <w:lang w:val="es-US"/>
        </w:rPr>
        <w:t>Política de Participación de Padres y Familias del Título I</w:t>
      </w:r>
    </w:p>
    <w:p w14:paraId="5B48275A" w14:textId="03F71A1F" w:rsidR="00577CF0" w:rsidRPr="00577CF0" w:rsidRDefault="00577CF0" w:rsidP="00577CF0">
      <w:pPr>
        <w:spacing w:after="160" w:line="256" w:lineRule="auto"/>
        <w:jc w:val="right"/>
        <w:rPr>
          <w:rFonts w:ascii="Georgia" w:eastAsia="Calibri" w:hAnsi="Georgia" w:cs="Calibri"/>
          <w:b/>
          <w:sz w:val="28"/>
          <w:szCs w:val="28"/>
          <w:lang w:val="es-US"/>
        </w:rPr>
      </w:pPr>
      <w:r w:rsidRPr="00577CF0">
        <w:rPr>
          <w:rFonts w:ascii="Georgia" w:eastAsia="Calibri" w:hAnsi="Georgia" w:cs="Calibri"/>
          <w:b/>
          <w:sz w:val="28"/>
          <w:szCs w:val="28"/>
          <w:lang w:val="es-US"/>
        </w:rPr>
        <w:t>202</w:t>
      </w:r>
      <w:r>
        <w:rPr>
          <w:rFonts w:ascii="Georgia" w:eastAsia="Calibri" w:hAnsi="Georgia" w:cs="Calibri"/>
          <w:b/>
          <w:sz w:val="28"/>
          <w:szCs w:val="28"/>
          <w:lang w:val="es-US"/>
        </w:rPr>
        <w:t>6</w:t>
      </w:r>
      <w:r w:rsidRPr="00577CF0">
        <w:rPr>
          <w:rFonts w:ascii="Georgia" w:eastAsia="Calibri" w:hAnsi="Georgia" w:cs="Calibri"/>
          <w:b/>
          <w:sz w:val="28"/>
          <w:szCs w:val="28"/>
          <w:lang w:val="es-US"/>
        </w:rPr>
        <w:t>-202</w:t>
      </w:r>
      <w:r>
        <w:rPr>
          <w:rFonts w:ascii="Georgia" w:eastAsia="Calibri" w:hAnsi="Georgia" w:cs="Calibri"/>
          <w:b/>
          <w:sz w:val="28"/>
          <w:szCs w:val="28"/>
          <w:lang w:val="es-US"/>
        </w:rPr>
        <w:t>7</w:t>
      </w:r>
    </w:p>
    <w:p w14:paraId="7A1A9C5B" w14:textId="77777777" w:rsidR="00577CF0" w:rsidRPr="00577CF0" w:rsidRDefault="00577CF0" w:rsidP="00577CF0">
      <w:pPr>
        <w:spacing w:after="160" w:line="256" w:lineRule="auto"/>
        <w:rPr>
          <w:rFonts w:ascii="Calibri" w:eastAsia="Calibri" w:hAnsi="Calibri" w:cs="Calibri"/>
          <w:b/>
          <w:i/>
          <w:sz w:val="56"/>
          <w:szCs w:val="56"/>
          <w:lang w:val="es-US"/>
        </w:rPr>
      </w:pPr>
    </w:p>
    <w:p w14:paraId="69ED4824" w14:textId="77777777" w:rsidR="00577CF0" w:rsidRPr="00577CF0" w:rsidRDefault="00577CF0" w:rsidP="00577CF0">
      <w:pPr>
        <w:spacing w:after="160" w:line="256" w:lineRule="auto"/>
        <w:jc w:val="center"/>
        <w:rPr>
          <w:rFonts w:ascii="Calibri" w:eastAsia="Calibri" w:hAnsi="Calibri" w:cs="Calibri"/>
          <w:sz w:val="40"/>
          <w:szCs w:val="40"/>
          <w:lang w:val="es-US"/>
        </w:rPr>
      </w:pPr>
    </w:p>
    <w:p w14:paraId="4EF57B4C" w14:textId="77777777" w:rsidR="00577CF0" w:rsidRPr="00577CF0" w:rsidRDefault="00577CF0" w:rsidP="00577CF0">
      <w:pPr>
        <w:spacing w:after="160" w:line="256" w:lineRule="auto"/>
        <w:rPr>
          <w:rFonts w:ascii="Calibri" w:eastAsia="Calibri" w:hAnsi="Calibri" w:cs="Calibri"/>
          <w:b/>
          <w:sz w:val="40"/>
          <w:szCs w:val="40"/>
          <w:lang w:val="es-US"/>
        </w:rPr>
      </w:pPr>
      <w:r w:rsidRPr="00577CF0">
        <w:rPr>
          <w:rFonts w:ascii="Calibri" w:eastAsia="Calibri" w:hAnsi="Calibri" w:cs="Calibri"/>
          <w:b/>
          <w:sz w:val="40"/>
          <w:szCs w:val="40"/>
          <w:lang w:val="es-US"/>
        </w:rPr>
        <w:t>Introducción</w:t>
      </w:r>
    </w:p>
    <w:p w14:paraId="3A87F3DE"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 xml:space="preserve">John F. Kennedy está comprometido con el objetivo de proporcionar calidad y una instrucción rigurosa a cada niño en su diversa población estudiantil. Nuestro objetivo es establecer asociaciones con nuestros padres y líderes comunitarios porque reconocemos sus contribuciones.  Entendemos que la participación de los padres puede contribuir en gran medida al éxito académico de nuestros estudiantes. </w:t>
      </w:r>
    </w:p>
    <w:p w14:paraId="0CA35CA6"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 xml:space="preserve">Kennedy tiene la intención de incluir a los padres en la mayoría de los aspectos del Programa de Título 1 de la escuela. Sin embargo, Kennedy ha confiado en otras formas de comunicar políticas, eventos, cambios curriculares, instrucción, a nuestros padres. Los padres son partes interesadas importantes en el desarrollo de un campus exitoso y agradecemos sus aportes para lograr nuestros objetivos de instrucción. </w:t>
      </w:r>
    </w:p>
    <w:p w14:paraId="72260D57" w14:textId="77777777" w:rsidR="00577CF0" w:rsidRPr="00577CF0" w:rsidRDefault="00577CF0" w:rsidP="00577CF0">
      <w:pPr>
        <w:spacing w:after="160" w:line="256" w:lineRule="auto"/>
        <w:rPr>
          <w:rFonts w:ascii="Calibri" w:eastAsia="Calibri" w:hAnsi="Calibri" w:cs="Calibri"/>
          <w:b/>
          <w:sz w:val="36"/>
          <w:szCs w:val="36"/>
          <w:lang w:val="es-US"/>
        </w:rPr>
      </w:pPr>
      <w:r w:rsidRPr="00577CF0">
        <w:rPr>
          <w:rFonts w:ascii="Calibri" w:eastAsia="Calibri" w:hAnsi="Calibri" w:cs="Calibri"/>
          <w:b/>
          <w:sz w:val="36"/>
          <w:szCs w:val="36"/>
          <w:lang w:val="es-US"/>
        </w:rPr>
        <w:t>Política de Participación</w:t>
      </w:r>
    </w:p>
    <w:p w14:paraId="38DAB5EC" w14:textId="73A792BF"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 xml:space="preserve">Kennedy organizará un total de 4 reuniones del Título 1 durante el año escolar académico.  Open House está dentro de las primeras dos semanas de septiembre será nuestra primera reunión en la que revisaremos con los padres los requisitos de la Escuela título 1 y la Política de Participación de Padres / Familias de la Escuela.  La invitación saldrá a través de Parent Square y se proporcionarán enlaces para que los padres inicien sesión en las reuniones.  Además, el director actualizará a los padres sobre los datos de las pruebas escolares y el rendimiento de los estudiantes, el progreso anual adecuado y una revisión del plan de mejora de la escuela a través de </w:t>
      </w:r>
      <w:r w:rsidRPr="00577CF0">
        <w:rPr>
          <w:rFonts w:ascii="Calibri" w:eastAsia="Calibri" w:hAnsi="Calibri" w:cs="Calibri"/>
          <w:lang w:val="es-US"/>
        </w:rPr>
        <w:t>reuniones.</w:t>
      </w:r>
    </w:p>
    <w:p w14:paraId="3981E731" w14:textId="44D0AB1F"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 xml:space="preserve">En Open House, los padres tendrán la oportunidad de visitar formalmente el aula de su hijo para estar informados sobre las expectativas del aula, el plan de estudios de los distritos, la asistencia, los </w:t>
      </w:r>
      <w:r w:rsidRPr="00577CF0">
        <w:rPr>
          <w:rFonts w:ascii="Calibri" w:eastAsia="Calibri" w:hAnsi="Calibri" w:cs="Calibri"/>
          <w:lang w:val="es-US"/>
        </w:rPr>
        <w:t>informes de</w:t>
      </w:r>
      <w:r w:rsidRPr="00577CF0">
        <w:rPr>
          <w:rFonts w:ascii="Calibri" w:eastAsia="Calibri" w:hAnsi="Calibri" w:cs="Calibri"/>
          <w:lang w:val="es-US"/>
        </w:rPr>
        <w:t xml:space="preserve"> calificaciones y los protocolos para las conferencias de padres / maestros.  Además, el Manual del Estudiante de Kennedy describió en detalle lo mencionado anteriormente.  Los padres recibirán una copia de esta política para su revisión en inglés y español. La administración se pondrá a disposición para </w:t>
      </w:r>
      <w:r w:rsidRPr="00577CF0">
        <w:rPr>
          <w:rFonts w:ascii="Calibri" w:eastAsia="Calibri" w:hAnsi="Calibri" w:cs="Calibri"/>
          <w:lang w:val="es-US"/>
        </w:rPr>
        <w:lastRenderedPageBreak/>
        <w:t>responder cualquier pregunta con respecto a la política de participación de los padres para el año escolar 202</w:t>
      </w:r>
      <w:r>
        <w:rPr>
          <w:rFonts w:ascii="Calibri" w:eastAsia="Calibri" w:hAnsi="Calibri" w:cs="Calibri"/>
          <w:lang w:val="es-US"/>
        </w:rPr>
        <w:t>6</w:t>
      </w:r>
      <w:r w:rsidRPr="00577CF0">
        <w:rPr>
          <w:rFonts w:ascii="Calibri" w:eastAsia="Calibri" w:hAnsi="Calibri" w:cs="Calibri"/>
          <w:lang w:val="es-US"/>
        </w:rPr>
        <w:t>-202</w:t>
      </w:r>
      <w:r>
        <w:rPr>
          <w:rFonts w:ascii="Calibri" w:eastAsia="Calibri" w:hAnsi="Calibri" w:cs="Calibri"/>
          <w:lang w:val="es-US"/>
        </w:rPr>
        <w:t>7</w:t>
      </w:r>
      <w:r w:rsidRPr="00577CF0">
        <w:rPr>
          <w:rFonts w:ascii="Calibri" w:eastAsia="Calibri" w:hAnsi="Calibri" w:cs="Calibri"/>
          <w:lang w:val="es-US"/>
        </w:rPr>
        <w:t>.</w:t>
      </w:r>
    </w:p>
    <w:p w14:paraId="478F0F14" w14:textId="77777777" w:rsidR="00577CF0" w:rsidRPr="00577CF0" w:rsidRDefault="00577CF0" w:rsidP="00577CF0">
      <w:pPr>
        <w:spacing w:after="160" w:line="256" w:lineRule="auto"/>
        <w:rPr>
          <w:rFonts w:ascii="Calibri" w:eastAsia="Calibri" w:hAnsi="Calibri" w:cs="Calibri"/>
          <w:b/>
          <w:sz w:val="36"/>
          <w:szCs w:val="36"/>
          <w:lang w:val="es-US"/>
        </w:rPr>
      </w:pPr>
    </w:p>
    <w:p w14:paraId="564248A8" w14:textId="77777777" w:rsidR="00577CF0" w:rsidRPr="00577CF0" w:rsidRDefault="00577CF0" w:rsidP="00577CF0">
      <w:pPr>
        <w:spacing w:after="160" w:line="256" w:lineRule="auto"/>
        <w:rPr>
          <w:rFonts w:ascii="Calibri" w:eastAsia="Calibri" w:hAnsi="Calibri" w:cs="Calibri"/>
          <w:b/>
          <w:sz w:val="36"/>
          <w:szCs w:val="36"/>
          <w:lang w:val="es-US"/>
        </w:rPr>
      </w:pPr>
      <w:r w:rsidRPr="00577CF0">
        <w:rPr>
          <w:rFonts w:ascii="Calibri" w:eastAsia="Calibri" w:hAnsi="Calibri" w:cs="Calibri"/>
          <w:b/>
          <w:sz w:val="36"/>
          <w:szCs w:val="36"/>
          <w:lang w:val="es-US"/>
        </w:rPr>
        <w:t>Participación en el programa</w:t>
      </w:r>
    </w:p>
    <w:p w14:paraId="47EA3F6E"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En esta reunión o en las otras tres reuniones a lo largo del año, les daremos a los padres información oportuna sobre los programas del Título 1. Los padres recibirán notificaciones a través de Parent Square, anuncios de carpas escolares, boletas de permiso y conferencias de padres de maestros.</w:t>
      </w:r>
    </w:p>
    <w:p w14:paraId="0090361B"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A medida que se reciban notificaciones y se redacten las políticas, informaremos / notificaremos a nuestros padres de lo siguiente:</w:t>
      </w:r>
    </w:p>
    <w:p w14:paraId="377866CD" w14:textId="77777777" w:rsidR="00577CF0" w:rsidRPr="00577CF0" w:rsidRDefault="00577CF0" w:rsidP="00577CF0">
      <w:pPr>
        <w:numPr>
          <w:ilvl w:val="0"/>
          <w:numId w:val="1"/>
        </w:numPr>
        <w:spacing w:line="256" w:lineRule="auto"/>
        <w:rPr>
          <w:rFonts w:ascii="Calibri" w:eastAsia="Calibri" w:hAnsi="Calibri" w:cs="Calibri"/>
          <w:lang w:val="es-US"/>
        </w:rPr>
      </w:pPr>
      <w:r w:rsidRPr="00577CF0">
        <w:rPr>
          <w:rFonts w:ascii="Calibri" w:eastAsia="Calibri" w:hAnsi="Calibri" w:cs="Calibri"/>
          <w:lang w:val="es-US"/>
        </w:rPr>
        <w:t>Pacto/Acuerdo para Padres de la Escuela</w:t>
      </w:r>
    </w:p>
    <w:p w14:paraId="210C9AC5" w14:textId="77777777" w:rsidR="00577CF0" w:rsidRPr="00577CF0" w:rsidRDefault="00577CF0" w:rsidP="00577CF0">
      <w:pPr>
        <w:numPr>
          <w:ilvl w:val="0"/>
          <w:numId w:val="1"/>
        </w:numPr>
        <w:spacing w:line="256" w:lineRule="auto"/>
        <w:rPr>
          <w:rFonts w:ascii="Calibri" w:eastAsia="Calibri" w:hAnsi="Calibri" w:cs="Calibri"/>
          <w:lang w:val="es-US"/>
        </w:rPr>
      </w:pPr>
      <w:r w:rsidRPr="00577CF0">
        <w:rPr>
          <w:rFonts w:ascii="Calibri" w:eastAsia="Calibri" w:hAnsi="Calibri" w:cs="Calibri"/>
          <w:lang w:val="es-US"/>
        </w:rPr>
        <w:t>Padres-Derecho-a-saber Cualificaciones de profesores y paraprofesionales</w:t>
      </w:r>
    </w:p>
    <w:p w14:paraId="7B9A43C4" w14:textId="77777777" w:rsidR="00577CF0" w:rsidRPr="00577CF0" w:rsidRDefault="00577CF0" w:rsidP="00577CF0">
      <w:pPr>
        <w:numPr>
          <w:ilvl w:val="0"/>
          <w:numId w:val="1"/>
        </w:numPr>
        <w:spacing w:line="256" w:lineRule="auto"/>
        <w:rPr>
          <w:rFonts w:ascii="Calibri" w:eastAsia="Calibri" w:hAnsi="Calibri" w:cs="Calibri"/>
          <w:lang w:val="es-US"/>
        </w:rPr>
      </w:pPr>
      <w:r w:rsidRPr="00577CF0">
        <w:rPr>
          <w:rFonts w:ascii="Calibri" w:eastAsia="Calibri" w:hAnsi="Calibri" w:cs="Calibri"/>
          <w:lang w:val="es-US"/>
        </w:rPr>
        <w:t>Políticas de Participación de Padres/Familias del Distrito y del Campus</w:t>
      </w:r>
    </w:p>
    <w:p w14:paraId="6826ABFD" w14:textId="77777777" w:rsidR="00577CF0" w:rsidRDefault="00577CF0" w:rsidP="00577CF0">
      <w:pPr>
        <w:numPr>
          <w:ilvl w:val="0"/>
          <w:numId w:val="1"/>
        </w:numPr>
        <w:spacing w:line="256" w:lineRule="auto"/>
        <w:rPr>
          <w:rFonts w:ascii="Calibri" w:eastAsia="Calibri" w:hAnsi="Calibri" w:cs="Calibri"/>
        </w:rPr>
      </w:pPr>
      <w:r>
        <w:rPr>
          <w:rFonts w:ascii="Calibri" w:eastAsia="Calibri" w:hAnsi="Calibri" w:cs="Calibri"/>
        </w:rPr>
        <w:t>Descripción del currículo de HISD</w:t>
      </w:r>
    </w:p>
    <w:p w14:paraId="2EA0F76E" w14:textId="77777777" w:rsidR="00577CF0" w:rsidRPr="00577CF0" w:rsidRDefault="00577CF0" w:rsidP="00577CF0">
      <w:pPr>
        <w:numPr>
          <w:ilvl w:val="0"/>
          <w:numId w:val="1"/>
        </w:numPr>
        <w:spacing w:line="256" w:lineRule="auto"/>
        <w:rPr>
          <w:rFonts w:ascii="Calibri" w:eastAsia="Calibri" w:hAnsi="Calibri" w:cs="Calibri"/>
          <w:lang w:val="es-US"/>
        </w:rPr>
      </w:pPr>
      <w:r w:rsidRPr="00577CF0">
        <w:rPr>
          <w:rFonts w:ascii="Calibri" w:eastAsia="Calibri" w:hAnsi="Calibri" w:cs="Calibri"/>
          <w:lang w:val="es-US"/>
        </w:rPr>
        <w:t>Descripción y explicación de evaluaciones como STAAR, STAAR Alt, TELPAS, TELPAS Alt, TWEA y District Level-Assessments, English Language Development (ELD) for Emergent Bilinguals entre otras formas de evaluación académica utilizadas para medir el progreso del estudiante y el nivel de competencia.</w:t>
      </w:r>
    </w:p>
    <w:p w14:paraId="70410DBA" w14:textId="77777777" w:rsidR="00577CF0" w:rsidRPr="00577CF0" w:rsidRDefault="00577CF0" w:rsidP="00577CF0">
      <w:pPr>
        <w:numPr>
          <w:ilvl w:val="0"/>
          <w:numId w:val="1"/>
        </w:numPr>
        <w:spacing w:after="160" w:line="256" w:lineRule="auto"/>
        <w:rPr>
          <w:rFonts w:ascii="Calibri" w:eastAsia="Calibri" w:hAnsi="Calibri" w:cs="Calibri"/>
          <w:lang w:val="es-US"/>
        </w:rPr>
      </w:pPr>
      <w:r w:rsidRPr="00577CF0">
        <w:rPr>
          <w:rFonts w:ascii="Calibri" w:eastAsia="Calibri" w:hAnsi="Calibri" w:cs="Calibri"/>
          <w:lang w:val="es-US"/>
        </w:rPr>
        <w:t>Boleta de calificaciones federal y calificaciones escolares actuales</w:t>
      </w:r>
    </w:p>
    <w:p w14:paraId="0AB87F73" w14:textId="77777777" w:rsidR="00577CF0" w:rsidRPr="00577CF0" w:rsidRDefault="00577CF0" w:rsidP="00577CF0">
      <w:pPr>
        <w:spacing w:after="160" w:line="256" w:lineRule="auto"/>
        <w:rPr>
          <w:rFonts w:ascii="Calibri" w:eastAsia="Calibri" w:hAnsi="Calibri" w:cs="Calibri"/>
          <w:lang w:val="es-US"/>
        </w:rPr>
      </w:pPr>
    </w:p>
    <w:p w14:paraId="62FE2163" w14:textId="34AB997F" w:rsidR="00577CF0" w:rsidRPr="00577CF0" w:rsidRDefault="00577CF0" w:rsidP="00577CF0">
      <w:pPr>
        <w:spacing w:after="160" w:line="256" w:lineRule="auto"/>
        <w:rPr>
          <w:rFonts w:ascii="Calibri" w:eastAsia="Calibri" w:hAnsi="Calibri" w:cs="Calibri"/>
          <w:b/>
          <w:sz w:val="36"/>
          <w:szCs w:val="36"/>
          <w:lang w:val="es-US"/>
        </w:rPr>
      </w:pPr>
      <w:r w:rsidRPr="00577CF0">
        <w:rPr>
          <w:rFonts w:ascii="Calibri" w:eastAsia="Calibri" w:hAnsi="Calibri" w:cs="Calibri"/>
          <w:lang w:val="es-US"/>
        </w:rPr>
        <w:t xml:space="preserve">Communities in </w:t>
      </w:r>
      <w:r w:rsidRPr="00577CF0">
        <w:rPr>
          <w:rFonts w:ascii="Calibri" w:eastAsia="Calibri" w:hAnsi="Calibri" w:cs="Calibri"/>
          <w:lang w:val="es-US"/>
        </w:rPr>
        <w:t>Schools continuarán</w:t>
      </w:r>
      <w:r w:rsidRPr="00577CF0">
        <w:rPr>
          <w:rFonts w:ascii="Calibri" w:eastAsia="Calibri" w:hAnsi="Calibri" w:cs="Calibri"/>
          <w:lang w:val="es-US"/>
        </w:rPr>
        <w:t xml:space="preserve"> apoyando con educación, asesoramiento, despensa de alimentos y oportunidades para que los padres se conecten con los recursos de la comunidad. Ambos servicios apoyarán para garantizar que los estudiantes en riesgo minimicen las ausencias y tengan recursos para venir a la escuela. </w:t>
      </w:r>
    </w:p>
    <w:p w14:paraId="4A53BF29" w14:textId="77777777" w:rsidR="00577CF0" w:rsidRPr="00577CF0" w:rsidRDefault="00577CF0" w:rsidP="00577CF0">
      <w:pPr>
        <w:spacing w:after="160" w:line="256" w:lineRule="auto"/>
        <w:rPr>
          <w:rFonts w:ascii="Calibri" w:eastAsia="Calibri" w:hAnsi="Calibri" w:cs="Calibri"/>
          <w:b/>
          <w:sz w:val="36"/>
          <w:szCs w:val="36"/>
          <w:lang w:val="es-US"/>
        </w:rPr>
      </w:pPr>
      <w:r w:rsidRPr="00577CF0">
        <w:rPr>
          <w:rFonts w:ascii="Calibri" w:eastAsia="Calibri" w:hAnsi="Calibri" w:cs="Calibri"/>
          <w:b/>
          <w:sz w:val="36"/>
          <w:szCs w:val="36"/>
          <w:lang w:val="es-US"/>
        </w:rPr>
        <w:t>Pacto Escuela-Padre</w:t>
      </w:r>
    </w:p>
    <w:p w14:paraId="09D96CD4"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 xml:space="preserve">El pacto de padres de la escuela describe el propósito del acuerdo entre la escuela y los padres. La escuela, los padres y los estudiantes tienen responsabilidades específicas que son factibles para todas las partes interesadas. Este pacto crea una asociación para ayudar a los niños a alcanzar los altos estándares del Estado. </w:t>
      </w:r>
    </w:p>
    <w:p w14:paraId="7530A7D3" w14:textId="77777777" w:rsidR="00577CF0" w:rsidRPr="00577CF0" w:rsidRDefault="00577CF0" w:rsidP="00577CF0">
      <w:pPr>
        <w:spacing w:after="160" w:line="256" w:lineRule="auto"/>
        <w:rPr>
          <w:rFonts w:ascii="Calibri" w:eastAsia="Calibri" w:hAnsi="Calibri" w:cs="Calibri"/>
          <w:lang w:val="es-US"/>
        </w:rPr>
      </w:pPr>
    </w:p>
    <w:p w14:paraId="66A34D4D" w14:textId="77777777" w:rsidR="00577CF0" w:rsidRPr="00577CF0" w:rsidRDefault="00577CF0" w:rsidP="00577CF0">
      <w:pPr>
        <w:spacing w:after="160" w:line="256" w:lineRule="auto"/>
        <w:rPr>
          <w:rFonts w:ascii="Calibri" w:eastAsia="Calibri" w:hAnsi="Calibri" w:cs="Calibri"/>
          <w:b/>
          <w:sz w:val="36"/>
          <w:szCs w:val="36"/>
          <w:lang w:val="es-US"/>
        </w:rPr>
      </w:pPr>
      <w:r w:rsidRPr="00577CF0">
        <w:rPr>
          <w:rFonts w:ascii="Calibri" w:eastAsia="Calibri" w:hAnsi="Calibri" w:cs="Calibri"/>
          <w:b/>
          <w:sz w:val="36"/>
          <w:szCs w:val="36"/>
          <w:lang w:val="es-US"/>
        </w:rPr>
        <w:t xml:space="preserve">Creación de capacidad para la participación </w:t>
      </w:r>
    </w:p>
    <w:p w14:paraId="21D9625C" w14:textId="77777777" w:rsidR="00577CF0" w:rsidRPr="00577CF0" w:rsidRDefault="00577CF0" w:rsidP="00577CF0">
      <w:pPr>
        <w:spacing w:after="160" w:line="256" w:lineRule="auto"/>
        <w:rPr>
          <w:rFonts w:ascii="Calibri" w:eastAsia="Calibri" w:hAnsi="Calibri" w:cs="Calibri"/>
          <w:lang w:val="es-US"/>
        </w:rPr>
      </w:pPr>
      <w:r w:rsidRPr="00577CF0">
        <w:rPr>
          <w:rFonts w:ascii="Calibri" w:eastAsia="Calibri" w:hAnsi="Calibri" w:cs="Calibri"/>
          <w:lang w:val="es-US"/>
        </w:rPr>
        <w:t>Para garantizar una participación consistente y vinculante y para apoyar una asociación entre la escuela, los padres y la comunidad con el fin de mejorar el rendimiento académico, Kennedy desarrollará la capacidad de las escuelas y los padres mediante la implementación de las siguientes actividades:</w:t>
      </w:r>
    </w:p>
    <w:p w14:paraId="2B9F1FAA" w14:textId="77777777"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t xml:space="preserve">Informar a los padres sobre las Habilidades de Conocimiento Esencial de Texas (TEKS) </w:t>
      </w:r>
    </w:p>
    <w:p w14:paraId="128E9819" w14:textId="362C763A"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lastRenderedPageBreak/>
        <w:t>Educar y actualizar el conocimiento de los padres en lo que respecta a las evaluaciones estatales (STAAR, STAAR ALT, TELPAS, NWEA y TELPAS Alt)</w:t>
      </w:r>
    </w:p>
    <w:p w14:paraId="036DBAAC" w14:textId="77777777"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t>Proporcione información sobre la Evaluación del Distrito y cómo se utilizan para medir el progreso académico de los estudiantes.</w:t>
      </w:r>
    </w:p>
    <w:p w14:paraId="239F05D1" w14:textId="77777777"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t xml:space="preserve">Proporcionar recursos de instrucción, sitios web educativos y capacitación para los padres con el fin de reforzar las metas de instrucción en el hogar. </w:t>
      </w:r>
    </w:p>
    <w:p w14:paraId="26AEF8A5" w14:textId="77777777"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t>Si el distrito lo permite, bajo las pautas de distancia social, Noche Familiar en Lectura, Matemáticas, Ciencias, Casa Abierta, eventos sociales / educativos como el Mes de la Historia Negra, Cinco de Mayo, ceremonias de premiación de Fin de Año.</w:t>
      </w:r>
    </w:p>
    <w:p w14:paraId="2185A3FD" w14:textId="77777777" w:rsidR="00577CF0" w:rsidRDefault="00577CF0" w:rsidP="00577CF0">
      <w:pPr>
        <w:numPr>
          <w:ilvl w:val="0"/>
          <w:numId w:val="2"/>
        </w:numPr>
        <w:spacing w:line="256" w:lineRule="auto"/>
        <w:rPr>
          <w:rFonts w:ascii="Calibri" w:eastAsia="Calibri" w:hAnsi="Calibri" w:cs="Calibri"/>
        </w:rPr>
      </w:pPr>
      <w:r>
        <w:rPr>
          <w:rFonts w:ascii="Calibri" w:eastAsia="Calibri" w:hAnsi="Calibri" w:cs="Calibri"/>
        </w:rPr>
        <w:t>Organice noches para padres con Community in Schools.</w:t>
      </w:r>
    </w:p>
    <w:p w14:paraId="1EF0F6C8" w14:textId="77777777" w:rsidR="00577CF0" w:rsidRPr="00577CF0" w:rsidRDefault="00577CF0" w:rsidP="00577CF0">
      <w:pPr>
        <w:numPr>
          <w:ilvl w:val="0"/>
          <w:numId w:val="2"/>
        </w:numPr>
        <w:spacing w:line="256" w:lineRule="auto"/>
        <w:rPr>
          <w:rFonts w:ascii="Calibri" w:eastAsia="Calibri" w:hAnsi="Calibri" w:cs="Calibri"/>
          <w:lang w:val="es-US"/>
        </w:rPr>
      </w:pPr>
      <w:r w:rsidRPr="00577CF0">
        <w:rPr>
          <w:rFonts w:ascii="Calibri" w:eastAsia="Calibri" w:hAnsi="Calibri" w:cs="Calibri"/>
          <w:lang w:val="es-US"/>
        </w:rPr>
        <w:t>Invitar a organizaciones comunitarias que brindan servicios de salud mental, entre otros servicios para nuestros estudiantes y padres.</w:t>
      </w:r>
    </w:p>
    <w:p w14:paraId="1D381047" w14:textId="77777777" w:rsidR="00577CF0" w:rsidRPr="00577CF0" w:rsidRDefault="00577CF0" w:rsidP="00577CF0">
      <w:pPr>
        <w:numPr>
          <w:ilvl w:val="0"/>
          <w:numId w:val="2"/>
        </w:numPr>
        <w:spacing w:after="160" w:line="256" w:lineRule="auto"/>
        <w:rPr>
          <w:rFonts w:ascii="Calibri" w:eastAsia="Calibri" w:hAnsi="Calibri" w:cs="Calibri"/>
          <w:lang w:val="es-US"/>
        </w:rPr>
      </w:pPr>
      <w:r w:rsidRPr="00577CF0">
        <w:rPr>
          <w:rFonts w:ascii="Calibri" w:eastAsia="Calibri" w:hAnsi="Calibri" w:cs="Calibri"/>
          <w:lang w:val="es-US"/>
        </w:rPr>
        <w:t>Asegurar que la comunicación sea transparente y esté escrita en su idioma principal siempre que sea posible.</w:t>
      </w:r>
    </w:p>
    <w:p w14:paraId="0AD5416C" w14:textId="77777777" w:rsidR="00577CF0" w:rsidRPr="00577CF0" w:rsidRDefault="00577CF0" w:rsidP="00577CF0">
      <w:pPr>
        <w:spacing w:after="160" w:line="256" w:lineRule="auto"/>
        <w:rPr>
          <w:rFonts w:ascii="Calibri" w:eastAsia="Calibri" w:hAnsi="Calibri" w:cs="Calibri"/>
          <w:lang w:val="es-US"/>
        </w:rPr>
      </w:pPr>
    </w:p>
    <w:p w14:paraId="502DBF95" w14:textId="77777777" w:rsidR="00577CF0" w:rsidRPr="00577CF0" w:rsidRDefault="00577CF0">
      <w:pPr>
        <w:rPr>
          <w:lang w:val="es-US"/>
        </w:rPr>
      </w:pPr>
    </w:p>
    <w:sectPr w:rsidR="00577CF0" w:rsidRPr="00577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1163"/>
    <w:multiLevelType w:val="multilevel"/>
    <w:tmpl w:val="8536F3DE"/>
    <w:lvl w:ilvl="0">
      <w:start w:val="1"/>
      <w:numFmt w:val="decimal"/>
      <w:lvlText w:val="%1."/>
      <w:lvlJc w:val="left"/>
      <w:pPr>
        <w:ind w:left="720" w:hanging="720"/>
      </w:pPr>
      <w:rPr>
        <w:strike w:val="0"/>
        <w:dstrike w:val="0"/>
        <w:u w:val="none"/>
        <w:effect w:val="none"/>
      </w:rPr>
    </w:lvl>
    <w:lvl w:ilvl="1">
      <w:start w:val="1"/>
      <w:numFmt w:val="decimal"/>
      <w:lvlText w:val="%2."/>
      <w:lvlJc w:val="left"/>
      <w:pPr>
        <w:ind w:left="1440" w:hanging="720"/>
      </w:pPr>
      <w:rPr>
        <w:strike w:val="0"/>
        <w:dstrike w:val="0"/>
        <w:u w:val="none"/>
        <w:effect w:val="none"/>
      </w:rPr>
    </w:lvl>
    <w:lvl w:ilvl="2">
      <w:start w:val="1"/>
      <w:numFmt w:val="decimal"/>
      <w:lvlText w:val="%3."/>
      <w:lvlJc w:val="left"/>
      <w:pPr>
        <w:ind w:left="2160" w:hanging="720"/>
      </w:pPr>
      <w:rPr>
        <w:strike w:val="0"/>
        <w:dstrike w:val="0"/>
        <w:u w:val="none"/>
        <w:effect w:val="none"/>
      </w:rPr>
    </w:lvl>
    <w:lvl w:ilvl="3">
      <w:start w:val="1"/>
      <w:numFmt w:val="decimal"/>
      <w:lvlText w:val="%4."/>
      <w:lvlJc w:val="left"/>
      <w:pPr>
        <w:ind w:left="2880" w:hanging="720"/>
      </w:pPr>
      <w:rPr>
        <w:strike w:val="0"/>
        <w:dstrike w:val="0"/>
        <w:u w:val="none"/>
        <w:effect w:val="none"/>
      </w:rPr>
    </w:lvl>
    <w:lvl w:ilvl="4">
      <w:start w:val="1"/>
      <w:numFmt w:val="decimal"/>
      <w:lvlText w:val="%5."/>
      <w:lvlJc w:val="left"/>
      <w:pPr>
        <w:ind w:left="3600" w:hanging="720"/>
      </w:pPr>
      <w:rPr>
        <w:strike w:val="0"/>
        <w:dstrike w:val="0"/>
        <w:u w:val="none"/>
        <w:effect w:val="none"/>
      </w:rPr>
    </w:lvl>
    <w:lvl w:ilvl="5">
      <w:start w:val="1"/>
      <w:numFmt w:val="decimal"/>
      <w:lvlText w:val="%6."/>
      <w:lvlJc w:val="left"/>
      <w:pPr>
        <w:ind w:left="4320" w:hanging="720"/>
      </w:pPr>
      <w:rPr>
        <w:strike w:val="0"/>
        <w:dstrike w:val="0"/>
        <w:u w:val="none"/>
        <w:effect w:val="none"/>
      </w:rPr>
    </w:lvl>
    <w:lvl w:ilvl="6">
      <w:start w:val="1"/>
      <w:numFmt w:val="decimal"/>
      <w:lvlText w:val="%7."/>
      <w:lvlJc w:val="left"/>
      <w:pPr>
        <w:ind w:left="5040" w:hanging="720"/>
      </w:pPr>
      <w:rPr>
        <w:strike w:val="0"/>
        <w:dstrike w:val="0"/>
        <w:u w:val="none"/>
        <w:effect w:val="none"/>
      </w:rPr>
    </w:lvl>
    <w:lvl w:ilvl="7">
      <w:start w:val="1"/>
      <w:numFmt w:val="decimal"/>
      <w:lvlText w:val="%8."/>
      <w:lvlJc w:val="left"/>
      <w:pPr>
        <w:ind w:left="5760" w:hanging="720"/>
      </w:pPr>
      <w:rPr>
        <w:strike w:val="0"/>
        <w:dstrike w:val="0"/>
        <w:u w:val="none"/>
        <w:effect w:val="none"/>
      </w:rPr>
    </w:lvl>
    <w:lvl w:ilvl="8">
      <w:start w:val="1"/>
      <w:numFmt w:val="decimal"/>
      <w:lvlText w:val="%9."/>
      <w:lvlJc w:val="left"/>
      <w:pPr>
        <w:ind w:left="6480" w:hanging="720"/>
      </w:pPr>
      <w:rPr>
        <w:strike w:val="0"/>
        <w:dstrike w:val="0"/>
        <w:u w:val="none"/>
        <w:effect w:val="none"/>
      </w:rPr>
    </w:lvl>
  </w:abstractNum>
  <w:abstractNum w:abstractNumId="1" w15:restartNumberingAfterBreak="0">
    <w:nsid w:val="64026975"/>
    <w:multiLevelType w:val="multilevel"/>
    <w:tmpl w:val="0CE4F974"/>
    <w:lvl w:ilvl="0">
      <w:start w:val="1"/>
      <w:numFmt w:val="decimal"/>
      <w:lvlText w:val="%1."/>
      <w:lvlJc w:val="left"/>
      <w:pPr>
        <w:ind w:left="720" w:hanging="720"/>
      </w:pPr>
      <w:rPr>
        <w:strike w:val="0"/>
        <w:dstrike w:val="0"/>
        <w:u w:val="none"/>
        <w:effect w:val="none"/>
      </w:rPr>
    </w:lvl>
    <w:lvl w:ilvl="1">
      <w:start w:val="1"/>
      <w:numFmt w:val="decimal"/>
      <w:lvlText w:val="%2."/>
      <w:lvlJc w:val="left"/>
      <w:pPr>
        <w:ind w:left="1440" w:hanging="720"/>
      </w:pPr>
      <w:rPr>
        <w:strike w:val="0"/>
        <w:dstrike w:val="0"/>
        <w:u w:val="none"/>
        <w:effect w:val="none"/>
      </w:rPr>
    </w:lvl>
    <w:lvl w:ilvl="2">
      <w:start w:val="1"/>
      <w:numFmt w:val="decimal"/>
      <w:lvlText w:val="%3."/>
      <w:lvlJc w:val="left"/>
      <w:pPr>
        <w:ind w:left="2160" w:hanging="720"/>
      </w:pPr>
      <w:rPr>
        <w:strike w:val="0"/>
        <w:dstrike w:val="0"/>
        <w:u w:val="none"/>
        <w:effect w:val="none"/>
      </w:rPr>
    </w:lvl>
    <w:lvl w:ilvl="3">
      <w:start w:val="1"/>
      <w:numFmt w:val="decimal"/>
      <w:lvlText w:val="%4."/>
      <w:lvlJc w:val="left"/>
      <w:pPr>
        <w:ind w:left="2880" w:hanging="720"/>
      </w:pPr>
      <w:rPr>
        <w:strike w:val="0"/>
        <w:dstrike w:val="0"/>
        <w:u w:val="none"/>
        <w:effect w:val="none"/>
      </w:rPr>
    </w:lvl>
    <w:lvl w:ilvl="4">
      <w:start w:val="1"/>
      <w:numFmt w:val="decimal"/>
      <w:lvlText w:val="%5."/>
      <w:lvlJc w:val="left"/>
      <w:pPr>
        <w:ind w:left="3600" w:hanging="720"/>
      </w:pPr>
      <w:rPr>
        <w:strike w:val="0"/>
        <w:dstrike w:val="0"/>
        <w:u w:val="none"/>
        <w:effect w:val="none"/>
      </w:rPr>
    </w:lvl>
    <w:lvl w:ilvl="5">
      <w:start w:val="1"/>
      <w:numFmt w:val="decimal"/>
      <w:lvlText w:val="%6."/>
      <w:lvlJc w:val="left"/>
      <w:pPr>
        <w:ind w:left="4320" w:hanging="720"/>
      </w:pPr>
      <w:rPr>
        <w:strike w:val="0"/>
        <w:dstrike w:val="0"/>
        <w:u w:val="none"/>
        <w:effect w:val="none"/>
      </w:rPr>
    </w:lvl>
    <w:lvl w:ilvl="6">
      <w:start w:val="1"/>
      <w:numFmt w:val="decimal"/>
      <w:lvlText w:val="%7."/>
      <w:lvlJc w:val="left"/>
      <w:pPr>
        <w:ind w:left="5040" w:hanging="720"/>
      </w:pPr>
      <w:rPr>
        <w:strike w:val="0"/>
        <w:dstrike w:val="0"/>
        <w:u w:val="none"/>
        <w:effect w:val="none"/>
      </w:rPr>
    </w:lvl>
    <w:lvl w:ilvl="7">
      <w:start w:val="1"/>
      <w:numFmt w:val="decimal"/>
      <w:lvlText w:val="%8."/>
      <w:lvlJc w:val="left"/>
      <w:pPr>
        <w:ind w:left="5760" w:hanging="720"/>
      </w:pPr>
      <w:rPr>
        <w:strike w:val="0"/>
        <w:dstrike w:val="0"/>
        <w:u w:val="none"/>
        <w:effect w:val="none"/>
      </w:rPr>
    </w:lvl>
    <w:lvl w:ilvl="8">
      <w:start w:val="1"/>
      <w:numFmt w:val="decimal"/>
      <w:lvlText w:val="%9."/>
      <w:lvlJc w:val="left"/>
      <w:pPr>
        <w:ind w:left="6480" w:hanging="720"/>
      </w:pPr>
      <w:rPr>
        <w:strike w:val="0"/>
        <w:dstrike w:val="0"/>
        <w:u w:val="none"/>
        <w:effect w:val="none"/>
      </w:rPr>
    </w:lvl>
  </w:abstractNum>
  <w:num w:numId="1" w16cid:durableId="1844588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66847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F0"/>
    <w:rsid w:val="003955B3"/>
    <w:rsid w:val="00577C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AEE9E"/>
  <w15:chartTrackingRefBased/>
  <w15:docId w15:val="{CAC4274D-EE9B-4481-910C-71CEDD4D6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CF0"/>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77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7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7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7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7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7C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7C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7C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7C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7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7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7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7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7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7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7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7CF0"/>
    <w:rPr>
      <w:rFonts w:eastAsiaTheme="majorEastAsia" w:cstheme="majorBidi"/>
      <w:color w:val="272727" w:themeColor="text1" w:themeTint="D8"/>
    </w:rPr>
  </w:style>
  <w:style w:type="paragraph" w:styleId="Title">
    <w:name w:val="Title"/>
    <w:basedOn w:val="Normal"/>
    <w:next w:val="Normal"/>
    <w:link w:val="TitleChar"/>
    <w:uiPriority w:val="10"/>
    <w:qFormat/>
    <w:rsid w:val="00577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7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7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7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7CF0"/>
    <w:pPr>
      <w:spacing w:before="160"/>
      <w:jc w:val="center"/>
    </w:pPr>
    <w:rPr>
      <w:i/>
      <w:iCs/>
      <w:color w:val="404040" w:themeColor="text1" w:themeTint="BF"/>
    </w:rPr>
  </w:style>
  <w:style w:type="character" w:customStyle="1" w:styleId="QuoteChar">
    <w:name w:val="Quote Char"/>
    <w:basedOn w:val="DefaultParagraphFont"/>
    <w:link w:val="Quote"/>
    <w:uiPriority w:val="29"/>
    <w:rsid w:val="00577CF0"/>
    <w:rPr>
      <w:i/>
      <w:iCs/>
      <w:color w:val="404040" w:themeColor="text1" w:themeTint="BF"/>
    </w:rPr>
  </w:style>
  <w:style w:type="paragraph" w:styleId="ListParagraph">
    <w:name w:val="List Paragraph"/>
    <w:basedOn w:val="Normal"/>
    <w:uiPriority w:val="34"/>
    <w:qFormat/>
    <w:rsid w:val="00577CF0"/>
    <w:pPr>
      <w:ind w:left="720"/>
      <w:contextualSpacing/>
    </w:pPr>
  </w:style>
  <w:style w:type="character" w:styleId="IntenseEmphasis">
    <w:name w:val="Intense Emphasis"/>
    <w:basedOn w:val="DefaultParagraphFont"/>
    <w:uiPriority w:val="21"/>
    <w:qFormat/>
    <w:rsid w:val="00577CF0"/>
    <w:rPr>
      <w:i/>
      <w:iCs/>
      <w:color w:val="0F4761" w:themeColor="accent1" w:themeShade="BF"/>
    </w:rPr>
  </w:style>
  <w:style w:type="paragraph" w:styleId="IntenseQuote">
    <w:name w:val="Intense Quote"/>
    <w:basedOn w:val="Normal"/>
    <w:next w:val="Normal"/>
    <w:link w:val="IntenseQuoteChar"/>
    <w:uiPriority w:val="30"/>
    <w:qFormat/>
    <w:rsid w:val="00577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7CF0"/>
    <w:rPr>
      <w:i/>
      <w:iCs/>
      <w:color w:val="0F4761" w:themeColor="accent1" w:themeShade="BF"/>
    </w:rPr>
  </w:style>
  <w:style w:type="character" w:styleId="IntenseReference">
    <w:name w:val="Intense Reference"/>
    <w:basedOn w:val="DefaultParagraphFont"/>
    <w:uiPriority w:val="32"/>
    <w:qFormat/>
    <w:rsid w:val="00577C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810</Words>
  <Characters>4620</Characters>
  <Application>Microsoft Office Word</Application>
  <DocSecurity>0</DocSecurity>
  <Lines>38</Lines>
  <Paragraphs>10</Paragraphs>
  <ScaleCrop>false</ScaleCrop>
  <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Escobedo, Roberta R</dc:creator>
  <cp:keywords/>
  <dc:description/>
  <cp:lastModifiedBy>Escobedo, Roberta R</cp:lastModifiedBy>
  <cp:revision>1</cp:revision>
  <dcterms:created xsi:type="dcterms:W3CDTF">2026-09-29T18:20:00Z</dcterms:created>
  <dcterms:modified xsi:type="dcterms:W3CDTF">2026-09-29T18:23:00Z</dcterms:modified>
</cp:coreProperties>
</file>