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161BC" w:rsidRDefault="00000000">
      <w:pPr>
        <w:pBdr>
          <w:top w:val="nil"/>
          <w:left w:val="nil"/>
          <w:bottom w:val="nil"/>
          <w:right w:val="nil"/>
          <w:between w:val="nil"/>
        </w:pBdr>
        <w:ind w:left="4466"/>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4C61CEA7" wp14:editId="5F41BD53">
            <wp:extent cx="1334102" cy="1547812"/>
            <wp:effectExtent l="0" t="0" r="0" b="0"/>
            <wp:docPr id="395"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8"/>
                    <a:srcRect/>
                    <a:stretch>
                      <a:fillRect/>
                    </a:stretch>
                  </pic:blipFill>
                  <pic:spPr>
                    <a:xfrm>
                      <a:off x="0" y="0"/>
                      <a:ext cx="1334102" cy="1547812"/>
                    </a:xfrm>
                    <a:prstGeom prst="rect">
                      <a:avLst/>
                    </a:prstGeom>
                    <a:ln/>
                  </pic:spPr>
                </pic:pic>
              </a:graphicData>
            </a:graphic>
          </wp:inline>
        </w:drawing>
      </w:r>
    </w:p>
    <w:p w14:paraId="00000002" w14:textId="77777777" w:rsidR="00C161BC" w:rsidRDefault="00C161BC">
      <w:pPr>
        <w:pBdr>
          <w:top w:val="nil"/>
          <w:left w:val="nil"/>
          <w:bottom w:val="nil"/>
          <w:right w:val="nil"/>
          <w:between w:val="nil"/>
        </w:pBdr>
        <w:spacing w:before="10"/>
        <w:rPr>
          <w:rFonts w:ascii="Times New Roman" w:eastAsia="Times New Roman" w:hAnsi="Times New Roman" w:cs="Times New Roman"/>
          <w:color w:val="000000"/>
          <w:sz w:val="14"/>
          <w:szCs w:val="14"/>
        </w:rPr>
      </w:pPr>
    </w:p>
    <w:p w14:paraId="00000003" w14:textId="77948EBF" w:rsidR="00C161BC" w:rsidRDefault="00000000">
      <w:pPr>
        <w:spacing w:before="91"/>
        <w:ind w:left="2531" w:right="2511"/>
        <w:jc w:val="center"/>
        <w:rPr>
          <w:b/>
          <w:sz w:val="36"/>
          <w:szCs w:val="36"/>
        </w:rPr>
      </w:pPr>
      <w:r>
        <w:rPr>
          <w:b/>
          <w:color w:val="231F20"/>
          <w:sz w:val="36"/>
          <w:szCs w:val="36"/>
        </w:rPr>
        <w:t xml:space="preserve">Student Agenda </w:t>
      </w:r>
      <w:r w:rsidR="00113739">
        <w:rPr>
          <w:b/>
          <w:color w:val="231F20"/>
          <w:sz w:val="36"/>
          <w:szCs w:val="36"/>
        </w:rPr>
        <w:t>2026-2027</w:t>
      </w:r>
    </w:p>
    <w:p w14:paraId="00000004" w14:textId="77777777" w:rsidR="00C161BC" w:rsidRDefault="00000000">
      <w:pPr>
        <w:spacing w:before="172" w:line="436" w:lineRule="auto"/>
        <w:ind w:left="2531" w:right="2511"/>
        <w:jc w:val="center"/>
        <w:rPr>
          <w:b/>
          <w:sz w:val="36"/>
          <w:szCs w:val="36"/>
        </w:rPr>
      </w:pPr>
      <w:r>
        <w:rPr>
          <w:b/>
          <w:color w:val="231F20"/>
          <w:sz w:val="36"/>
          <w:szCs w:val="36"/>
        </w:rPr>
        <w:t>Gainesville High School</w:t>
      </w:r>
    </w:p>
    <w:p w14:paraId="00000005" w14:textId="77777777" w:rsidR="00C161BC" w:rsidRDefault="00000000">
      <w:pPr>
        <w:spacing w:line="436" w:lineRule="auto"/>
        <w:ind w:left="2531" w:right="2511"/>
        <w:jc w:val="center"/>
        <w:rPr>
          <w:sz w:val="36"/>
          <w:szCs w:val="36"/>
        </w:rPr>
      </w:pPr>
      <w:r>
        <w:rPr>
          <w:color w:val="231F20"/>
          <w:sz w:val="36"/>
          <w:szCs w:val="36"/>
        </w:rPr>
        <w:t>Home of the Red Elephants</w:t>
      </w:r>
    </w:p>
    <w:p w14:paraId="00000006" w14:textId="77777777" w:rsidR="00C161BC" w:rsidRDefault="00000000">
      <w:pPr>
        <w:pStyle w:val="Heading5"/>
        <w:spacing w:before="212"/>
        <w:ind w:left="2531" w:right="2511"/>
        <w:jc w:val="center"/>
        <w:rPr>
          <w:rFonts w:ascii="Calibri" w:eastAsia="Calibri" w:hAnsi="Calibri" w:cs="Calibri"/>
        </w:rPr>
      </w:pPr>
      <w:r>
        <w:rPr>
          <w:rFonts w:ascii="Calibri" w:eastAsia="Calibri" w:hAnsi="Calibri" w:cs="Calibri"/>
          <w:color w:val="231F20"/>
        </w:rPr>
        <w:t>830 Century Place</w:t>
      </w:r>
    </w:p>
    <w:p w14:paraId="00000007" w14:textId="77777777" w:rsidR="00C161BC" w:rsidRDefault="00000000">
      <w:pPr>
        <w:spacing w:before="1"/>
        <w:ind w:left="2531" w:right="2511"/>
        <w:jc w:val="center"/>
      </w:pPr>
      <w:r>
        <w:rPr>
          <w:color w:val="231F20"/>
        </w:rPr>
        <w:t>Gainesville, Georgia 30501-3002</w:t>
      </w:r>
    </w:p>
    <w:p w14:paraId="00000008" w14:textId="77777777" w:rsidR="00C161BC" w:rsidRDefault="00000000">
      <w:pPr>
        <w:spacing w:before="2"/>
        <w:ind w:left="4302" w:right="4280"/>
        <w:jc w:val="center"/>
      </w:pPr>
      <w:r>
        <w:rPr>
          <w:color w:val="231F20"/>
        </w:rPr>
        <w:t xml:space="preserve">Telephone: 770 536-4441 </w:t>
      </w:r>
      <w:hyperlink r:id="rId9">
        <w:r w:rsidR="00C161BC">
          <w:rPr>
            <w:color w:val="231F20"/>
          </w:rPr>
          <w:t>www.gcssk12.net</w:t>
        </w:r>
      </w:hyperlink>
    </w:p>
    <w:p w14:paraId="00000009" w14:textId="77777777" w:rsidR="00C161BC" w:rsidRDefault="00C161BC">
      <w:pPr>
        <w:pBdr>
          <w:top w:val="nil"/>
          <w:left w:val="nil"/>
          <w:bottom w:val="nil"/>
          <w:right w:val="nil"/>
          <w:between w:val="nil"/>
        </w:pBdr>
        <w:spacing w:before="3"/>
        <w:rPr>
          <w:sz w:val="24"/>
          <w:szCs w:val="24"/>
        </w:rPr>
      </w:pPr>
    </w:p>
    <w:p w14:paraId="0000000A" w14:textId="77777777" w:rsidR="00C161BC" w:rsidRDefault="00C161BC">
      <w:pPr>
        <w:pBdr>
          <w:top w:val="nil"/>
          <w:left w:val="nil"/>
          <w:bottom w:val="nil"/>
          <w:right w:val="nil"/>
          <w:between w:val="nil"/>
        </w:pBdr>
        <w:spacing w:before="3"/>
        <w:rPr>
          <w:sz w:val="24"/>
          <w:szCs w:val="24"/>
        </w:rPr>
      </w:pPr>
    </w:p>
    <w:p w14:paraId="0000000B" w14:textId="65AC11E3" w:rsidR="00C161BC" w:rsidRDefault="00000000">
      <w:pPr>
        <w:jc w:val="center"/>
      </w:pPr>
      <w:r>
        <w:t xml:space="preserve">Mr. </w:t>
      </w:r>
      <w:r w:rsidR="00113739">
        <w:t>David Wa</w:t>
      </w:r>
      <w:r w:rsidR="00EA6865">
        <w:t>gn</w:t>
      </w:r>
      <w:r w:rsidR="00113739">
        <w:t>er</w:t>
      </w:r>
      <w:r>
        <w:t xml:space="preserve"> – Campus Principal</w:t>
      </w:r>
    </w:p>
    <w:p w14:paraId="0000000C" w14:textId="77777777" w:rsidR="00C161BC" w:rsidRDefault="00000000">
      <w:pPr>
        <w:jc w:val="center"/>
      </w:pPr>
      <w:r>
        <w:t>Mrs. Pharalynn Brown - Assistant Principal</w:t>
      </w:r>
    </w:p>
    <w:p w14:paraId="0000000D" w14:textId="77777777" w:rsidR="00C161BC" w:rsidRDefault="00000000">
      <w:pPr>
        <w:jc w:val="center"/>
      </w:pPr>
      <w:r>
        <w:t xml:space="preserve">Mr. David Covington – Assistant Principal </w:t>
      </w:r>
    </w:p>
    <w:p w14:paraId="0000000E" w14:textId="77777777" w:rsidR="00C161BC" w:rsidRDefault="00000000">
      <w:pPr>
        <w:jc w:val="center"/>
      </w:pPr>
      <w:r>
        <w:t>Mr. Adam Koskovich  – Assistant Principal</w:t>
      </w:r>
    </w:p>
    <w:p w14:paraId="0000000F" w14:textId="77777777" w:rsidR="00C161BC" w:rsidRDefault="00000000">
      <w:pPr>
        <w:jc w:val="center"/>
      </w:pPr>
      <w:r>
        <w:t xml:space="preserve">Mrs. Vanesa Vazquez – Assistant Principal </w:t>
      </w:r>
    </w:p>
    <w:p w14:paraId="00000010" w14:textId="77777777" w:rsidR="00C161BC" w:rsidRDefault="00000000">
      <w:pPr>
        <w:jc w:val="center"/>
      </w:pPr>
      <w:r>
        <w:t xml:space="preserve">Mr. C. J. Wilder – Assistant Principal  </w:t>
      </w:r>
    </w:p>
    <w:p w14:paraId="00000011" w14:textId="77777777" w:rsidR="00C161BC" w:rsidRDefault="00000000">
      <w:pPr>
        <w:jc w:val="center"/>
      </w:pPr>
      <w:r>
        <w:t>Mr. Adam Lindsey – Director of Athletics</w:t>
      </w:r>
    </w:p>
    <w:p w14:paraId="00000012" w14:textId="77777777" w:rsidR="00C161BC" w:rsidRDefault="00C161BC"/>
    <w:p w14:paraId="00000013" w14:textId="77777777" w:rsidR="00C161BC" w:rsidRDefault="00C161BC">
      <w:pPr>
        <w:pBdr>
          <w:top w:val="nil"/>
          <w:left w:val="nil"/>
          <w:bottom w:val="nil"/>
          <w:right w:val="nil"/>
          <w:between w:val="nil"/>
        </w:pBdr>
        <w:rPr>
          <w:color w:val="000000"/>
          <w:sz w:val="20"/>
          <w:szCs w:val="20"/>
        </w:rPr>
      </w:pPr>
    </w:p>
    <w:p w14:paraId="00000014" w14:textId="77777777" w:rsidR="00C161BC" w:rsidRDefault="00C161BC">
      <w:pPr>
        <w:pBdr>
          <w:top w:val="nil"/>
          <w:left w:val="nil"/>
          <w:bottom w:val="nil"/>
          <w:right w:val="nil"/>
          <w:between w:val="nil"/>
        </w:pBdr>
        <w:spacing w:before="11"/>
        <w:rPr>
          <w:color w:val="000000"/>
          <w:sz w:val="29"/>
          <w:szCs w:val="29"/>
        </w:rPr>
      </w:pPr>
    </w:p>
    <w:p w14:paraId="00000015" w14:textId="77777777" w:rsidR="00C161BC" w:rsidRDefault="00000000">
      <w:pPr>
        <w:spacing w:before="98"/>
        <w:ind w:left="120"/>
        <w:rPr>
          <w:b/>
        </w:rPr>
      </w:pPr>
      <w:r>
        <w:rPr>
          <w:b/>
          <w:color w:val="231F20"/>
        </w:rPr>
        <w:t>This Agenda Belongs To:</w:t>
      </w:r>
    </w:p>
    <w:p w14:paraId="00000016" w14:textId="77777777" w:rsidR="00C161BC" w:rsidRDefault="00C161BC">
      <w:pPr>
        <w:pBdr>
          <w:top w:val="nil"/>
          <w:left w:val="nil"/>
          <w:bottom w:val="nil"/>
          <w:right w:val="nil"/>
          <w:between w:val="nil"/>
        </w:pBdr>
        <w:spacing w:before="3"/>
        <w:rPr>
          <w:b/>
          <w:color w:val="000000"/>
        </w:rPr>
      </w:pPr>
    </w:p>
    <w:p w14:paraId="00000017" w14:textId="77777777" w:rsidR="00C161BC" w:rsidRDefault="00000000">
      <w:pPr>
        <w:tabs>
          <w:tab w:val="left" w:pos="10255"/>
        </w:tabs>
        <w:ind w:left="119"/>
        <w:rPr>
          <w:rFonts w:ascii="Times New Roman" w:eastAsia="Times New Roman" w:hAnsi="Times New Roman" w:cs="Times New Roman"/>
        </w:rPr>
      </w:pPr>
      <w:r>
        <w:rPr>
          <w:color w:val="231F20"/>
        </w:rPr>
        <w:t xml:space="preserve">NAME: </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p>
    <w:p w14:paraId="00000018" w14:textId="77777777" w:rsidR="00C161BC" w:rsidRDefault="00C161BC">
      <w:pPr>
        <w:pBdr>
          <w:top w:val="nil"/>
          <w:left w:val="nil"/>
          <w:bottom w:val="nil"/>
          <w:right w:val="nil"/>
          <w:between w:val="nil"/>
        </w:pBdr>
        <w:rPr>
          <w:rFonts w:ascii="Times New Roman" w:eastAsia="Times New Roman" w:hAnsi="Times New Roman" w:cs="Times New Roman"/>
          <w:color w:val="000000"/>
          <w:sz w:val="15"/>
          <w:szCs w:val="15"/>
        </w:rPr>
      </w:pPr>
    </w:p>
    <w:p w14:paraId="00000019" w14:textId="77777777" w:rsidR="00C161BC" w:rsidRDefault="00000000">
      <w:pPr>
        <w:tabs>
          <w:tab w:val="left" w:pos="9479"/>
        </w:tabs>
        <w:spacing w:before="99"/>
        <w:ind w:left="1560"/>
        <w:rPr>
          <w:rFonts w:ascii="Times New Roman" w:eastAsia="Times New Roman" w:hAnsi="Times New Roman" w:cs="Times New Roman"/>
        </w:rPr>
      </w:pPr>
      <w:r>
        <w:rPr>
          <w:color w:val="231F20"/>
        </w:rPr>
        <w:t xml:space="preserve">Address: </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p>
    <w:p w14:paraId="0000001A" w14:textId="77777777" w:rsidR="00C161BC" w:rsidRDefault="00C161BC">
      <w:pPr>
        <w:pBdr>
          <w:top w:val="nil"/>
          <w:left w:val="nil"/>
          <w:bottom w:val="nil"/>
          <w:right w:val="nil"/>
          <w:between w:val="nil"/>
        </w:pBdr>
        <w:rPr>
          <w:rFonts w:ascii="Times New Roman" w:eastAsia="Times New Roman" w:hAnsi="Times New Roman" w:cs="Times New Roman"/>
          <w:color w:val="000000"/>
          <w:sz w:val="20"/>
          <w:szCs w:val="20"/>
        </w:rPr>
      </w:pPr>
    </w:p>
    <w:p w14:paraId="0000001B" w14:textId="77777777" w:rsidR="00C161BC" w:rsidRDefault="00000000">
      <w:pPr>
        <w:pBdr>
          <w:top w:val="nil"/>
          <w:left w:val="nil"/>
          <w:bottom w:val="nil"/>
          <w:right w:val="nil"/>
          <w:between w:val="nil"/>
        </w:pBdr>
        <w:spacing w:before="1"/>
        <w:rPr>
          <w:rFonts w:ascii="Times New Roman" w:eastAsia="Times New Roman" w:hAnsi="Times New Roman" w:cs="Times New Roman"/>
          <w:color w:val="000000"/>
          <w:sz w:val="21"/>
          <w:szCs w:val="21"/>
        </w:rPr>
      </w:pPr>
      <w:r>
        <w:rPr>
          <w:noProof/>
        </w:rPr>
        <mc:AlternateContent>
          <mc:Choice Requires="wps">
            <w:drawing>
              <wp:anchor distT="0" distB="0" distL="0" distR="0" simplePos="0" relativeHeight="251658240" behindDoc="0" locked="0" layoutInCell="1" hidden="0" allowOverlap="1" wp14:anchorId="7808FF20" wp14:editId="0C3076FF">
                <wp:simplePos x="0" y="0"/>
                <wp:positionH relativeFrom="column">
                  <wp:posOffset>977900</wp:posOffset>
                </wp:positionH>
                <wp:positionV relativeFrom="paragraph">
                  <wp:posOffset>165100</wp:posOffset>
                </wp:positionV>
                <wp:extent cx="0" cy="12700"/>
                <wp:effectExtent l="0" t="0" r="0" b="0"/>
                <wp:wrapTopAndBottom distT="0" distB="0"/>
                <wp:docPr id="346" name="Straight Arrow Connector 346"/>
                <wp:cNvGraphicFramePr/>
                <a:graphic xmlns:a="http://schemas.openxmlformats.org/drawingml/2006/main">
                  <a:graphicData uri="http://schemas.microsoft.com/office/word/2010/wordprocessingShape">
                    <wps:wsp>
                      <wps:cNvCnPr/>
                      <wps:spPr>
                        <a:xfrm>
                          <a:off x="2831400" y="3780000"/>
                          <a:ext cx="5029200" cy="0"/>
                        </a:xfrm>
                        <a:prstGeom prst="straightConnector1">
                          <a:avLst/>
                        </a:prstGeom>
                        <a:noFill/>
                        <a:ln w="9525" cap="flat" cmpd="sng">
                          <a:solidFill>
                            <a:srgbClr val="231F2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977900</wp:posOffset>
                </wp:positionH>
                <wp:positionV relativeFrom="paragraph">
                  <wp:posOffset>165100</wp:posOffset>
                </wp:positionV>
                <wp:extent cx="0" cy="12700"/>
                <wp:effectExtent b="0" l="0" r="0" t="0"/>
                <wp:wrapTopAndBottom distB="0" distT="0"/>
                <wp:docPr id="346" name="image28.png"/>
                <a:graphic>
                  <a:graphicData uri="http://schemas.openxmlformats.org/drawingml/2006/picture">
                    <pic:pic>
                      <pic:nvPicPr>
                        <pic:cNvPr id="0" name="image28.png"/>
                        <pic:cNvPicPr preferRelativeResize="0"/>
                      </pic:nvPicPr>
                      <pic:blipFill>
                        <a:blip r:embed="rId11"/>
                        <a:srcRect/>
                        <a:stretch>
                          <a:fillRect/>
                        </a:stretch>
                      </pic:blipFill>
                      <pic:spPr>
                        <a:xfrm>
                          <a:off x="0" y="0"/>
                          <a:ext cx="0" cy="12700"/>
                        </a:xfrm>
                        <a:prstGeom prst="rect"/>
                        <a:ln/>
                      </pic:spPr>
                    </pic:pic>
                  </a:graphicData>
                </a:graphic>
              </wp:anchor>
            </w:drawing>
          </mc:Fallback>
        </mc:AlternateContent>
      </w:r>
    </w:p>
    <w:p w14:paraId="0000001C" w14:textId="77777777" w:rsidR="00C161BC" w:rsidRDefault="00C161BC">
      <w:pPr>
        <w:pBdr>
          <w:top w:val="nil"/>
          <w:left w:val="nil"/>
          <w:bottom w:val="nil"/>
          <w:right w:val="nil"/>
          <w:between w:val="nil"/>
        </w:pBdr>
        <w:spacing w:before="4"/>
        <w:rPr>
          <w:rFonts w:ascii="Times New Roman" w:eastAsia="Times New Roman" w:hAnsi="Times New Roman" w:cs="Times New Roman"/>
          <w:color w:val="000000"/>
          <w:sz w:val="14"/>
          <w:szCs w:val="14"/>
        </w:rPr>
      </w:pPr>
    </w:p>
    <w:p w14:paraId="0000001D" w14:textId="77777777" w:rsidR="00C161BC" w:rsidRDefault="00000000">
      <w:pPr>
        <w:tabs>
          <w:tab w:val="left" w:pos="9479"/>
        </w:tabs>
        <w:spacing w:before="99"/>
        <w:ind w:left="1560"/>
        <w:rPr>
          <w:rFonts w:ascii="Times New Roman" w:eastAsia="Times New Roman" w:hAnsi="Times New Roman" w:cs="Times New Roman"/>
        </w:rPr>
      </w:pPr>
      <w:r>
        <w:rPr>
          <w:color w:val="231F20"/>
        </w:rPr>
        <w:t xml:space="preserve">Phone Number: </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p>
    <w:p w14:paraId="0000001E" w14:textId="77777777" w:rsidR="00C161BC" w:rsidRDefault="00C161BC">
      <w:pPr>
        <w:pBdr>
          <w:top w:val="nil"/>
          <w:left w:val="nil"/>
          <w:bottom w:val="nil"/>
          <w:right w:val="nil"/>
          <w:between w:val="nil"/>
        </w:pBdr>
        <w:rPr>
          <w:rFonts w:ascii="Times New Roman" w:eastAsia="Times New Roman" w:hAnsi="Times New Roman" w:cs="Times New Roman"/>
          <w:color w:val="000000"/>
          <w:sz w:val="15"/>
          <w:szCs w:val="15"/>
        </w:rPr>
      </w:pPr>
    </w:p>
    <w:p w14:paraId="0000001F" w14:textId="77777777" w:rsidR="00C161BC" w:rsidRDefault="00000000">
      <w:pPr>
        <w:tabs>
          <w:tab w:val="left" w:pos="9479"/>
        </w:tabs>
        <w:spacing w:before="99"/>
        <w:ind w:left="1560"/>
        <w:rPr>
          <w:rFonts w:ascii="Times New Roman" w:eastAsia="Times New Roman" w:hAnsi="Times New Roman" w:cs="Times New Roman"/>
        </w:rPr>
      </w:pPr>
      <w:r>
        <w:rPr>
          <w:color w:val="231F20"/>
        </w:rPr>
        <w:t xml:space="preserve">Grade: </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p>
    <w:p w14:paraId="00000020" w14:textId="77777777" w:rsidR="00C161BC" w:rsidRDefault="00C161BC">
      <w:pPr>
        <w:pBdr>
          <w:top w:val="nil"/>
          <w:left w:val="nil"/>
          <w:bottom w:val="nil"/>
          <w:right w:val="nil"/>
          <w:between w:val="nil"/>
        </w:pBdr>
        <w:rPr>
          <w:rFonts w:ascii="Times New Roman" w:eastAsia="Times New Roman" w:hAnsi="Times New Roman" w:cs="Times New Roman"/>
          <w:color w:val="000000"/>
          <w:sz w:val="20"/>
          <w:szCs w:val="20"/>
        </w:rPr>
      </w:pPr>
    </w:p>
    <w:p w14:paraId="00000021" w14:textId="04FB13E5" w:rsidR="00C161BC" w:rsidRDefault="00000000">
      <w:pPr>
        <w:pStyle w:val="Heading6"/>
        <w:spacing w:before="100" w:line="259" w:lineRule="auto"/>
        <w:ind w:right="70" w:firstLine="119"/>
        <w:sectPr w:rsidR="00C161BC">
          <w:headerReference w:type="default" r:id="rId12"/>
          <w:pgSz w:w="12240" w:h="15840"/>
          <w:pgMar w:top="1040" w:right="620" w:bottom="280" w:left="600" w:header="720" w:footer="720" w:gutter="0"/>
          <w:pgNumType w:start="1"/>
          <w:cols w:space="720"/>
        </w:sectPr>
      </w:pPr>
      <w:r>
        <w:rPr>
          <w:color w:val="231F20"/>
        </w:rPr>
        <w:t>The Gainesville High School Student Handbook/Agenda went to press in July, 20</w:t>
      </w:r>
      <w:r w:rsidR="00113739">
        <w:rPr>
          <w:color w:val="231F20"/>
        </w:rPr>
        <w:t>26</w:t>
      </w:r>
      <w:r>
        <w:rPr>
          <w:color w:val="231F20"/>
        </w:rPr>
        <w:t xml:space="preserve">. </w:t>
      </w:r>
      <w:r>
        <w:rPr>
          <w:b/>
          <w:color w:val="231F20"/>
        </w:rPr>
        <w:t>Any district changes in information supersede the information contained herein. Students will be notified of any changes during the first week of school or thereafter through class meetings and/or advisement teachers.</w:t>
      </w:r>
      <w:r>
        <w:rPr>
          <w:color w:val="231F20"/>
        </w:rPr>
        <w:t xml:space="preserve"> A copy of the Gainesville High School Code of Student Conduct is included in this handbook. For the most up-to-date handbook, please refer to the Gainesville High School website</w:t>
      </w:r>
    </w:p>
    <w:p w14:paraId="00000022" w14:textId="77777777" w:rsidR="00C161BC" w:rsidRDefault="00000000">
      <w:pPr>
        <w:shd w:val="clear" w:color="auto" w:fill="F8F8F8"/>
        <w:spacing w:after="300"/>
        <w:rPr>
          <w:rFonts w:ascii="Arial" w:eastAsia="Arial" w:hAnsi="Arial" w:cs="Arial"/>
          <w:color w:val="3F4449"/>
          <w:sz w:val="23"/>
          <w:szCs w:val="23"/>
        </w:rPr>
      </w:pPr>
      <w:r>
        <w:rPr>
          <w:rFonts w:ascii="Arial" w:eastAsia="Arial" w:hAnsi="Arial" w:cs="Arial"/>
          <w:color w:val="3F4449"/>
          <w:sz w:val="23"/>
          <w:szCs w:val="23"/>
        </w:rPr>
        <w:lastRenderedPageBreak/>
        <w:t>Dear Gainesville Families and Students, I am thrilled to be leading such a dedicated staff and community that make GHS a great place for students to learn and grow.</w:t>
      </w:r>
    </w:p>
    <w:p w14:paraId="00000023" w14:textId="77777777" w:rsidR="00C161BC" w:rsidRDefault="00000000">
      <w:pPr>
        <w:shd w:val="clear" w:color="auto" w:fill="F8F8F8"/>
        <w:spacing w:after="300"/>
        <w:rPr>
          <w:rFonts w:ascii="Arial" w:eastAsia="Arial" w:hAnsi="Arial" w:cs="Arial"/>
          <w:color w:val="3F4449"/>
          <w:sz w:val="23"/>
          <w:szCs w:val="23"/>
        </w:rPr>
      </w:pPr>
      <w:r>
        <w:rPr>
          <w:rFonts w:ascii="Arial" w:eastAsia="Arial" w:hAnsi="Arial" w:cs="Arial"/>
          <w:color w:val="3F4449"/>
          <w:sz w:val="23"/>
          <w:szCs w:val="23"/>
        </w:rPr>
        <w:t>On behalf of the entire staff, I extend a warm welcome back to all our returning families. To those who are joining us for the first time, we are thrilled to have you become a part of The Red Elephant Family. Under my leadership, the school community can expect a strong emphasis on relationships. Building partnerships with students, staff, families, and the community will be a priority to foster a sense of collaboration and support. There will also be a focus on continuous academic improvement and student success. My experiences have instilled in me a deep commitment to providing the best possible education and support for all students.</w:t>
      </w:r>
    </w:p>
    <w:p w14:paraId="00000024" w14:textId="77777777" w:rsidR="00C161BC" w:rsidRDefault="00000000">
      <w:pPr>
        <w:shd w:val="clear" w:color="auto" w:fill="F8F8F8"/>
        <w:spacing w:after="300"/>
        <w:rPr>
          <w:rFonts w:ascii="Arial" w:eastAsia="Arial" w:hAnsi="Arial" w:cs="Arial"/>
          <w:color w:val="3F4449"/>
          <w:sz w:val="23"/>
          <w:szCs w:val="23"/>
        </w:rPr>
      </w:pPr>
      <w:r>
        <w:rPr>
          <w:rFonts w:ascii="Arial" w:eastAsia="Arial" w:hAnsi="Arial" w:cs="Arial"/>
          <w:b/>
          <w:i/>
          <w:color w:val="3F4449"/>
          <w:sz w:val="23"/>
          <w:szCs w:val="23"/>
        </w:rPr>
        <w:t>Building Positive Relationships</w:t>
      </w:r>
      <w:r>
        <w:rPr>
          <w:rFonts w:ascii="Arial" w:eastAsia="Arial" w:hAnsi="Arial" w:cs="Arial"/>
          <w:b/>
          <w:color w:val="3F4449"/>
          <w:sz w:val="23"/>
          <w:szCs w:val="23"/>
        </w:rPr>
        <w:t>:</w:t>
      </w:r>
      <w:r>
        <w:rPr>
          <w:rFonts w:ascii="Arial" w:eastAsia="Arial" w:hAnsi="Arial" w:cs="Arial"/>
          <w:color w:val="3F4449"/>
          <w:sz w:val="23"/>
          <w:szCs w:val="23"/>
        </w:rPr>
        <w:t xml:space="preserve">  At Gainesville High School, we firmly believe that strong relationships are the foundation of a thriving educational environment. We understand that learning flourishes when students feel supported, valued, and safe in their school community.  This year our staff will continue to use our PBIS (Positive Behavior Interventions and Supports) model and expectations to ensure all students feel supported and a part of their school and classroom community.</w:t>
      </w:r>
    </w:p>
    <w:p w14:paraId="00000025" w14:textId="77777777" w:rsidR="00C161BC" w:rsidRDefault="00000000">
      <w:pPr>
        <w:shd w:val="clear" w:color="auto" w:fill="F8F8F8"/>
        <w:spacing w:after="300"/>
        <w:rPr>
          <w:rFonts w:ascii="Arial" w:eastAsia="Arial" w:hAnsi="Arial" w:cs="Arial"/>
          <w:color w:val="3F4449"/>
          <w:sz w:val="23"/>
          <w:szCs w:val="23"/>
        </w:rPr>
      </w:pPr>
      <w:r>
        <w:rPr>
          <w:rFonts w:ascii="Arial" w:eastAsia="Arial" w:hAnsi="Arial" w:cs="Arial"/>
          <w:b/>
          <w:i/>
          <w:color w:val="3F4449"/>
          <w:sz w:val="23"/>
          <w:szCs w:val="23"/>
        </w:rPr>
        <w:t>Setting High Expectations</w:t>
      </w:r>
      <w:r>
        <w:rPr>
          <w:rFonts w:ascii="Arial" w:eastAsia="Arial" w:hAnsi="Arial" w:cs="Arial"/>
          <w:b/>
          <w:color w:val="3F4449"/>
          <w:sz w:val="23"/>
          <w:szCs w:val="23"/>
        </w:rPr>
        <w:t>:</w:t>
      </w:r>
      <w:r>
        <w:rPr>
          <w:rFonts w:ascii="Arial" w:eastAsia="Arial" w:hAnsi="Arial" w:cs="Arial"/>
          <w:color w:val="3F4449"/>
          <w:sz w:val="23"/>
          <w:szCs w:val="23"/>
        </w:rPr>
        <w:t xml:space="preserve"> We believe that every student has the potential for greatness. We are committed to providing a challenging and rigorous academic program that encourages critical thinking, learning from mistakes, and fostering a growth mindset. By creating multiple learning opportunities for our students, we are supporting our students to unlock their full potential and prepare them for success in their future endeavors.</w:t>
      </w:r>
    </w:p>
    <w:p w14:paraId="00000026" w14:textId="77777777" w:rsidR="00C161BC" w:rsidRDefault="00000000">
      <w:pPr>
        <w:shd w:val="clear" w:color="auto" w:fill="F8F8F8"/>
        <w:spacing w:after="300"/>
        <w:rPr>
          <w:rFonts w:ascii="Arial" w:eastAsia="Arial" w:hAnsi="Arial" w:cs="Arial"/>
          <w:color w:val="3F4449"/>
          <w:sz w:val="23"/>
          <w:szCs w:val="23"/>
        </w:rPr>
      </w:pPr>
      <w:r>
        <w:rPr>
          <w:rFonts w:ascii="Arial" w:eastAsia="Arial" w:hAnsi="Arial" w:cs="Arial"/>
          <w:b/>
          <w:i/>
          <w:color w:val="3F4449"/>
          <w:sz w:val="23"/>
          <w:szCs w:val="23"/>
        </w:rPr>
        <w:t>Working Together</w:t>
      </w:r>
      <w:r>
        <w:rPr>
          <w:rFonts w:ascii="Arial" w:eastAsia="Arial" w:hAnsi="Arial" w:cs="Arial"/>
          <w:b/>
          <w:color w:val="3F4449"/>
          <w:sz w:val="23"/>
          <w:szCs w:val="23"/>
        </w:rPr>
        <w:t xml:space="preserve">: </w:t>
      </w:r>
      <w:r>
        <w:rPr>
          <w:rFonts w:ascii="Arial" w:eastAsia="Arial" w:hAnsi="Arial" w:cs="Arial"/>
          <w:color w:val="3F4449"/>
          <w:sz w:val="23"/>
          <w:szCs w:val="23"/>
        </w:rPr>
        <w:t>As our school year gets underway, let’s work together in creating a positive, nurturing, and academically enriching environment for all our students. I encourage you to stay involved in your child’s education, attend our school events, and communicate with your child’s teachers regularly. Together, we can positively impact your child’s success here at Gainesville High School.</w:t>
      </w:r>
    </w:p>
    <w:p w14:paraId="00000027" w14:textId="77777777" w:rsidR="00C161BC" w:rsidRDefault="00000000">
      <w:pPr>
        <w:shd w:val="clear" w:color="auto" w:fill="F8F8F8"/>
        <w:spacing w:after="300"/>
        <w:rPr>
          <w:rFonts w:ascii="Arial" w:eastAsia="Arial" w:hAnsi="Arial" w:cs="Arial"/>
          <w:color w:val="3F4449"/>
          <w:sz w:val="23"/>
          <w:szCs w:val="23"/>
        </w:rPr>
      </w:pPr>
      <w:r>
        <w:rPr>
          <w:rFonts w:ascii="Arial" w:eastAsia="Arial" w:hAnsi="Arial" w:cs="Arial"/>
          <w:color w:val="3F4449"/>
          <w:sz w:val="23"/>
          <w:szCs w:val="23"/>
        </w:rPr>
        <w:t xml:space="preserve">Please know that my door is always open, and I welcome your feedback, suggestions, and ideas. </w:t>
      </w:r>
    </w:p>
    <w:p w14:paraId="00000028" w14:textId="77777777" w:rsidR="00C161BC" w:rsidRDefault="00000000">
      <w:pPr>
        <w:shd w:val="clear" w:color="auto" w:fill="F8F8F8"/>
        <w:spacing w:after="300"/>
        <w:rPr>
          <w:rFonts w:ascii="Arial" w:eastAsia="Arial" w:hAnsi="Arial" w:cs="Arial"/>
          <w:b/>
          <w:i/>
          <w:color w:val="FF0000"/>
          <w:sz w:val="23"/>
          <w:szCs w:val="23"/>
        </w:rPr>
      </w:pPr>
      <w:r>
        <w:rPr>
          <w:rFonts w:ascii="Arial" w:eastAsia="Arial" w:hAnsi="Arial" w:cs="Arial"/>
          <w:b/>
          <w:i/>
          <w:color w:val="FF0000"/>
          <w:sz w:val="23"/>
          <w:szCs w:val="23"/>
        </w:rPr>
        <w:t>GO BIG RED!</w:t>
      </w:r>
    </w:p>
    <w:p w14:paraId="00000029" w14:textId="64DBA460" w:rsidR="00C161BC" w:rsidRDefault="00000000">
      <w:pPr>
        <w:shd w:val="clear" w:color="auto" w:fill="F8F8F8"/>
        <w:spacing w:after="300"/>
        <w:rPr>
          <w:rFonts w:ascii="Arial" w:eastAsia="Arial" w:hAnsi="Arial" w:cs="Arial"/>
          <w:color w:val="3F4449"/>
          <w:sz w:val="23"/>
          <w:szCs w:val="23"/>
        </w:rPr>
      </w:pPr>
      <w:r>
        <w:rPr>
          <w:rFonts w:ascii="Arial" w:eastAsia="Arial" w:hAnsi="Arial" w:cs="Arial"/>
          <w:color w:val="3F4449"/>
          <w:sz w:val="23"/>
          <w:szCs w:val="23"/>
        </w:rPr>
        <w:t xml:space="preserve">Mr. </w:t>
      </w:r>
      <w:r w:rsidR="00113739">
        <w:rPr>
          <w:rFonts w:ascii="Arial" w:eastAsia="Arial" w:hAnsi="Arial" w:cs="Arial"/>
          <w:color w:val="3F4449"/>
          <w:sz w:val="23"/>
          <w:szCs w:val="23"/>
        </w:rPr>
        <w:t>David Wagner</w:t>
      </w:r>
    </w:p>
    <w:p w14:paraId="0000002A" w14:textId="77777777" w:rsidR="00C161BC" w:rsidRDefault="00000000">
      <w:pPr>
        <w:shd w:val="clear" w:color="auto" w:fill="F8F8F8"/>
        <w:spacing w:after="300"/>
        <w:rPr>
          <w:b/>
          <w:sz w:val="16"/>
          <w:szCs w:val="16"/>
        </w:rPr>
        <w:sectPr w:rsidR="00C161BC">
          <w:pgSz w:w="12240" w:h="15840"/>
          <w:pgMar w:top="1500" w:right="620" w:bottom="280" w:left="600" w:header="720" w:footer="720" w:gutter="0"/>
          <w:cols w:space="720"/>
        </w:sectPr>
      </w:pPr>
      <w:r>
        <w:rPr>
          <w:rFonts w:ascii="Arial" w:eastAsia="Arial" w:hAnsi="Arial" w:cs="Arial"/>
          <w:color w:val="3F4449"/>
          <w:sz w:val="23"/>
          <w:szCs w:val="23"/>
        </w:rPr>
        <w:t>Principal; Gainesville High School</w:t>
      </w:r>
    </w:p>
    <w:p w14:paraId="0000002B" w14:textId="20638A22" w:rsidR="00C161BC" w:rsidRDefault="00113739">
      <w:pPr>
        <w:spacing w:before="119"/>
        <w:ind w:right="3449"/>
        <w:rPr>
          <w:sz w:val="16"/>
          <w:szCs w:val="16"/>
        </w:rPr>
        <w:sectPr w:rsidR="00C161BC">
          <w:footerReference w:type="default" r:id="rId13"/>
          <w:pgSz w:w="12240" w:h="15840"/>
          <w:pgMar w:top="0" w:right="676" w:bottom="273" w:left="403" w:header="0" w:footer="0" w:gutter="0"/>
          <w:cols w:space="720"/>
        </w:sectPr>
      </w:pPr>
      <w:r>
        <w:rPr>
          <w:noProof/>
        </w:rPr>
        <w:lastRenderedPageBreak/>
        <w:drawing>
          <wp:inline distT="0" distB="0" distL="0" distR="0" wp14:anchorId="747F2CEA" wp14:editId="701267B0">
            <wp:extent cx="7087235" cy="9171940"/>
            <wp:effectExtent l="0" t="0" r="0" b="0"/>
            <wp:docPr id="1335384946" name="Picture 80" descr="2026-2027GCSSSchoolCalendar-Approved102025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6-2027GCSSSchoolCalendar-Approved102025 (PD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87235" cy="9171940"/>
                    </a:xfrm>
                    <a:prstGeom prst="rect">
                      <a:avLst/>
                    </a:prstGeom>
                    <a:noFill/>
                    <a:ln>
                      <a:noFill/>
                    </a:ln>
                  </pic:spPr>
                </pic:pic>
              </a:graphicData>
            </a:graphic>
          </wp:inline>
        </w:drawing>
      </w:r>
    </w:p>
    <w:p w14:paraId="0000002C" w14:textId="77777777" w:rsidR="00C161BC" w:rsidRDefault="00000000">
      <w:pPr>
        <w:spacing w:before="59"/>
        <w:jc w:val="center"/>
        <w:rPr>
          <w:b/>
          <w:sz w:val="48"/>
          <w:szCs w:val="48"/>
        </w:rPr>
      </w:pPr>
      <w:bookmarkStart w:id="0" w:name="_heading=h.30j0zll" w:colFirst="0" w:colLast="0"/>
      <w:bookmarkEnd w:id="0"/>
      <w:r>
        <w:rPr>
          <w:b/>
          <w:color w:val="231F20"/>
          <w:sz w:val="48"/>
          <w:szCs w:val="48"/>
        </w:rPr>
        <w:lastRenderedPageBreak/>
        <w:t>The Red Elephants</w:t>
      </w:r>
    </w:p>
    <w:p w14:paraId="0000002D" w14:textId="77777777" w:rsidR="00C161BC" w:rsidRDefault="00C161BC">
      <w:pPr>
        <w:pBdr>
          <w:top w:val="nil"/>
          <w:left w:val="nil"/>
          <w:bottom w:val="nil"/>
          <w:right w:val="nil"/>
          <w:between w:val="nil"/>
        </w:pBdr>
        <w:spacing w:before="12"/>
        <w:rPr>
          <w:b/>
          <w:color w:val="000000"/>
          <w:sz w:val="48"/>
          <w:szCs w:val="48"/>
        </w:rPr>
      </w:pPr>
    </w:p>
    <w:p w14:paraId="0000002E" w14:textId="77777777" w:rsidR="00C161BC" w:rsidRDefault="00000000">
      <w:pPr>
        <w:pStyle w:val="Heading5"/>
        <w:spacing w:line="244" w:lineRule="auto"/>
        <w:ind w:firstLine="559"/>
        <w:rPr>
          <w:color w:val="231F20"/>
        </w:rPr>
      </w:pPr>
      <w:r>
        <w:rPr>
          <w:color w:val="231F20"/>
        </w:rPr>
        <w:t xml:space="preserve">Legends abound in the world of competitive sports, often growing larger in stature and girth as years go by. Heralded stories of individual or collective feats are regaled with spirited pride. Yet, minus recorded history or factual </w:t>
      </w:r>
    </w:p>
    <w:p w14:paraId="0000002F" w14:textId="77777777" w:rsidR="00C161BC" w:rsidRDefault="00000000">
      <w:pPr>
        <w:pStyle w:val="Heading5"/>
        <w:spacing w:line="244" w:lineRule="auto"/>
        <w:ind w:firstLine="559"/>
      </w:pPr>
      <w:r>
        <w:rPr>
          <w:color w:val="231F20"/>
        </w:rPr>
        <w:t>verification, legends are sustained. The story of how the Red Elephants got their name is one of lore.</w:t>
      </w:r>
    </w:p>
    <w:p w14:paraId="00000030" w14:textId="77777777" w:rsidR="00C161BC" w:rsidRDefault="00000000">
      <w:pPr>
        <w:spacing w:before="266" w:line="244" w:lineRule="auto"/>
        <w:ind w:left="559" w:right="544"/>
        <w:jc w:val="both"/>
        <w:rPr>
          <w:rFonts w:ascii="Cambria" w:eastAsia="Cambria" w:hAnsi="Cambria" w:cs="Cambria"/>
        </w:rPr>
      </w:pPr>
      <w:r>
        <w:rPr>
          <w:rFonts w:ascii="Cambria" w:eastAsia="Cambria" w:hAnsi="Cambria" w:cs="Cambria"/>
          <w:color w:val="231F20"/>
        </w:rPr>
        <w:t>Under the tutelage of the legendary Julian Howard Pittard, the fondly called “Coach Pitt,” the once-called Gainesville Gladiators amassed a record of 91 victories against 16 losses from 1923-33. Gridiron greats of the era included Tom Paris, Pat Patterson, Bennie Rothstein, Tiger Bennett, and Cy Bell. During a three year-stint, 1923, 1924, and 1925, his teams scored 1200 points while the opponents posted 63. This incredible record was recorded and described by    the   “iron men of sport” — no specialty players, no two-platooned systems, no face guards on leather-stitched helmets which, after competition, were folded and put into back pockets. Moreover, City Park was but a bowl cut into the red hills of the region and the playing field was minimally kept.</w:t>
      </w:r>
    </w:p>
    <w:p w14:paraId="00000031" w14:textId="77777777" w:rsidR="00C161BC" w:rsidRDefault="00C161BC">
      <w:pPr>
        <w:pBdr>
          <w:top w:val="nil"/>
          <w:left w:val="nil"/>
          <w:bottom w:val="nil"/>
          <w:right w:val="nil"/>
          <w:between w:val="nil"/>
        </w:pBdr>
        <w:spacing w:before="1"/>
        <w:rPr>
          <w:rFonts w:ascii="Cambria" w:eastAsia="Cambria" w:hAnsi="Cambria" w:cs="Cambria"/>
          <w:color w:val="000000"/>
          <w:sz w:val="23"/>
          <w:szCs w:val="23"/>
        </w:rPr>
      </w:pPr>
    </w:p>
    <w:p w14:paraId="00000032" w14:textId="77777777" w:rsidR="00C161BC" w:rsidRDefault="00000000">
      <w:pPr>
        <w:spacing w:line="244" w:lineRule="auto"/>
        <w:ind w:left="559" w:right="544" w:hanging="1"/>
        <w:jc w:val="both"/>
        <w:rPr>
          <w:rFonts w:ascii="Cambria" w:eastAsia="Cambria" w:hAnsi="Cambria" w:cs="Cambria"/>
          <w:color w:val="231F20"/>
        </w:rPr>
      </w:pPr>
      <w:r>
        <w:rPr>
          <w:rFonts w:ascii="Cambria" w:eastAsia="Cambria" w:hAnsi="Cambria" w:cs="Cambria"/>
          <w:color w:val="231F20"/>
        </w:rPr>
        <w:t xml:space="preserve">Coach Pitt’s teams were tough and big, inaugurating a legendary tradition of Gainesville’s teams throughout the </w:t>
      </w:r>
    </w:p>
    <w:p w14:paraId="00000033" w14:textId="77777777" w:rsidR="00C161BC" w:rsidRDefault="00000000">
      <w:pPr>
        <w:spacing w:line="244" w:lineRule="auto"/>
        <w:ind w:left="559" w:right="544" w:hanging="1"/>
        <w:jc w:val="both"/>
        <w:rPr>
          <w:rFonts w:ascii="Cambria" w:eastAsia="Cambria" w:hAnsi="Cambria" w:cs="Cambria"/>
        </w:rPr>
      </w:pPr>
      <w:r>
        <w:rPr>
          <w:rFonts w:ascii="Cambria" w:eastAsia="Cambria" w:hAnsi="Cambria" w:cs="Cambria"/>
          <w:color w:val="231F20"/>
        </w:rPr>
        <w:t>twentieth century. The teams of 1923-24-25 were declared “state champions” even though there was no play-oﬀ system in place.</w:t>
      </w:r>
    </w:p>
    <w:p w14:paraId="00000034" w14:textId="77777777" w:rsidR="00C161BC" w:rsidRDefault="00000000">
      <w:pPr>
        <w:spacing w:before="267" w:line="244" w:lineRule="auto"/>
        <w:ind w:left="559" w:right="544"/>
        <w:jc w:val="both"/>
        <w:rPr>
          <w:rFonts w:ascii="Cambria" w:eastAsia="Cambria" w:hAnsi="Cambria" w:cs="Cambria"/>
        </w:rPr>
      </w:pPr>
      <w:r>
        <w:rPr>
          <w:rFonts w:ascii="Cambria" w:eastAsia="Cambria" w:hAnsi="Cambria" w:cs="Cambria"/>
          <w:color w:val="231F20"/>
        </w:rPr>
        <w:t>In the late 1920s and 1930s as the school’s football tradition flourished, Coach J. A. “Cotton” Neighbors succeeded Pittard as head coach. He continued to champion the teams’ traits to which opponents were accustomed — well coached, physically strong young men reared in a virtual gridiron nursery of a city and game strategies of strength and finesse.</w:t>
      </w:r>
    </w:p>
    <w:p w14:paraId="00000035" w14:textId="77777777" w:rsidR="00C161BC" w:rsidRDefault="00000000">
      <w:pPr>
        <w:spacing w:before="246"/>
        <w:ind w:left="559" w:right="544" w:hanging="1"/>
        <w:jc w:val="both"/>
        <w:rPr>
          <w:rFonts w:ascii="Cambria" w:eastAsia="Cambria" w:hAnsi="Cambria" w:cs="Cambria"/>
        </w:rPr>
      </w:pPr>
      <w:r>
        <w:rPr>
          <w:rFonts w:ascii="Cambria" w:eastAsia="Cambria" w:hAnsi="Cambria" w:cs="Cambria"/>
          <w:color w:val="231F20"/>
        </w:rPr>
        <w:t xml:space="preserve">It was also an era when Everett Strupper, a sportswriter for the </w:t>
      </w:r>
      <w:r>
        <w:rPr>
          <w:rFonts w:ascii="Cambria" w:eastAsia="Cambria" w:hAnsi="Cambria" w:cs="Cambria"/>
          <w:i/>
          <w:color w:val="231F20"/>
        </w:rPr>
        <w:t xml:space="preserve">Atlanta Journal, </w:t>
      </w:r>
      <w:r>
        <w:rPr>
          <w:rFonts w:ascii="Cambria" w:eastAsia="Cambria" w:hAnsi="Cambria" w:cs="Cambria"/>
          <w:color w:val="231F20"/>
        </w:rPr>
        <w:t>reported on a University of Alabama football game versus Mississippi. He described the crimson-clad Alabama team as “powerful, big, tough, fast, aggressive, and well-schooled in fundamentals with the best blocking.” He reported a fan saying “the elephants are coming.”</w:t>
      </w:r>
    </w:p>
    <w:p w14:paraId="00000036" w14:textId="77777777" w:rsidR="00C161BC" w:rsidRDefault="00C161BC">
      <w:pPr>
        <w:pBdr>
          <w:top w:val="nil"/>
          <w:left w:val="nil"/>
          <w:bottom w:val="nil"/>
          <w:right w:val="nil"/>
          <w:between w:val="nil"/>
        </w:pBdr>
        <w:spacing w:before="1"/>
        <w:rPr>
          <w:rFonts w:ascii="Cambria" w:eastAsia="Cambria" w:hAnsi="Cambria" w:cs="Cambria"/>
          <w:color w:val="000000"/>
          <w:sz w:val="23"/>
          <w:szCs w:val="23"/>
        </w:rPr>
      </w:pPr>
    </w:p>
    <w:p w14:paraId="00000037" w14:textId="77777777" w:rsidR="00C161BC" w:rsidRDefault="00000000">
      <w:pPr>
        <w:spacing w:before="1" w:line="244" w:lineRule="auto"/>
        <w:ind w:left="560" w:right="544" w:hanging="1"/>
        <w:jc w:val="both"/>
        <w:rPr>
          <w:rFonts w:ascii="Cambria" w:eastAsia="Cambria" w:hAnsi="Cambria" w:cs="Cambria"/>
        </w:rPr>
      </w:pPr>
      <w:r>
        <w:rPr>
          <w:rFonts w:ascii="Cambria" w:eastAsia="Cambria" w:hAnsi="Cambria" w:cs="Cambria"/>
          <w:color w:val="231F20"/>
        </w:rPr>
        <w:t>Legends and the consensus of opinion lend itself to believe that, during the mid 1930s, the same sportswriter witnessed a hard fought GHS game against Marietta. Hampered with star players’ injuries, the Marietta team was predicted to inflict a crippling loss. GHS prevailed and the awed writer described the scene: “Gainesville marched up and down the field like a herd of red elephants.”</w:t>
      </w:r>
    </w:p>
    <w:p w14:paraId="00000038" w14:textId="77777777" w:rsidR="00C161BC" w:rsidRDefault="00000000">
      <w:pPr>
        <w:spacing w:before="267" w:line="244" w:lineRule="auto"/>
        <w:ind w:left="560" w:right="543" w:hanging="1"/>
        <w:jc w:val="both"/>
        <w:rPr>
          <w:rFonts w:ascii="Cambria" w:eastAsia="Cambria" w:hAnsi="Cambria" w:cs="Cambria"/>
        </w:rPr>
      </w:pPr>
      <w:r>
        <w:rPr>
          <w:rFonts w:ascii="Cambria" w:eastAsia="Cambria" w:hAnsi="Cambria" w:cs="Cambria"/>
          <w:color w:val="231F20"/>
        </w:rPr>
        <w:t>Elephants — intellectual, majestic, leaders protective of their herd, sturdy — the qualities of a mighty mammal which a spirited student body admires and emulates.</w:t>
      </w:r>
    </w:p>
    <w:p w14:paraId="00000039" w14:textId="77777777" w:rsidR="00C161BC" w:rsidRDefault="00000000">
      <w:pPr>
        <w:spacing w:before="266" w:line="244" w:lineRule="auto"/>
        <w:ind w:left="560" w:right="543"/>
        <w:jc w:val="both"/>
        <w:rPr>
          <w:rFonts w:ascii="Cambria" w:eastAsia="Cambria" w:hAnsi="Cambria" w:cs="Cambria"/>
        </w:rPr>
      </w:pPr>
      <w:r>
        <w:rPr>
          <w:rFonts w:ascii="Cambria" w:eastAsia="Cambria" w:hAnsi="Cambria" w:cs="Cambria"/>
          <w:color w:val="231F20"/>
        </w:rPr>
        <w:t>Nourished by tradition and bolstered by a city of pride, the famed mascot became the Red Elephants. Legions of players and fans have long cheered those who donned the legendary red and white. Forever celebrated is the enduring tradition of being a mighty Red Elephant.</w:t>
      </w:r>
    </w:p>
    <w:p w14:paraId="0000003A" w14:textId="77777777" w:rsidR="00C161BC" w:rsidRDefault="00C161BC">
      <w:pPr>
        <w:pBdr>
          <w:top w:val="nil"/>
          <w:left w:val="nil"/>
          <w:bottom w:val="nil"/>
          <w:right w:val="nil"/>
          <w:between w:val="nil"/>
        </w:pBdr>
        <w:spacing w:before="3"/>
        <w:rPr>
          <w:rFonts w:ascii="Cambria" w:eastAsia="Cambria" w:hAnsi="Cambria" w:cs="Cambria"/>
          <w:color w:val="000000"/>
          <w:sz w:val="13"/>
          <w:szCs w:val="13"/>
        </w:rPr>
      </w:pPr>
    </w:p>
    <w:p w14:paraId="0000003B" w14:textId="77777777" w:rsidR="00C161BC" w:rsidRDefault="00000000">
      <w:pPr>
        <w:pStyle w:val="Heading6"/>
        <w:ind w:left="6770"/>
        <w:rPr>
          <w:rFonts w:ascii="Cambria" w:eastAsia="Cambria" w:hAnsi="Cambria" w:cs="Cambria"/>
          <w:b/>
        </w:rPr>
        <w:sectPr w:rsidR="00C161BC">
          <w:footerReference w:type="default" r:id="rId15"/>
          <w:pgSz w:w="12240" w:h="15840"/>
          <w:pgMar w:top="1300" w:right="520" w:bottom="780" w:left="520" w:header="0" w:footer="594" w:gutter="0"/>
          <w:pgNumType w:start="5"/>
          <w:cols w:space="720"/>
        </w:sectPr>
      </w:pPr>
      <w:r>
        <w:rPr>
          <w:rFonts w:ascii="Cambria" w:eastAsia="Cambria" w:hAnsi="Cambria" w:cs="Cambria"/>
          <w:b/>
          <w:color w:val="231F20"/>
        </w:rPr>
        <w:t>Donated with pride by the GHS Class of 2007</w:t>
      </w:r>
    </w:p>
    <w:p w14:paraId="00000062" w14:textId="0800C307" w:rsidR="00C161BC" w:rsidRPr="00513827" w:rsidRDefault="00000000" w:rsidP="00513827">
      <w:pPr>
        <w:pBdr>
          <w:top w:val="nil"/>
          <w:left w:val="nil"/>
          <w:bottom w:val="nil"/>
          <w:right w:val="nil"/>
          <w:between w:val="nil"/>
        </w:pBdr>
        <w:ind w:left="200"/>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noProof/>
          <w:color w:val="000000"/>
          <w:sz w:val="20"/>
          <w:szCs w:val="20"/>
        </w:rPr>
        <w:lastRenderedPageBreak/>
        <mc:AlternateContent>
          <mc:Choice Requires="wpg">
            <w:drawing>
              <wp:inline distT="0" distB="0" distL="0" distR="0" wp14:anchorId="19EF2BD8" wp14:editId="0771C913">
                <wp:extent cx="6858000" cy="313454"/>
                <wp:effectExtent l="0" t="0" r="0" b="0"/>
                <wp:docPr id="338" name="Group 338"/>
                <wp:cNvGraphicFramePr/>
                <a:graphic xmlns:a="http://schemas.openxmlformats.org/drawingml/2006/main">
                  <a:graphicData uri="http://schemas.microsoft.com/office/word/2010/wordprocessingGroup">
                    <wpg:wgp>
                      <wpg:cNvGrpSpPr/>
                      <wpg:grpSpPr>
                        <a:xfrm>
                          <a:off x="0" y="0"/>
                          <a:ext cx="6858000" cy="313454"/>
                          <a:chOff x="1917000" y="3623250"/>
                          <a:chExt cx="6858000" cy="313500"/>
                        </a:xfrm>
                      </wpg:grpSpPr>
                      <wpg:grpSp>
                        <wpg:cNvPr id="1218590650" name="Group 1218590650"/>
                        <wpg:cNvGrpSpPr/>
                        <wpg:grpSpPr>
                          <a:xfrm>
                            <a:off x="1917000" y="3623273"/>
                            <a:ext cx="6858000" cy="313454"/>
                            <a:chOff x="1917000" y="3633950"/>
                            <a:chExt cx="6858000" cy="292100"/>
                          </a:xfrm>
                        </wpg:grpSpPr>
                        <wps:wsp>
                          <wps:cNvPr id="831553529" name="Rectangle 831553529"/>
                          <wps:cNvSpPr/>
                          <wps:spPr>
                            <a:xfrm>
                              <a:off x="1917000" y="3633950"/>
                              <a:ext cx="6858000" cy="292100"/>
                            </a:xfrm>
                            <a:prstGeom prst="rect">
                              <a:avLst/>
                            </a:prstGeom>
                            <a:noFill/>
                            <a:ln>
                              <a:noFill/>
                            </a:ln>
                          </wps:spPr>
                          <wps:txbx>
                            <w:txbxContent>
                              <w:p w14:paraId="458D995E" w14:textId="77777777" w:rsidR="00C161BC" w:rsidRDefault="00C161BC">
                                <w:pPr>
                                  <w:textDirection w:val="btLr"/>
                                </w:pPr>
                              </w:p>
                            </w:txbxContent>
                          </wps:txbx>
                          <wps:bodyPr spcFirstLastPara="1" wrap="square" lIns="91425" tIns="91425" rIns="91425" bIns="91425" anchor="ctr" anchorCtr="0">
                            <a:noAutofit/>
                          </wps:bodyPr>
                        </wps:wsp>
                        <wpg:grpSp>
                          <wpg:cNvPr id="1957968023" name="Group 1957968023"/>
                          <wpg:cNvGrpSpPr/>
                          <wpg:grpSpPr>
                            <a:xfrm>
                              <a:off x="1917000" y="3633950"/>
                              <a:ext cx="6858000" cy="292100"/>
                              <a:chOff x="0" y="0"/>
                              <a:chExt cx="10800" cy="460"/>
                            </a:xfrm>
                          </wpg:grpSpPr>
                          <wps:wsp>
                            <wps:cNvPr id="1285850425" name="Rectangle 1285850425"/>
                            <wps:cNvSpPr/>
                            <wps:spPr>
                              <a:xfrm>
                                <a:off x="0" y="0"/>
                                <a:ext cx="10800" cy="450"/>
                              </a:xfrm>
                              <a:prstGeom prst="rect">
                                <a:avLst/>
                              </a:prstGeom>
                              <a:noFill/>
                              <a:ln>
                                <a:noFill/>
                              </a:ln>
                            </wps:spPr>
                            <wps:txbx>
                              <w:txbxContent>
                                <w:p w14:paraId="7321EB9E" w14:textId="77777777" w:rsidR="00C161BC" w:rsidRDefault="00C161BC">
                                  <w:pPr>
                                    <w:textDirection w:val="btLr"/>
                                  </w:pPr>
                                </w:p>
                              </w:txbxContent>
                            </wps:txbx>
                            <wps:bodyPr spcFirstLastPara="1" wrap="square" lIns="91425" tIns="91425" rIns="91425" bIns="91425" anchor="ctr" anchorCtr="0">
                              <a:noAutofit/>
                            </wps:bodyPr>
                          </wps:wsp>
                          <wps:wsp>
                            <wps:cNvPr id="1061372927" name="Rectangle 1061372927"/>
                            <wps:cNvSpPr/>
                            <wps:spPr>
                              <a:xfrm>
                                <a:off x="0" y="38"/>
                                <a:ext cx="10800" cy="360"/>
                              </a:xfrm>
                              <a:prstGeom prst="rect">
                                <a:avLst/>
                              </a:prstGeom>
                              <a:solidFill>
                                <a:srgbClr val="231F20"/>
                              </a:solidFill>
                              <a:ln>
                                <a:noFill/>
                              </a:ln>
                            </wps:spPr>
                            <wps:txbx>
                              <w:txbxContent>
                                <w:p w14:paraId="578E4E3B" w14:textId="77777777" w:rsidR="00C161BC" w:rsidRDefault="00C161BC">
                                  <w:pPr>
                                    <w:textDirection w:val="btLr"/>
                                  </w:pPr>
                                </w:p>
                              </w:txbxContent>
                            </wps:txbx>
                            <wps:bodyPr spcFirstLastPara="1" wrap="square" lIns="91425" tIns="91425" rIns="91425" bIns="91425" anchor="ctr" anchorCtr="0">
                              <a:noAutofit/>
                            </wps:bodyPr>
                          </wps:wsp>
                          <wps:wsp>
                            <wps:cNvPr id="996169075" name="Rectangle 996169075"/>
                            <wps:cNvSpPr/>
                            <wps:spPr>
                              <a:xfrm>
                                <a:off x="0" y="0"/>
                                <a:ext cx="10800" cy="460"/>
                              </a:xfrm>
                              <a:prstGeom prst="rect">
                                <a:avLst/>
                              </a:prstGeom>
                              <a:noFill/>
                              <a:ln>
                                <a:noFill/>
                              </a:ln>
                            </wps:spPr>
                            <wps:txbx>
                              <w:txbxContent>
                                <w:p w14:paraId="4E4DC821" w14:textId="660FA2DF" w:rsidR="00C161BC" w:rsidRDefault="00C161BC">
                                  <w:pPr>
                                    <w:spacing w:before="61"/>
                                    <w:jc w:val="center"/>
                                    <w:textDirection w:val="btLr"/>
                                  </w:pPr>
                                </w:p>
                              </w:txbxContent>
                            </wps:txbx>
                            <wps:bodyPr spcFirstLastPara="1" wrap="square" lIns="0" tIns="0" rIns="0" bIns="0" anchor="t" anchorCtr="0">
                              <a:noAutofit/>
                            </wps:bodyPr>
                          </wps:wsp>
                        </wpg:grpSp>
                      </wpg:grpSp>
                    </wpg:wgp>
                  </a:graphicData>
                </a:graphic>
              </wp:inline>
            </w:drawing>
          </mc:Choice>
          <mc:Fallback>
            <w:pict>
              <v:group w14:anchorId="19EF2BD8" id="Group 338" o:spid="_x0000_s1026" style="width:540pt;height:24.7pt;mso-position-horizontal-relative:char;mso-position-vertical-relative:line" coordorigin="19170,36232" coordsize="68580,3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">
                <v:group id="Group 1218590650" o:spid="_x0000_s1027" style="position:absolute;left:19170;top:36232;width:68580;height:3135" coordorigin="19170,36339" coordsize="68580,2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">
                  <v:rect id="Rectangle 831553529" o:spid="_x0000_s1028" style="position:absolute;left:19170;top:36339;width:68580;height:2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" filled="f" stroked="f">
                    <v:textbox inset="2.53958mm,2.53958mm,2.53958mm,2.53958mm">
                      <w:txbxContent>
                        <w:p w14:paraId="458D995E" w14:textId="77777777" w:rsidR="00C161BC" w:rsidRDefault="00C161BC">
                          <w:pPr>
                            <w:textDirection w:val="btLr"/>
                          </w:pPr>
                        </w:p>
                      </w:txbxContent>
                    </v:textbox>
                  </v:rect>
                  <v:group id="Group 1957968023" o:spid="_x0000_s1029" style="position:absolute;left:19170;top:36339;width:68580;height:2921" coordsize="1080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">
                    <v:rect id="Rectangle 1285850425" o:spid="_x0000_s1030" style="position:absolute;width:10800;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" filled="f" stroked="f">
                      <v:textbox inset="2.53958mm,2.53958mm,2.53958mm,2.53958mm">
                        <w:txbxContent>
                          <w:p w14:paraId="7321EB9E" w14:textId="77777777" w:rsidR="00C161BC" w:rsidRDefault="00C161BC">
                            <w:pPr>
                              <w:textDirection w:val="btLr"/>
                            </w:pPr>
                          </w:p>
                        </w:txbxContent>
                      </v:textbox>
                    </v:rect>
                    <v:rect id="Rectangle 1061372927" o:spid="_x0000_s1031" style="position:absolute;top:38;width:1080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" fillcolor="#231f20" stroked="f">
                      <v:textbox inset="2.53958mm,2.53958mm,2.53958mm,2.53958mm">
                        <w:txbxContent>
                          <w:p w14:paraId="578E4E3B" w14:textId="77777777" w:rsidR="00C161BC" w:rsidRDefault="00C161BC">
                            <w:pPr>
                              <w:textDirection w:val="btLr"/>
                            </w:pPr>
                          </w:p>
                        </w:txbxContent>
                      </v:textbox>
                    </v:rect>
                    <v:rect id="Rectangle 996169075" o:spid="_x0000_s1032" style="position:absolute;width:10800;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" filled="f" stroked="f">
                      <v:textbox inset="0,0,0,0">
                        <w:txbxContent>
                          <w:p w14:paraId="4E4DC821" w14:textId="660FA2DF" w:rsidR="00C161BC" w:rsidRDefault="00C161BC">
                            <w:pPr>
                              <w:spacing w:before="61"/>
                              <w:jc w:val="center"/>
                              <w:textDirection w:val="btLr"/>
                            </w:pPr>
                          </w:p>
                        </w:txbxContent>
                      </v:textbox>
                    </v:rect>
                  </v:group>
                </v:group>
                <w10:anchorlock/>
              </v:group>
            </w:pict>
          </mc:Fallback>
        </mc:AlternateContent>
      </w:r>
      <w:r>
        <w:rPr>
          <w:rFonts w:ascii="Arial" w:eastAsia="Arial" w:hAnsi="Arial" w:cs="Arial"/>
          <w:b/>
          <w:color w:val="231F20"/>
          <w:sz w:val="24"/>
          <w:szCs w:val="24"/>
        </w:rPr>
        <w:t>Gainesville City School System High School Level</w:t>
      </w:r>
    </w:p>
    <w:p w14:paraId="00000063" w14:textId="157AFDBE" w:rsidR="00C161BC" w:rsidRDefault="00000000">
      <w:pPr>
        <w:spacing w:before="290"/>
        <w:ind w:left="3766" w:right="3766"/>
        <w:jc w:val="center"/>
        <w:rPr>
          <w:rFonts w:ascii="Arial" w:eastAsia="Arial" w:hAnsi="Arial" w:cs="Arial"/>
          <w:b/>
          <w:sz w:val="24"/>
          <w:szCs w:val="24"/>
        </w:rPr>
      </w:pPr>
      <w:r>
        <w:rPr>
          <w:rFonts w:ascii="Arial" w:eastAsia="Arial" w:hAnsi="Arial" w:cs="Arial"/>
          <w:b/>
          <w:color w:val="231F20"/>
          <w:sz w:val="24"/>
          <w:szCs w:val="24"/>
        </w:rPr>
        <w:t>202</w:t>
      </w:r>
      <w:r w:rsidR="00113739">
        <w:rPr>
          <w:rFonts w:ascii="Arial" w:eastAsia="Arial" w:hAnsi="Arial" w:cs="Arial"/>
          <w:b/>
          <w:color w:val="231F20"/>
          <w:sz w:val="24"/>
          <w:szCs w:val="24"/>
        </w:rPr>
        <w:t>6</w:t>
      </w:r>
      <w:r>
        <w:rPr>
          <w:rFonts w:ascii="Arial" w:eastAsia="Arial" w:hAnsi="Arial" w:cs="Arial"/>
          <w:b/>
          <w:color w:val="231F20"/>
          <w:sz w:val="24"/>
          <w:szCs w:val="24"/>
        </w:rPr>
        <w:t xml:space="preserve"> – 202</w:t>
      </w:r>
      <w:r w:rsidR="00113739">
        <w:rPr>
          <w:rFonts w:ascii="Arial" w:eastAsia="Arial" w:hAnsi="Arial" w:cs="Arial"/>
          <w:b/>
          <w:color w:val="231F20"/>
          <w:sz w:val="24"/>
          <w:szCs w:val="24"/>
        </w:rPr>
        <w:t>7</w:t>
      </w:r>
    </w:p>
    <w:p w14:paraId="00000064" w14:textId="77777777" w:rsidR="00C161BC" w:rsidRDefault="00C161BC">
      <w:pPr>
        <w:pBdr>
          <w:top w:val="nil"/>
          <w:left w:val="nil"/>
          <w:bottom w:val="nil"/>
          <w:right w:val="nil"/>
          <w:between w:val="nil"/>
        </w:pBdr>
        <w:rPr>
          <w:rFonts w:ascii="Arial" w:eastAsia="Arial" w:hAnsi="Arial" w:cs="Arial"/>
          <w:b/>
          <w:color w:val="000000"/>
          <w:sz w:val="20"/>
          <w:szCs w:val="20"/>
        </w:rPr>
      </w:pPr>
    </w:p>
    <w:p w14:paraId="00000065" w14:textId="77777777" w:rsidR="00C161BC" w:rsidRDefault="00C161BC">
      <w:pPr>
        <w:pBdr>
          <w:top w:val="nil"/>
          <w:left w:val="nil"/>
          <w:bottom w:val="nil"/>
          <w:right w:val="nil"/>
          <w:between w:val="nil"/>
        </w:pBdr>
        <w:spacing w:before="2"/>
        <w:rPr>
          <w:rFonts w:ascii="Arial" w:eastAsia="Arial" w:hAnsi="Arial" w:cs="Arial"/>
          <w:b/>
          <w:color w:val="000000"/>
          <w:sz w:val="23"/>
          <w:szCs w:val="23"/>
        </w:rPr>
      </w:pPr>
    </w:p>
    <w:p w14:paraId="00000066" w14:textId="77777777" w:rsidR="00C161BC" w:rsidRDefault="00000000">
      <w:pPr>
        <w:pBdr>
          <w:top w:val="nil"/>
          <w:left w:val="nil"/>
          <w:bottom w:val="nil"/>
          <w:right w:val="nil"/>
          <w:between w:val="nil"/>
        </w:pBdr>
        <w:spacing w:before="103" w:line="235" w:lineRule="auto"/>
        <w:ind w:left="199" w:right="147"/>
        <w:rPr>
          <w:color w:val="000000"/>
          <w:sz w:val="18"/>
          <w:szCs w:val="18"/>
        </w:rPr>
      </w:pPr>
      <w:r>
        <w:rPr>
          <w:color w:val="231F20"/>
          <w:sz w:val="18"/>
          <w:szCs w:val="18"/>
        </w:rPr>
        <w:t>It is the purpose of the Gainesville City School System (GCSS) to operate each school in a manner that will provide an orderly process of education that ensures the welfare and safety of all students who attend the schools within the district. In accordance with that purpose, the Board of Education has adopted a policy that requires all schools to provide codes of conduct. These require students to conduct themselves at all times in a manner that facilitates an optimum learning environment for themselves and others.</w:t>
      </w:r>
      <w:r>
        <w:rPr>
          <w:noProof/>
        </w:rPr>
        <mc:AlternateContent>
          <mc:Choice Requires="wpg">
            <w:drawing>
              <wp:anchor distT="0" distB="0" distL="0" distR="0" simplePos="0" relativeHeight="251659264" behindDoc="1" locked="0" layoutInCell="1" hidden="0" allowOverlap="1" wp14:anchorId="333B9BF2" wp14:editId="10DA55AE">
                <wp:simplePos x="0" y="0"/>
                <wp:positionH relativeFrom="column">
                  <wp:posOffset>101600</wp:posOffset>
                </wp:positionH>
                <wp:positionV relativeFrom="paragraph">
                  <wp:posOffset>-139699</wp:posOffset>
                </wp:positionV>
                <wp:extent cx="6812280" cy="250190"/>
                <wp:effectExtent l="0" t="0" r="0" b="0"/>
                <wp:wrapNone/>
                <wp:docPr id="388" name="Group 388"/>
                <wp:cNvGraphicFramePr/>
                <a:graphic xmlns:a="http://schemas.openxmlformats.org/drawingml/2006/main">
                  <a:graphicData uri="http://schemas.microsoft.com/office/word/2010/wordprocessingGroup">
                    <wpg:wgp>
                      <wpg:cNvGrpSpPr/>
                      <wpg:grpSpPr>
                        <a:xfrm>
                          <a:off x="0" y="0"/>
                          <a:ext cx="6812280" cy="250190"/>
                          <a:chOff x="1939850" y="3654900"/>
                          <a:chExt cx="6812300" cy="250200"/>
                        </a:xfrm>
                      </wpg:grpSpPr>
                      <wpg:grpSp>
                        <wpg:cNvPr id="1836507655" name="Group 1836507655"/>
                        <wpg:cNvGrpSpPr/>
                        <wpg:grpSpPr>
                          <a:xfrm>
                            <a:off x="1939860" y="3654905"/>
                            <a:ext cx="6812280" cy="250190"/>
                            <a:chOff x="1937625" y="3654250"/>
                            <a:chExt cx="6815475" cy="250225"/>
                          </a:xfrm>
                        </wpg:grpSpPr>
                        <wps:wsp>
                          <wps:cNvPr id="23857411" name="Rectangle 23857411"/>
                          <wps:cNvSpPr/>
                          <wps:spPr>
                            <a:xfrm>
                              <a:off x="1937625" y="3654250"/>
                              <a:ext cx="6815475" cy="250225"/>
                            </a:xfrm>
                            <a:prstGeom prst="rect">
                              <a:avLst/>
                            </a:prstGeom>
                            <a:noFill/>
                            <a:ln>
                              <a:noFill/>
                            </a:ln>
                          </wps:spPr>
                          <wps:txbx>
                            <w:txbxContent>
                              <w:p w14:paraId="4A85E1C3" w14:textId="77777777" w:rsidR="00C161BC" w:rsidRDefault="00C161BC">
                                <w:pPr>
                                  <w:textDirection w:val="btLr"/>
                                </w:pPr>
                              </w:p>
                            </w:txbxContent>
                          </wps:txbx>
                          <wps:bodyPr spcFirstLastPara="1" wrap="square" lIns="91425" tIns="91425" rIns="91425" bIns="91425" anchor="ctr" anchorCtr="0">
                            <a:noAutofit/>
                          </wps:bodyPr>
                        </wps:wsp>
                        <wpg:grpSp>
                          <wpg:cNvPr id="70185890" name="Group 70185890"/>
                          <wpg:cNvGrpSpPr/>
                          <wpg:grpSpPr>
                            <a:xfrm>
                              <a:off x="1939225" y="3654270"/>
                              <a:ext cx="6812280" cy="250190"/>
                              <a:chOff x="692" y="-251"/>
                              <a:chExt cx="10728" cy="394"/>
                            </a:xfrm>
                          </wpg:grpSpPr>
                          <wps:wsp>
                            <wps:cNvPr id="932228651" name="Rectangle 932228651"/>
                            <wps:cNvSpPr/>
                            <wps:spPr>
                              <a:xfrm>
                                <a:off x="693" y="-250"/>
                                <a:ext cx="10725" cy="375"/>
                              </a:xfrm>
                              <a:prstGeom prst="rect">
                                <a:avLst/>
                              </a:prstGeom>
                              <a:noFill/>
                              <a:ln>
                                <a:noFill/>
                              </a:ln>
                            </wps:spPr>
                            <wps:txbx>
                              <w:txbxContent>
                                <w:p w14:paraId="618C1AA1" w14:textId="77777777" w:rsidR="00C161BC" w:rsidRDefault="00C161BC">
                                  <w:pPr>
                                    <w:textDirection w:val="btLr"/>
                                  </w:pPr>
                                </w:p>
                              </w:txbxContent>
                            </wps:txbx>
                            <wps:bodyPr spcFirstLastPara="1" wrap="square" lIns="91425" tIns="91425" rIns="91425" bIns="91425" anchor="ctr" anchorCtr="0">
                              <a:noAutofit/>
                            </wps:bodyPr>
                          </wps:wsp>
                          <wps:wsp>
                            <wps:cNvPr id="1526722702" name="Rectangle 1526722702"/>
                            <wps:cNvSpPr/>
                            <wps:spPr>
                              <a:xfrm>
                                <a:off x="697" y="-201"/>
                                <a:ext cx="10718" cy="269"/>
                              </a:xfrm>
                              <a:prstGeom prst="rect">
                                <a:avLst/>
                              </a:prstGeom>
                              <a:noFill/>
                              <a:ln w="9525" cap="flat" cmpd="sng">
                                <a:solidFill>
                                  <a:srgbClr val="231F20"/>
                                </a:solidFill>
                                <a:prstDash val="solid"/>
                                <a:miter lim="800000"/>
                                <a:headEnd type="none" w="sm" len="sm"/>
                                <a:tailEnd type="none" w="sm" len="sm"/>
                              </a:ln>
                            </wps:spPr>
                            <wps:txbx>
                              <w:txbxContent>
                                <w:p w14:paraId="67854648" w14:textId="77777777" w:rsidR="00C161BC" w:rsidRDefault="00C161BC">
                                  <w:pPr>
                                    <w:textDirection w:val="btLr"/>
                                  </w:pPr>
                                </w:p>
                              </w:txbxContent>
                            </wps:txbx>
                            <wps:bodyPr spcFirstLastPara="1" wrap="square" lIns="91425" tIns="91425" rIns="91425" bIns="91425" anchor="ctr" anchorCtr="0">
                              <a:noAutofit/>
                            </wps:bodyPr>
                          </wps:wsp>
                          <wps:wsp>
                            <wps:cNvPr id="349704346" name="Rectangle 349704346"/>
                            <wps:cNvSpPr/>
                            <wps:spPr>
                              <a:xfrm>
                                <a:off x="692" y="-251"/>
                                <a:ext cx="10728" cy="394"/>
                              </a:xfrm>
                              <a:prstGeom prst="rect">
                                <a:avLst/>
                              </a:prstGeom>
                              <a:noFill/>
                              <a:ln>
                                <a:noFill/>
                              </a:ln>
                            </wps:spPr>
                            <wps:txbx>
                              <w:txbxContent>
                                <w:p w14:paraId="0EAFF94F" w14:textId="77777777" w:rsidR="00C161BC" w:rsidRDefault="00000000">
                                  <w:pPr>
                                    <w:spacing w:before="53"/>
                                    <w:ind w:left="27" w:firstLine="54"/>
                                    <w:textDirection w:val="btLr"/>
                                  </w:pPr>
                                  <w:r>
                                    <w:rPr>
                                      <w:rFonts w:ascii="Arial" w:eastAsia="Arial" w:hAnsi="Arial" w:cs="Arial"/>
                                      <w:b/>
                                      <w:color w:val="231F20"/>
                                      <w:sz w:val="24"/>
                                    </w:rPr>
                                    <w:t>FOREWORD</w:t>
                                  </w:r>
                                </w:p>
                              </w:txbxContent>
                            </wps:txbx>
                            <wps:bodyPr spcFirstLastPara="1" wrap="square" lIns="0" tIns="0" rIns="0" bIns="0" anchor="t" anchorCtr="0">
                              <a:noAutofit/>
                            </wps:bodyPr>
                          </wps:wsp>
                        </wpg:grpSp>
                      </wpg:grpSp>
                    </wpg:wgp>
                  </a:graphicData>
                </a:graphic>
              </wp:anchor>
            </w:drawing>
          </mc:Choice>
          <mc:Fallback>
            <w:pict>
              <v:group w14:anchorId="333B9BF2" id="Group 388" o:spid="_x0000_s1033" style="position:absolute;left:0;text-align:left;margin-left:8pt;margin-top:-11pt;width:536.4pt;height:19.7pt;z-index:-251657216;mso-wrap-distance-left:0;mso-wrap-distance-right:0;mso-position-horizontal-relative:text;mso-position-vertical-relative:text" coordorigin="19398,36549" coordsize="68123,2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">
                <v:group id="Group 1836507655" o:spid="_x0000_s1034" style="position:absolute;left:19398;top:36549;width:68123;height:2501" coordorigin="19376,36542" coordsize="68154,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">
                  <v:rect id="Rectangle 23857411" o:spid="_x0000_s1035" style="position:absolute;left:19376;top:36542;width:68155;height:25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" filled="f" stroked="f">
                    <v:textbox inset="2.53958mm,2.53958mm,2.53958mm,2.53958mm">
                      <w:txbxContent>
                        <w:p w14:paraId="4A85E1C3" w14:textId="77777777" w:rsidR="00C161BC" w:rsidRDefault="00C161BC">
                          <w:pPr>
                            <w:textDirection w:val="btLr"/>
                          </w:pPr>
                        </w:p>
                      </w:txbxContent>
                    </v:textbox>
                  </v:rect>
                  <v:group id="Group 70185890" o:spid="_x0000_s1036" style="position:absolute;left:19392;top:36542;width:68123;height:2502" coordorigin="692,-251" coordsize="10728,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">
                    <v:rect id="Rectangle 932228651" o:spid="_x0000_s1037" style="position:absolute;left:693;top:-250;width:10725;height:3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" filled="f" stroked="f">
                      <v:textbox inset="2.53958mm,2.53958mm,2.53958mm,2.53958mm">
                        <w:txbxContent>
                          <w:p w14:paraId="618C1AA1" w14:textId="77777777" w:rsidR="00C161BC" w:rsidRDefault="00C161BC">
                            <w:pPr>
                              <w:textDirection w:val="btLr"/>
                            </w:pPr>
                          </w:p>
                        </w:txbxContent>
                      </v:textbox>
                    </v:rect>
                    <v:rect id="Rectangle 1526722702" o:spid="_x0000_s1038" style="position:absolute;left:697;top:-201;width:10718;height: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" filled="f" strokecolor="#231f20">
                      <v:stroke startarrowwidth="narrow" startarrowlength="short" endarrowwidth="narrow" endarrowlength="short"/>
                      <v:textbox inset="2.53958mm,2.53958mm,2.53958mm,2.53958mm">
                        <w:txbxContent>
                          <w:p w14:paraId="67854648" w14:textId="77777777" w:rsidR="00C161BC" w:rsidRDefault="00C161BC">
                            <w:pPr>
                              <w:textDirection w:val="btLr"/>
                            </w:pPr>
                          </w:p>
                        </w:txbxContent>
                      </v:textbox>
                    </v:rect>
                    <v:rect id="Rectangle 349704346" o:spid="_x0000_s1039" style="position:absolute;left:692;top:-251;width:10728;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" filled="f" stroked="f">
                      <v:textbox inset="0,0,0,0">
                        <w:txbxContent>
                          <w:p w14:paraId="0EAFF94F" w14:textId="77777777" w:rsidR="00C161BC" w:rsidRDefault="00000000">
                            <w:pPr>
                              <w:spacing w:before="53"/>
                              <w:ind w:left="27" w:firstLine="54"/>
                              <w:textDirection w:val="btLr"/>
                            </w:pPr>
                            <w:r>
                              <w:rPr>
                                <w:rFonts w:ascii="Arial" w:eastAsia="Arial" w:hAnsi="Arial" w:cs="Arial"/>
                                <w:b/>
                                <w:color w:val="231F20"/>
                                <w:sz w:val="24"/>
                              </w:rPr>
                              <w:t>FOREWORD</w:t>
                            </w:r>
                          </w:p>
                        </w:txbxContent>
                      </v:textbox>
                    </v:rect>
                  </v:group>
                </v:group>
              </v:group>
            </w:pict>
          </mc:Fallback>
        </mc:AlternateContent>
      </w:r>
    </w:p>
    <w:p w14:paraId="00000067" w14:textId="77777777" w:rsidR="00C161BC" w:rsidRDefault="00000000">
      <w:pPr>
        <w:pBdr>
          <w:top w:val="nil"/>
          <w:left w:val="nil"/>
          <w:bottom w:val="nil"/>
          <w:right w:val="nil"/>
          <w:between w:val="nil"/>
        </w:pBdr>
        <w:spacing w:before="3" w:line="235" w:lineRule="auto"/>
        <w:ind w:left="200" w:right="147"/>
        <w:rPr>
          <w:color w:val="000000"/>
          <w:sz w:val="18"/>
          <w:szCs w:val="18"/>
        </w:rPr>
      </w:pPr>
      <w:r>
        <w:rPr>
          <w:color w:val="231F20"/>
          <w:sz w:val="18"/>
          <w:szCs w:val="18"/>
        </w:rPr>
        <w:t>GCSS has adopted this Code to support the creation of a safe learning environment for all members of the school community. The purpose of this Code is to state clearly our standards for acceptable conduct of students. The Code also explains the consequences for not meeting these standards of conduct. This Code establishes a strict policy for conduct that endangers the safety of the schools and/or disrupts the educational experience for other students. GCSS does not permit corporal punishment.</w:t>
      </w:r>
    </w:p>
    <w:p w14:paraId="00000068" w14:textId="77777777" w:rsidR="00C161BC" w:rsidRDefault="00C161BC">
      <w:pPr>
        <w:pBdr>
          <w:top w:val="nil"/>
          <w:left w:val="nil"/>
          <w:bottom w:val="nil"/>
          <w:right w:val="nil"/>
          <w:between w:val="nil"/>
        </w:pBdr>
        <w:spacing w:before="11"/>
        <w:rPr>
          <w:color w:val="000000"/>
          <w:sz w:val="17"/>
          <w:szCs w:val="17"/>
        </w:rPr>
      </w:pPr>
    </w:p>
    <w:p w14:paraId="00000069" w14:textId="77777777" w:rsidR="00C161BC" w:rsidRDefault="00000000">
      <w:pPr>
        <w:pBdr>
          <w:top w:val="nil"/>
          <w:left w:val="nil"/>
          <w:bottom w:val="nil"/>
          <w:right w:val="nil"/>
          <w:between w:val="nil"/>
        </w:pBdr>
        <w:spacing w:line="235" w:lineRule="auto"/>
        <w:ind w:left="200" w:right="147"/>
        <w:rPr>
          <w:color w:val="000000"/>
          <w:sz w:val="18"/>
          <w:szCs w:val="18"/>
        </w:rPr>
      </w:pPr>
      <w:r>
        <w:rPr>
          <w:color w:val="231F20"/>
          <w:sz w:val="18"/>
          <w:szCs w:val="18"/>
        </w:rPr>
        <w:t>The Code also sets forth the discipline procedures for the students who have committed violations of the Code. This Code is not meant to be a con- tract between the District and the students, and may be amended at any time. It is a place for GCSS to explain certain policies applicable to students.</w:t>
      </w:r>
    </w:p>
    <w:p w14:paraId="0000006A" w14:textId="77777777" w:rsidR="00C161BC" w:rsidRDefault="00C161BC">
      <w:pPr>
        <w:pBdr>
          <w:top w:val="nil"/>
          <w:left w:val="nil"/>
          <w:bottom w:val="nil"/>
          <w:right w:val="nil"/>
          <w:between w:val="nil"/>
        </w:pBdr>
        <w:spacing w:before="7"/>
        <w:rPr>
          <w:color w:val="000000"/>
          <w:sz w:val="17"/>
          <w:szCs w:val="17"/>
        </w:rPr>
      </w:pPr>
    </w:p>
    <w:p w14:paraId="0000006B" w14:textId="77777777" w:rsidR="00C161BC" w:rsidRDefault="00000000">
      <w:pPr>
        <w:pBdr>
          <w:top w:val="nil"/>
          <w:left w:val="nil"/>
          <w:bottom w:val="nil"/>
          <w:right w:val="nil"/>
          <w:between w:val="nil"/>
        </w:pBdr>
        <w:spacing w:line="218" w:lineRule="auto"/>
        <w:ind w:left="200"/>
        <w:rPr>
          <w:color w:val="000000"/>
          <w:sz w:val="18"/>
          <w:szCs w:val="18"/>
        </w:rPr>
      </w:pPr>
      <w:r>
        <w:rPr>
          <w:color w:val="231F20"/>
          <w:sz w:val="18"/>
          <w:szCs w:val="18"/>
        </w:rPr>
        <w:t>We expect students to:</w:t>
      </w:r>
    </w:p>
    <w:p w14:paraId="0000006C" w14:textId="77777777" w:rsidR="00C161BC" w:rsidRDefault="00000000">
      <w:pPr>
        <w:numPr>
          <w:ilvl w:val="0"/>
          <w:numId w:val="40"/>
        </w:numPr>
        <w:pBdr>
          <w:top w:val="nil"/>
          <w:left w:val="nil"/>
          <w:bottom w:val="nil"/>
          <w:right w:val="nil"/>
          <w:between w:val="nil"/>
        </w:pBdr>
        <w:tabs>
          <w:tab w:val="left" w:pos="677"/>
        </w:tabs>
        <w:spacing w:line="216" w:lineRule="auto"/>
        <w:ind w:hanging="195"/>
        <w:rPr>
          <w:color w:val="000000"/>
          <w:sz w:val="18"/>
          <w:szCs w:val="18"/>
        </w:rPr>
      </w:pPr>
      <w:r>
        <w:rPr>
          <w:color w:val="231F20"/>
          <w:sz w:val="18"/>
          <w:szCs w:val="18"/>
        </w:rPr>
        <w:t>Respect each other</w:t>
      </w:r>
    </w:p>
    <w:p w14:paraId="0000006D" w14:textId="77777777" w:rsidR="00C161BC" w:rsidRDefault="00000000">
      <w:pPr>
        <w:numPr>
          <w:ilvl w:val="0"/>
          <w:numId w:val="40"/>
        </w:numPr>
        <w:pBdr>
          <w:top w:val="nil"/>
          <w:left w:val="nil"/>
          <w:bottom w:val="nil"/>
          <w:right w:val="nil"/>
          <w:between w:val="nil"/>
        </w:pBdr>
        <w:tabs>
          <w:tab w:val="left" w:pos="677"/>
        </w:tabs>
        <w:spacing w:line="216" w:lineRule="auto"/>
        <w:ind w:hanging="195"/>
        <w:rPr>
          <w:color w:val="000000"/>
          <w:sz w:val="18"/>
          <w:szCs w:val="18"/>
        </w:rPr>
      </w:pPr>
      <w:r>
        <w:rPr>
          <w:color w:val="231F20"/>
          <w:sz w:val="18"/>
          <w:szCs w:val="18"/>
        </w:rPr>
        <w:t>Respect school district employees</w:t>
      </w:r>
    </w:p>
    <w:p w14:paraId="0000006E" w14:textId="77777777" w:rsidR="00C161BC" w:rsidRDefault="00000000">
      <w:pPr>
        <w:numPr>
          <w:ilvl w:val="0"/>
          <w:numId w:val="40"/>
        </w:numPr>
        <w:pBdr>
          <w:top w:val="nil"/>
          <w:left w:val="nil"/>
          <w:bottom w:val="nil"/>
          <w:right w:val="nil"/>
          <w:between w:val="nil"/>
        </w:pBdr>
        <w:tabs>
          <w:tab w:val="left" w:pos="677"/>
        </w:tabs>
        <w:spacing w:line="216" w:lineRule="auto"/>
        <w:ind w:hanging="195"/>
        <w:rPr>
          <w:color w:val="000000"/>
          <w:sz w:val="18"/>
          <w:szCs w:val="18"/>
        </w:rPr>
      </w:pPr>
      <w:r>
        <w:rPr>
          <w:color w:val="231F20"/>
          <w:sz w:val="18"/>
          <w:szCs w:val="18"/>
        </w:rPr>
        <w:t>Obey student behavior policies adopted by the Board of Education</w:t>
      </w:r>
    </w:p>
    <w:p w14:paraId="0000006F" w14:textId="77777777" w:rsidR="00C161BC" w:rsidRDefault="00000000">
      <w:pPr>
        <w:numPr>
          <w:ilvl w:val="0"/>
          <w:numId w:val="40"/>
        </w:numPr>
        <w:pBdr>
          <w:top w:val="nil"/>
          <w:left w:val="nil"/>
          <w:bottom w:val="nil"/>
          <w:right w:val="nil"/>
          <w:between w:val="nil"/>
        </w:pBdr>
        <w:tabs>
          <w:tab w:val="left" w:pos="677"/>
        </w:tabs>
        <w:spacing w:line="218" w:lineRule="auto"/>
        <w:ind w:hanging="195"/>
        <w:rPr>
          <w:color w:val="000000"/>
          <w:sz w:val="18"/>
          <w:szCs w:val="18"/>
        </w:rPr>
      </w:pPr>
      <w:r>
        <w:rPr>
          <w:color w:val="231F20"/>
          <w:sz w:val="18"/>
          <w:szCs w:val="18"/>
        </w:rPr>
        <w:t>Obey rules established by individual schools</w:t>
      </w:r>
    </w:p>
    <w:p w14:paraId="00000070" w14:textId="77777777" w:rsidR="00C161BC" w:rsidRDefault="00C161BC">
      <w:pPr>
        <w:pBdr>
          <w:top w:val="nil"/>
          <w:left w:val="nil"/>
          <w:bottom w:val="nil"/>
          <w:right w:val="nil"/>
          <w:between w:val="nil"/>
        </w:pBdr>
        <w:spacing w:before="8"/>
        <w:rPr>
          <w:color w:val="000000"/>
          <w:sz w:val="17"/>
          <w:szCs w:val="17"/>
        </w:rPr>
      </w:pPr>
    </w:p>
    <w:p w14:paraId="00000071" w14:textId="77777777" w:rsidR="00C161BC" w:rsidRDefault="00000000">
      <w:pPr>
        <w:pBdr>
          <w:top w:val="nil"/>
          <w:left w:val="nil"/>
          <w:bottom w:val="nil"/>
          <w:right w:val="nil"/>
          <w:between w:val="nil"/>
        </w:pBdr>
        <w:spacing w:line="235" w:lineRule="auto"/>
        <w:ind w:left="200"/>
        <w:rPr>
          <w:color w:val="000000"/>
          <w:sz w:val="18"/>
          <w:szCs w:val="18"/>
        </w:rPr>
      </w:pPr>
      <w:r>
        <w:rPr>
          <w:color w:val="231F20"/>
          <w:sz w:val="18"/>
          <w:szCs w:val="18"/>
        </w:rPr>
        <w:t>The school’s primary goal is to educate, not to punish; however, when the behavior of an individual student comes in conflict with the rights of others, corrective actions may be necessary for the benefit of that individual and the school as a whole. Accordingly, students shall be governed by policies, regulations and rules set forth in this Code of Conduct.</w:t>
      </w:r>
    </w:p>
    <w:p w14:paraId="00000072" w14:textId="77777777" w:rsidR="00C161BC" w:rsidRDefault="00C161BC">
      <w:pPr>
        <w:pBdr>
          <w:top w:val="nil"/>
          <w:left w:val="nil"/>
          <w:bottom w:val="nil"/>
          <w:right w:val="nil"/>
          <w:between w:val="nil"/>
        </w:pBdr>
        <w:spacing w:before="3"/>
        <w:rPr>
          <w:color w:val="000000"/>
          <w:sz w:val="16"/>
          <w:szCs w:val="16"/>
        </w:rPr>
      </w:pPr>
    </w:p>
    <w:p w14:paraId="00000073" w14:textId="77777777" w:rsidR="00C161BC" w:rsidRDefault="00000000">
      <w:pPr>
        <w:pBdr>
          <w:top w:val="nil"/>
          <w:left w:val="nil"/>
          <w:bottom w:val="nil"/>
          <w:right w:val="nil"/>
          <w:between w:val="nil"/>
        </w:pBdr>
        <w:spacing w:before="1" w:line="218" w:lineRule="auto"/>
        <w:ind w:left="200"/>
        <w:rPr>
          <w:color w:val="000000"/>
          <w:sz w:val="18"/>
          <w:szCs w:val="18"/>
        </w:rPr>
      </w:pPr>
      <w:r>
        <w:rPr>
          <w:color w:val="231F20"/>
          <w:sz w:val="18"/>
          <w:szCs w:val="18"/>
        </w:rPr>
        <w:t>The Code of Conduct is effective during the following times and in the following places:</w:t>
      </w:r>
    </w:p>
    <w:p w14:paraId="00000074" w14:textId="77777777" w:rsidR="00C161BC" w:rsidRDefault="00000000">
      <w:pPr>
        <w:numPr>
          <w:ilvl w:val="0"/>
          <w:numId w:val="40"/>
        </w:numPr>
        <w:pBdr>
          <w:top w:val="nil"/>
          <w:left w:val="nil"/>
          <w:bottom w:val="nil"/>
          <w:right w:val="nil"/>
          <w:between w:val="nil"/>
        </w:pBdr>
        <w:tabs>
          <w:tab w:val="left" w:pos="677"/>
        </w:tabs>
        <w:spacing w:line="216" w:lineRule="auto"/>
        <w:ind w:left="676" w:hanging="130"/>
        <w:rPr>
          <w:color w:val="000000"/>
          <w:sz w:val="18"/>
          <w:szCs w:val="18"/>
        </w:rPr>
      </w:pPr>
      <w:r>
        <w:rPr>
          <w:color w:val="231F20"/>
          <w:sz w:val="18"/>
          <w:szCs w:val="18"/>
        </w:rPr>
        <w:t>At bus stop</w:t>
      </w:r>
    </w:p>
    <w:p w14:paraId="00000075" w14:textId="77777777" w:rsidR="00C161BC" w:rsidRDefault="00000000">
      <w:pPr>
        <w:numPr>
          <w:ilvl w:val="0"/>
          <w:numId w:val="40"/>
        </w:numPr>
        <w:pBdr>
          <w:top w:val="nil"/>
          <w:left w:val="nil"/>
          <w:bottom w:val="nil"/>
          <w:right w:val="nil"/>
          <w:between w:val="nil"/>
        </w:pBdr>
        <w:tabs>
          <w:tab w:val="left" w:pos="677"/>
        </w:tabs>
        <w:spacing w:line="216" w:lineRule="auto"/>
        <w:ind w:left="676" w:hanging="130"/>
        <w:rPr>
          <w:color w:val="000000"/>
          <w:sz w:val="18"/>
          <w:szCs w:val="18"/>
        </w:rPr>
      </w:pPr>
      <w:r>
        <w:rPr>
          <w:color w:val="231F20"/>
          <w:sz w:val="18"/>
          <w:szCs w:val="18"/>
        </w:rPr>
        <w:t>At school or on school property at any time</w:t>
      </w:r>
    </w:p>
    <w:p w14:paraId="00000076" w14:textId="77777777" w:rsidR="00C161BC" w:rsidRDefault="00000000">
      <w:pPr>
        <w:numPr>
          <w:ilvl w:val="0"/>
          <w:numId w:val="40"/>
        </w:numPr>
        <w:pBdr>
          <w:top w:val="nil"/>
          <w:left w:val="nil"/>
          <w:bottom w:val="nil"/>
          <w:right w:val="nil"/>
          <w:between w:val="nil"/>
        </w:pBdr>
        <w:tabs>
          <w:tab w:val="left" w:pos="677"/>
        </w:tabs>
        <w:spacing w:line="216" w:lineRule="auto"/>
        <w:ind w:left="676" w:hanging="130"/>
        <w:rPr>
          <w:color w:val="000000"/>
          <w:sz w:val="18"/>
          <w:szCs w:val="18"/>
        </w:rPr>
      </w:pPr>
      <w:r>
        <w:rPr>
          <w:color w:val="231F20"/>
          <w:sz w:val="18"/>
          <w:szCs w:val="18"/>
        </w:rPr>
        <w:t>Off school property at any school activity, function or event and while traveling to and from such events</w:t>
      </w:r>
    </w:p>
    <w:p w14:paraId="00000077" w14:textId="77777777" w:rsidR="00C161BC" w:rsidRDefault="00000000">
      <w:pPr>
        <w:numPr>
          <w:ilvl w:val="0"/>
          <w:numId w:val="40"/>
        </w:numPr>
        <w:pBdr>
          <w:top w:val="nil"/>
          <w:left w:val="nil"/>
          <w:bottom w:val="nil"/>
          <w:right w:val="nil"/>
          <w:between w:val="nil"/>
        </w:pBdr>
        <w:tabs>
          <w:tab w:val="left" w:pos="677"/>
        </w:tabs>
        <w:spacing w:line="216" w:lineRule="auto"/>
        <w:ind w:left="676" w:hanging="130"/>
        <w:rPr>
          <w:color w:val="000000"/>
          <w:sz w:val="18"/>
          <w:szCs w:val="18"/>
        </w:rPr>
      </w:pPr>
      <w:r>
        <w:rPr>
          <w:color w:val="231F20"/>
          <w:sz w:val="18"/>
          <w:szCs w:val="18"/>
        </w:rPr>
        <w:t>On vehicles provided for student transportation by the school system</w:t>
      </w:r>
    </w:p>
    <w:p w14:paraId="00000078" w14:textId="77777777" w:rsidR="00C161BC" w:rsidRDefault="00000000">
      <w:pPr>
        <w:pBdr>
          <w:top w:val="nil"/>
          <w:left w:val="nil"/>
          <w:bottom w:val="nil"/>
          <w:right w:val="nil"/>
          <w:between w:val="nil"/>
        </w:pBdr>
        <w:spacing w:before="1" w:line="235" w:lineRule="auto"/>
        <w:ind w:left="200" w:right="520" w:hanging="1"/>
        <w:rPr>
          <w:color w:val="000000"/>
          <w:sz w:val="18"/>
          <w:szCs w:val="18"/>
        </w:rPr>
      </w:pPr>
      <w:r>
        <w:rPr>
          <w:color w:val="231F20"/>
          <w:sz w:val="18"/>
          <w:szCs w:val="18"/>
        </w:rPr>
        <w:t>In addition, students may be disciplined for felonious conduct off campus, which may pose a threat to the school’s learning environment or the safety of students and employees.</w:t>
      </w:r>
    </w:p>
    <w:p w14:paraId="00000079" w14:textId="77777777" w:rsidR="00C161BC" w:rsidRDefault="00C161BC">
      <w:pPr>
        <w:pBdr>
          <w:top w:val="nil"/>
          <w:left w:val="nil"/>
          <w:bottom w:val="nil"/>
          <w:right w:val="nil"/>
          <w:between w:val="nil"/>
        </w:pBdr>
        <w:spacing w:before="6"/>
        <w:rPr>
          <w:color w:val="000000"/>
          <w:sz w:val="16"/>
          <w:szCs w:val="16"/>
        </w:rPr>
      </w:pPr>
    </w:p>
    <w:p w14:paraId="0000007A" w14:textId="77777777" w:rsidR="00C161BC" w:rsidRDefault="00000000">
      <w:pPr>
        <w:pBdr>
          <w:top w:val="nil"/>
          <w:left w:val="nil"/>
          <w:bottom w:val="nil"/>
          <w:right w:val="nil"/>
          <w:between w:val="nil"/>
        </w:pBdr>
        <w:spacing w:line="235" w:lineRule="auto"/>
        <w:ind w:left="200"/>
        <w:rPr>
          <w:color w:val="000000"/>
          <w:sz w:val="18"/>
          <w:szCs w:val="18"/>
        </w:rPr>
      </w:pPr>
      <w:r>
        <w:rPr>
          <w:color w:val="231F20"/>
          <w:sz w:val="18"/>
          <w:szCs w:val="18"/>
        </w:rPr>
        <w:t>Parents/guardians are encouraged to become familiar with the Code of Conduct and to be supportive of it in their daily communication with their children and others in the community. We ask for your cooperation in sharing this responsibility for maintaining a proper learning environment.</w:t>
      </w:r>
    </w:p>
    <w:p w14:paraId="0000007B" w14:textId="77777777" w:rsidR="00C161BC" w:rsidRDefault="00000000">
      <w:pPr>
        <w:pBdr>
          <w:top w:val="nil"/>
          <w:left w:val="nil"/>
          <w:bottom w:val="nil"/>
          <w:right w:val="nil"/>
          <w:between w:val="nil"/>
        </w:pBdr>
        <w:spacing w:before="10"/>
        <w:rPr>
          <w:color w:val="000000"/>
          <w:sz w:val="12"/>
          <w:szCs w:val="12"/>
        </w:rPr>
      </w:pPr>
      <w:r>
        <w:rPr>
          <w:noProof/>
        </w:rPr>
        <mc:AlternateContent>
          <mc:Choice Requires="wps">
            <w:drawing>
              <wp:anchor distT="0" distB="0" distL="0" distR="0" simplePos="0" relativeHeight="251660288" behindDoc="0" locked="0" layoutInCell="1" hidden="0" allowOverlap="1" wp14:anchorId="2315A19F" wp14:editId="0FE60717">
                <wp:simplePos x="0" y="0"/>
                <wp:positionH relativeFrom="column">
                  <wp:posOffset>88900</wp:posOffset>
                </wp:positionH>
                <wp:positionV relativeFrom="paragraph">
                  <wp:posOffset>101600</wp:posOffset>
                </wp:positionV>
                <wp:extent cx="6824980" cy="189865"/>
                <wp:effectExtent l="0" t="0" r="0" b="0"/>
                <wp:wrapTopAndBottom distT="0" distB="0"/>
                <wp:docPr id="348" name="Rectangle 348"/>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19FAA3B2" w14:textId="77777777" w:rsidR="00C161BC" w:rsidRDefault="00000000">
                            <w:pPr>
                              <w:spacing w:line="258" w:lineRule="auto"/>
                              <w:ind w:left="17" w:firstLine="34"/>
                              <w:textDirection w:val="btLr"/>
                            </w:pPr>
                            <w:r>
                              <w:rPr>
                                <w:b/>
                                <w:color w:val="231F20"/>
                                <w:sz w:val="24"/>
                              </w:rPr>
                              <w:t>AUTHORITY OF THE PRINCIPAL</w:t>
                            </w:r>
                          </w:p>
                        </w:txbxContent>
                      </wps:txbx>
                      <wps:bodyPr spcFirstLastPara="1" wrap="square" lIns="0" tIns="0" rIns="0" bIns="0" anchor="t" anchorCtr="0">
                        <a:noAutofit/>
                      </wps:bodyPr>
                    </wps:wsp>
                  </a:graphicData>
                </a:graphic>
              </wp:anchor>
            </w:drawing>
          </mc:Choice>
          <mc:Fallback>
            <w:pict>
              <v:rect w14:anchorId="2315A19F" id="Rectangle 348" o:spid="_x0000_s1040" style="position:absolute;margin-left:7pt;margin-top:8pt;width:537.4pt;height:14.95pt;z-index:25166028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" filled="f" strokecolor="#231f20">
                <v:stroke startarrowwidth="narrow" startarrowlength="short" endarrowwidth="narrow" endarrowlength="short"/>
                <v:textbox inset="0,0,0,0">
                  <w:txbxContent>
                    <w:p w14:paraId="19FAA3B2" w14:textId="77777777" w:rsidR="00C161BC" w:rsidRDefault="00000000">
                      <w:pPr>
                        <w:spacing w:line="258" w:lineRule="auto"/>
                        <w:ind w:left="17" w:firstLine="34"/>
                        <w:textDirection w:val="btLr"/>
                      </w:pPr>
                      <w:r>
                        <w:rPr>
                          <w:b/>
                          <w:color w:val="231F20"/>
                          <w:sz w:val="24"/>
                        </w:rPr>
                        <w:t>AUTHORITY OF THE PRINCIPAL</w:t>
                      </w:r>
                    </w:p>
                  </w:txbxContent>
                </v:textbox>
                <w10:wrap type="topAndBottom"/>
              </v:rect>
            </w:pict>
          </mc:Fallback>
        </mc:AlternateContent>
      </w:r>
    </w:p>
    <w:p w14:paraId="0000007C" w14:textId="77777777" w:rsidR="00C161BC" w:rsidRDefault="00000000">
      <w:pPr>
        <w:pBdr>
          <w:top w:val="nil"/>
          <w:left w:val="nil"/>
          <w:bottom w:val="nil"/>
          <w:right w:val="nil"/>
          <w:between w:val="nil"/>
        </w:pBdr>
        <w:spacing w:line="201" w:lineRule="auto"/>
        <w:ind w:left="200"/>
        <w:rPr>
          <w:color w:val="000000"/>
          <w:sz w:val="18"/>
          <w:szCs w:val="18"/>
        </w:rPr>
      </w:pPr>
      <w:r>
        <w:rPr>
          <w:color w:val="231F20"/>
          <w:sz w:val="18"/>
          <w:szCs w:val="18"/>
        </w:rPr>
        <w:t>The principal is the designated leader of the school and, in concert with the staff, is responsible for the orderly operation of the school. In cases of disruptive, disorderly or dangerous conduct not covered in this Code, the principal may undertake corrective measures, which he or she believes to be in the best interest of the student, and the school provided any such action does not violate school board policy or procedures.</w:t>
      </w:r>
    </w:p>
    <w:p w14:paraId="0000007D" w14:textId="77777777" w:rsidR="00C161BC" w:rsidRDefault="00C161BC">
      <w:pPr>
        <w:pBdr>
          <w:top w:val="nil"/>
          <w:left w:val="nil"/>
          <w:bottom w:val="nil"/>
          <w:right w:val="nil"/>
          <w:between w:val="nil"/>
        </w:pBdr>
        <w:spacing w:before="6"/>
        <w:rPr>
          <w:color w:val="000000"/>
          <w:sz w:val="17"/>
          <w:szCs w:val="17"/>
        </w:rPr>
      </w:pPr>
    </w:p>
    <w:p w14:paraId="0000007E" w14:textId="77777777" w:rsidR="00C161BC" w:rsidRDefault="00000000">
      <w:pPr>
        <w:pBdr>
          <w:top w:val="nil"/>
          <w:left w:val="nil"/>
          <w:bottom w:val="nil"/>
          <w:right w:val="nil"/>
          <w:between w:val="nil"/>
        </w:pBdr>
        <w:spacing w:before="1" w:line="218" w:lineRule="auto"/>
        <w:ind w:left="200"/>
        <w:rPr>
          <w:b/>
          <w:color w:val="000000"/>
          <w:sz w:val="18"/>
          <w:szCs w:val="18"/>
        </w:rPr>
      </w:pPr>
      <w:r>
        <w:rPr>
          <w:b/>
          <w:color w:val="231F20"/>
          <w:sz w:val="18"/>
          <w:szCs w:val="18"/>
        </w:rPr>
        <w:t>Students Should:</w:t>
      </w:r>
    </w:p>
    <w:p w14:paraId="0000007F" w14:textId="77777777" w:rsidR="00C161BC" w:rsidRDefault="00000000">
      <w:pPr>
        <w:pBdr>
          <w:top w:val="nil"/>
          <w:left w:val="nil"/>
          <w:bottom w:val="nil"/>
          <w:right w:val="nil"/>
          <w:between w:val="nil"/>
        </w:pBdr>
        <w:spacing w:before="1" w:line="235" w:lineRule="auto"/>
        <w:ind w:left="201" w:hanging="1"/>
        <w:rPr>
          <w:color w:val="000000"/>
          <w:sz w:val="18"/>
          <w:szCs w:val="18"/>
        </w:rPr>
      </w:pPr>
      <w:r>
        <w:rPr>
          <w:b/>
          <w:color w:val="231F20"/>
          <w:sz w:val="18"/>
          <w:szCs w:val="18"/>
        </w:rPr>
        <w:t>Participate fully in the learning process</w:t>
      </w:r>
      <w:r>
        <w:rPr>
          <w:color w:val="231F20"/>
          <w:sz w:val="18"/>
          <w:szCs w:val="18"/>
        </w:rPr>
        <w:t>. Students need to report to school and class on time, attend all regularly scheduled classes, remain in class until excused or dismissed, pay attention to instruction, complete assignments to the best of their ability, and ask for help when needed.</w:t>
      </w:r>
    </w:p>
    <w:p w14:paraId="00000080" w14:textId="77777777" w:rsidR="00C161BC" w:rsidRDefault="00C161BC">
      <w:pPr>
        <w:pBdr>
          <w:top w:val="nil"/>
          <w:left w:val="nil"/>
          <w:bottom w:val="nil"/>
          <w:right w:val="nil"/>
          <w:between w:val="nil"/>
        </w:pBdr>
        <w:spacing w:before="6"/>
        <w:rPr>
          <w:color w:val="000000"/>
          <w:sz w:val="16"/>
          <w:szCs w:val="16"/>
        </w:rPr>
      </w:pPr>
    </w:p>
    <w:p w14:paraId="00000081" w14:textId="77777777" w:rsidR="00C161BC" w:rsidRDefault="00000000">
      <w:pPr>
        <w:spacing w:line="235" w:lineRule="auto"/>
        <w:ind w:left="201" w:right="147" w:hanging="1"/>
        <w:rPr>
          <w:sz w:val="18"/>
          <w:szCs w:val="18"/>
        </w:rPr>
      </w:pPr>
      <w:r>
        <w:rPr>
          <w:b/>
          <w:color w:val="231F20"/>
          <w:sz w:val="18"/>
          <w:szCs w:val="18"/>
        </w:rPr>
        <w:t>Avoid behavior that impairs their own or other students’ educational achievement</w:t>
      </w:r>
      <w:r>
        <w:rPr>
          <w:color w:val="231F20"/>
          <w:sz w:val="18"/>
          <w:szCs w:val="18"/>
        </w:rPr>
        <w:t>. Students should know and avoid the behaviors prohibited by this code, take care of books and other instructional materials, and cooperate with others.</w:t>
      </w:r>
    </w:p>
    <w:p w14:paraId="00000082" w14:textId="77777777" w:rsidR="00C161BC" w:rsidRDefault="00C161BC">
      <w:pPr>
        <w:pBdr>
          <w:top w:val="nil"/>
          <w:left w:val="nil"/>
          <w:bottom w:val="nil"/>
          <w:right w:val="nil"/>
          <w:between w:val="nil"/>
        </w:pBdr>
        <w:spacing w:before="6"/>
        <w:rPr>
          <w:color w:val="000000"/>
          <w:sz w:val="16"/>
          <w:szCs w:val="16"/>
        </w:rPr>
      </w:pPr>
    </w:p>
    <w:p w14:paraId="00000083" w14:textId="77777777" w:rsidR="00C161BC" w:rsidRDefault="00000000">
      <w:pPr>
        <w:spacing w:line="235" w:lineRule="auto"/>
        <w:ind w:left="201" w:right="147" w:hanging="1"/>
        <w:rPr>
          <w:sz w:val="18"/>
          <w:szCs w:val="18"/>
        </w:rPr>
      </w:pPr>
      <w:r>
        <w:rPr>
          <w:b/>
          <w:color w:val="231F20"/>
          <w:sz w:val="18"/>
          <w:szCs w:val="18"/>
        </w:rPr>
        <w:t xml:space="preserve">Show respect for the knowledge and authority of teachers, administrators, and other school employees. </w:t>
      </w:r>
      <w:r>
        <w:rPr>
          <w:color w:val="231F20"/>
          <w:sz w:val="18"/>
          <w:szCs w:val="18"/>
        </w:rPr>
        <w:t>Students must obey reasonable directions, use acceptable and courteous language, and avoid being rude and follow school rules and procedures.</w:t>
      </w:r>
    </w:p>
    <w:p w14:paraId="00000084" w14:textId="77777777" w:rsidR="00C161BC" w:rsidRDefault="00C161BC">
      <w:pPr>
        <w:pBdr>
          <w:top w:val="nil"/>
          <w:left w:val="nil"/>
          <w:bottom w:val="nil"/>
          <w:right w:val="nil"/>
          <w:between w:val="nil"/>
        </w:pBdr>
        <w:spacing w:before="6"/>
        <w:rPr>
          <w:color w:val="000000"/>
          <w:sz w:val="16"/>
          <w:szCs w:val="16"/>
        </w:rPr>
      </w:pPr>
    </w:p>
    <w:p w14:paraId="00000085" w14:textId="77777777" w:rsidR="00C161BC" w:rsidRDefault="00000000">
      <w:pPr>
        <w:spacing w:line="235" w:lineRule="auto"/>
        <w:ind w:left="201" w:hanging="1"/>
        <w:rPr>
          <w:sz w:val="18"/>
          <w:szCs w:val="18"/>
        </w:rPr>
        <w:sectPr w:rsidR="00C161BC">
          <w:footerReference w:type="default" r:id="rId16"/>
          <w:pgSz w:w="12240" w:h="15840"/>
          <w:pgMar w:top="1320" w:right="520" w:bottom="780" w:left="520" w:header="0" w:footer="478" w:gutter="0"/>
          <w:cols w:space="720"/>
        </w:sectPr>
      </w:pPr>
      <w:r>
        <w:rPr>
          <w:b/>
          <w:color w:val="231F20"/>
          <w:sz w:val="18"/>
          <w:szCs w:val="18"/>
        </w:rPr>
        <w:t>Recognize and respect the rights of other students and adults</w:t>
      </w:r>
      <w:r>
        <w:rPr>
          <w:color w:val="231F20"/>
          <w:sz w:val="18"/>
          <w:szCs w:val="18"/>
        </w:rPr>
        <w:t>. All students should show concern for and encouragement of educational achievements and participation of others in curricular and extracurricular activities.</w:t>
      </w:r>
    </w:p>
    <w:p w14:paraId="00000086" w14:textId="77777777" w:rsidR="00C161BC" w:rsidRDefault="00000000">
      <w:pPr>
        <w:pBdr>
          <w:top w:val="nil"/>
          <w:left w:val="nil"/>
          <w:bottom w:val="nil"/>
          <w:right w:val="nil"/>
          <w:between w:val="nil"/>
        </w:pBdr>
        <w:spacing w:before="87" w:line="235" w:lineRule="auto"/>
        <w:ind w:left="200" w:right="147"/>
        <w:rPr>
          <w:color w:val="000000"/>
          <w:sz w:val="18"/>
          <w:szCs w:val="18"/>
        </w:rPr>
      </w:pPr>
      <w:r>
        <w:rPr>
          <w:color w:val="231F20"/>
          <w:sz w:val="18"/>
          <w:szCs w:val="18"/>
        </w:rPr>
        <w:lastRenderedPageBreak/>
        <w:t>Disciplinary action for violations of expected behaviors will include appropriate hearings and reviews. In all cases, the rights of individuals will be ensured and protected. The Gainesville City School System will make every reasonable effort to administer the discipline code consistently in all schools. When applicable, individualized plans (i.e. IEP, 504, and SST) will be reviewed for appropriate consequences.</w:t>
      </w:r>
    </w:p>
    <w:p w14:paraId="00000087" w14:textId="77777777" w:rsidR="00C161BC" w:rsidRDefault="00000000">
      <w:pPr>
        <w:pBdr>
          <w:top w:val="nil"/>
          <w:left w:val="nil"/>
          <w:bottom w:val="nil"/>
          <w:right w:val="nil"/>
          <w:between w:val="nil"/>
        </w:pBdr>
        <w:spacing w:before="4"/>
        <w:rPr>
          <w:color w:val="000000"/>
          <w:sz w:val="14"/>
          <w:szCs w:val="14"/>
        </w:rPr>
      </w:pPr>
      <w:r>
        <w:rPr>
          <w:noProof/>
        </w:rPr>
        <mc:AlternateContent>
          <mc:Choice Requires="wps">
            <w:drawing>
              <wp:anchor distT="0" distB="0" distL="0" distR="0" simplePos="0" relativeHeight="251661312" behindDoc="0" locked="0" layoutInCell="1" hidden="0" allowOverlap="1" wp14:anchorId="06AAA4EC" wp14:editId="5B85A19D">
                <wp:simplePos x="0" y="0"/>
                <wp:positionH relativeFrom="column">
                  <wp:posOffset>88900</wp:posOffset>
                </wp:positionH>
                <wp:positionV relativeFrom="paragraph">
                  <wp:posOffset>114300</wp:posOffset>
                </wp:positionV>
                <wp:extent cx="6824980" cy="189865"/>
                <wp:effectExtent l="0" t="0" r="0" b="0"/>
                <wp:wrapTopAndBottom distT="0" distB="0"/>
                <wp:docPr id="342" name="Rectangle 342"/>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321DE488" w14:textId="77777777" w:rsidR="00C161BC" w:rsidRDefault="00000000">
                            <w:pPr>
                              <w:spacing w:line="255" w:lineRule="auto"/>
                              <w:ind w:left="17" w:firstLine="34"/>
                              <w:textDirection w:val="btLr"/>
                            </w:pPr>
                            <w:r>
                              <w:rPr>
                                <w:b/>
                                <w:color w:val="231F20"/>
                                <w:sz w:val="24"/>
                              </w:rPr>
                              <w:t>ADMISSION REQUIREMENTS – POLICY JBC</w:t>
                            </w:r>
                          </w:p>
                        </w:txbxContent>
                      </wps:txbx>
                      <wps:bodyPr spcFirstLastPara="1" wrap="square" lIns="0" tIns="0" rIns="0" bIns="0" anchor="t" anchorCtr="0">
                        <a:noAutofit/>
                      </wps:bodyPr>
                    </wps:wsp>
                  </a:graphicData>
                </a:graphic>
              </wp:anchor>
            </w:drawing>
          </mc:Choice>
          <mc:Fallback>
            <w:pict>
              <v:rect w14:anchorId="06AAA4EC" id="Rectangle 342" o:spid="_x0000_s1041" style="position:absolute;margin-left:7pt;margin-top:9pt;width:537.4pt;height:14.95pt;z-index:2516613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" filled="f" strokecolor="#231f20">
                <v:stroke startarrowwidth="narrow" startarrowlength="short" endarrowwidth="narrow" endarrowlength="short"/>
                <v:textbox inset="0,0,0,0">
                  <w:txbxContent>
                    <w:p w14:paraId="321DE488" w14:textId="77777777" w:rsidR="00C161BC" w:rsidRDefault="00000000">
                      <w:pPr>
                        <w:spacing w:line="255" w:lineRule="auto"/>
                        <w:ind w:left="17" w:firstLine="34"/>
                        <w:textDirection w:val="btLr"/>
                      </w:pPr>
                      <w:r>
                        <w:rPr>
                          <w:b/>
                          <w:color w:val="231F20"/>
                          <w:sz w:val="24"/>
                        </w:rPr>
                        <w:t>ADMISSION REQUIREMENTS – POLICY JBC</w:t>
                      </w:r>
                    </w:p>
                  </w:txbxContent>
                </v:textbox>
                <w10:wrap type="topAndBottom"/>
              </v:rect>
            </w:pict>
          </mc:Fallback>
        </mc:AlternateContent>
      </w:r>
    </w:p>
    <w:p w14:paraId="00000088" w14:textId="77777777" w:rsidR="00C161BC" w:rsidRDefault="00000000">
      <w:pPr>
        <w:pBdr>
          <w:top w:val="nil"/>
          <w:left w:val="nil"/>
          <w:bottom w:val="nil"/>
          <w:right w:val="nil"/>
          <w:between w:val="nil"/>
        </w:pBdr>
        <w:spacing w:line="183" w:lineRule="auto"/>
        <w:ind w:left="200"/>
        <w:rPr>
          <w:b/>
          <w:color w:val="000000"/>
          <w:sz w:val="18"/>
          <w:szCs w:val="18"/>
        </w:rPr>
      </w:pPr>
      <w:r>
        <w:rPr>
          <w:b/>
          <w:color w:val="231F20"/>
          <w:sz w:val="18"/>
          <w:szCs w:val="18"/>
        </w:rPr>
        <w:t>Age Eligibility</w:t>
      </w:r>
    </w:p>
    <w:p w14:paraId="00000089" w14:textId="77777777" w:rsidR="00C161BC" w:rsidRDefault="00000000">
      <w:pPr>
        <w:numPr>
          <w:ilvl w:val="0"/>
          <w:numId w:val="40"/>
        </w:numPr>
        <w:pBdr>
          <w:top w:val="nil"/>
          <w:left w:val="nil"/>
          <w:bottom w:val="nil"/>
          <w:right w:val="nil"/>
          <w:between w:val="nil"/>
        </w:pBdr>
        <w:tabs>
          <w:tab w:val="left" w:pos="740"/>
        </w:tabs>
        <w:spacing w:before="1" w:line="235" w:lineRule="auto"/>
        <w:ind w:right="331" w:hanging="194"/>
        <w:rPr>
          <w:color w:val="000000"/>
          <w:sz w:val="18"/>
          <w:szCs w:val="18"/>
        </w:rPr>
      </w:pPr>
      <w:r>
        <w:rPr>
          <w:color w:val="231F20"/>
          <w:sz w:val="18"/>
          <w:szCs w:val="18"/>
        </w:rPr>
        <w:t>Students are eligible to attend school unless they attain the age of 20 by September 1 or they have received a high school diploma or the equivalent as if they have dropped out of school for a quarter or more. Students who have not dropped out of school for a quarter or more are eligible to attend school unless they attain the age of 21 by September 1st.</w:t>
      </w:r>
    </w:p>
    <w:p w14:paraId="0000008A" w14:textId="77777777" w:rsidR="00C161BC" w:rsidRDefault="00000000">
      <w:pPr>
        <w:numPr>
          <w:ilvl w:val="0"/>
          <w:numId w:val="40"/>
        </w:numPr>
        <w:pBdr>
          <w:top w:val="nil"/>
          <w:left w:val="nil"/>
          <w:bottom w:val="nil"/>
          <w:right w:val="nil"/>
          <w:between w:val="nil"/>
        </w:pBdr>
        <w:tabs>
          <w:tab w:val="left" w:pos="740"/>
        </w:tabs>
        <w:spacing w:before="2" w:line="235" w:lineRule="auto"/>
        <w:ind w:right="476" w:hanging="194"/>
        <w:rPr>
          <w:color w:val="000000"/>
          <w:sz w:val="18"/>
          <w:szCs w:val="18"/>
        </w:rPr>
      </w:pPr>
      <w:r>
        <w:rPr>
          <w:color w:val="231F20"/>
          <w:sz w:val="18"/>
          <w:szCs w:val="18"/>
        </w:rPr>
        <w:t>Every parent, guardian, or other person residing in Georgia having control or charge of any child or children between their sixth and sixteenth birthdays is required to enroll and send such child or children in their care to a public or private school or provide a home study program for these children which meets requirements set forth in law.</w:t>
      </w:r>
    </w:p>
    <w:p w14:paraId="0000008B" w14:textId="77777777" w:rsidR="00C161BC" w:rsidRDefault="00000000">
      <w:pPr>
        <w:numPr>
          <w:ilvl w:val="0"/>
          <w:numId w:val="40"/>
        </w:numPr>
        <w:pBdr>
          <w:top w:val="nil"/>
          <w:left w:val="nil"/>
          <w:bottom w:val="nil"/>
          <w:right w:val="nil"/>
          <w:between w:val="nil"/>
        </w:pBdr>
        <w:tabs>
          <w:tab w:val="left" w:pos="741"/>
        </w:tabs>
        <w:spacing w:before="2" w:line="235" w:lineRule="auto"/>
        <w:ind w:left="739" w:right="284" w:hanging="192"/>
        <w:rPr>
          <w:color w:val="000000"/>
          <w:sz w:val="18"/>
          <w:szCs w:val="18"/>
        </w:rPr>
      </w:pPr>
      <w:r>
        <w:rPr>
          <w:color w:val="231F20"/>
          <w:sz w:val="18"/>
          <w:szCs w:val="18"/>
        </w:rPr>
        <w:t>Special education students, including homeless, are eligible for enrollment in appropriate education programs until they receive a high school diploma or equivalent or they reach their twenty-second (22) birthday, whichever comes first; provided, however they were enrolled during the preceding school year and had an approved Individualized Education Plan (IEP) which indicated that a successive year of enrollment was needed.</w:t>
      </w:r>
    </w:p>
    <w:p w14:paraId="0000008C" w14:textId="77777777" w:rsidR="00C161BC" w:rsidRDefault="00C161BC">
      <w:pPr>
        <w:pBdr>
          <w:top w:val="nil"/>
          <w:left w:val="nil"/>
          <w:bottom w:val="nil"/>
          <w:right w:val="nil"/>
          <w:between w:val="nil"/>
        </w:pBdr>
        <w:spacing w:before="8"/>
        <w:rPr>
          <w:color w:val="000000"/>
          <w:sz w:val="17"/>
          <w:szCs w:val="17"/>
        </w:rPr>
      </w:pPr>
    </w:p>
    <w:p w14:paraId="0000008D" w14:textId="77777777" w:rsidR="00C161BC" w:rsidRDefault="00000000">
      <w:pPr>
        <w:pBdr>
          <w:top w:val="nil"/>
          <w:left w:val="nil"/>
          <w:bottom w:val="nil"/>
          <w:right w:val="nil"/>
          <w:between w:val="nil"/>
        </w:pBdr>
        <w:spacing w:line="218" w:lineRule="auto"/>
        <w:ind w:left="200"/>
        <w:rPr>
          <w:b/>
          <w:color w:val="000000"/>
          <w:sz w:val="18"/>
          <w:szCs w:val="18"/>
        </w:rPr>
      </w:pPr>
      <w:r>
        <w:rPr>
          <w:b/>
          <w:color w:val="231F20"/>
          <w:sz w:val="18"/>
          <w:szCs w:val="18"/>
        </w:rPr>
        <w:t>STUDENT ENROLLMENT/PROOF OF RESIDENCY</w:t>
      </w:r>
    </w:p>
    <w:p w14:paraId="0000008E" w14:textId="77777777" w:rsidR="00C161BC" w:rsidRDefault="00000000">
      <w:pPr>
        <w:pBdr>
          <w:top w:val="nil"/>
          <w:left w:val="nil"/>
          <w:bottom w:val="nil"/>
          <w:right w:val="nil"/>
          <w:between w:val="nil"/>
        </w:pBdr>
        <w:spacing w:before="2" w:line="235" w:lineRule="auto"/>
        <w:ind w:left="200"/>
        <w:rPr>
          <w:color w:val="231F20"/>
          <w:sz w:val="18"/>
          <w:szCs w:val="18"/>
        </w:rPr>
      </w:pPr>
      <w:r>
        <w:rPr>
          <w:color w:val="231F20"/>
          <w:sz w:val="18"/>
          <w:szCs w:val="18"/>
        </w:rPr>
        <w:t>Gainesville City School System has a centralized registration process and does not register students at individual schools. Registration and the required list of documents needed are available online. Please click here to access the list of required documents: Registration Enrollment Documents Needed. Gainesville City Schools require the parent or guardian to provide proof of residency in the district unless the student is homeless. The student must live with the authorized person(s) who resides within the school district. The district also offers tuition-based enrollment to non-residents. If you are newly enrolling, you must apply for non-resident tuition enrollment at the School Board Office only. GCSS does not offer tuition-based</w:t>
      </w:r>
    </w:p>
    <w:p w14:paraId="0000008F" w14:textId="77777777" w:rsidR="00C161BC" w:rsidRDefault="00000000">
      <w:pPr>
        <w:spacing w:before="2" w:line="235" w:lineRule="auto"/>
        <w:ind w:left="200"/>
        <w:rPr>
          <w:color w:val="231F20"/>
          <w:sz w:val="18"/>
          <w:szCs w:val="18"/>
        </w:rPr>
      </w:pPr>
      <w:r>
        <w:rPr>
          <w:color w:val="231F20"/>
          <w:sz w:val="18"/>
          <w:szCs w:val="18"/>
        </w:rPr>
        <w:t>enrollment for Pre-K.</w:t>
      </w:r>
    </w:p>
    <w:p w14:paraId="00000090" w14:textId="77777777" w:rsidR="00C161BC" w:rsidRDefault="00C161BC">
      <w:pPr>
        <w:spacing w:before="2" w:line="235" w:lineRule="auto"/>
        <w:ind w:left="200"/>
        <w:rPr>
          <w:color w:val="231F20"/>
          <w:sz w:val="18"/>
          <w:szCs w:val="18"/>
        </w:rPr>
      </w:pPr>
    </w:p>
    <w:p w14:paraId="00000091" w14:textId="77777777" w:rsidR="00C161BC" w:rsidRDefault="00000000">
      <w:pPr>
        <w:spacing w:before="2" w:line="235" w:lineRule="auto"/>
        <w:ind w:left="200"/>
        <w:rPr>
          <w:color w:val="231F20"/>
          <w:sz w:val="18"/>
          <w:szCs w:val="18"/>
        </w:rPr>
      </w:pPr>
      <w:r>
        <w:rPr>
          <w:b/>
          <w:color w:val="231F20"/>
          <w:sz w:val="18"/>
          <w:szCs w:val="18"/>
        </w:rPr>
        <w:t xml:space="preserve">Proof of Residency </w:t>
      </w:r>
      <w:r>
        <w:rPr>
          <w:color w:val="231F20"/>
          <w:sz w:val="18"/>
          <w:szCs w:val="18"/>
        </w:rPr>
        <w:t>- Gainesville City Schools requires the parent or guardian to provide two proofs of residency in the district at the time a student is initially enrolled in a school. Proof of residency may be verified by presenting one from each column below (must include address), and a picture ID of the enrolling parent/guardian.</w:t>
      </w:r>
    </w:p>
    <w:p w14:paraId="00000092" w14:textId="77777777" w:rsidR="00C161BC" w:rsidRDefault="00C161BC">
      <w:pPr>
        <w:spacing w:before="2" w:line="235" w:lineRule="auto"/>
        <w:ind w:left="200"/>
        <w:rPr>
          <w:color w:val="231F20"/>
          <w:sz w:val="18"/>
          <w:szCs w:val="18"/>
        </w:rPr>
      </w:pPr>
    </w:p>
    <w:p w14:paraId="00000093" w14:textId="77777777" w:rsidR="00C161BC" w:rsidRDefault="00000000">
      <w:pPr>
        <w:spacing w:before="2" w:line="235" w:lineRule="auto"/>
        <w:ind w:left="200"/>
        <w:rPr>
          <w:color w:val="231F20"/>
          <w:sz w:val="18"/>
          <w:szCs w:val="18"/>
        </w:rPr>
      </w:pPr>
      <w:r>
        <w:rPr>
          <w:noProof/>
          <w:color w:val="231F20"/>
          <w:sz w:val="18"/>
          <w:szCs w:val="18"/>
        </w:rPr>
        <w:drawing>
          <wp:inline distT="114300" distB="114300" distL="114300" distR="114300" wp14:anchorId="3095E07F" wp14:editId="00D24786">
            <wp:extent cx="6494462" cy="2538665"/>
            <wp:effectExtent l="0" t="0" r="0" b="0"/>
            <wp:docPr id="396"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7"/>
                    <a:srcRect/>
                    <a:stretch>
                      <a:fillRect/>
                    </a:stretch>
                  </pic:blipFill>
                  <pic:spPr>
                    <a:xfrm>
                      <a:off x="0" y="0"/>
                      <a:ext cx="6494462" cy="2538665"/>
                    </a:xfrm>
                    <a:prstGeom prst="rect">
                      <a:avLst/>
                    </a:prstGeom>
                    <a:ln/>
                  </pic:spPr>
                </pic:pic>
              </a:graphicData>
            </a:graphic>
          </wp:inline>
        </w:drawing>
      </w:r>
    </w:p>
    <w:p w14:paraId="00000094" w14:textId="77777777" w:rsidR="00C161BC" w:rsidRDefault="00C161BC">
      <w:pPr>
        <w:spacing w:before="2" w:line="235" w:lineRule="auto"/>
        <w:ind w:left="200"/>
        <w:rPr>
          <w:color w:val="231F20"/>
          <w:sz w:val="18"/>
          <w:szCs w:val="18"/>
        </w:rPr>
      </w:pPr>
    </w:p>
    <w:p w14:paraId="00000095" w14:textId="77777777" w:rsidR="00C161BC" w:rsidRDefault="00000000">
      <w:pPr>
        <w:spacing w:before="2" w:line="235" w:lineRule="auto"/>
        <w:rPr>
          <w:color w:val="231F20"/>
          <w:sz w:val="18"/>
          <w:szCs w:val="18"/>
        </w:rPr>
      </w:pPr>
      <w:r>
        <w:rPr>
          <w:color w:val="231F20"/>
          <w:sz w:val="18"/>
          <w:szCs w:val="18"/>
        </w:rPr>
        <w:t xml:space="preserve">     Students under the age of 18 must be accompanied by one of the following authorized individuals:</w:t>
      </w:r>
    </w:p>
    <w:p w14:paraId="00000096" w14:textId="77777777" w:rsidR="00C161BC" w:rsidRDefault="00000000">
      <w:pPr>
        <w:numPr>
          <w:ilvl w:val="0"/>
          <w:numId w:val="53"/>
        </w:numPr>
        <w:spacing w:before="2" w:line="235" w:lineRule="auto"/>
        <w:rPr>
          <w:color w:val="231F20"/>
          <w:sz w:val="18"/>
          <w:szCs w:val="18"/>
        </w:rPr>
      </w:pPr>
      <w:r>
        <w:rPr>
          <w:color w:val="231F20"/>
          <w:sz w:val="18"/>
          <w:szCs w:val="18"/>
        </w:rPr>
        <w:t>Parent (natural or adopted)</w:t>
      </w:r>
    </w:p>
    <w:p w14:paraId="00000097" w14:textId="77777777" w:rsidR="00C161BC" w:rsidRDefault="00000000">
      <w:pPr>
        <w:numPr>
          <w:ilvl w:val="0"/>
          <w:numId w:val="53"/>
        </w:numPr>
        <w:spacing w:line="235" w:lineRule="auto"/>
        <w:rPr>
          <w:color w:val="231F20"/>
          <w:sz w:val="18"/>
          <w:szCs w:val="18"/>
        </w:rPr>
      </w:pPr>
      <w:r>
        <w:rPr>
          <w:color w:val="231F20"/>
          <w:sz w:val="18"/>
          <w:szCs w:val="18"/>
        </w:rPr>
        <w:t>Legal guardian or other person legally entitled to act on behalf of the child.</w:t>
      </w:r>
    </w:p>
    <w:p w14:paraId="00000098" w14:textId="77777777" w:rsidR="00C161BC" w:rsidRDefault="00000000">
      <w:pPr>
        <w:numPr>
          <w:ilvl w:val="0"/>
          <w:numId w:val="53"/>
        </w:numPr>
        <w:spacing w:line="235" w:lineRule="auto"/>
        <w:rPr>
          <w:color w:val="231F20"/>
          <w:sz w:val="18"/>
          <w:szCs w:val="18"/>
        </w:rPr>
      </w:pPr>
      <w:r>
        <w:rPr>
          <w:color w:val="231F20"/>
          <w:sz w:val="18"/>
          <w:szCs w:val="18"/>
        </w:rPr>
        <w:t>Foster parents appointed by a state agency.</w:t>
      </w:r>
    </w:p>
    <w:p w14:paraId="00000099" w14:textId="77777777" w:rsidR="00C161BC" w:rsidRDefault="00000000">
      <w:pPr>
        <w:numPr>
          <w:ilvl w:val="0"/>
          <w:numId w:val="53"/>
        </w:numPr>
        <w:spacing w:line="235" w:lineRule="auto"/>
        <w:rPr>
          <w:color w:val="231F20"/>
          <w:sz w:val="18"/>
          <w:szCs w:val="18"/>
        </w:rPr>
      </w:pPr>
      <w:r>
        <w:rPr>
          <w:color w:val="231F20"/>
          <w:sz w:val="18"/>
          <w:szCs w:val="18"/>
        </w:rPr>
        <w:t>Sponsor for an approved International Exchange Program.</w:t>
      </w:r>
    </w:p>
    <w:p w14:paraId="0000009A" w14:textId="77777777" w:rsidR="00C161BC" w:rsidRDefault="00C161BC">
      <w:pPr>
        <w:spacing w:before="2" w:line="235" w:lineRule="auto"/>
        <w:ind w:left="200"/>
        <w:rPr>
          <w:color w:val="231F20"/>
          <w:sz w:val="18"/>
          <w:szCs w:val="18"/>
        </w:rPr>
      </w:pPr>
    </w:p>
    <w:p w14:paraId="0000009B" w14:textId="77777777" w:rsidR="00C161BC" w:rsidRDefault="00000000">
      <w:pPr>
        <w:spacing w:before="2" w:line="235" w:lineRule="auto"/>
        <w:ind w:left="200"/>
        <w:rPr>
          <w:color w:val="231F20"/>
          <w:sz w:val="18"/>
          <w:szCs w:val="18"/>
        </w:rPr>
      </w:pPr>
      <w:r>
        <w:rPr>
          <w:color w:val="231F20"/>
          <w:sz w:val="18"/>
          <w:szCs w:val="18"/>
        </w:rPr>
        <w:t>The person who is enrolling a student should provide one of the following acceptable forms of identification for purposes of enrollment:</w:t>
      </w:r>
    </w:p>
    <w:p w14:paraId="0000009C" w14:textId="77777777" w:rsidR="00C161BC" w:rsidRDefault="00000000">
      <w:pPr>
        <w:numPr>
          <w:ilvl w:val="0"/>
          <w:numId w:val="8"/>
        </w:numPr>
        <w:spacing w:before="2" w:line="235" w:lineRule="auto"/>
        <w:rPr>
          <w:color w:val="231F20"/>
          <w:sz w:val="18"/>
          <w:szCs w:val="18"/>
        </w:rPr>
      </w:pPr>
      <w:r>
        <w:rPr>
          <w:color w:val="231F20"/>
          <w:sz w:val="18"/>
          <w:szCs w:val="18"/>
        </w:rPr>
        <w:t>A driver’s license</w:t>
      </w:r>
    </w:p>
    <w:p w14:paraId="0000009D" w14:textId="77777777" w:rsidR="00C161BC" w:rsidRDefault="00000000">
      <w:pPr>
        <w:numPr>
          <w:ilvl w:val="0"/>
          <w:numId w:val="8"/>
        </w:numPr>
        <w:spacing w:line="235" w:lineRule="auto"/>
        <w:rPr>
          <w:color w:val="231F20"/>
          <w:sz w:val="18"/>
          <w:szCs w:val="18"/>
        </w:rPr>
      </w:pPr>
      <w:r>
        <w:rPr>
          <w:color w:val="231F20"/>
          <w:sz w:val="18"/>
          <w:szCs w:val="18"/>
        </w:rPr>
        <w:t>A state identification card</w:t>
      </w:r>
    </w:p>
    <w:p w14:paraId="0000009E" w14:textId="77777777" w:rsidR="00C161BC" w:rsidRDefault="00000000">
      <w:pPr>
        <w:numPr>
          <w:ilvl w:val="0"/>
          <w:numId w:val="8"/>
        </w:numPr>
        <w:spacing w:line="235" w:lineRule="auto"/>
        <w:rPr>
          <w:color w:val="231F20"/>
          <w:sz w:val="18"/>
          <w:szCs w:val="18"/>
        </w:rPr>
      </w:pPr>
      <w:r>
        <w:rPr>
          <w:color w:val="231F20"/>
          <w:sz w:val="18"/>
          <w:szCs w:val="18"/>
        </w:rPr>
        <w:t>A passport</w:t>
      </w:r>
    </w:p>
    <w:p w14:paraId="0000009F" w14:textId="77777777" w:rsidR="00C161BC" w:rsidRDefault="00C161BC">
      <w:pPr>
        <w:spacing w:before="2" w:line="235" w:lineRule="auto"/>
        <w:ind w:left="720"/>
        <w:rPr>
          <w:color w:val="231F20"/>
          <w:sz w:val="18"/>
          <w:szCs w:val="18"/>
        </w:rPr>
      </w:pPr>
    </w:p>
    <w:p w14:paraId="000000A0" w14:textId="77777777" w:rsidR="00C161BC" w:rsidRDefault="00000000">
      <w:pPr>
        <w:spacing w:before="2" w:line="235" w:lineRule="auto"/>
        <w:ind w:left="200"/>
        <w:rPr>
          <w:color w:val="231F20"/>
          <w:sz w:val="18"/>
          <w:szCs w:val="18"/>
        </w:rPr>
      </w:pPr>
      <w:r>
        <w:rPr>
          <w:color w:val="231F20"/>
          <w:sz w:val="18"/>
          <w:szCs w:val="18"/>
        </w:rPr>
        <w:t>When a student is  residing in the home or apartment of another individual, the following is necessary for enrollment:</w:t>
      </w:r>
    </w:p>
    <w:p w14:paraId="000000A1" w14:textId="77777777" w:rsidR="00C161BC" w:rsidRDefault="00000000">
      <w:pPr>
        <w:numPr>
          <w:ilvl w:val="0"/>
          <w:numId w:val="55"/>
        </w:numPr>
        <w:spacing w:before="2" w:line="235" w:lineRule="auto"/>
        <w:rPr>
          <w:color w:val="231F20"/>
          <w:sz w:val="18"/>
          <w:szCs w:val="18"/>
        </w:rPr>
      </w:pPr>
      <w:r>
        <w:rPr>
          <w:color w:val="231F20"/>
          <w:sz w:val="18"/>
          <w:szCs w:val="18"/>
        </w:rPr>
        <w:t xml:space="preserve">A notarized affidavit signed by the individual with whom the student’s parent/guardian is residing verifying that enrolling parent/guardian (*not just the child) is residing in that home or apartment. This affidavit must be approved, notarized and witnessed at the time of initial </w:t>
      </w:r>
      <w:r>
        <w:rPr>
          <w:color w:val="231F20"/>
          <w:sz w:val="18"/>
          <w:szCs w:val="18"/>
        </w:rPr>
        <w:lastRenderedPageBreak/>
        <w:t>registration at the School Board Office or at one of the Gainesville City School System locations during the renewal period.</w:t>
      </w:r>
    </w:p>
    <w:p w14:paraId="000000A2" w14:textId="77777777" w:rsidR="00C161BC" w:rsidRDefault="00000000">
      <w:pPr>
        <w:numPr>
          <w:ilvl w:val="0"/>
          <w:numId w:val="55"/>
        </w:numPr>
        <w:spacing w:line="235" w:lineRule="auto"/>
        <w:rPr>
          <w:color w:val="231F20"/>
          <w:sz w:val="18"/>
          <w:szCs w:val="18"/>
        </w:rPr>
      </w:pPr>
      <w:r>
        <w:rPr>
          <w:color w:val="231F20"/>
          <w:sz w:val="18"/>
          <w:szCs w:val="18"/>
        </w:rPr>
        <w:t>Proof of residency documents for that individual with whom parent/guardian is residing (See Proof of Residency documents above)</w:t>
      </w:r>
    </w:p>
    <w:p w14:paraId="000000A3" w14:textId="77777777" w:rsidR="00C161BC" w:rsidRDefault="00000000">
      <w:pPr>
        <w:numPr>
          <w:ilvl w:val="0"/>
          <w:numId w:val="55"/>
        </w:numPr>
        <w:spacing w:line="235" w:lineRule="auto"/>
        <w:rPr>
          <w:color w:val="231F20"/>
          <w:sz w:val="18"/>
          <w:szCs w:val="18"/>
        </w:rPr>
      </w:pPr>
      <w:r>
        <w:rPr>
          <w:color w:val="231F20"/>
          <w:sz w:val="18"/>
          <w:szCs w:val="18"/>
        </w:rPr>
        <w:t>All affidavits must be renewed annually, and proof of residency must be provided at the time of the renewal.</w:t>
      </w:r>
    </w:p>
    <w:p w14:paraId="000000A4" w14:textId="77777777" w:rsidR="00C161BC" w:rsidRDefault="00000000">
      <w:pPr>
        <w:numPr>
          <w:ilvl w:val="0"/>
          <w:numId w:val="55"/>
        </w:numPr>
        <w:spacing w:line="235" w:lineRule="auto"/>
        <w:rPr>
          <w:color w:val="231F20"/>
          <w:sz w:val="18"/>
          <w:szCs w:val="18"/>
        </w:rPr>
      </w:pPr>
      <w:r>
        <w:rPr>
          <w:color w:val="231F20"/>
          <w:sz w:val="18"/>
          <w:szCs w:val="18"/>
        </w:rPr>
        <w:t>The use of the address of another person without actually residing there may result in a) revocation of student enrollment; b) being held liable to reimburse the district for expenses incurred to educate the student(s) and/or c) civil action resulting from fraud, negligent misrepresentation and negligence</w:t>
      </w:r>
    </w:p>
    <w:p w14:paraId="000000A5" w14:textId="77777777" w:rsidR="00C161BC" w:rsidRDefault="00000000">
      <w:pPr>
        <w:widowControl/>
        <w:numPr>
          <w:ilvl w:val="0"/>
          <w:numId w:val="55"/>
        </w:numPr>
        <w:spacing w:after="239" w:line="276" w:lineRule="auto"/>
        <w:ind w:right="405"/>
        <w:rPr>
          <w:sz w:val="14"/>
          <w:szCs w:val="14"/>
        </w:rPr>
      </w:pPr>
      <w:r>
        <w:rPr>
          <w:sz w:val="18"/>
          <w:szCs w:val="18"/>
        </w:rPr>
        <w:t xml:space="preserve">When a student is being placed by the Department of Human Services or other state agency into a new home or facility that would require a change in school or school system, the school system in which that student is attending school shall consult with the student’s custodian to ascertain whether the student should be maintained in the school of origin or assigned to the appropriate school in the new school system in accordance with the McKinney-Vento Act. </w:t>
      </w:r>
    </w:p>
    <w:p w14:paraId="000000A6" w14:textId="77777777" w:rsidR="00C161BC" w:rsidRDefault="00C161BC">
      <w:pPr>
        <w:spacing w:before="2" w:line="235" w:lineRule="auto"/>
        <w:ind w:left="200"/>
        <w:rPr>
          <w:color w:val="231F20"/>
          <w:sz w:val="18"/>
          <w:szCs w:val="18"/>
        </w:rPr>
      </w:pPr>
    </w:p>
    <w:p w14:paraId="000000A7" w14:textId="77777777" w:rsidR="00C161BC" w:rsidRDefault="00000000">
      <w:pPr>
        <w:widowControl/>
        <w:shd w:val="clear" w:color="auto" w:fill="FFFFFF"/>
        <w:spacing w:after="300" w:line="276" w:lineRule="auto"/>
        <w:rPr>
          <w:b/>
          <w:sz w:val="18"/>
          <w:szCs w:val="18"/>
        </w:rPr>
      </w:pPr>
      <w:r>
        <w:rPr>
          <w:b/>
          <w:sz w:val="18"/>
          <w:szCs w:val="18"/>
        </w:rPr>
        <w:t xml:space="preserve">Provisional Enrollment for Adjudicated Students (Newly Enrolling or Transferring)- </w:t>
      </w:r>
    </w:p>
    <w:p w14:paraId="000000A8" w14:textId="77777777" w:rsidR="00C161BC" w:rsidRDefault="00000000">
      <w:pPr>
        <w:widowControl/>
        <w:shd w:val="clear" w:color="auto" w:fill="FFFFFF"/>
        <w:spacing w:after="300" w:line="276" w:lineRule="auto"/>
        <w:ind w:left="85"/>
        <w:rPr>
          <w:sz w:val="18"/>
          <w:szCs w:val="18"/>
        </w:rPr>
      </w:pPr>
      <w:r>
        <w:rPr>
          <w:sz w:val="18"/>
          <w:szCs w:val="18"/>
        </w:rPr>
        <w:t>The parent or legal custodian of a student seeking permanent enrollment in grades 4</w:t>
      </w:r>
      <w:r>
        <w:rPr>
          <w:sz w:val="18"/>
          <w:szCs w:val="18"/>
          <w:vertAlign w:val="superscript"/>
        </w:rPr>
        <w:t>th</w:t>
      </w:r>
      <w:r>
        <w:rPr>
          <w:sz w:val="18"/>
          <w:szCs w:val="18"/>
        </w:rPr>
        <w:t>-12</w:t>
      </w:r>
      <w:r>
        <w:rPr>
          <w:sz w:val="18"/>
          <w:szCs w:val="18"/>
          <w:vertAlign w:val="superscript"/>
        </w:rPr>
        <w:t>th</w:t>
      </w:r>
      <w:r>
        <w:rPr>
          <w:sz w:val="18"/>
          <w:szCs w:val="18"/>
        </w:rPr>
        <w:t xml:space="preserve"> in Gainesville City Schools shall provide the following: </w:t>
      </w:r>
    </w:p>
    <w:p w14:paraId="000000A9" w14:textId="77777777" w:rsidR="00C161BC" w:rsidRDefault="00000000">
      <w:pPr>
        <w:widowControl/>
        <w:shd w:val="clear" w:color="auto" w:fill="FFFFFF"/>
        <w:spacing w:after="300" w:line="276" w:lineRule="auto"/>
        <w:ind w:left="85"/>
        <w:rPr>
          <w:sz w:val="18"/>
          <w:szCs w:val="18"/>
        </w:rPr>
      </w:pPr>
      <w:r>
        <w:rPr>
          <w:sz w:val="18"/>
          <w:szCs w:val="18"/>
        </w:rPr>
        <w:t xml:space="preserve">You must disclose at the time of registration whether the student: </w:t>
      </w:r>
    </w:p>
    <w:p w14:paraId="000000AA" w14:textId="77777777" w:rsidR="00C161BC" w:rsidRDefault="00000000">
      <w:pPr>
        <w:widowControl/>
        <w:numPr>
          <w:ilvl w:val="0"/>
          <w:numId w:val="70"/>
        </w:numPr>
        <w:shd w:val="clear" w:color="auto" w:fill="FFFFFF"/>
        <w:spacing w:after="300" w:line="276" w:lineRule="auto"/>
        <w:rPr>
          <w:sz w:val="18"/>
          <w:szCs w:val="18"/>
        </w:rPr>
      </w:pPr>
      <w:r>
        <w:rPr>
          <w:sz w:val="18"/>
          <w:szCs w:val="18"/>
        </w:rPr>
        <w:t xml:space="preserve">Has ever been an adjudicated delinquent of a class A designated felony act or class B designated felony act, and if so, the date of such adjudication, the offense committed, the jurisdiction in which such adjudication was made, and the sentence imposed; </w:t>
      </w:r>
    </w:p>
    <w:p w14:paraId="000000AB" w14:textId="77777777" w:rsidR="00C161BC" w:rsidRDefault="00000000">
      <w:pPr>
        <w:widowControl/>
        <w:numPr>
          <w:ilvl w:val="0"/>
          <w:numId w:val="70"/>
        </w:numPr>
        <w:shd w:val="clear" w:color="auto" w:fill="FFFFFF"/>
        <w:spacing w:after="300" w:line="276" w:lineRule="auto"/>
        <w:rPr>
          <w:sz w:val="18"/>
          <w:szCs w:val="18"/>
        </w:rPr>
      </w:pPr>
      <w:r>
        <w:rPr>
          <w:sz w:val="18"/>
          <w:szCs w:val="18"/>
        </w:rPr>
        <w:t>Is currently serving a short-term suspension, a long-term suspension, or an expulsion from another school, the reason for such discipline, and the term (length) of such discipline.</w:t>
      </w:r>
    </w:p>
    <w:p w14:paraId="000000AC" w14:textId="77777777" w:rsidR="00C161BC" w:rsidRDefault="00000000">
      <w:pPr>
        <w:widowControl/>
        <w:numPr>
          <w:ilvl w:val="0"/>
          <w:numId w:val="70"/>
        </w:numPr>
        <w:shd w:val="clear" w:color="auto" w:fill="FFFFFF"/>
        <w:spacing w:after="300" w:line="276" w:lineRule="auto"/>
        <w:rPr>
          <w:sz w:val="18"/>
          <w:szCs w:val="18"/>
        </w:rPr>
      </w:pPr>
      <w:r>
        <w:rPr>
          <w:sz w:val="18"/>
          <w:szCs w:val="18"/>
        </w:rPr>
        <w:t>Is currently the subject of a notice of a disciplinary hearing; or</w:t>
      </w:r>
    </w:p>
    <w:p w14:paraId="000000AD" w14:textId="77777777" w:rsidR="00C161BC" w:rsidRDefault="00000000">
      <w:pPr>
        <w:widowControl/>
        <w:numPr>
          <w:ilvl w:val="0"/>
          <w:numId w:val="70"/>
        </w:numPr>
        <w:shd w:val="clear" w:color="auto" w:fill="FFFFFF"/>
        <w:spacing w:after="300" w:line="276" w:lineRule="auto"/>
        <w:rPr>
          <w:sz w:val="18"/>
          <w:szCs w:val="18"/>
        </w:rPr>
      </w:pPr>
      <w:r>
        <w:rPr>
          <w:sz w:val="18"/>
          <w:szCs w:val="18"/>
        </w:rPr>
        <w:t>Is currently or has ever been the subject of any:</w:t>
      </w:r>
    </w:p>
    <w:p w14:paraId="000000AE" w14:textId="77777777" w:rsidR="00C161BC" w:rsidRDefault="00000000">
      <w:pPr>
        <w:widowControl/>
        <w:numPr>
          <w:ilvl w:val="1"/>
          <w:numId w:val="70"/>
        </w:numPr>
        <w:shd w:val="clear" w:color="auto" w:fill="FFFFFF"/>
        <w:spacing w:line="276" w:lineRule="auto"/>
        <w:ind w:hanging="563"/>
        <w:rPr>
          <w:sz w:val="18"/>
          <w:szCs w:val="18"/>
        </w:rPr>
      </w:pPr>
      <w:r>
        <w:rPr>
          <w:sz w:val="18"/>
          <w:szCs w:val="18"/>
        </w:rPr>
        <w:t>Notice of a report of criminal action</w:t>
      </w:r>
    </w:p>
    <w:p w14:paraId="000000AF" w14:textId="77777777" w:rsidR="00C161BC" w:rsidRDefault="00000000">
      <w:pPr>
        <w:widowControl/>
        <w:numPr>
          <w:ilvl w:val="1"/>
          <w:numId w:val="70"/>
        </w:numPr>
        <w:shd w:val="clear" w:color="auto" w:fill="FFFFFF"/>
        <w:spacing w:line="276" w:lineRule="auto"/>
        <w:ind w:hanging="563"/>
        <w:rPr>
          <w:sz w:val="18"/>
          <w:szCs w:val="18"/>
        </w:rPr>
      </w:pPr>
      <w:r>
        <w:rPr>
          <w:sz w:val="18"/>
          <w:szCs w:val="18"/>
        </w:rPr>
        <w:t xml:space="preserve">Notice of chronic disciplinary problem; </w:t>
      </w:r>
    </w:p>
    <w:p w14:paraId="000000B0" w14:textId="77777777" w:rsidR="00C161BC" w:rsidRDefault="00000000">
      <w:pPr>
        <w:widowControl/>
        <w:numPr>
          <w:ilvl w:val="1"/>
          <w:numId w:val="70"/>
        </w:numPr>
        <w:shd w:val="clear" w:color="auto" w:fill="FFFFFF"/>
        <w:spacing w:line="276" w:lineRule="auto"/>
        <w:ind w:hanging="563"/>
        <w:rPr>
          <w:sz w:val="18"/>
          <w:szCs w:val="18"/>
        </w:rPr>
      </w:pPr>
      <w:r>
        <w:rPr>
          <w:sz w:val="18"/>
          <w:szCs w:val="18"/>
        </w:rPr>
        <w:t>Disciplinary and behavioral correction plan; or</w:t>
      </w:r>
    </w:p>
    <w:p w14:paraId="000000B1" w14:textId="77777777" w:rsidR="00C161BC" w:rsidRDefault="00000000">
      <w:pPr>
        <w:widowControl/>
        <w:numPr>
          <w:ilvl w:val="1"/>
          <w:numId w:val="70"/>
        </w:numPr>
        <w:shd w:val="clear" w:color="auto" w:fill="FFFFFF"/>
        <w:spacing w:line="276" w:lineRule="auto"/>
        <w:ind w:hanging="563"/>
        <w:rPr>
          <w:sz w:val="18"/>
          <w:szCs w:val="18"/>
        </w:rPr>
      </w:pPr>
      <w:r>
        <w:rPr>
          <w:sz w:val="18"/>
          <w:szCs w:val="18"/>
        </w:rPr>
        <w:t xml:space="preserve">Report of the commission of a prohibited act; </w:t>
      </w:r>
    </w:p>
    <w:p w14:paraId="000000B2" w14:textId="77777777" w:rsidR="00C161BC" w:rsidRDefault="00C161BC">
      <w:pPr>
        <w:widowControl/>
        <w:shd w:val="clear" w:color="auto" w:fill="FFFFFF"/>
        <w:spacing w:line="276" w:lineRule="auto"/>
        <w:rPr>
          <w:sz w:val="18"/>
          <w:szCs w:val="18"/>
        </w:rPr>
      </w:pPr>
    </w:p>
    <w:p w14:paraId="000000B3" w14:textId="77777777" w:rsidR="00C161BC" w:rsidRDefault="00000000">
      <w:pPr>
        <w:widowControl/>
        <w:shd w:val="clear" w:color="auto" w:fill="FFFFFF"/>
        <w:spacing w:line="276" w:lineRule="auto"/>
        <w:rPr>
          <w:sz w:val="18"/>
          <w:szCs w:val="18"/>
        </w:rPr>
      </w:pPr>
      <w:r>
        <w:rPr>
          <w:sz w:val="18"/>
          <w:szCs w:val="18"/>
        </w:rPr>
        <w:t xml:space="preserve">In addition, you must </w:t>
      </w:r>
    </w:p>
    <w:p w14:paraId="000000B4" w14:textId="77777777" w:rsidR="00C161BC" w:rsidRDefault="00000000">
      <w:pPr>
        <w:widowControl/>
        <w:numPr>
          <w:ilvl w:val="0"/>
          <w:numId w:val="2"/>
        </w:numPr>
        <w:shd w:val="clear" w:color="auto" w:fill="FFFFFF"/>
        <w:spacing w:line="276" w:lineRule="auto"/>
        <w:rPr>
          <w:sz w:val="18"/>
          <w:szCs w:val="18"/>
        </w:rPr>
      </w:pPr>
      <w:r>
        <w:rPr>
          <w:sz w:val="18"/>
          <w:szCs w:val="18"/>
        </w:rPr>
        <w:t>provide a certified copy of such student’s critical records from each sending school he or she attended the previous 24 months (two years); or</w:t>
      </w:r>
    </w:p>
    <w:p w14:paraId="000000B5" w14:textId="77777777" w:rsidR="00C161BC" w:rsidRDefault="00000000">
      <w:pPr>
        <w:widowControl/>
        <w:numPr>
          <w:ilvl w:val="0"/>
          <w:numId w:val="2"/>
        </w:numPr>
        <w:shd w:val="clear" w:color="auto" w:fill="FFFFFF"/>
        <w:spacing w:line="276" w:lineRule="auto"/>
        <w:rPr>
          <w:sz w:val="18"/>
          <w:szCs w:val="18"/>
        </w:rPr>
      </w:pPr>
      <w:r>
        <w:rPr>
          <w:sz w:val="18"/>
          <w:szCs w:val="18"/>
        </w:rPr>
        <w:t>Receive written confirmation from such receiving school that it has received such student’s critical records</w:t>
      </w:r>
    </w:p>
    <w:p w14:paraId="000000B6" w14:textId="77777777" w:rsidR="00C161BC" w:rsidRDefault="00000000">
      <w:pPr>
        <w:widowControl/>
        <w:shd w:val="clear" w:color="auto" w:fill="FFFFFF"/>
        <w:spacing w:line="276" w:lineRule="auto"/>
        <w:rPr>
          <w:sz w:val="18"/>
          <w:szCs w:val="18"/>
        </w:rPr>
      </w:pPr>
      <w:r>
        <w:rPr>
          <w:sz w:val="18"/>
          <w:szCs w:val="18"/>
        </w:rPr>
        <w:t>If the receiving school does not receive such student’s critical records from each sending school attended during the previous 24 months (2 years), the receiving school shall be authorized to temporarily assign such student to remote learning until such critical records are received.</w:t>
      </w:r>
    </w:p>
    <w:p w14:paraId="000000B7" w14:textId="77777777" w:rsidR="00C161BC" w:rsidRDefault="00C161BC">
      <w:pPr>
        <w:widowControl/>
        <w:shd w:val="clear" w:color="auto" w:fill="FFFFFF"/>
        <w:spacing w:after="300" w:line="276" w:lineRule="auto"/>
        <w:rPr>
          <w:b/>
          <w:sz w:val="18"/>
          <w:szCs w:val="18"/>
        </w:rPr>
      </w:pPr>
    </w:p>
    <w:p w14:paraId="000000B8" w14:textId="77777777" w:rsidR="00C161BC" w:rsidRDefault="00000000">
      <w:pPr>
        <w:widowControl/>
        <w:shd w:val="clear" w:color="auto" w:fill="FFFFFF"/>
        <w:spacing w:after="300" w:line="276" w:lineRule="auto"/>
        <w:rPr>
          <w:sz w:val="18"/>
          <w:szCs w:val="18"/>
        </w:rPr>
      </w:pPr>
      <w:r>
        <w:rPr>
          <w:sz w:val="18"/>
          <w:szCs w:val="18"/>
        </w:rPr>
        <w:t>If a student provisionally enrolled in a receiving school is found to be ineligible for enrollment pursuant to the provisions of Code Section 20-2-275.2, or is subsequently found to be ineligible, he or she shall be dismissed from enrollment in such receiving school and Gainesville City Schools until such time as he or she becomes eligible.</w:t>
      </w:r>
    </w:p>
    <w:p w14:paraId="000000B9" w14:textId="77777777" w:rsidR="00C161BC" w:rsidRDefault="00000000">
      <w:pPr>
        <w:widowControl/>
        <w:shd w:val="clear" w:color="auto" w:fill="FFFFFF"/>
        <w:spacing w:after="300" w:line="276" w:lineRule="auto"/>
        <w:ind w:left="85"/>
        <w:rPr>
          <w:sz w:val="14"/>
          <w:szCs w:val="14"/>
        </w:rPr>
      </w:pPr>
      <w:r>
        <w:rPr>
          <w:sz w:val="18"/>
          <w:szCs w:val="18"/>
        </w:rPr>
        <w:t xml:space="preserve">For your convenience, registration is available online at </w:t>
      </w:r>
      <w:hyperlink r:id="rId18">
        <w:r w:rsidR="00C161BC">
          <w:rPr>
            <w:sz w:val="18"/>
            <w:szCs w:val="18"/>
            <w:u w:val="single"/>
          </w:rPr>
          <w:t>New Student Registration</w:t>
        </w:r>
      </w:hyperlink>
      <w:r>
        <w:rPr>
          <w:sz w:val="18"/>
          <w:szCs w:val="18"/>
        </w:rPr>
        <w:t>. If you have any questions while filling out the application, please contact Gainesville City Schools at 770-536-5275.</w:t>
      </w:r>
    </w:p>
    <w:p w14:paraId="000000BA" w14:textId="77777777" w:rsidR="00C161BC" w:rsidRDefault="00C161BC">
      <w:pPr>
        <w:spacing w:before="2" w:line="235" w:lineRule="auto"/>
        <w:ind w:left="200"/>
        <w:rPr>
          <w:color w:val="231F20"/>
          <w:sz w:val="18"/>
          <w:szCs w:val="18"/>
        </w:rPr>
      </w:pPr>
    </w:p>
    <w:p w14:paraId="000000BB" w14:textId="77777777" w:rsidR="00C161BC" w:rsidRDefault="00000000">
      <w:pPr>
        <w:spacing w:before="2" w:line="235" w:lineRule="auto"/>
        <w:ind w:left="200"/>
        <w:rPr>
          <w:sz w:val="18"/>
          <w:szCs w:val="18"/>
        </w:rPr>
        <w:sectPr w:rsidR="00C161BC">
          <w:pgSz w:w="12240" w:h="15840"/>
          <w:pgMar w:top="1320" w:right="520" w:bottom="780" w:left="520" w:header="0" w:footer="478" w:gutter="0"/>
          <w:cols w:space="720"/>
        </w:sectPr>
      </w:pPr>
      <w:r>
        <w:rPr>
          <w:b/>
          <w:i/>
          <w:color w:val="231F20"/>
          <w:sz w:val="18"/>
          <w:szCs w:val="18"/>
        </w:rPr>
        <w:t>Proof of residence is subject to investigation. Students enrolled under false information are illegally enrolled and will be withdrawn from school. Also, knowingly, and willfully providing false information regarding proof of residence violates state law and may subject one to fine and /or imprisonment (O.C.G.A. 16-10-20).</w:t>
      </w:r>
    </w:p>
    <w:p w14:paraId="000000BC" w14:textId="77777777" w:rsidR="00C161BC" w:rsidRDefault="00C161BC">
      <w:pPr>
        <w:pBdr>
          <w:top w:val="nil"/>
          <w:left w:val="nil"/>
          <w:bottom w:val="nil"/>
          <w:right w:val="nil"/>
          <w:between w:val="nil"/>
        </w:pBdr>
        <w:spacing w:before="87" w:line="235" w:lineRule="auto"/>
        <w:ind w:right="251"/>
        <w:rPr>
          <w:color w:val="000000"/>
          <w:sz w:val="18"/>
          <w:szCs w:val="18"/>
        </w:rPr>
      </w:pPr>
    </w:p>
    <w:p w14:paraId="000000BD" w14:textId="77777777" w:rsidR="00C161BC" w:rsidRDefault="00000000">
      <w:pPr>
        <w:pBdr>
          <w:top w:val="nil"/>
          <w:left w:val="nil"/>
          <w:bottom w:val="nil"/>
          <w:right w:val="nil"/>
          <w:between w:val="nil"/>
        </w:pBdr>
        <w:spacing w:before="4"/>
        <w:rPr>
          <w:color w:val="000000"/>
          <w:sz w:val="14"/>
          <w:szCs w:val="14"/>
        </w:rPr>
      </w:pPr>
      <w:r>
        <w:rPr>
          <w:noProof/>
        </w:rPr>
        <mc:AlternateContent>
          <mc:Choice Requires="wps">
            <w:drawing>
              <wp:anchor distT="0" distB="0" distL="0" distR="0" simplePos="0" relativeHeight="251662336" behindDoc="0" locked="0" layoutInCell="1" hidden="0" allowOverlap="1" wp14:anchorId="1E0E9BED" wp14:editId="31808813">
                <wp:simplePos x="0" y="0"/>
                <wp:positionH relativeFrom="column">
                  <wp:posOffset>88900</wp:posOffset>
                </wp:positionH>
                <wp:positionV relativeFrom="paragraph">
                  <wp:posOffset>114300</wp:posOffset>
                </wp:positionV>
                <wp:extent cx="6824980" cy="189865"/>
                <wp:effectExtent l="0" t="0" r="0" b="0"/>
                <wp:wrapTopAndBottom distT="0" distB="0"/>
                <wp:docPr id="341" name="Rectangle 341"/>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485B1FB3" w14:textId="77777777" w:rsidR="00C161BC" w:rsidRDefault="00000000">
                            <w:pPr>
                              <w:spacing w:line="255" w:lineRule="auto"/>
                              <w:ind w:left="17" w:firstLine="34"/>
                              <w:textDirection w:val="btLr"/>
                            </w:pPr>
                            <w:r>
                              <w:rPr>
                                <w:b/>
                                <w:color w:val="231F20"/>
                                <w:sz w:val="24"/>
                              </w:rPr>
                              <w:t>IMMUNIZATION CERTIFICATES</w:t>
                            </w:r>
                          </w:p>
                        </w:txbxContent>
                      </wps:txbx>
                      <wps:bodyPr spcFirstLastPara="1" wrap="square" lIns="0" tIns="0" rIns="0" bIns="0" anchor="t" anchorCtr="0">
                        <a:noAutofit/>
                      </wps:bodyPr>
                    </wps:wsp>
                  </a:graphicData>
                </a:graphic>
              </wp:anchor>
            </w:drawing>
          </mc:Choice>
          <mc:Fallback>
            <w:pict>
              <v:rect w14:anchorId="1E0E9BED" id="Rectangle 341" o:spid="_x0000_s1042" style="position:absolute;margin-left:7pt;margin-top:9pt;width:537.4pt;height:14.95pt;z-index:25166233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" filled="f" strokecolor="#231f20">
                <v:stroke startarrowwidth="narrow" startarrowlength="short" endarrowwidth="narrow" endarrowlength="short"/>
                <v:textbox inset="0,0,0,0">
                  <w:txbxContent>
                    <w:p w14:paraId="485B1FB3" w14:textId="77777777" w:rsidR="00C161BC" w:rsidRDefault="00000000">
                      <w:pPr>
                        <w:spacing w:line="255" w:lineRule="auto"/>
                        <w:ind w:left="17" w:firstLine="34"/>
                        <w:textDirection w:val="btLr"/>
                      </w:pPr>
                      <w:r>
                        <w:rPr>
                          <w:b/>
                          <w:color w:val="231F20"/>
                          <w:sz w:val="24"/>
                        </w:rPr>
                        <w:t>IMMUNIZATION CERTIFICATES</w:t>
                      </w:r>
                    </w:p>
                  </w:txbxContent>
                </v:textbox>
                <w10:wrap type="topAndBottom"/>
              </v:rect>
            </w:pict>
          </mc:Fallback>
        </mc:AlternateContent>
      </w:r>
    </w:p>
    <w:p w14:paraId="000000BE" w14:textId="77777777" w:rsidR="00C161BC" w:rsidRDefault="00000000">
      <w:pPr>
        <w:pBdr>
          <w:top w:val="nil"/>
          <w:left w:val="nil"/>
          <w:bottom w:val="nil"/>
          <w:right w:val="nil"/>
          <w:between w:val="nil"/>
        </w:pBdr>
        <w:spacing w:line="183" w:lineRule="auto"/>
        <w:ind w:left="200"/>
        <w:rPr>
          <w:color w:val="000000"/>
          <w:sz w:val="18"/>
          <w:szCs w:val="18"/>
        </w:rPr>
      </w:pPr>
      <w:r>
        <w:rPr>
          <w:color w:val="231F20"/>
          <w:sz w:val="18"/>
          <w:szCs w:val="18"/>
        </w:rPr>
        <w:t>All students entering or attending Grades Pre-K through 12th grade in the Gainesville City School System are required to have a complete Georgia</w:t>
      </w:r>
    </w:p>
    <w:p w14:paraId="000000BF" w14:textId="77777777" w:rsidR="00C161BC" w:rsidRDefault="00000000">
      <w:pPr>
        <w:pBdr>
          <w:top w:val="nil"/>
          <w:left w:val="nil"/>
          <w:bottom w:val="nil"/>
          <w:right w:val="nil"/>
          <w:between w:val="nil"/>
        </w:pBdr>
        <w:spacing w:before="1" w:line="235" w:lineRule="auto"/>
        <w:ind w:left="199" w:right="147"/>
        <w:rPr>
          <w:color w:val="000000"/>
          <w:sz w:val="18"/>
          <w:szCs w:val="18"/>
        </w:rPr>
      </w:pPr>
      <w:r>
        <w:rPr>
          <w:color w:val="231F20"/>
          <w:sz w:val="18"/>
          <w:szCs w:val="18"/>
        </w:rPr>
        <w:t>Certificate of Immunization (Form 3231) in accordance with Georgia State Law , O.C.G.A. 20- 2-771 and Regulations, Chapter 290-5-4. All students must be immunized against disease as specified by the Georgia Department of Human Resources, or have medical or religious exemption on file at the school.</w:t>
      </w:r>
    </w:p>
    <w:p w14:paraId="000000C0" w14:textId="77777777" w:rsidR="00C161BC" w:rsidRDefault="00C161BC">
      <w:pPr>
        <w:pBdr>
          <w:top w:val="nil"/>
          <w:left w:val="nil"/>
          <w:bottom w:val="nil"/>
          <w:right w:val="nil"/>
          <w:between w:val="nil"/>
        </w:pBdr>
        <w:spacing w:before="11"/>
        <w:rPr>
          <w:color w:val="000000"/>
          <w:sz w:val="17"/>
          <w:szCs w:val="17"/>
        </w:rPr>
      </w:pPr>
    </w:p>
    <w:p w14:paraId="000000C1" w14:textId="77777777" w:rsidR="00C161BC" w:rsidRDefault="00000000">
      <w:pPr>
        <w:pBdr>
          <w:top w:val="nil"/>
          <w:left w:val="nil"/>
          <w:bottom w:val="nil"/>
          <w:right w:val="nil"/>
          <w:between w:val="nil"/>
        </w:pBdr>
        <w:spacing w:line="235" w:lineRule="auto"/>
        <w:ind w:left="199" w:right="181"/>
        <w:rPr>
          <w:color w:val="000000"/>
          <w:sz w:val="18"/>
          <w:szCs w:val="18"/>
        </w:rPr>
      </w:pPr>
      <w:r>
        <w:rPr>
          <w:color w:val="231F20"/>
          <w:sz w:val="18"/>
          <w:szCs w:val="18"/>
        </w:rPr>
        <w:t>Beginning in the 2014- 2015 school year, ALL 7th grade students and NEW admissions into Georgia schools grade 8th through 12th grade, are required to have one dose of Meningococcal (meningitis) conjugate vaccine and Tdap (tetanus, diphtheria, pertussis) booster. Immunization information and flyers for Pre-Kindergarten and Kindergarten and 7th Grade students are available on the website. All students enrolled in a Georgia Public School for the first time are required to file a completed Certificate of Vision, Hearing, Dental and Nutrition Screening (Form 3300) in accordance with Georgia Regulations, Chapter 290-5-31.</w:t>
      </w:r>
    </w:p>
    <w:p w14:paraId="000000C2" w14:textId="77777777" w:rsidR="00C161BC" w:rsidRDefault="00000000">
      <w:pPr>
        <w:pBdr>
          <w:top w:val="nil"/>
          <w:left w:val="nil"/>
          <w:bottom w:val="nil"/>
          <w:right w:val="nil"/>
          <w:between w:val="nil"/>
        </w:pBdr>
        <w:spacing w:before="7"/>
        <w:rPr>
          <w:color w:val="000000"/>
          <w:sz w:val="16"/>
          <w:szCs w:val="16"/>
        </w:rPr>
      </w:pPr>
      <w:r>
        <w:rPr>
          <w:noProof/>
        </w:rPr>
        <mc:AlternateContent>
          <mc:Choice Requires="wps">
            <w:drawing>
              <wp:anchor distT="0" distB="0" distL="0" distR="0" simplePos="0" relativeHeight="251663360" behindDoc="0" locked="0" layoutInCell="1" hidden="0" allowOverlap="1" wp14:anchorId="2AF10FFE" wp14:editId="7CFF3F40">
                <wp:simplePos x="0" y="0"/>
                <wp:positionH relativeFrom="column">
                  <wp:posOffset>88900</wp:posOffset>
                </wp:positionH>
                <wp:positionV relativeFrom="paragraph">
                  <wp:posOffset>127000</wp:posOffset>
                </wp:positionV>
                <wp:extent cx="6824980" cy="189865"/>
                <wp:effectExtent l="0" t="0" r="0" b="0"/>
                <wp:wrapTopAndBottom distT="0" distB="0"/>
                <wp:docPr id="344" name="Rectangle 344"/>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78D14015" w14:textId="77777777" w:rsidR="00C161BC" w:rsidRDefault="00000000">
                            <w:pPr>
                              <w:spacing w:line="258" w:lineRule="auto"/>
                              <w:ind w:left="17" w:firstLine="34"/>
                              <w:textDirection w:val="btLr"/>
                            </w:pPr>
                            <w:r>
                              <w:rPr>
                                <w:b/>
                                <w:color w:val="231F20"/>
                                <w:sz w:val="24"/>
                              </w:rPr>
                              <w:t>ARRIVAL/DISMISSAL TIMES</w:t>
                            </w:r>
                          </w:p>
                        </w:txbxContent>
                      </wps:txbx>
                      <wps:bodyPr spcFirstLastPara="1" wrap="square" lIns="0" tIns="0" rIns="0" bIns="0" anchor="t" anchorCtr="0">
                        <a:noAutofit/>
                      </wps:bodyPr>
                    </wps:wsp>
                  </a:graphicData>
                </a:graphic>
              </wp:anchor>
            </w:drawing>
          </mc:Choice>
          <mc:Fallback>
            <w:pict>
              <v:rect w14:anchorId="2AF10FFE" id="Rectangle 344" o:spid="_x0000_s1043" style="position:absolute;margin-left:7pt;margin-top:10pt;width:537.4pt;height:14.95pt;z-index:25166336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" filled="f" strokecolor="#231f20">
                <v:stroke startarrowwidth="narrow" startarrowlength="short" endarrowwidth="narrow" endarrowlength="short"/>
                <v:textbox inset="0,0,0,0">
                  <w:txbxContent>
                    <w:p w14:paraId="78D14015" w14:textId="77777777" w:rsidR="00C161BC" w:rsidRDefault="00000000">
                      <w:pPr>
                        <w:spacing w:line="258" w:lineRule="auto"/>
                        <w:ind w:left="17" w:firstLine="34"/>
                        <w:textDirection w:val="btLr"/>
                      </w:pPr>
                      <w:r>
                        <w:rPr>
                          <w:b/>
                          <w:color w:val="231F20"/>
                          <w:sz w:val="24"/>
                        </w:rPr>
                        <w:t>ARRIVAL/DISMISSAL TIMES</w:t>
                      </w:r>
                    </w:p>
                  </w:txbxContent>
                </v:textbox>
                <w10:wrap type="topAndBottom"/>
              </v:rect>
            </w:pict>
          </mc:Fallback>
        </mc:AlternateContent>
      </w:r>
    </w:p>
    <w:p w14:paraId="000000C3" w14:textId="77777777" w:rsidR="00C161BC" w:rsidRDefault="00000000">
      <w:pPr>
        <w:pBdr>
          <w:top w:val="nil"/>
          <w:left w:val="nil"/>
          <w:bottom w:val="nil"/>
          <w:right w:val="nil"/>
          <w:between w:val="nil"/>
        </w:pBdr>
        <w:spacing w:line="196" w:lineRule="auto"/>
        <w:ind w:left="200"/>
        <w:rPr>
          <w:color w:val="000000"/>
          <w:sz w:val="18"/>
          <w:szCs w:val="18"/>
        </w:rPr>
      </w:pPr>
      <w:r>
        <w:rPr>
          <w:color w:val="231F20"/>
          <w:sz w:val="18"/>
          <w:szCs w:val="18"/>
        </w:rPr>
        <w:t>Gainesville High School will open at 7:30 AM. The school day begins at 8:15 and ends at 3:25 PM. Students arriving after 8:30 AM should sign in at</w:t>
      </w:r>
      <w:r>
        <w:rPr>
          <w:sz w:val="18"/>
          <w:szCs w:val="18"/>
        </w:rPr>
        <w:t xml:space="preserve"> </w:t>
      </w:r>
      <w:r>
        <w:rPr>
          <w:color w:val="231F20"/>
          <w:sz w:val="18"/>
          <w:szCs w:val="18"/>
        </w:rPr>
        <w:t>the 3</w:t>
      </w:r>
      <w:r>
        <w:rPr>
          <w:color w:val="231F20"/>
          <w:sz w:val="18"/>
          <w:szCs w:val="18"/>
          <w:vertAlign w:val="superscript"/>
        </w:rPr>
        <w:t xml:space="preserve">rd </w:t>
      </w:r>
      <w:r>
        <w:rPr>
          <w:color w:val="231F20"/>
          <w:sz w:val="18"/>
          <w:szCs w:val="18"/>
        </w:rPr>
        <w:t>Floor Office of “C” Building, Main Office of  “A” Building, or Advanced Studies Center, 1st Floor Office to receive an excused check-in slip or tardy slip. For late arrivals/tardies, see section titled “Late Arrival to School.” For checking out see section titled “Checking Out of School.” No unattended students may be on campus before 7:30 A.M. or after 5:00 P.M.</w:t>
      </w:r>
    </w:p>
    <w:p w14:paraId="000000C4" w14:textId="77777777" w:rsidR="00C161BC" w:rsidRDefault="00000000">
      <w:pPr>
        <w:pBdr>
          <w:top w:val="nil"/>
          <w:left w:val="nil"/>
          <w:bottom w:val="nil"/>
          <w:right w:val="nil"/>
          <w:between w:val="nil"/>
        </w:pBdr>
        <w:spacing w:before="6"/>
        <w:rPr>
          <w:color w:val="000000"/>
          <w:sz w:val="15"/>
          <w:szCs w:val="15"/>
        </w:rPr>
      </w:pPr>
      <w:r>
        <w:rPr>
          <w:noProof/>
        </w:rPr>
        <mc:AlternateContent>
          <mc:Choice Requires="wps">
            <w:drawing>
              <wp:anchor distT="0" distB="0" distL="0" distR="0" simplePos="0" relativeHeight="251664384" behindDoc="0" locked="0" layoutInCell="1" hidden="0" allowOverlap="1" wp14:anchorId="672A76BE" wp14:editId="631A3C40">
                <wp:simplePos x="0" y="0"/>
                <wp:positionH relativeFrom="column">
                  <wp:posOffset>88900</wp:posOffset>
                </wp:positionH>
                <wp:positionV relativeFrom="paragraph">
                  <wp:posOffset>127000</wp:posOffset>
                </wp:positionV>
                <wp:extent cx="6824980" cy="189865"/>
                <wp:effectExtent l="0" t="0" r="0" b="0"/>
                <wp:wrapTopAndBottom distT="0" distB="0"/>
                <wp:docPr id="343" name="Rectangle 343"/>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067C6BC6" w14:textId="77777777" w:rsidR="00C161BC" w:rsidRDefault="00000000">
                            <w:pPr>
                              <w:spacing w:line="256" w:lineRule="auto"/>
                              <w:ind w:left="17" w:firstLine="34"/>
                              <w:textDirection w:val="btLr"/>
                            </w:pPr>
                            <w:r>
                              <w:rPr>
                                <w:b/>
                                <w:color w:val="231F20"/>
                                <w:sz w:val="24"/>
                              </w:rPr>
                              <w:t>ATHLETICS</w:t>
                            </w:r>
                          </w:p>
                        </w:txbxContent>
                      </wps:txbx>
                      <wps:bodyPr spcFirstLastPara="1" wrap="square" lIns="0" tIns="0" rIns="0" bIns="0" anchor="t" anchorCtr="0">
                        <a:noAutofit/>
                      </wps:bodyPr>
                    </wps:wsp>
                  </a:graphicData>
                </a:graphic>
              </wp:anchor>
            </w:drawing>
          </mc:Choice>
          <mc:Fallback>
            <w:pict>
              <v:rect w14:anchorId="672A76BE" id="Rectangle 343" o:spid="_x0000_s1044" style="position:absolute;margin-left:7pt;margin-top:10pt;width:537.4pt;height:14.95pt;z-index:25166438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" filled="f" strokecolor="#231f20">
                <v:stroke startarrowwidth="narrow" startarrowlength="short" endarrowwidth="narrow" endarrowlength="short"/>
                <v:textbox inset="0,0,0,0">
                  <w:txbxContent>
                    <w:p w14:paraId="067C6BC6" w14:textId="77777777" w:rsidR="00C161BC" w:rsidRDefault="00000000">
                      <w:pPr>
                        <w:spacing w:line="256" w:lineRule="auto"/>
                        <w:ind w:left="17" w:firstLine="34"/>
                        <w:textDirection w:val="btLr"/>
                      </w:pPr>
                      <w:r>
                        <w:rPr>
                          <w:b/>
                          <w:color w:val="231F20"/>
                          <w:sz w:val="24"/>
                        </w:rPr>
                        <w:t>ATHLETICS</w:t>
                      </w:r>
                    </w:p>
                  </w:txbxContent>
                </v:textbox>
                <w10:wrap type="topAndBottom"/>
              </v:rect>
            </w:pict>
          </mc:Fallback>
        </mc:AlternateContent>
      </w:r>
    </w:p>
    <w:p w14:paraId="000000C5" w14:textId="77777777" w:rsidR="00C161BC" w:rsidRDefault="00000000">
      <w:pPr>
        <w:spacing w:line="184" w:lineRule="auto"/>
        <w:ind w:left="200"/>
        <w:rPr>
          <w:sz w:val="18"/>
          <w:szCs w:val="18"/>
        </w:rPr>
      </w:pPr>
      <w:r>
        <w:rPr>
          <w:color w:val="231F20"/>
          <w:sz w:val="18"/>
          <w:szCs w:val="18"/>
        </w:rPr>
        <w:t xml:space="preserve">Please see the </w:t>
      </w:r>
      <w:r>
        <w:rPr>
          <w:i/>
          <w:color w:val="231F20"/>
          <w:sz w:val="18"/>
          <w:szCs w:val="18"/>
        </w:rPr>
        <w:t xml:space="preserve">Gainesville High School Department of Athletics Handbook </w:t>
      </w:r>
      <w:r>
        <w:rPr>
          <w:color w:val="231F20"/>
          <w:sz w:val="18"/>
          <w:szCs w:val="18"/>
        </w:rPr>
        <w:t>for policies and procedures that govern athletics and student-athletes at</w:t>
      </w:r>
    </w:p>
    <w:p w14:paraId="000000C6" w14:textId="77777777" w:rsidR="00C161BC" w:rsidRDefault="00000000">
      <w:pPr>
        <w:pBdr>
          <w:top w:val="nil"/>
          <w:left w:val="nil"/>
          <w:bottom w:val="nil"/>
          <w:right w:val="nil"/>
          <w:between w:val="nil"/>
        </w:pBdr>
        <w:spacing w:line="218" w:lineRule="auto"/>
        <w:ind w:left="200"/>
        <w:rPr>
          <w:color w:val="231F20"/>
          <w:sz w:val="18"/>
          <w:szCs w:val="18"/>
        </w:rPr>
      </w:pPr>
      <w:r>
        <w:rPr>
          <w:color w:val="231F20"/>
          <w:sz w:val="18"/>
          <w:szCs w:val="18"/>
        </w:rPr>
        <w:t>Gainesville High School.</w:t>
      </w:r>
    </w:p>
    <w:p w14:paraId="000000C7" w14:textId="77777777" w:rsidR="00C161BC" w:rsidRDefault="00C161BC">
      <w:pPr>
        <w:pBdr>
          <w:top w:val="nil"/>
          <w:left w:val="nil"/>
          <w:bottom w:val="nil"/>
          <w:right w:val="nil"/>
          <w:between w:val="nil"/>
        </w:pBdr>
        <w:spacing w:line="218" w:lineRule="auto"/>
        <w:ind w:left="200"/>
        <w:rPr>
          <w:b/>
          <w:color w:val="231F20"/>
          <w:sz w:val="18"/>
          <w:szCs w:val="18"/>
        </w:rPr>
      </w:pPr>
    </w:p>
    <w:p w14:paraId="000000C8" w14:textId="07CF5906" w:rsidR="00C161BC" w:rsidRDefault="00000000">
      <w:pPr>
        <w:pBdr>
          <w:top w:val="nil"/>
          <w:left w:val="nil"/>
          <w:bottom w:val="nil"/>
          <w:right w:val="nil"/>
          <w:between w:val="nil"/>
        </w:pBdr>
        <w:spacing w:line="218" w:lineRule="auto"/>
        <w:ind w:left="200"/>
        <w:rPr>
          <w:b/>
          <w:color w:val="231F20"/>
          <w:sz w:val="18"/>
          <w:szCs w:val="18"/>
        </w:rPr>
      </w:pPr>
      <w:r>
        <w:rPr>
          <w:b/>
          <w:color w:val="231F20"/>
          <w:sz w:val="18"/>
          <w:szCs w:val="18"/>
        </w:rPr>
        <w:t>Head Coaching Staff 202</w:t>
      </w:r>
      <w:r w:rsidR="00113739">
        <w:rPr>
          <w:b/>
          <w:color w:val="231F20"/>
          <w:sz w:val="18"/>
          <w:szCs w:val="18"/>
        </w:rPr>
        <w:t>6</w:t>
      </w:r>
      <w:r>
        <w:rPr>
          <w:b/>
          <w:color w:val="231F20"/>
          <w:sz w:val="18"/>
          <w:szCs w:val="18"/>
        </w:rPr>
        <w:t>-202</w:t>
      </w:r>
      <w:r w:rsidR="00113739">
        <w:rPr>
          <w:b/>
          <w:color w:val="231F20"/>
          <w:sz w:val="18"/>
          <w:szCs w:val="18"/>
        </w:rPr>
        <w:t>7</w:t>
      </w:r>
    </w:p>
    <w:p w14:paraId="000000C9" w14:textId="77777777" w:rsidR="00C161BC" w:rsidRDefault="00C161BC">
      <w:pPr>
        <w:ind w:firstLine="720"/>
        <w:rPr>
          <w:sz w:val="18"/>
          <w:szCs w:val="18"/>
        </w:rPr>
      </w:pPr>
    </w:p>
    <w:p w14:paraId="000000CA" w14:textId="77777777" w:rsidR="00C161BC" w:rsidRDefault="00000000">
      <w:pPr>
        <w:ind w:firstLine="200"/>
        <w:rPr>
          <w:sz w:val="18"/>
          <w:szCs w:val="18"/>
        </w:rPr>
      </w:pPr>
      <w:r>
        <w:rPr>
          <w:sz w:val="18"/>
          <w:szCs w:val="18"/>
        </w:rPr>
        <w:t xml:space="preserve">Baseball </w:t>
      </w:r>
      <w:r>
        <w:rPr>
          <w:sz w:val="18"/>
          <w:szCs w:val="18"/>
        </w:rPr>
        <w:tab/>
      </w:r>
      <w:r>
        <w:rPr>
          <w:sz w:val="18"/>
          <w:szCs w:val="18"/>
        </w:rPr>
        <w:tab/>
      </w:r>
      <w:r>
        <w:rPr>
          <w:sz w:val="18"/>
          <w:szCs w:val="18"/>
        </w:rPr>
        <w:tab/>
      </w:r>
      <w:r>
        <w:rPr>
          <w:sz w:val="18"/>
          <w:szCs w:val="18"/>
        </w:rPr>
        <w:tab/>
      </w:r>
      <w:r>
        <w:rPr>
          <w:sz w:val="18"/>
          <w:szCs w:val="18"/>
        </w:rPr>
        <w:tab/>
        <w:t>Chan Brown (</w:t>
      </w:r>
      <w:hyperlink r:id="rId19">
        <w:r w:rsidR="00C161BC">
          <w:rPr>
            <w:color w:val="1155CC"/>
            <w:sz w:val="18"/>
            <w:szCs w:val="18"/>
            <w:u w:val="single"/>
          </w:rPr>
          <w:t>chan.brown@gcssk12.net</w:t>
        </w:r>
      </w:hyperlink>
      <w:r>
        <w:rPr>
          <w:sz w:val="18"/>
          <w:szCs w:val="18"/>
        </w:rPr>
        <w:t>)</w:t>
      </w:r>
    </w:p>
    <w:p w14:paraId="000000CB" w14:textId="77777777" w:rsidR="00C161BC" w:rsidRDefault="00000000">
      <w:pPr>
        <w:ind w:firstLine="200"/>
        <w:rPr>
          <w:sz w:val="18"/>
          <w:szCs w:val="18"/>
        </w:rPr>
      </w:pPr>
      <w:r>
        <w:rPr>
          <w:sz w:val="18"/>
          <w:szCs w:val="18"/>
        </w:rPr>
        <w:t xml:space="preserve">Basketball – Boys </w:t>
      </w:r>
      <w:r>
        <w:rPr>
          <w:sz w:val="18"/>
          <w:szCs w:val="18"/>
        </w:rPr>
        <w:tab/>
      </w:r>
      <w:r>
        <w:rPr>
          <w:sz w:val="18"/>
          <w:szCs w:val="18"/>
        </w:rPr>
        <w:tab/>
      </w:r>
      <w:r>
        <w:rPr>
          <w:sz w:val="18"/>
          <w:szCs w:val="18"/>
        </w:rPr>
        <w:tab/>
      </w:r>
      <w:r>
        <w:rPr>
          <w:sz w:val="18"/>
          <w:szCs w:val="18"/>
        </w:rPr>
        <w:tab/>
        <w:t>Charlemagne Gibbons (</w:t>
      </w:r>
      <w:hyperlink r:id="rId20">
        <w:r w:rsidR="00C161BC">
          <w:rPr>
            <w:color w:val="1155CC"/>
            <w:sz w:val="18"/>
            <w:szCs w:val="18"/>
            <w:u w:val="single"/>
          </w:rPr>
          <w:t>charlemagne.gibbons@gcssk12.net</w:t>
        </w:r>
      </w:hyperlink>
      <w:r>
        <w:rPr>
          <w:sz w:val="18"/>
          <w:szCs w:val="18"/>
        </w:rPr>
        <w:t>)</w:t>
      </w:r>
    </w:p>
    <w:p w14:paraId="000000CC" w14:textId="77777777" w:rsidR="00C161BC" w:rsidRDefault="00000000">
      <w:pPr>
        <w:ind w:firstLine="200"/>
        <w:rPr>
          <w:sz w:val="18"/>
          <w:szCs w:val="18"/>
        </w:rPr>
      </w:pPr>
      <w:r>
        <w:rPr>
          <w:sz w:val="18"/>
          <w:szCs w:val="18"/>
        </w:rPr>
        <w:t xml:space="preserve">Basketball – Girls </w:t>
      </w:r>
      <w:r>
        <w:rPr>
          <w:sz w:val="18"/>
          <w:szCs w:val="18"/>
        </w:rPr>
        <w:tab/>
      </w:r>
      <w:r>
        <w:rPr>
          <w:sz w:val="18"/>
          <w:szCs w:val="18"/>
        </w:rPr>
        <w:tab/>
      </w:r>
      <w:r>
        <w:rPr>
          <w:sz w:val="18"/>
          <w:szCs w:val="18"/>
        </w:rPr>
        <w:tab/>
      </w:r>
      <w:r>
        <w:rPr>
          <w:sz w:val="18"/>
          <w:szCs w:val="18"/>
        </w:rPr>
        <w:tab/>
        <w:t>Vanessa White (</w:t>
      </w:r>
      <w:hyperlink r:id="rId21">
        <w:r w:rsidR="00C161BC">
          <w:rPr>
            <w:color w:val="1155CC"/>
            <w:sz w:val="18"/>
            <w:szCs w:val="18"/>
            <w:u w:val="single"/>
          </w:rPr>
          <w:t>vanessa.white@gcssk12.net</w:t>
        </w:r>
      </w:hyperlink>
      <w:r>
        <w:rPr>
          <w:sz w:val="18"/>
          <w:szCs w:val="18"/>
        </w:rPr>
        <w:t>_)</w:t>
      </w:r>
    </w:p>
    <w:p w14:paraId="000000CD" w14:textId="77777777" w:rsidR="00C161BC" w:rsidRDefault="00000000">
      <w:pPr>
        <w:ind w:firstLine="200"/>
        <w:rPr>
          <w:sz w:val="18"/>
          <w:szCs w:val="18"/>
        </w:rPr>
      </w:pPr>
      <w:r>
        <w:rPr>
          <w:sz w:val="18"/>
          <w:szCs w:val="18"/>
        </w:rPr>
        <w:t>Head of Cheerleading</w:t>
      </w:r>
      <w:r>
        <w:rPr>
          <w:sz w:val="18"/>
          <w:szCs w:val="18"/>
        </w:rPr>
        <w:tab/>
        <w:t xml:space="preserve"> </w:t>
      </w:r>
      <w:r>
        <w:rPr>
          <w:sz w:val="18"/>
          <w:szCs w:val="18"/>
        </w:rPr>
        <w:tab/>
      </w:r>
      <w:r>
        <w:rPr>
          <w:sz w:val="18"/>
          <w:szCs w:val="18"/>
        </w:rPr>
        <w:tab/>
      </w:r>
      <w:r>
        <w:rPr>
          <w:sz w:val="18"/>
          <w:szCs w:val="18"/>
        </w:rPr>
        <w:tab/>
        <w:t>Brett Dillin (</w:t>
      </w:r>
      <w:hyperlink r:id="rId22">
        <w:r w:rsidR="00C161BC">
          <w:rPr>
            <w:color w:val="1155CC"/>
            <w:sz w:val="18"/>
            <w:szCs w:val="18"/>
            <w:u w:val="single"/>
          </w:rPr>
          <w:t>brett.dillin@gcssk12.net</w:t>
        </w:r>
      </w:hyperlink>
      <w:r>
        <w:rPr>
          <w:sz w:val="18"/>
          <w:szCs w:val="18"/>
        </w:rPr>
        <w:t>)</w:t>
      </w:r>
    </w:p>
    <w:p w14:paraId="000000CE" w14:textId="77777777" w:rsidR="00C161BC" w:rsidRDefault="00000000">
      <w:pPr>
        <w:ind w:firstLine="200"/>
        <w:rPr>
          <w:sz w:val="18"/>
          <w:szCs w:val="18"/>
        </w:rPr>
      </w:pPr>
      <w:r>
        <w:rPr>
          <w:sz w:val="18"/>
          <w:szCs w:val="18"/>
        </w:rPr>
        <w:t xml:space="preserve">Cross Country </w:t>
      </w:r>
      <w:r>
        <w:rPr>
          <w:sz w:val="18"/>
          <w:szCs w:val="18"/>
        </w:rPr>
        <w:tab/>
      </w:r>
      <w:r>
        <w:rPr>
          <w:sz w:val="18"/>
          <w:szCs w:val="18"/>
        </w:rPr>
        <w:tab/>
      </w:r>
      <w:r>
        <w:rPr>
          <w:sz w:val="18"/>
          <w:szCs w:val="18"/>
        </w:rPr>
        <w:tab/>
      </w:r>
      <w:r>
        <w:rPr>
          <w:sz w:val="18"/>
          <w:szCs w:val="18"/>
        </w:rPr>
        <w:tab/>
      </w:r>
      <w:r>
        <w:rPr>
          <w:sz w:val="18"/>
          <w:szCs w:val="18"/>
        </w:rPr>
        <w:tab/>
        <w:t>Rich Corbett (</w:t>
      </w:r>
      <w:hyperlink r:id="rId23">
        <w:r w:rsidR="00C161BC">
          <w:rPr>
            <w:color w:val="1155CC"/>
            <w:sz w:val="18"/>
            <w:szCs w:val="18"/>
            <w:u w:val="single"/>
          </w:rPr>
          <w:t>john.corbett@gcssk12.net</w:t>
        </w:r>
      </w:hyperlink>
      <w:r>
        <w:rPr>
          <w:sz w:val="18"/>
          <w:szCs w:val="18"/>
        </w:rPr>
        <w:t>)</w:t>
      </w:r>
    </w:p>
    <w:p w14:paraId="000000CF" w14:textId="77777777" w:rsidR="00C161BC" w:rsidRDefault="00000000">
      <w:pPr>
        <w:ind w:firstLine="200"/>
        <w:rPr>
          <w:sz w:val="18"/>
          <w:szCs w:val="18"/>
        </w:rPr>
      </w:pPr>
      <w:r>
        <w:rPr>
          <w:sz w:val="18"/>
          <w:szCs w:val="18"/>
        </w:rPr>
        <w:t>E-Sports</w:t>
      </w:r>
      <w:r>
        <w:rPr>
          <w:sz w:val="18"/>
          <w:szCs w:val="18"/>
        </w:rPr>
        <w:tab/>
      </w:r>
      <w:r>
        <w:rPr>
          <w:sz w:val="18"/>
          <w:szCs w:val="18"/>
        </w:rPr>
        <w:tab/>
      </w:r>
      <w:r>
        <w:rPr>
          <w:sz w:val="18"/>
          <w:szCs w:val="18"/>
        </w:rPr>
        <w:tab/>
      </w:r>
      <w:r>
        <w:rPr>
          <w:sz w:val="18"/>
          <w:szCs w:val="18"/>
        </w:rPr>
        <w:tab/>
      </w:r>
      <w:r>
        <w:rPr>
          <w:sz w:val="18"/>
          <w:szCs w:val="18"/>
        </w:rPr>
        <w:tab/>
        <w:t>Elie Viviant (</w:t>
      </w:r>
      <w:hyperlink r:id="rId24">
        <w:r w:rsidR="00C161BC">
          <w:rPr>
            <w:color w:val="1155CC"/>
            <w:sz w:val="18"/>
            <w:szCs w:val="18"/>
            <w:u w:val="single"/>
          </w:rPr>
          <w:t>elie.viviant@gcssk12.net</w:t>
        </w:r>
      </w:hyperlink>
      <w:r>
        <w:rPr>
          <w:sz w:val="18"/>
          <w:szCs w:val="18"/>
        </w:rPr>
        <w:t>)</w:t>
      </w:r>
    </w:p>
    <w:p w14:paraId="000000D0" w14:textId="77777777" w:rsidR="00C161BC" w:rsidRDefault="00000000">
      <w:pPr>
        <w:ind w:firstLine="200"/>
        <w:rPr>
          <w:sz w:val="18"/>
          <w:szCs w:val="18"/>
        </w:rPr>
      </w:pPr>
      <w:r>
        <w:rPr>
          <w:sz w:val="18"/>
          <w:szCs w:val="18"/>
        </w:rPr>
        <w:t>Flag Football</w:t>
      </w:r>
      <w:r>
        <w:rPr>
          <w:sz w:val="18"/>
          <w:szCs w:val="18"/>
        </w:rPr>
        <w:tab/>
      </w:r>
      <w:r>
        <w:rPr>
          <w:sz w:val="18"/>
          <w:szCs w:val="18"/>
        </w:rPr>
        <w:tab/>
      </w:r>
      <w:r>
        <w:rPr>
          <w:sz w:val="18"/>
          <w:szCs w:val="18"/>
        </w:rPr>
        <w:tab/>
      </w:r>
      <w:r>
        <w:rPr>
          <w:sz w:val="18"/>
          <w:szCs w:val="18"/>
        </w:rPr>
        <w:tab/>
      </w:r>
      <w:r>
        <w:rPr>
          <w:sz w:val="18"/>
          <w:szCs w:val="18"/>
        </w:rPr>
        <w:tab/>
        <w:t>Jordan McCoy (Jordan.McCoy@gcssk12.net)</w:t>
      </w:r>
    </w:p>
    <w:p w14:paraId="000000D1" w14:textId="7C203DFD" w:rsidR="00C161BC" w:rsidRDefault="00000000">
      <w:pPr>
        <w:ind w:firstLine="200"/>
        <w:rPr>
          <w:sz w:val="18"/>
          <w:szCs w:val="18"/>
        </w:rPr>
      </w:pPr>
      <w:r>
        <w:rPr>
          <w:sz w:val="18"/>
          <w:szCs w:val="18"/>
        </w:rPr>
        <w:t xml:space="preserve">Football </w:t>
      </w:r>
      <w:r>
        <w:rPr>
          <w:sz w:val="18"/>
          <w:szCs w:val="18"/>
        </w:rPr>
        <w:tab/>
      </w:r>
      <w:r>
        <w:rPr>
          <w:sz w:val="18"/>
          <w:szCs w:val="18"/>
        </w:rPr>
        <w:tab/>
      </w:r>
      <w:r>
        <w:rPr>
          <w:sz w:val="18"/>
          <w:szCs w:val="18"/>
        </w:rPr>
        <w:tab/>
      </w:r>
      <w:r>
        <w:rPr>
          <w:sz w:val="18"/>
          <w:szCs w:val="18"/>
        </w:rPr>
        <w:tab/>
      </w:r>
      <w:r>
        <w:rPr>
          <w:sz w:val="18"/>
          <w:szCs w:val="18"/>
        </w:rPr>
        <w:tab/>
      </w:r>
      <w:r w:rsidR="00113739">
        <w:rPr>
          <w:sz w:val="18"/>
          <w:szCs w:val="18"/>
        </w:rPr>
        <w:t>Santavious Bryant (santavious.bryant@gcssk12.net)</w:t>
      </w:r>
    </w:p>
    <w:p w14:paraId="000000D2" w14:textId="77777777" w:rsidR="00C161BC" w:rsidRDefault="00000000">
      <w:pPr>
        <w:ind w:firstLine="200"/>
        <w:rPr>
          <w:sz w:val="18"/>
          <w:szCs w:val="18"/>
        </w:rPr>
      </w:pPr>
      <w:r>
        <w:rPr>
          <w:sz w:val="18"/>
          <w:szCs w:val="18"/>
        </w:rPr>
        <w:t>Golf – Boys</w:t>
      </w:r>
      <w:r>
        <w:rPr>
          <w:sz w:val="18"/>
          <w:szCs w:val="18"/>
        </w:rPr>
        <w:tab/>
      </w:r>
      <w:r>
        <w:rPr>
          <w:sz w:val="18"/>
          <w:szCs w:val="18"/>
        </w:rPr>
        <w:tab/>
      </w:r>
      <w:r>
        <w:rPr>
          <w:sz w:val="18"/>
          <w:szCs w:val="18"/>
        </w:rPr>
        <w:tab/>
      </w:r>
      <w:r>
        <w:rPr>
          <w:sz w:val="18"/>
          <w:szCs w:val="18"/>
        </w:rPr>
        <w:tab/>
      </w:r>
      <w:r>
        <w:rPr>
          <w:sz w:val="18"/>
          <w:szCs w:val="18"/>
        </w:rPr>
        <w:tab/>
        <w:t>Jason Dejiacomo (</w:t>
      </w:r>
      <w:hyperlink r:id="rId25">
        <w:r w:rsidR="00C161BC">
          <w:rPr>
            <w:color w:val="1155CC"/>
            <w:sz w:val="18"/>
            <w:szCs w:val="18"/>
            <w:u w:val="single"/>
          </w:rPr>
          <w:t>jason.dejiacomo@gcssk12.net</w:t>
        </w:r>
      </w:hyperlink>
      <w:r>
        <w:rPr>
          <w:sz w:val="18"/>
          <w:szCs w:val="18"/>
        </w:rPr>
        <w:t>)</w:t>
      </w:r>
    </w:p>
    <w:p w14:paraId="000000D3" w14:textId="77777777" w:rsidR="00C161BC" w:rsidRDefault="00000000">
      <w:pPr>
        <w:ind w:firstLine="200"/>
        <w:rPr>
          <w:sz w:val="18"/>
          <w:szCs w:val="18"/>
        </w:rPr>
      </w:pPr>
      <w:r>
        <w:rPr>
          <w:sz w:val="18"/>
          <w:szCs w:val="18"/>
        </w:rPr>
        <w:t>Golf – Girls</w:t>
      </w:r>
      <w:r>
        <w:rPr>
          <w:sz w:val="18"/>
          <w:szCs w:val="18"/>
        </w:rPr>
        <w:tab/>
      </w:r>
      <w:r>
        <w:rPr>
          <w:sz w:val="18"/>
          <w:szCs w:val="18"/>
        </w:rPr>
        <w:tab/>
      </w:r>
      <w:r>
        <w:rPr>
          <w:sz w:val="18"/>
          <w:szCs w:val="18"/>
        </w:rPr>
        <w:tab/>
      </w:r>
      <w:r>
        <w:rPr>
          <w:sz w:val="18"/>
          <w:szCs w:val="18"/>
        </w:rPr>
        <w:tab/>
      </w:r>
      <w:r>
        <w:rPr>
          <w:sz w:val="18"/>
          <w:szCs w:val="18"/>
        </w:rPr>
        <w:tab/>
        <w:t>Brad Prestridge (</w:t>
      </w:r>
      <w:hyperlink r:id="rId26">
        <w:r w:rsidR="00C161BC">
          <w:rPr>
            <w:color w:val="1155CC"/>
            <w:sz w:val="18"/>
            <w:szCs w:val="18"/>
            <w:u w:val="single"/>
          </w:rPr>
          <w:t>bradley.prestridge@gcssk12.net</w:t>
        </w:r>
      </w:hyperlink>
      <w:r>
        <w:rPr>
          <w:sz w:val="18"/>
          <w:szCs w:val="18"/>
        </w:rPr>
        <w:t>)</w:t>
      </w:r>
    </w:p>
    <w:p w14:paraId="000000D4" w14:textId="77777777" w:rsidR="00C161BC" w:rsidRDefault="00000000">
      <w:pPr>
        <w:ind w:firstLine="200"/>
        <w:rPr>
          <w:sz w:val="18"/>
          <w:szCs w:val="18"/>
        </w:rPr>
      </w:pPr>
      <w:r>
        <w:rPr>
          <w:sz w:val="18"/>
          <w:szCs w:val="18"/>
        </w:rPr>
        <w:t>Lacrosse – Boys</w:t>
      </w:r>
      <w:r>
        <w:rPr>
          <w:sz w:val="18"/>
          <w:szCs w:val="18"/>
        </w:rPr>
        <w:tab/>
      </w:r>
      <w:r>
        <w:rPr>
          <w:sz w:val="18"/>
          <w:szCs w:val="18"/>
        </w:rPr>
        <w:tab/>
      </w:r>
      <w:r>
        <w:rPr>
          <w:sz w:val="18"/>
          <w:szCs w:val="18"/>
        </w:rPr>
        <w:tab/>
      </w:r>
      <w:r>
        <w:rPr>
          <w:sz w:val="18"/>
          <w:szCs w:val="18"/>
        </w:rPr>
        <w:tab/>
      </w:r>
      <w:r>
        <w:rPr>
          <w:sz w:val="18"/>
          <w:szCs w:val="18"/>
        </w:rPr>
        <w:tab/>
        <w:t>Keenan Leichty (Keenan.Leichty@gcssk12.net)</w:t>
      </w:r>
    </w:p>
    <w:p w14:paraId="000000D5" w14:textId="77777777" w:rsidR="00C161BC" w:rsidRDefault="00000000">
      <w:pPr>
        <w:ind w:firstLine="200"/>
        <w:rPr>
          <w:sz w:val="18"/>
          <w:szCs w:val="18"/>
        </w:rPr>
      </w:pPr>
      <w:r>
        <w:rPr>
          <w:sz w:val="18"/>
          <w:szCs w:val="18"/>
        </w:rPr>
        <w:t xml:space="preserve">Lacrosse – Girls </w:t>
      </w:r>
      <w:r>
        <w:rPr>
          <w:sz w:val="18"/>
          <w:szCs w:val="18"/>
        </w:rPr>
        <w:tab/>
      </w:r>
      <w:r>
        <w:rPr>
          <w:sz w:val="18"/>
          <w:szCs w:val="18"/>
        </w:rPr>
        <w:tab/>
      </w:r>
      <w:r>
        <w:rPr>
          <w:sz w:val="18"/>
          <w:szCs w:val="18"/>
        </w:rPr>
        <w:tab/>
      </w:r>
      <w:r>
        <w:rPr>
          <w:sz w:val="18"/>
          <w:szCs w:val="18"/>
        </w:rPr>
        <w:tab/>
      </w:r>
      <w:r>
        <w:rPr>
          <w:sz w:val="18"/>
          <w:szCs w:val="18"/>
        </w:rPr>
        <w:tab/>
        <w:t>Luis Saldierna (</w:t>
      </w:r>
      <w:hyperlink r:id="rId27">
        <w:r w:rsidR="00C161BC">
          <w:rPr>
            <w:color w:val="1155CC"/>
            <w:sz w:val="18"/>
            <w:szCs w:val="18"/>
            <w:u w:val="single"/>
          </w:rPr>
          <w:t>luis.saldierna@gcssk12.net</w:t>
        </w:r>
      </w:hyperlink>
      <w:r>
        <w:rPr>
          <w:sz w:val="18"/>
          <w:szCs w:val="18"/>
        </w:rPr>
        <w:t>)</w:t>
      </w:r>
    </w:p>
    <w:p w14:paraId="000000D6" w14:textId="77777777" w:rsidR="00C161BC" w:rsidRDefault="00000000">
      <w:pPr>
        <w:ind w:firstLine="200"/>
        <w:rPr>
          <w:sz w:val="18"/>
          <w:szCs w:val="18"/>
        </w:rPr>
      </w:pPr>
      <w:r>
        <w:rPr>
          <w:sz w:val="18"/>
          <w:szCs w:val="18"/>
        </w:rPr>
        <w:t xml:space="preserve">Riflery </w:t>
      </w:r>
      <w:r>
        <w:rPr>
          <w:sz w:val="18"/>
          <w:szCs w:val="18"/>
        </w:rPr>
        <w:tab/>
      </w:r>
      <w:r>
        <w:rPr>
          <w:sz w:val="18"/>
          <w:szCs w:val="18"/>
        </w:rPr>
        <w:tab/>
      </w:r>
      <w:r>
        <w:rPr>
          <w:sz w:val="18"/>
          <w:szCs w:val="18"/>
        </w:rPr>
        <w:tab/>
      </w:r>
      <w:r>
        <w:rPr>
          <w:sz w:val="18"/>
          <w:szCs w:val="18"/>
        </w:rPr>
        <w:tab/>
      </w:r>
      <w:r>
        <w:rPr>
          <w:sz w:val="18"/>
          <w:szCs w:val="18"/>
        </w:rPr>
        <w:tab/>
      </w:r>
      <w:r>
        <w:rPr>
          <w:sz w:val="18"/>
          <w:szCs w:val="18"/>
        </w:rPr>
        <w:tab/>
        <w:t>COL. Robert Golden (</w:t>
      </w:r>
      <w:hyperlink r:id="rId28">
        <w:r w:rsidR="00C161BC">
          <w:rPr>
            <w:color w:val="1155CC"/>
            <w:sz w:val="18"/>
            <w:szCs w:val="18"/>
            <w:u w:val="single"/>
          </w:rPr>
          <w:t>robert.golden@gcssk12.net</w:t>
        </w:r>
      </w:hyperlink>
      <w:r>
        <w:rPr>
          <w:sz w:val="18"/>
          <w:szCs w:val="18"/>
        </w:rPr>
        <w:t>)</w:t>
      </w:r>
    </w:p>
    <w:p w14:paraId="000000D7" w14:textId="77777777" w:rsidR="00C161BC" w:rsidRDefault="00000000">
      <w:pPr>
        <w:ind w:firstLine="200"/>
        <w:rPr>
          <w:sz w:val="18"/>
          <w:szCs w:val="18"/>
        </w:rPr>
      </w:pPr>
      <w:r>
        <w:rPr>
          <w:sz w:val="18"/>
          <w:szCs w:val="18"/>
        </w:rPr>
        <w:t xml:space="preserve">Soccer – Boys </w:t>
      </w:r>
      <w:r>
        <w:rPr>
          <w:sz w:val="18"/>
          <w:szCs w:val="18"/>
        </w:rPr>
        <w:tab/>
      </w:r>
      <w:r>
        <w:rPr>
          <w:sz w:val="18"/>
          <w:szCs w:val="18"/>
        </w:rPr>
        <w:tab/>
      </w:r>
      <w:r>
        <w:rPr>
          <w:sz w:val="18"/>
          <w:szCs w:val="18"/>
        </w:rPr>
        <w:tab/>
      </w:r>
      <w:r>
        <w:rPr>
          <w:sz w:val="18"/>
          <w:szCs w:val="18"/>
        </w:rPr>
        <w:tab/>
      </w:r>
      <w:r>
        <w:rPr>
          <w:sz w:val="18"/>
          <w:szCs w:val="18"/>
        </w:rPr>
        <w:tab/>
        <w:t>Elie Viviant (</w:t>
      </w:r>
      <w:hyperlink r:id="rId29">
        <w:r w:rsidR="00C161BC">
          <w:rPr>
            <w:color w:val="1155CC"/>
            <w:sz w:val="18"/>
            <w:szCs w:val="18"/>
            <w:u w:val="single"/>
          </w:rPr>
          <w:t>elie.viviant@gcssk12.net</w:t>
        </w:r>
      </w:hyperlink>
      <w:r>
        <w:rPr>
          <w:sz w:val="18"/>
          <w:szCs w:val="18"/>
        </w:rPr>
        <w:t>)</w:t>
      </w:r>
    </w:p>
    <w:p w14:paraId="000000D8" w14:textId="77777777" w:rsidR="00C161BC" w:rsidRDefault="00000000">
      <w:pPr>
        <w:ind w:firstLine="200"/>
        <w:rPr>
          <w:sz w:val="18"/>
          <w:szCs w:val="18"/>
        </w:rPr>
      </w:pPr>
      <w:r>
        <w:rPr>
          <w:sz w:val="18"/>
          <w:szCs w:val="18"/>
        </w:rPr>
        <w:t xml:space="preserve">Soccer – Girls </w:t>
      </w:r>
      <w:r>
        <w:rPr>
          <w:sz w:val="18"/>
          <w:szCs w:val="18"/>
        </w:rPr>
        <w:tab/>
      </w:r>
      <w:r>
        <w:rPr>
          <w:sz w:val="18"/>
          <w:szCs w:val="18"/>
        </w:rPr>
        <w:tab/>
      </w:r>
      <w:r>
        <w:rPr>
          <w:sz w:val="18"/>
          <w:szCs w:val="18"/>
        </w:rPr>
        <w:tab/>
      </w:r>
      <w:r>
        <w:rPr>
          <w:sz w:val="18"/>
          <w:szCs w:val="18"/>
        </w:rPr>
        <w:tab/>
      </w:r>
      <w:r>
        <w:rPr>
          <w:sz w:val="18"/>
          <w:szCs w:val="18"/>
        </w:rPr>
        <w:tab/>
        <w:t>Sadie Foote (Sadie.Foote</w:t>
      </w:r>
      <w:hyperlink r:id="rId30">
        <w:r w:rsidR="00C161BC">
          <w:rPr>
            <w:color w:val="1155CC"/>
            <w:sz w:val="18"/>
            <w:szCs w:val="18"/>
            <w:u w:val="single"/>
          </w:rPr>
          <w:t>@gcssk12.net</w:t>
        </w:r>
      </w:hyperlink>
      <w:r>
        <w:rPr>
          <w:sz w:val="18"/>
          <w:szCs w:val="18"/>
        </w:rPr>
        <w:t>)</w:t>
      </w:r>
    </w:p>
    <w:p w14:paraId="000000D9" w14:textId="77777777" w:rsidR="00C161BC" w:rsidRDefault="00000000">
      <w:pPr>
        <w:ind w:firstLine="200"/>
        <w:rPr>
          <w:sz w:val="18"/>
          <w:szCs w:val="18"/>
        </w:rPr>
      </w:pPr>
      <w:r>
        <w:rPr>
          <w:sz w:val="18"/>
          <w:szCs w:val="18"/>
        </w:rPr>
        <w:t xml:space="preserve">Softball </w:t>
      </w:r>
      <w:r>
        <w:rPr>
          <w:sz w:val="18"/>
          <w:szCs w:val="18"/>
        </w:rPr>
        <w:tab/>
      </w:r>
      <w:r>
        <w:rPr>
          <w:sz w:val="18"/>
          <w:szCs w:val="18"/>
        </w:rPr>
        <w:tab/>
      </w:r>
      <w:r>
        <w:rPr>
          <w:sz w:val="18"/>
          <w:szCs w:val="18"/>
        </w:rPr>
        <w:tab/>
      </w:r>
      <w:r>
        <w:rPr>
          <w:sz w:val="18"/>
          <w:szCs w:val="18"/>
        </w:rPr>
        <w:tab/>
      </w:r>
      <w:r>
        <w:rPr>
          <w:sz w:val="18"/>
          <w:szCs w:val="18"/>
        </w:rPr>
        <w:tab/>
        <w:t>Brad Prestridge (</w:t>
      </w:r>
      <w:hyperlink r:id="rId31">
        <w:r w:rsidR="00C161BC">
          <w:rPr>
            <w:color w:val="1155CC"/>
            <w:sz w:val="18"/>
            <w:szCs w:val="18"/>
            <w:u w:val="single"/>
          </w:rPr>
          <w:t>bradley.prestridge@gcssk12.net</w:t>
        </w:r>
      </w:hyperlink>
      <w:r>
        <w:rPr>
          <w:sz w:val="18"/>
          <w:szCs w:val="18"/>
        </w:rPr>
        <w:t>)</w:t>
      </w:r>
    </w:p>
    <w:p w14:paraId="000000DA" w14:textId="77777777" w:rsidR="00C161BC" w:rsidRDefault="00000000">
      <w:pPr>
        <w:ind w:firstLine="200"/>
        <w:rPr>
          <w:sz w:val="18"/>
          <w:szCs w:val="18"/>
        </w:rPr>
      </w:pPr>
      <w:r>
        <w:rPr>
          <w:sz w:val="18"/>
          <w:szCs w:val="18"/>
        </w:rPr>
        <w:t xml:space="preserve">Swimming </w:t>
      </w:r>
      <w:r>
        <w:rPr>
          <w:sz w:val="18"/>
          <w:szCs w:val="18"/>
        </w:rPr>
        <w:tab/>
      </w:r>
      <w:r>
        <w:rPr>
          <w:sz w:val="18"/>
          <w:szCs w:val="18"/>
        </w:rPr>
        <w:tab/>
      </w:r>
      <w:r>
        <w:rPr>
          <w:sz w:val="18"/>
          <w:szCs w:val="18"/>
        </w:rPr>
        <w:tab/>
      </w:r>
      <w:r>
        <w:rPr>
          <w:sz w:val="18"/>
          <w:szCs w:val="18"/>
        </w:rPr>
        <w:tab/>
      </w:r>
      <w:r>
        <w:rPr>
          <w:sz w:val="18"/>
          <w:szCs w:val="18"/>
        </w:rPr>
        <w:tab/>
        <w:t>Trace Austin (</w:t>
      </w:r>
      <w:hyperlink r:id="rId32">
        <w:r w:rsidR="00C161BC">
          <w:rPr>
            <w:color w:val="1155CC"/>
            <w:sz w:val="18"/>
            <w:szCs w:val="18"/>
            <w:u w:val="single"/>
          </w:rPr>
          <w:t>trace.austin@gcssk12.net</w:t>
        </w:r>
      </w:hyperlink>
      <w:r>
        <w:rPr>
          <w:sz w:val="18"/>
          <w:szCs w:val="18"/>
        </w:rPr>
        <w:t>)</w:t>
      </w:r>
    </w:p>
    <w:p w14:paraId="000000DB" w14:textId="77777777" w:rsidR="00C161BC" w:rsidRDefault="00000000">
      <w:pPr>
        <w:ind w:firstLine="200"/>
        <w:rPr>
          <w:sz w:val="18"/>
          <w:szCs w:val="18"/>
        </w:rPr>
      </w:pPr>
      <w:r>
        <w:rPr>
          <w:sz w:val="18"/>
          <w:szCs w:val="18"/>
        </w:rPr>
        <w:t xml:space="preserve">Tennis  </w:t>
      </w:r>
      <w:r>
        <w:rPr>
          <w:sz w:val="18"/>
          <w:szCs w:val="18"/>
        </w:rPr>
        <w:tab/>
      </w:r>
      <w:r>
        <w:rPr>
          <w:sz w:val="18"/>
          <w:szCs w:val="18"/>
        </w:rPr>
        <w:tab/>
      </w:r>
      <w:r>
        <w:rPr>
          <w:sz w:val="18"/>
          <w:szCs w:val="18"/>
        </w:rPr>
        <w:tab/>
      </w:r>
      <w:r>
        <w:rPr>
          <w:sz w:val="18"/>
          <w:szCs w:val="18"/>
        </w:rPr>
        <w:tab/>
      </w:r>
      <w:r>
        <w:rPr>
          <w:sz w:val="18"/>
          <w:szCs w:val="18"/>
        </w:rPr>
        <w:tab/>
        <w:t>Edward Benson (</w:t>
      </w:r>
      <w:hyperlink r:id="rId33">
        <w:r w:rsidR="00C161BC">
          <w:rPr>
            <w:color w:val="1155CC"/>
            <w:sz w:val="18"/>
            <w:szCs w:val="18"/>
            <w:u w:val="single"/>
          </w:rPr>
          <w:t>edward.benson@gcssk12.net</w:t>
        </w:r>
      </w:hyperlink>
      <w:r>
        <w:rPr>
          <w:sz w:val="18"/>
          <w:szCs w:val="18"/>
        </w:rPr>
        <w:t>)</w:t>
      </w:r>
    </w:p>
    <w:p w14:paraId="000000DC" w14:textId="77777777" w:rsidR="00C161BC" w:rsidRDefault="00000000">
      <w:pPr>
        <w:ind w:firstLine="200"/>
        <w:rPr>
          <w:sz w:val="18"/>
          <w:szCs w:val="18"/>
        </w:rPr>
      </w:pPr>
      <w:r>
        <w:rPr>
          <w:sz w:val="18"/>
          <w:szCs w:val="18"/>
        </w:rPr>
        <w:t xml:space="preserve">Track </w:t>
      </w:r>
      <w:r>
        <w:rPr>
          <w:sz w:val="18"/>
          <w:szCs w:val="18"/>
        </w:rPr>
        <w:tab/>
      </w:r>
      <w:r>
        <w:rPr>
          <w:sz w:val="18"/>
          <w:szCs w:val="18"/>
        </w:rPr>
        <w:tab/>
      </w:r>
      <w:r>
        <w:rPr>
          <w:sz w:val="18"/>
          <w:szCs w:val="18"/>
        </w:rPr>
        <w:tab/>
      </w:r>
      <w:r>
        <w:rPr>
          <w:sz w:val="18"/>
          <w:szCs w:val="18"/>
        </w:rPr>
        <w:tab/>
      </w:r>
      <w:r>
        <w:rPr>
          <w:sz w:val="18"/>
          <w:szCs w:val="18"/>
        </w:rPr>
        <w:tab/>
      </w:r>
      <w:r>
        <w:rPr>
          <w:sz w:val="18"/>
          <w:szCs w:val="18"/>
        </w:rPr>
        <w:tab/>
        <w:t>Deon Williams (</w:t>
      </w:r>
      <w:hyperlink r:id="rId34">
        <w:r w:rsidR="00C161BC">
          <w:rPr>
            <w:color w:val="1155CC"/>
            <w:sz w:val="18"/>
            <w:szCs w:val="18"/>
            <w:u w:val="single"/>
          </w:rPr>
          <w:t>donald.williams@gcssk12.net</w:t>
        </w:r>
      </w:hyperlink>
      <w:r>
        <w:rPr>
          <w:sz w:val="18"/>
          <w:szCs w:val="18"/>
        </w:rPr>
        <w:t>)</w:t>
      </w:r>
    </w:p>
    <w:p w14:paraId="000000DD" w14:textId="77777777" w:rsidR="00C161BC" w:rsidRDefault="00000000">
      <w:pPr>
        <w:ind w:left="3600" w:firstLine="720"/>
        <w:rPr>
          <w:sz w:val="18"/>
          <w:szCs w:val="18"/>
        </w:rPr>
      </w:pPr>
      <w:r>
        <w:rPr>
          <w:sz w:val="18"/>
          <w:szCs w:val="18"/>
        </w:rPr>
        <w:t>Richard Corbett (</w:t>
      </w:r>
      <w:hyperlink r:id="rId35">
        <w:r w:rsidR="00C161BC">
          <w:rPr>
            <w:color w:val="1155CC"/>
            <w:sz w:val="18"/>
            <w:szCs w:val="18"/>
            <w:u w:val="single"/>
          </w:rPr>
          <w:t>john.corbett@gcssk12.net</w:t>
        </w:r>
      </w:hyperlink>
      <w:r>
        <w:rPr>
          <w:sz w:val="18"/>
          <w:szCs w:val="18"/>
        </w:rPr>
        <w:t>)</w:t>
      </w:r>
    </w:p>
    <w:p w14:paraId="000000DE" w14:textId="77777777" w:rsidR="00C161BC" w:rsidRDefault="00000000">
      <w:pPr>
        <w:rPr>
          <w:sz w:val="18"/>
          <w:szCs w:val="18"/>
        </w:rPr>
      </w:pPr>
      <w:r>
        <w:rPr>
          <w:sz w:val="18"/>
          <w:szCs w:val="18"/>
        </w:rPr>
        <w:t xml:space="preserve">     Volleyball </w:t>
      </w:r>
      <w:r>
        <w:rPr>
          <w:sz w:val="18"/>
          <w:szCs w:val="18"/>
        </w:rPr>
        <w:tab/>
      </w:r>
      <w:r>
        <w:rPr>
          <w:sz w:val="18"/>
          <w:szCs w:val="18"/>
        </w:rPr>
        <w:tab/>
      </w:r>
      <w:r>
        <w:rPr>
          <w:sz w:val="18"/>
          <w:szCs w:val="18"/>
        </w:rPr>
        <w:tab/>
      </w:r>
      <w:r>
        <w:rPr>
          <w:sz w:val="18"/>
          <w:szCs w:val="18"/>
        </w:rPr>
        <w:tab/>
      </w:r>
      <w:r>
        <w:rPr>
          <w:sz w:val="18"/>
          <w:szCs w:val="18"/>
        </w:rPr>
        <w:tab/>
        <w:t>Christian Lecoeurve (Christina.Lecoeuvre</w:t>
      </w:r>
      <w:hyperlink r:id="rId36">
        <w:r w:rsidR="00C161BC">
          <w:rPr>
            <w:color w:val="1155CC"/>
            <w:sz w:val="18"/>
            <w:szCs w:val="18"/>
            <w:u w:val="single"/>
          </w:rPr>
          <w:t>gcssk12.net</w:t>
        </w:r>
      </w:hyperlink>
      <w:r>
        <w:rPr>
          <w:sz w:val="18"/>
          <w:szCs w:val="18"/>
        </w:rPr>
        <w:t>)</w:t>
      </w:r>
    </w:p>
    <w:p w14:paraId="000000DF" w14:textId="77777777" w:rsidR="00C161BC" w:rsidRDefault="00000000">
      <w:pPr>
        <w:rPr>
          <w:sz w:val="18"/>
          <w:szCs w:val="18"/>
        </w:rPr>
      </w:pPr>
      <w:r>
        <w:rPr>
          <w:sz w:val="18"/>
          <w:szCs w:val="18"/>
        </w:rPr>
        <w:t xml:space="preserve">     Wrestling </w:t>
      </w:r>
      <w:r>
        <w:rPr>
          <w:sz w:val="18"/>
          <w:szCs w:val="18"/>
        </w:rPr>
        <w:tab/>
      </w:r>
      <w:r>
        <w:rPr>
          <w:sz w:val="18"/>
          <w:szCs w:val="18"/>
        </w:rPr>
        <w:tab/>
      </w:r>
      <w:r>
        <w:rPr>
          <w:sz w:val="18"/>
          <w:szCs w:val="18"/>
        </w:rPr>
        <w:tab/>
      </w:r>
      <w:r>
        <w:rPr>
          <w:sz w:val="18"/>
          <w:szCs w:val="18"/>
        </w:rPr>
        <w:tab/>
      </w:r>
      <w:r>
        <w:rPr>
          <w:sz w:val="18"/>
          <w:szCs w:val="18"/>
        </w:rPr>
        <w:tab/>
        <w:t>Tommie Turner (</w:t>
      </w:r>
      <w:hyperlink r:id="rId37">
        <w:r w:rsidR="00C161BC">
          <w:rPr>
            <w:color w:val="1155CC"/>
            <w:sz w:val="18"/>
            <w:szCs w:val="18"/>
            <w:u w:val="single"/>
          </w:rPr>
          <w:t>tommie.turner@gcssk12.net</w:t>
        </w:r>
      </w:hyperlink>
      <w:r>
        <w:rPr>
          <w:sz w:val="18"/>
          <w:szCs w:val="18"/>
        </w:rPr>
        <w:t>)</w:t>
      </w:r>
    </w:p>
    <w:p w14:paraId="000000E0" w14:textId="77777777" w:rsidR="00C161BC" w:rsidRDefault="00C161BC">
      <w:pPr>
        <w:rPr>
          <w:sz w:val="18"/>
          <w:szCs w:val="18"/>
        </w:rPr>
      </w:pPr>
    </w:p>
    <w:p w14:paraId="000000E1" w14:textId="77777777" w:rsidR="00C161BC" w:rsidRDefault="00000000">
      <w:pPr>
        <w:pBdr>
          <w:top w:val="nil"/>
          <w:left w:val="nil"/>
          <w:bottom w:val="nil"/>
          <w:right w:val="nil"/>
          <w:between w:val="nil"/>
        </w:pBdr>
        <w:spacing w:before="7"/>
        <w:rPr>
          <w:color w:val="000000"/>
          <w:sz w:val="14"/>
          <w:szCs w:val="14"/>
        </w:rPr>
      </w:pPr>
      <w:r>
        <w:rPr>
          <w:noProof/>
        </w:rPr>
        <mc:AlternateContent>
          <mc:Choice Requires="wps">
            <w:drawing>
              <wp:anchor distT="0" distB="0" distL="0" distR="0" simplePos="0" relativeHeight="251665408" behindDoc="0" locked="0" layoutInCell="1" hidden="0" allowOverlap="1" wp14:anchorId="00864C4E" wp14:editId="3B29F2C6">
                <wp:simplePos x="0" y="0"/>
                <wp:positionH relativeFrom="column">
                  <wp:posOffset>88900</wp:posOffset>
                </wp:positionH>
                <wp:positionV relativeFrom="paragraph">
                  <wp:posOffset>114300</wp:posOffset>
                </wp:positionV>
                <wp:extent cx="6824980" cy="189865"/>
                <wp:effectExtent l="0" t="0" r="0" b="0"/>
                <wp:wrapTopAndBottom distT="0" distB="0"/>
                <wp:docPr id="340" name="Rectangle 340"/>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3990AD10" w14:textId="77777777" w:rsidR="00C161BC" w:rsidRDefault="00000000">
                            <w:pPr>
                              <w:spacing w:line="258" w:lineRule="auto"/>
                              <w:ind w:left="17" w:firstLine="34"/>
                              <w:textDirection w:val="btLr"/>
                            </w:pPr>
                            <w:r>
                              <w:rPr>
                                <w:b/>
                                <w:color w:val="231F20"/>
                                <w:sz w:val="24"/>
                              </w:rPr>
                              <w:t>ABSENCES AND EXCUSES – POLICY JBD</w:t>
                            </w:r>
                          </w:p>
                        </w:txbxContent>
                      </wps:txbx>
                      <wps:bodyPr spcFirstLastPara="1" wrap="square" lIns="0" tIns="0" rIns="0" bIns="0" anchor="t" anchorCtr="0">
                        <a:noAutofit/>
                      </wps:bodyPr>
                    </wps:wsp>
                  </a:graphicData>
                </a:graphic>
              </wp:anchor>
            </w:drawing>
          </mc:Choice>
          <mc:Fallback>
            <w:pict>
              <v:rect w14:anchorId="00864C4E" id="Rectangle 340" o:spid="_x0000_s1045" style="position:absolute;margin-left:7pt;margin-top:9pt;width:537.4pt;height:14.95pt;z-index:25166540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" filled="f" strokecolor="#231f20">
                <v:stroke startarrowwidth="narrow" startarrowlength="short" endarrowwidth="narrow" endarrowlength="short"/>
                <v:textbox inset="0,0,0,0">
                  <w:txbxContent>
                    <w:p w14:paraId="3990AD10" w14:textId="77777777" w:rsidR="00C161BC" w:rsidRDefault="00000000">
                      <w:pPr>
                        <w:spacing w:line="258" w:lineRule="auto"/>
                        <w:ind w:left="17" w:firstLine="34"/>
                        <w:textDirection w:val="btLr"/>
                      </w:pPr>
                      <w:r>
                        <w:rPr>
                          <w:b/>
                          <w:color w:val="231F20"/>
                          <w:sz w:val="24"/>
                        </w:rPr>
                        <w:t>ABSENCES AND EXCUSES – POLICY JBD</w:t>
                      </w:r>
                    </w:p>
                  </w:txbxContent>
                </v:textbox>
                <w10:wrap type="topAndBottom"/>
              </v:rect>
            </w:pict>
          </mc:Fallback>
        </mc:AlternateContent>
      </w:r>
    </w:p>
    <w:p w14:paraId="000000E2" w14:textId="77777777" w:rsidR="00C161BC" w:rsidRDefault="00000000">
      <w:pPr>
        <w:pBdr>
          <w:top w:val="nil"/>
          <w:left w:val="nil"/>
          <w:bottom w:val="nil"/>
          <w:right w:val="nil"/>
          <w:between w:val="nil"/>
        </w:pBdr>
        <w:spacing w:line="194" w:lineRule="auto"/>
        <w:ind w:left="180"/>
        <w:rPr>
          <w:color w:val="000000"/>
          <w:sz w:val="18"/>
          <w:szCs w:val="18"/>
        </w:rPr>
      </w:pPr>
      <w:r>
        <w:rPr>
          <w:color w:val="231F20"/>
          <w:sz w:val="18"/>
          <w:szCs w:val="18"/>
        </w:rPr>
        <w:t>The Gainesville City Board of Education subscribes to a policy of good attendance and punctuality as essential to the academic   performance for all students. It is the policy of the Gainesville City School Board to encourage students to attend school regularly and participate in all class activities physically or virtually on a daily basis.</w:t>
      </w:r>
    </w:p>
    <w:p w14:paraId="000000E3" w14:textId="77777777" w:rsidR="00C161BC" w:rsidRDefault="00000000">
      <w:pPr>
        <w:pBdr>
          <w:top w:val="nil"/>
          <w:left w:val="nil"/>
          <w:bottom w:val="nil"/>
          <w:right w:val="nil"/>
          <w:between w:val="nil"/>
        </w:pBdr>
        <w:spacing w:before="2" w:line="235" w:lineRule="auto"/>
        <w:ind w:left="200" w:right="120" w:hanging="1"/>
        <w:rPr>
          <w:color w:val="000000"/>
          <w:sz w:val="18"/>
          <w:szCs w:val="18"/>
        </w:rPr>
      </w:pPr>
      <w:r>
        <w:rPr>
          <w:color w:val="231F20"/>
          <w:sz w:val="18"/>
          <w:szCs w:val="18"/>
        </w:rPr>
        <w:t>The Gainesville City School Board believes that students should arrive at school on time and be in class on time each day. In order to foster regular attendance, the Gainesville City School System shall comply with all requirements of state law, State Board of Education rule, and the Student Attendance Protocol developed by Gainesville City Schools’ Student Attendance Protocol Committee. The Board strongly believes that every day at school is important and that no student should be absent except for extraordinary reasons and encourages students and their parents to assume responsibility for being punctual and regular in attendance.</w:t>
      </w:r>
    </w:p>
    <w:p w14:paraId="000000E4" w14:textId="77777777" w:rsidR="00C161BC" w:rsidRDefault="00C161BC">
      <w:pPr>
        <w:pBdr>
          <w:top w:val="nil"/>
          <w:left w:val="nil"/>
          <w:bottom w:val="nil"/>
          <w:right w:val="nil"/>
          <w:between w:val="nil"/>
        </w:pBdr>
        <w:spacing w:line="218" w:lineRule="auto"/>
        <w:ind w:left="200"/>
        <w:rPr>
          <w:color w:val="231F20"/>
          <w:sz w:val="18"/>
          <w:szCs w:val="18"/>
        </w:rPr>
      </w:pPr>
    </w:p>
    <w:p w14:paraId="000000E5" w14:textId="77777777" w:rsidR="00C161BC" w:rsidRDefault="00C161BC">
      <w:pPr>
        <w:pBdr>
          <w:top w:val="nil"/>
          <w:left w:val="nil"/>
          <w:bottom w:val="nil"/>
          <w:right w:val="nil"/>
          <w:between w:val="nil"/>
        </w:pBdr>
        <w:spacing w:line="218" w:lineRule="auto"/>
        <w:ind w:left="200"/>
        <w:rPr>
          <w:color w:val="231F20"/>
          <w:sz w:val="18"/>
          <w:szCs w:val="18"/>
        </w:rPr>
      </w:pPr>
    </w:p>
    <w:p w14:paraId="000000E6" w14:textId="77777777" w:rsidR="00C161BC" w:rsidRDefault="00000000">
      <w:pPr>
        <w:pBdr>
          <w:top w:val="nil"/>
          <w:left w:val="nil"/>
          <w:bottom w:val="nil"/>
          <w:right w:val="nil"/>
          <w:between w:val="nil"/>
        </w:pBdr>
        <w:spacing w:line="218" w:lineRule="auto"/>
        <w:ind w:left="200"/>
        <w:rPr>
          <w:color w:val="000000"/>
          <w:sz w:val="18"/>
          <w:szCs w:val="18"/>
        </w:rPr>
      </w:pPr>
      <w:r>
        <w:rPr>
          <w:color w:val="231F20"/>
          <w:sz w:val="18"/>
          <w:szCs w:val="18"/>
        </w:rPr>
        <w:t>The Gainesville City School Systems attendance requirements are as follows:</w:t>
      </w:r>
    </w:p>
    <w:p w14:paraId="000000E7" w14:textId="77777777" w:rsidR="00C161BC" w:rsidRDefault="00000000">
      <w:pPr>
        <w:numPr>
          <w:ilvl w:val="1"/>
          <w:numId w:val="40"/>
        </w:numPr>
        <w:pBdr>
          <w:top w:val="nil"/>
          <w:left w:val="nil"/>
          <w:bottom w:val="nil"/>
          <w:right w:val="nil"/>
          <w:between w:val="nil"/>
        </w:pBdr>
        <w:tabs>
          <w:tab w:val="left" w:pos="1376"/>
        </w:tabs>
        <w:spacing w:before="1" w:line="235" w:lineRule="auto"/>
        <w:ind w:right="519" w:firstLine="0"/>
        <w:jc w:val="both"/>
        <w:rPr>
          <w:color w:val="000000"/>
          <w:sz w:val="18"/>
          <w:szCs w:val="18"/>
        </w:rPr>
      </w:pPr>
      <w:r>
        <w:rPr>
          <w:color w:val="231F20"/>
          <w:sz w:val="18"/>
          <w:szCs w:val="18"/>
        </w:rPr>
        <w:t xml:space="preserve">The parents/guardians/other persons having charge of any child between the child’s sixth and sixteenth birthdays are subject to “compulsory attendance”. That is, they are required by law to enroll and send such children to a public or private school or utilize a </w:t>
      </w:r>
      <w:r>
        <w:rPr>
          <w:color w:val="231F20"/>
          <w:sz w:val="18"/>
          <w:szCs w:val="18"/>
        </w:rPr>
        <w:lastRenderedPageBreak/>
        <w:t>home study program. Students assigned to alternative schools are subject to this requirement as well.</w:t>
      </w:r>
    </w:p>
    <w:p w14:paraId="000000E8" w14:textId="77777777" w:rsidR="00C161BC" w:rsidRDefault="00000000">
      <w:pPr>
        <w:numPr>
          <w:ilvl w:val="1"/>
          <w:numId w:val="40"/>
        </w:numPr>
        <w:pBdr>
          <w:top w:val="nil"/>
          <w:left w:val="nil"/>
          <w:bottom w:val="nil"/>
          <w:right w:val="nil"/>
          <w:between w:val="nil"/>
        </w:pBdr>
        <w:tabs>
          <w:tab w:val="left" w:pos="1375"/>
          <w:tab w:val="left" w:pos="1376"/>
        </w:tabs>
        <w:spacing w:before="2" w:line="235" w:lineRule="auto"/>
        <w:ind w:right="361" w:firstLine="0"/>
        <w:rPr>
          <w:color w:val="000000"/>
          <w:sz w:val="18"/>
          <w:szCs w:val="18"/>
        </w:rPr>
      </w:pPr>
      <w:r>
        <w:rPr>
          <w:color w:val="231F20"/>
          <w:sz w:val="18"/>
          <w:szCs w:val="18"/>
        </w:rPr>
        <w:t>All K-12 children enrolled for 20 school days or more in a public school of this state prior to their seventh birthday become subject to compulsory attendance.</w:t>
      </w:r>
    </w:p>
    <w:p w14:paraId="000000E9" w14:textId="77777777" w:rsidR="00C161BC" w:rsidRDefault="00000000">
      <w:pPr>
        <w:pBdr>
          <w:top w:val="nil"/>
          <w:left w:val="nil"/>
          <w:bottom w:val="nil"/>
          <w:right w:val="nil"/>
          <w:between w:val="nil"/>
        </w:pBdr>
        <w:spacing w:before="2" w:line="235" w:lineRule="auto"/>
        <w:ind w:left="200" w:right="181"/>
        <w:rPr>
          <w:color w:val="000000"/>
          <w:sz w:val="18"/>
          <w:szCs w:val="18"/>
        </w:rPr>
      </w:pPr>
      <w:r>
        <w:rPr>
          <w:color w:val="231F20"/>
          <w:sz w:val="18"/>
          <w:szCs w:val="18"/>
        </w:rPr>
        <w:t>Georgia law, O.C.G.A. § 20-2-690.1, states that a person who fails to send a child to school may be charged with a misdemeanor. For each violation of the statute, a court may subject this person to a ﬁne not less than $25.00 and not greater than $100.00, imprisonment not to exceed thirty (30) days, community service, or any combination of such penalties. Each day’s absence after the school notiﬁes the person of ﬁve unexcused days of absence shall be considered a separate oﬀense of the statute.</w:t>
      </w:r>
    </w:p>
    <w:p w14:paraId="000000EA" w14:textId="77777777" w:rsidR="00C161BC" w:rsidRDefault="00000000">
      <w:pPr>
        <w:pBdr>
          <w:top w:val="nil"/>
          <w:left w:val="nil"/>
          <w:bottom w:val="nil"/>
          <w:right w:val="nil"/>
          <w:between w:val="nil"/>
        </w:pBdr>
        <w:spacing w:before="2" w:line="235" w:lineRule="auto"/>
        <w:ind w:left="200" w:right="171" w:hanging="1"/>
        <w:rPr>
          <w:color w:val="000000"/>
          <w:sz w:val="18"/>
          <w:szCs w:val="18"/>
        </w:rPr>
      </w:pPr>
      <w:r>
        <w:rPr>
          <w:color w:val="231F20"/>
          <w:sz w:val="18"/>
          <w:szCs w:val="18"/>
        </w:rPr>
        <w:t>For the purposes of this Policy, a child between his/her sixth and sixteenth birthdays shall be considered truant if the child has more than ﬁve days of unexcused absences in a school year. A truant student with more than ten days of unexcused absences within a school year may be identiﬁed as a child in need of services in accordance with O.C.G.A. § 15-11- 380.</w:t>
      </w:r>
    </w:p>
    <w:p w14:paraId="000000EB" w14:textId="77777777" w:rsidR="00C161BC" w:rsidRDefault="00000000">
      <w:pPr>
        <w:pBdr>
          <w:top w:val="nil"/>
          <w:left w:val="nil"/>
          <w:bottom w:val="nil"/>
          <w:right w:val="nil"/>
          <w:between w:val="nil"/>
        </w:pBdr>
        <w:spacing w:before="2" w:line="235" w:lineRule="auto"/>
        <w:ind w:left="201" w:right="147" w:hanging="1"/>
        <w:rPr>
          <w:color w:val="000000"/>
          <w:sz w:val="18"/>
          <w:szCs w:val="18"/>
        </w:rPr>
      </w:pPr>
      <w:r>
        <w:rPr>
          <w:color w:val="231F20"/>
          <w:sz w:val="18"/>
          <w:szCs w:val="18"/>
        </w:rPr>
        <w:t>It is the policy of the Board to excuse students from school for the following reasons: Written justiﬁcation for any absence must be submitted by the student.</w:t>
      </w:r>
    </w:p>
    <w:p w14:paraId="000000EC" w14:textId="77777777" w:rsidR="00C161BC" w:rsidRDefault="00000000">
      <w:pPr>
        <w:numPr>
          <w:ilvl w:val="0"/>
          <w:numId w:val="39"/>
        </w:numPr>
        <w:pBdr>
          <w:top w:val="nil"/>
          <w:left w:val="nil"/>
          <w:bottom w:val="nil"/>
          <w:right w:val="nil"/>
          <w:between w:val="nil"/>
        </w:pBdr>
        <w:tabs>
          <w:tab w:val="left" w:pos="921"/>
          <w:tab w:val="left" w:pos="922"/>
        </w:tabs>
        <w:spacing w:before="1" w:line="218" w:lineRule="auto"/>
        <w:rPr>
          <w:color w:val="000000"/>
          <w:sz w:val="18"/>
          <w:szCs w:val="18"/>
        </w:rPr>
      </w:pPr>
      <w:r>
        <w:rPr>
          <w:color w:val="231F20"/>
          <w:sz w:val="18"/>
          <w:szCs w:val="18"/>
        </w:rPr>
        <w:t>Personal illness or attendance in school that endangers a student’s health or the health of others</w:t>
      </w:r>
    </w:p>
    <w:p w14:paraId="000000ED" w14:textId="77777777" w:rsidR="00C161BC" w:rsidRDefault="00000000">
      <w:pPr>
        <w:numPr>
          <w:ilvl w:val="0"/>
          <w:numId w:val="39"/>
        </w:numPr>
        <w:pBdr>
          <w:top w:val="nil"/>
          <w:left w:val="nil"/>
          <w:bottom w:val="nil"/>
          <w:right w:val="nil"/>
          <w:between w:val="nil"/>
        </w:pBdr>
        <w:tabs>
          <w:tab w:val="left" w:pos="921"/>
          <w:tab w:val="left" w:pos="922"/>
        </w:tabs>
        <w:spacing w:line="216" w:lineRule="auto"/>
        <w:rPr>
          <w:color w:val="000000"/>
          <w:sz w:val="18"/>
          <w:szCs w:val="18"/>
        </w:rPr>
      </w:pPr>
      <w:r>
        <w:rPr>
          <w:color w:val="231F20"/>
          <w:sz w:val="18"/>
          <w:szCs w:val="18"/>
        </w:rPr>
        <w:t>A serious illness or death in a student’s immediate family necessitating absence from school</w:t>
      </w:r>
    </w:p>
    <w:p w14:paraId="000000EE" w14:textId="77777777" w:rsidR="00C161BC" w:rsidRDefault="00000000">
      <w:pPr>
        <w:numPr>
          <w:ilvl w:val="0"/>
          <w:numId w:val="39"/>
        </w:numPr>
        <w:pBdr>
          <w:top w:val="nil"/>
          <w:left w:val="nil"/>
          <w:bottom w:val="nil"/>
          <w:right w:val="nil"/>
          <w:between w:val="nil"/>
        </w:pBdr>
        <w:tabs>
          <w:tab w:val="left" w:pos="921"/>
          <w:tab w:val="left" w:pos="922"/>
        </w:tabs>
        <w:spacing w:line="216" w:lineRule="auto"/>
        <w:rPr>
          <w:color w:val="000000"/>
          <w:sz w:val="18"/>
          <w:szCs w:val="18"/>
        </w:rPr>
      </w:pPr>
      <w:r>
        <w:rPr>
          <w:color w:val="231F20"/>
          <w:sz w:val="18"/>
          <w:szCs w:val="18"/>
        </w:rPr>
        <w:t>The observance of religious holidays, necessitating absence from school</w:t>
      </w:r>
    </w:p>
    <w:p w14:paraId="000000EF" w14:textId="77777777" w:rsidR="00C161BC" w:rsidRDefault="00000000">
      <w:pPr>
        <w:numPr>
          <w:ilvl w:val="0"/>
          <w:numId w:val="39"/>
        </w:numPr>
        <w:pBdr>
          <w:top w:val="nil"/>
          <w:left w:val="nil"/>
          <w:bottom w:val="nil"/>
          <w:right w:val="nil"/>
          <w:between w:val="nil"/>
        </w:pBdr>
        <w:tabs>
          <w:tab w:val="left" w:pos="921"/>
          <w:tab w:val="left" w:pos="922"/>
        </w:tabs>
        <w:spacing w:line="216" w:lineRule="auto"/>
        <w:rPr>
          <w:color w:val="000000"/>
          <w:sz w:val="18"/>
          <w:szCs w:val="18"/>
        </w:rPr>
      </w:pPr>
      <w:r>
        <w:rPr>
          <w:color w:val="231F20"/>
          <w:sz w:val="18"/>
          <w:szCs w:val="18"/>
        </w:rPr>
        <w:t>Conditions rendering attendance impossible or hazardous to student health or safety</w:t>
      </w:r>
    </w:p>
    <w:p w14:paraId="000000F0" w14:textId="77777777" w:rsidR="00C161BC" w:rsidRDefault="00000000">
      <w:pPr>
        <w:numPr>
          <w:ilvl w:val="0"/>
          <w:numId w:val="39"/>
        </w:numPr>
        <w:pBdr>
          <w:top w:val="nil"/>
          <w:left w:val="nil"/>
          <w:bottom w:val="nil"/>
          <w:right w:val="nil"/>
          <w:between w:val="nil"/>
        </w:pBdr>
        <w:tabs>
          <w:tab w:val="left" w:pos="921"/>
          <w:tab w:val="left" w:pos="922"/>
        </w:tabs>
        <w:spacing w:before="3" w:line="232" w:lineRule="auto"/>
        <w:ind w:right="356"/>
        <w:rPr>
          <w:color w:val="000000"/>
          <w:sz w:val="18"/>
          <w:szCs w:val="18"/>
        </w:rPr>
      </w:pPr>
      <w:r>
        <w:rPr>
          <w:color w:val="231F20"/>
          <w:sz w:val="18"/>
          <w:szCs w:val="18"/>
        </w:rPr>
        <w:t>A court order or an order by a governmental agency, including pre-induction physical examinations for service in the armed forces, man- dating absence from school</w:t>
      </w:r>
    </w:p>
    <w:p w14:paraId="000000F1" w14:textId="77777777" w:rsidR="00C161BC" w:rsidRDefault="00000000">
      <w:pPr>
        <w:numPr>
          <w:ilvl w:val="0"/>
          <w:numId w:val="39"/>
        </w:numPr>
        <w:pBdr>
          <w:top w:val="nil"/>
          <w:left w:val="nil"/>
          <w:bottom w:val="nil"/>
          <w:right w:val="nil"/>
          <w:between w:val="nil"/>
        </w:pBdr>
        <w:tabs>
          <w:tab w:val="left" w:pos="921"/>
          <w:tab w:val="left" w:pos="922"/>
        </w:tabs>
        <w:spacing w:line="218" w:lineRule="auto"/>
        <w:ind w:hanging="359"/>
        <w:rPr>
          <w:color w:val="000000"/>
          <w:sz w:val="18"/>
          <w:szCs w:val="18"/>
        </w:rPr>
      </w:pPr>
      <w:r>
        <w:rPr>
          <w:color w:val="231F20"/>
          <w:sz w:val="18"/>
          <w:szCs w:val="18"/>
        </w:rPr>
        <w:t>Visiting with a U.S. military parent prior to or on leave from overseas deployment (limited to 5 days per school year)</w:t>
      </w:r>
    </w:p>
    <w:p w14:paraId="000000F2" w14:textId="77777777" w:rsidR="00C161BC" w:rsidRDefault="00000000">
      <w:pPr>
        <w:numPr>
          <w:ilvl w:val="0"/>
          <w:numId w:val="39"/>
        </w:numPr>
        <w:pBdr>
          <w:top w:val="nil"/>
          <w:left w:val="nil"/>
          <w:bottom w:val="nil"/>
          <w:right w:val="nil"/>
          <w:between w:val="nil"/>
        </w:pBdr>
        <w:tabs>
          <w:tab w:val="left" w:pos="921"/>
          <w:tab w:val="left" w:pos="923"/>
        </w:tabs>
        <w:spacing w:before="4" w:line="232" w:lineRule="auto"/>
        <w:ind w:left="922" w:right="333"/>
        <w:rPr>
          <w:color w:val="000000"/>
          <w:sz w:val="18"/>
          <w:szCs w:val="18"/>
        </w:rPr>
      </w:pPr>
      <w:r>
        <w:rPr>
          <w:color w:val="231F20"/>
          <w:sz w:val="18"/>
          <w:szCs w:val="18"/>
        </w:rPr>
        <w:t xml:space="preserve">Any emergency or set of circumstances which, in the judgment of a building administrator, constitutes just and suﬃcient cause for an </w:t>
      </w:r>
    </w:p>
    <w:p w14:paraId="000000F3" w14:textId="77777777" w:rsidR="00C161BC" w:rsidRDefault="00000000">
      <w:pPr>
        <w:pBdr>
          <w:top w:val="nil"/>
          <w:left w:val="nil"/>
          <w:bottom w:val="nil"/>
          <w:right w:val="nil"/>
          <w:between w:val="nil"/>
        </w:pBdr>
        <w:tabs>
          <w:tab w:val="left" w:pos="921"/>
          <w:tab w:val="left" w:pos="923"/>
        </w:tabs>
        <w:spacing w:before="4" w:line="232" w:lineRule="auto"/>
        <w:ind w:left="922" w:right="333"/>
        <w:rPr>
          <w:color w:val="000000"/>
          <w:sz w:val="18"/>
          <w:szCs w:val="18"/>
        </w:rPr>
      </w:pPr>
      <w:r>
        <w:rPr>
          <w:color w:val="231F20"/>
          <w:sz w:val="18"/>
          <w:szCs w:val="18"/>
        </w:rPr>
        <w:t>excused absence from school</w:t>
      </w:r>
    </w:p>
    <w:p w14:paraId="000000F4" w14:textId="77777777" w:rsidR="00C161BC" w:rsidRDefault="00000000">
      <w:pPr>
        <w:numPr>
          <w:ilvl w:val="0"/>
          <w:numId w:val="39"/>
        </w:numPr>
        <w:pBdr>
          <w:top w:val="nil"/>
          <w:left w:val="nil"/>
          <w:bottom w:val="nil"/>
          <w:right w:val="nil"/>
          <w:between w:val="nil"/>
        </w:pBdr>
        <w:tabs>
          <w:tab w:val="left" w:pos="922"/>
          <w:tab w:val="left" w:pos="923"/>
        </w:tabs>
        <w:spacing w:line="218" w:lineRule="auto"/>
        <w:ind w:left="922"/>
        <w:rPr>
          <w:color w:val="000000"/>
          <w:sz w:val="18"/>
          <w:szCs w:val="18"/>
        </w:rPr>
      </w:pPr>
      <w:r>
        <w:rPr>
          <w:color w:val="231F20"/>
          <w:sz w:val="18"/>
          <w:szCs w:val="18"/>
        </w:rPr>
        <w:t>Students shall be counted present when they are serving as pages of the Georgia General Assembly</w:t>
      </w:r>
    </w:p>
    <w:p w14:paraId="000000F5" w14:textId="77777777" w:rsidR="00C161BC" w:rsidRDefault="00000000">
      <w:pPr>
        <w:numPr>
          <w:ilvl w:val="0"/>
          <w:numId w:val="39"/>
        </w:numPr>
        <w:pBdr>
          <w:top w:val="nil"/>
          <w:left w:val="nil"/>
          <w:bottom w:val="nil"/>
          <w:right w:val="nil"/>
          <w:between w:val="nil"/>
        </w:pBdr>
        <w:tabs>
          <w:tab w:val="left" w:pos="922"/>
          <w:tab w:val="left" w:pos="923"/>
        </w:tabs>
        <w:spacing w:line="215" w:lineRule="auto"/>
        <w:ind w:left="922"/>
        <w:rPr>
          <w:color w:val="000000"/>
          <w:sz w:val="18"/>
          <w:szCs w:val="18"/>
        </w:rPr>
      </w:pPr>
      <w:r>
        <w:rPr>
          <w:color w:val="231F20"/>
          <w:sz w:val="18"/>
          <w:szCs w:val="18"/>
        </w:rPr>
        <w:t>Students in foster care shall be counted present when they attend court proceedings relating to their foster care</w:t>
      </w:r>
    </w:p>
    <w:p w14:paraId="000000F6" w14:textId="77777777" w:rsidR="00C161BC" w:rsidRDefault="00000000">
      <w:pPr>
        <w:numPr>
          <w:ilvl w:val="0"/>
          <w:numId w:val="39"/>
        </w:numPr>
        <w:pBdr>
          <w:top w:val="nil"/>
          <w:left w:val="nil"/>
          <w:bottom w:val="nil"/>
          <w:right w:val="nil"/>
          <w:between w:val="nil"/>
        </w:pBdr>
        <w:tabs>
          <w:tab w:val="left" w:pos="923"/>
        </w:tabs>
        <w:spacing w:line="215" w:lineRule="auto"/>
        <w:ind w:left="922"/>
        <w:rPr>
          <w:color w:val="000000"/>
          <w:sz w:val="18"/>
          <w:szCs w:val="18"/>
        </w:rPr>
      </w:pPr>
      <w:r>
        <w:rPr>
          <w:color w:val="231F20"/>
          <w:sz w:val="18"/>
          <w:szCs w:val="18"/>
        </w:rPr>
        <w:t>Students who are designated as hospitalized/homebound through the formal process are counted as present</w:t>
      </w:r>
    </w:p>
    <w:p w14:paraId="000000F7" w14:textId="77777777" w:rsidR="00C161BC" w:rsidRDefault="00000000">
      <w:pPr>
        <w:numPr>
          <w:ilvl w:val="0"/>
          <w:numId w:val="39"/>
        </w:numPr>
        <w:pBdr>
          <w:top w:val="nil"/>
          <w:left w:val="nil"/>
          <w:bottom w:val="nil"/>
          <w:right w:val="nil"/>
          <w:between w:val="nil"/>
        </w:pBdr>
        <w:tabs>
          <w:tab w:val="left" w:pos="923"/>
        </w:tabs>
        <w:spacing w:line="218" w:lineRule="auto"/>
        <w:ind w:left="922" w:hanging="359"/>
        <w:rPr>
          <w:color w:val="000000"/>
          <w:sz w:val="18"/>
          <w:szCs w:val="18"/>
        </w:rPr>
      </w:pPr>
      <w:r>
        <w:rPr>
          <w:color w:val="231F20"/>
          <w:sz w:val="18"/>
          <w:szCs w:val="18"/>
        </w:rPr>
        <w:t>Students shall be counted present when they are serving on jury duty</w:t>
      </w:r>
    </w:p>
    <w:p w14:paraId="000000F8" w14:textId="77777777" w:rsidR="00C161BC" w:rsidRDefault="00000000">
      <w:pPr>
        <w:numPr>
          <w:ilvl w:val="0"/>
          <w:numId w:val="39"/>
        </w:numPr>
        <w:tabs>
          <w:tab w:val="left" w:pos="923"/>
        </w:tabs>
        <w:spacing w:line="218" w:lineRule="auto"/>
      </w:pPr>
      <w:r>
        <w:rPr>
          <w:color w:val="231F20"/>
          <w:sz w:val="18"/>
          <w:szCs w:val="18"/>
        </w:rPr>
        <w:t>A student will be excused for participation in 4-H activities and events held during the school day</w:t>
      </w:r>
    </w:p>
    <w:p w14:paraId="000000F9" w14:textId="77777777" w:rsidR="00C161BC" w:rsidRDefault="00C161BC">
      <w:pPr>
        <w:tabs>
          <w:tab w:val="left" w:pos="923"/>
        </w:tabs>
        <w:spacing w:line="218" w:lineRule="auto"/>
        <w:rPr>
          <w:color w:val="231F20"/>
          <w:sz w:val="18"/>
          <w:szCs w:val="18"/>
        </w:rPr>
      </w:pPr>
    </w:p>
    <w:p w14:paraId="000000FA" w14:textId="77777777" w:rsidR="00C161BC" w:rsidRDefault="00000000">
      <w:pPr>
        <w:tabs>
          <w:tab w:val="left" w:pos="923"/>
        </w:tabs>
        <w:spacing w:line="218" w:lineRule="auto"/>
        <w:rPr>
          <w:color w:val="231F20"/>
          <w:sz w:val="18"/>
          <w:szCs w:val="18"/>
        </w:rPr>
      </w:pPr>
      <w:r>
        <w:rPr>
          <w:color w:val="231F20"/>
          <w:sz w:val="18"/>
          <w:szCs w:val="18"/>
        </w:rPr>
        <w:t xml:space="preserve">     The following regulations are in place in regard to student absences:</w:t>
      </w:r>
    </w:p>
    <w:p w14:paraId="000000FB" w14:textId="77777777" w:rsidR="00C161BC" w:rsidRDefault="00000000">
      <w:pPr>
        <w:numPr>
          <w:ilvl w:val="0"/>
          <w:numId w:val="56"/>
        </w:numPr>
        <w:tabs>
          <w:tab w:val="left" w:pos="923"/>
        </w:tabs>
        <w:spacing w:line="218" w:lineRule="auto"/>
        <w:rPr>
          <w:color w:val="231F20"/>
          <w:sz w:val="18"/>
          <w:szCs w:val="18"/>
        </w:rPr>
      </w:pPr>
      <w:r>
        <w:rPr>
          <w:color w:val="231F20"/>
          <w:sz w:val="18"/>
          <w:szCs w:val="18"/>
        </w:rPr>
        <w:t xml:space="preserve">3 days – Phone call home by teacher </w:t>
      </w:r>
    </w:p>
    <w:p w14:paraId="000000FC" w14:textId="77777777" w:rsidR="00C161BC" w:rsidRDefault="00000000">
      <w:pPr>
        <w:numPr>
          <w:ilvl w:val="0"/>
          <w:numId w:val="56"/>
        </w:numPr>
        <w:tabs>
          <w:tab w:val="left" w:pos="923"/>
        </w:tabs>
        <w:spacing w:line="218" w:lineRule="auto"/>
        <w:rPr>
          <w:color w:val="231F20"/>
          <w:sz w:val="18"/>
          <w:szCs w:val="18"/>
        </w:rPr>
      </w:pPr>
      <w:r>
        <w:rPr>
          <w:color w:val="231F20"/>
          <w:sz w:val="18"/>
          <w:szCs w:val="18"/>
        </w:rPr>
        <w:t>5 days – Designated staff will send a letter home.</w:t>
      </w:r>
    </w:p>
    <w:p w14:paraId="000000FD" w14:textId="77777777" w:rsidR="00C161BC" w:rsidRDefault="00000000">
      <w:pPr>
        <w:numPr>
          <w:ilvl w:val="0"/>
          <w:numId w:val="56"/>
        </w:numPr>
        <w:tabs>
          <w:tab w:val="left" w:pos="923"/>
        </w:tabs>
        <w:spacing w:line="218" w:lineRule="auto"/>
        <w:rPr>
          <w:color w:val="231F20"/>
          <w:sz w:val="18"/>
          <w:szCs w:val="18"/>
        </w:rPr>
      </w:pPr>
      <w:r>
        <w:rPr>
          <w:color w:val="231F20"/>
          <w:sz w:val="18"/>
          <w:szCs w:val="18"/>
        </w:rPr>
        <w:t>7 days – Designated staff will set up an attendance meeting to possibly include the parent, student, administrator, counselor, graduation coach, etc. if there has been no improvement from previous communication attempts. There will also be an attendance contract in place.</w:t>
      </w:r>
    </w:p>
    <w:p w14:paraId="000000FE" w14:textId="77777777" w:rsidR="00C161BC" w:rsidRDefault="00000000">
      <w:pPr>
        <w:numPr>
          <w:ilvl w:val="0"/>
          <w:numId w:val="56"/>
        </w:numPr>
        <w:tabs>
          <w:tab w:val="left" w:pos="923"/>
        </w:tabs>
        <w:spacing w:line="218" w:lineRule="auto"/>
        <w:rPr>
          <w:color w:val="231F20"/>
          <w:sz w:val="18"/>
          <w:szCs w:val="18"/>
        </w:rPr>
      </w:pPr>
      <w:r>
        <w:rPr>
          <w:color w:val="231F20"/>
          <w:sz w:val="18"/>
          <w:szCs w:val="18"/>
        </w:rPr>
        <w:t>10+ days - CHINS referral may be made by the system social worker to involve the court system if no response or improvement from previous communications. Before being referred to C.H.I.N.S. process, there will be documented attempts from school staff to work with the parent and child to improve attendance.</w:t>
      </w:r>
    </w:p>
    <w:p w14:paraId="000000FF" w14:textId="77777777" w:rsidR="00C161BC" w:rsidRDefault="00000000">
      <w:pPr>
        <w:widowControl/>
        <w:numPr>
          <w:ilvl w:val="0"/>
          <w:numId w:val="56"/>
        </w:numPr>
        <w:shd w:val="clear" w:color="auto" w:fill="FFFFFF"/>
        <w:spacing w:line="276" w:lineRule="auto"/>
        <w:rPr>
          <w:sz w:val="18"/>
          <w:szCs w:val="18"/>
        </w:rPr>
      </w:pPr>
      <w:r>
        <w:rPr>
          <w:sz w:val="18"/>
          <w:szCs w:val="18"/>
        </w:rPr>
        <w:t xml:space="preserve">30+ consecutive days- An automatic referral to DFCS (Department of Children &amp; Families) and the RESA student affairs officer if there is no explanation such as a withdrawal </w:t>
      </w:r>
    </w:p>
    <w:p w14:paraId="00000100" w14:textId="77777777" w:rsidR="00C161BC" w:rsidRDefault="00000000">
      <w:pPr>
        <w:tabs>
          <w:tab w:val="left" w:pos="923"/>
        </w:tabs>
        <w:spacing w:line="218" w:lineRule="auto"/>
        <w:rPr>
          <w:color w:val="231F20"/>
          <w:sz w:val="18"/>
          <w:szCs w:val="18"/>
        </w:rPr>
      </w:pPr>
      <w:r>
        <w:rPr>
          <w:color w:val="231F20"/>
          <w:sz w:val="18"/>
          <w:szCs w:val="18"/>
        </w:rPr>
        <w:t xml:space="preserve">     </w:t>
      </w:r>
    </w:p>
    <w:p w14:paraId="00000101" w14:textId="77777777" w:rsidR="00C161BC" w:rsidRDefault="00000000">
      <w:pPr>
        <w:pBdr>
          <w:top w:val="nil"/>
          <w:left w:val="nil"/>
          <w:bottom w:val="nil"/>
          <w:right w:val="nil"/>
          <w:between w:val="nil"/>
        </w:pBdr>
        <w:spacing w:before="87" w:line="235" w:lineRule="auto"/>
        <w:ind w:left="199" w:right="321"/>
        <w:rPr>
          <w:color w:val="000000"/>
          <w:sz w:val="18"/>
          <w:szCs w:val="18"/>
        </w:rPr>
      </w:pPr>
      <w:r>
        <w:rPr>
          <w:color w:val="231F20"/>
          <w:sz w:val="18"/>
          <w:szCs w:val="18"/>
        </w:rPr>
        <w:t>The principal may in certain circumstances require students to present appropriate medical or other documentation upon return to school for the purpose of validating that absences are excused.</w:t>
      </w:r>
    </w:p>
    <w:p w14:paraId="00000102" w14:textId="77777777" w:rsidR="00C161BC" w:rsidRDefault="00000000">
      <w:pPr>
        <w:pBdr>
          <w:top w:val="nil"/>
          <w:left w:val="nil"/>
          <w:bottom w:val="nil"/>
          <w:right w:val="nil"/>
          <w:between w:val="nil"/>
        </w:pBdr>
        <w:spacing w:before="1" w:line="235" w:lineRule="auto"/>
        <w:ind w:left="199" w:right="204"/>
        <w:rPr>
          <w:color w:val="000000"/>
          <w:sz w:val="18"/>
          <w:szCs w:val="18"/>
          <w:highlight w:val="white"/>
        </w:rPr>
      </w:pPr>
      <w:r>
        <w:rPr>
          <w:color w:val="231F20"/>
          <w:sz w:val="18"/>
          <w:szCs w:val="18"/>
        </w:rPr>
        <w:t xml:space="preserve">Students are expected and permitted to make up all work for credit missed due to absences. This shall include all assignments, quizzes, and tests. </w:t>
      </w:r>
      <w:r>
        <w:rPr>
          <w:b/>
          <w:color w:val="231F20"/>
          <w:sz w:val="18"/>
          <w:szCs w:val="18"/>
          <w:highlight w:val="white"/>
        </w:rPr>
        <w:t xml:space="preserve">Tardiness - </w:t>
      </w:r>
      <w:r>
        <w:rPr>
          <w:color w:val="231F20"/>
          <w:sz w:val="18"/>
          <w:szCs w:val="18"/>
          <w:highlight w:val="white"/>
        </w:rPr>
        <w:t>Students are expected to arrive at school on time. Students who are tardy for school must go to the school oﬃce to sign-in before going to class.</w:t>
      </w:r>
    </w:p>
    <w:p w14:paraId="00000103" w14:textId="77777777" w:rsidR="00C161BC" w:rsidRDefault="00000000">
      <w:pPr>
        <w:pBdr>
          <w:top w:val="nil"/>
          <w:left w:val="nil"/>
          <w:bottom w:val="nil"/>
          <w:right w:val="nil"/>
          <w:between w:val="nil"/>
        </w:pBdr>
        <w:spacing w:before="2" w:line="235" w:lineRule="auto"/>
        <w:ind w:left="199" w:right="236"/>
        <w:jc w:val="both"/>
        <w:rPr>
          <w:color w:val="000000"/>
          <w:sz w:val="18"/>
          <w:szCs w:val="18"/>
        </w:rPr>
      </w:pPr>
      <w:r>
        <w:rPr>
          <w:b/>
          <w:color w:val="231F20"/>
          <w:sz w:val="18"/>
          <w:szCs w:val="18"/>
        </w:rPr>
        <w:t xml:space="preserve">Infinite Campus Parent/Student Portal Single Sign On -  </w:t>
      </w:r>
      <w:r>
        <w:rPr>
          <w:color w:val="231F20"/>
          <w:sz w:val="18"/>
          <w:szCs w:val="18"/>
        </w:rPr>
        <w:t xml:space="preserve">Students and parents may access pupil attendance, grades, and assignments as well as the daily bulletin containing announcements through the parent/student portal. Student login information is available through guidance; parent log-ins may be obtained by going to the system webpage </w:t>
      </w:r>
      <w:hyperlink r:id="rId38">
        <w:r w:rsidR="00C161BC">
          <w:rPr>
            <w:color w:val="231F20"/>
            <w:sz w:val="18"/>
            <w:szCs w:val="18"/>
            <w:u w:val="single"/>
          </w:rPr>
          <w:t>www.gcssk12.net</w:t>
        </w:r>
      </w:hyperlink>
      <w:r>
        <w:rPr>
          <w:color w:val="231F20"/>
          <w:sz w:val="18"/>
          <w:szCs w:val="18"/>
        </w:rPr>
        <w:t xml:space="preserve"> to sign up for the Infinite Campus Parent Portal. This portal allows parents/guardians the ability to view all of their children with one login name and password.</w:t>
      </w:r>
    </w:p>
    <w:p w14:paraId="00000104" w14:textId="77777777" w:rsidR="00C161BC" w:rsidRDefault="00000000">
      <w:pPr>
        <w:pBdr>
          <w:top w:val="nil"/>
          <w:left w:val="nil"/>
          <w:bottom w:val="nil"/>
          <w:right w:val="nil"/>
          <w:between w:val="nil"/>
        </w:pBdr>
        <w:spacing w:before="1"/>
        <w:rPr>
          <w:color w:val="000000"/>
          <w:sz w:val="15"/>
          <w:szCs w:val="15"/>
        </w:rPr>
      </w:pPr>
      <w:r>
        <w:rPr>
          <w:noProof/>
        </w:rPr>
        <mc:AlternateContent>
          <mc:Choice Requires="wps">
            <w:drawing>
              <wp:anchor distT="0" distB="0" distL="0" distR="0" simplePos="0" relativeHeight="251666432" behindDoc="0" locked="0" layoutInCell="1" hidden="0" allowOverlap="1" wp14:anchorId="535376BD" wp14:editId="43FF09AD">
                <wp:simplePos x="0" y="0"/>
                <wp:positionH relativeFrom="column">
                  <wp:posOffset>88900</wp:posOffset>
                </wp:positionH>
                <wp:positionV relativeFrom="paragraph">
                  <wp:posOffset>127000</wp:posOffset>
                </wp:positionV>
                <wp:extent cx="6824980" cy="189865"/>
                <wp:effectExtent l="0" t="0" r="0" b="0"/>
                <wp:wrapTopAndBottom distT="0" distB="0"/>
                <wp:docPr id="339" name="Rectangle 339"/>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4F4E2F8F" w14:textId="77777777" w:rsidR="00C161BC" w:rsidRDefault="00000000">
                            <w:pPr>
                              <w:spacing w:line="258" w:lineRule="auto"/>
                              <w:ind w:left="17" w:firstLine="34"/>
                              <w:textDirection w:val="btLr"/>
                            </w:pPr>
                            <w:r>
                              <w:rPr>
                                <w:b/>
                                <w:color w:val="231F20"/>
                                <w:sz w:val="24"/>
                              </w:rPr>
                              <w:t>AWARDING UNITS/TRANSFERRING CREDITS – POLICY JBC(4)</w:t>
                            </w:r>
                          </w:p>
                        </w:txbxContent>
                      </wps:txbx>
                      <wps:bodyPr spcFirstLastPara="1" wrap="square" lIns="0" tIns="0" rIns="0" bIns="0" anchor="t" anchorCtr="0">
                        <a:noAutofit/>
                      </wps:bodyPr>
                    </wps:wsp>
                  </a:graphicData>
                </a:graphic>
              </wp:anchor>
            </w:drawing>
          </mc:Choice>
          <mc:Fallback>
            <w:pict>
              <v:rect w14:anchorId="535376BD" id="Rectangle 339" o:spid="_x0000_s1046" style="position:absolute;margin-left:7pt;margin-top:10pt;width:537.4pt;height:14.95pt;z-index:25166643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" filled="f" strokecolor="#231f20">
                <v:stroke startarrowwidth="narrow" startarrowlength="short" endarrowwidth="narrow" endarrowlength="short"/>
                <v:textbox inset="0,0,0,0">
                  <w:txbxContent>
                    <w:p w14:paraId="4F4E2F8F" w14:textId="77777777" w:rsidR="00C161BC" w:rsidRDefault="00000000">
                      <w:pPr>
                        <w:spacing w:line="258" w:lineRule="auto"/>
                        <w:ind w:left="17" w:firstLine="34"/>
                        <w:textDirection w:val="btLr"/>
                      </w:pPr>
                      <w:r>
                        <w:rPr>
                          <w:b/>
                          <w:color w:val="231F20"/>
                          <w:sz w:val="24"/>
                        </w:rPr>
                        <w:t>AWARDING UNITS/TRANSFERRING CREDITS – POLICY JBC(4)</w:t>
                      </w:r>
                    </w:p>
                  </w:txbxContent>
                </v:textbox>
                <w10:wrap type="topAndBottom"/>
              </v:rect>
            </w:pict>
          </mc:Fallback>
        </mc:AlternateContent>
      </w:r>
    </w:p>
    <w:p w14:paraId="00000105" w14:textId="77777777" w:rsidR="00C161BC" w:rsidRDefault="00000000">
      <w:pPr>
        <w:pBdr>
          <w:top w:val="nil"/>
          <w:left w:val="nil"/>
          <w:bottom w:val="nil"/>
          <w:right w:val="nil"/>
          <w:between w:val="nil"/>
        </w:pBdr>
        <w:spacing w:line="191" w:lineRule="auto"/>
        <w:ind w:left="200"/>
        <w:rPr>
          <w:color w:val="000000"/>
          <w:sz w:val="18"/>
          <w:szCs w:val="18"/>
        </w:rPr>
      </w:pPr>
      <w:r>
        <w:rPr>
          <w:color w:val="231F20"/>
          <w:sz w:val="18"/>
          <w:szCs w:val="18"/>
        </w:rPr>
        <w:t>The Board of Education (“Board”) shall fully comply with the requirements of Georgia Board of Education Rule 160-5-1-.15 Awarding Units of Credit</w:t>
      </w:r>
    </w:p>
    <w:p w14:paraId="00000106" w14:textId="77777777" w:rsidR="00C161BC" w:rsidRDefault="00000000">
      <w:pPr>
        <w:spacing w:before="1" w:line="235" w:lineRule="auto"/>
        <w:ind w:left="200" w:right="216"/>
        <w:rPr>
          <w:sz w:val="18"/>
          <w:szCs w:val="18"/>
        </w:rPr>
      </w:pPr>
      <w:r>
        <w:rPr>
          <w:color w:val="231F20"/>
          <w:sz w:val="18"/>
          <w:szCs w:val="18"/>
        </w:rPr>
        <w:t xml:space="preserve">and Acceptance of Transfer Credit and/or Grades and the State Department of Education’s </w:t>
      </w:r>
      <w:r>
        <w:rPr>
          <w:i/>
          <w:color w:val="231F20"/>
          <w:sz w:val="18"/>
          <w:szCs w:val="18"/>
        </w:rPr>
        <w:t>Guidelines for Awarding Units of Credit</w:t>
      </w:r>
      <w:r>
        <w:rPr>
          <w:color w:val="231F20"/>
          <w:sz w:val="18"/>
          <w:szCs w:val="18"/>
        </w:rPr>
        <w:t xml:space="preserve">. All terms used in this policy are as defined in the Rule and its </w:t>
      </w:r>
      <w:r>
        <w:rPr>
          <w:i/>
          <w:color w:val="231F20"/>
          <w:sz w:val="18"/>
          <w:szCs w:val="18"/>
        </w:rPr>
        <w:t>Guidelines</w:t>
      </w:r>
      <w:r>
        <w:rPr>
          <w:color w:val="231F20"/>
          <w:sz w:val="18"/>
          <w:szCs w:val="18"/>
        </w:rPr>
        <w:t>.</w:t>
      </w:r>
    </w:p>
    <w:p w14:paraId="00000107" w14:textId="77777777" w:rsidR="00C161BC" w:rsidRDefault="00C161BC">
      <w:pPr>
        <w:pBdr>
          <w:top w:val="nil"/>
          <w:left w:val="nil"/>
          <w:bottom w:val="nil"/>
          <w:right w:val="nil"/>
          <w:between w:val="nil"/>
        </w:pBdr>
        <w:spacing w:before="6"/>
        <w:rPr>
          <w:color w:val="000000"/>
          <w:sz w:val="17"/>
          <w:szCs w:val="17"/>
        </w:rPr>
      </w:pPr>
    </w:p>
    <w:p w14:paraId="00000108" w14:textId="77777777" w:rsidR="00C161BC" w:rsidRDefault="00000000">
      <w:pPr>
        <w:pBdr>
          <w:top w:val="nil"/>
          <w:left w:val="nil"/>
          <w:bottom w:val="nil"/>
          <w:right w:val="nil"/>
          <w:between w:val="nil"/>
        </w:pBdr>
        <w:spacing w:before="1"/>
        <w:ind w:left="200"/>
        <w:rPr>
          <w:color w:val="000000"/>
          <w:sz w:val="18"/>
          <w:szCs w:val="18"/>
        </w:rPr>
      </w:pPr>
      <w:r>
        <w:rPr>
          <w:color w:val="231F20"/>
          <w:sz w:val="18"/>
          <w:szCs w:val="18"/>
        </w:rPr>
        <w:t>The requirements of this policy shall apply to all students regardless of the date they first entered the ninth grade.</w:t>
      </w:r>
    </w:p>
    <w:p w14:paraId="00000109" w14:textId="77777777" w:rsidR="00C161BC" w:rsidRDefault="00C161BC">
      <w:pPr>
        <w:pBdr>
          <w:top w:val="nil"/>
          <w:left w:val="nil"/>
          <w:bottom w:val="nil"/>
          <w:right w:val="nil"/>
          <w:between w:val="nil"/>
        </w:pBdr>
        <w:spacing w:before="4"/>
        <w:rPr>
          <w:color w:val="000000"/>
          <w:sz w:val="17"/>
          <w:szCs w:val="17"/>
        </w:rPr>
      </w:pPr>
    </w:p>
    <w:p w14:paraId="0000010A" w14:textId="77777777" w:rsidR="00C161BC" w:rsidRDefault="00000000">
      <w:pPr>
        <w:pBdr>
          <w:top w:val="nil"/>
          <w:left w:val="nil"/>
          <w:bottom w:val="nil"/>
          <w:right w:val="nil"/>
          <w:between w:val="nil"/>
        </w:pBdr>
        <w:spacing w:line="218" w:lineRule="auto"/>
        <w:ind w:left="200"/>
        <w:rPr>
          <w:b/>
          <w:color w:val="000000"/>
          <w:sz w:val="18"/>
          <w:szCs w:val="18"/>
        </w:rPr>
      </w:pPr>
      <w:r>
        <w:rPr>
          <w:b/>
          <w:color w:val="231F20"/>
          <w:sz w:val="18"/>
          <w:szCs w:val="18"/>
        </w:rPr>
        <w:t>Awarding Units of Credit</w:t>
      </w:r>
    </w:p>
    <w:p w14:paraId="0000010B" w14:textId="77777777" w:rsidR="00C161BC" w:rsidRDefault="00000000">
      <w:pPr>
        <w:numPr>
          <w:ilvl w:val="0"/>
          <w:numId w:val="38"/>
        </w:numPr>
        <w:pBdr>
          <w:top w:val="nil"/>
          <w:left w:val="nil"/>
          <w:bottom w:val="nil"/>
          <w:right w:val="nil"/>
          <w:between w:val="nil"/>
        </w:pBdr>
        <w:tabs>
          <w:tab w:val="left" w:pos="500"/>
        </w:tabs>
        <w:spacing w:before="2" w:line="235" w:lineRule="auto"/>
        <w:ind w:right="497" w:hanging="360"/>
        <w:rPr>
          <w:color w:val="000000"/>
          <w:sz w:val="18"/>
          <w:szCs w:val="18"/>
        </w:rPr>
      </w:pPr>
      <w:r>
        <w:rPr>
          <w:color w:val="231F20"/>
          <w:sz w:val="18"/>
          <w:szCs w:val="18"/>
        </w:rPr>
        <w:t xml:space="preserve">Students shall be awarded credit only for courses that include concepts and skills based on the state-adopted curriculum for grades 9-12 </w:t>
      </w:r>
    </w:p>
    <w:p w14:paraId="0000010C" w14:textId="77777777" w:rsidR="00C161BC" w:rsidRDefault="00000000">
      <w:pPr>
        <w:pBdr>
          <w:top w:val="nil"/>
          <w:left w:val="nil"/>
          <w:bottom w:val="nil"/>
          <w:right w:val="nil"/>
          <w:between w:val="nil"/>
        </w:pBdr>
        <w:tabs>
          <w:tab w:val="left" w:pos="500"/>
        </w:tabs>
        <w:spacing w:before="2" w:line="235" w:lineRule="auto"/>
        <w:ind w:left="560" w:right="497"/>
        <w:rPr>
          <w:color w:val="000000"/>
          <w:sz w:val="18"/>
          <w:szCs w:val="18"/>
        </w:rPr>
      </w:pPr>
      <w:r>
        <w:rPr>
          <w:color w:val="231F20"/>
          <w:sz w:val="18"/>
          <w:szCs w:val="18"/>
        </w:rPr>
        <w:t>approved by the State Board of Education (SBOE) in accordance with the provisions for each program or course described in the State Board Rule(s) and State Department Guidelines.</w:t>
      </w:r>
    </w:p>
    <w:p w14:paraId="0000010D" w14:textId="77777777" w:rsidR="00C161BC" w:rsidRDefault="00000000">
      <w:pPr>
        <w:numPr>
          <w:ilvl w:val="0"/>
          <w:numId w:val="38"/>
        </w:numPr>
        <w:pBdr>
          <w:top w:val="nil"/>
          <w:left w:val="nil"/>
          <w:bottom w:val="nil"/>
          <w:right w:val="nil"/>
          <w:between w:val="nil"/>
        </w:pBdr>
        <w:tabs>
          <w:tab w:val="left" w:pos="500"/>
        </w:tabs>
        <w:spacing w:line="216" w:lineRule="auto"/>
        <w:ind w:left="499" w:hanging="299"/>
        <w:rPr>
          <w:color w:val="000000"/>
          <w:sz w:val="18"/>
          <w:szCs w:val="18"/>
        </w:rPr>
      </w:pPr>
      <w:r>
        <w:rPr>
          <w:color w:val="231F20"/>
          <w:sz w:val="18"/>
          <w:szCs w:val="18"/>
        </w:rPr>
        <w:t>The Board shall award units of credit for middle school courses that are based on the state-adopted curriculum for grades 9-12.</w:t>
      </w:r>
    </w:p>
    <w:p w14:paraId="0000010E" w14:textId="77777777" w:rsidR="00C161BC" w:rsidRDefault="00000000">
      <w:pPr>
        <w:numPr>
          <w:ilvl w:val="0"/>
          <w:numId w:val="38"/>
        </w:numPr>
        <w:pBdr>
          <w:top w:val="nil"/>
          <w:left w:val="nil"/>
          <w:bottom w:val="nil"/>
          <w:right w:val="nil"/>
          <w:between w:val="nil"/>
        </w:pBdr>
        <w:tabs>
          <w:tab w:val="left" w:pos="500"/>
        </w:tabs>
        <w:spacing w:before="2" w:line="235" w:lineRule="auto"/>
        <w:ind w:right="267" w:hanging="360"/>
        <w:rPr>
          <w:color w:val="000000"/>
          <w:sz w:val="18"/>
          <w:szCs w:val="18"/>
        </w:rPr>
      </w:pPr>
      <w:r>
        <w:rPr>
          <w:color w:val="231F20"/>
          <w:sz w:val="18"/>
          <w:szCs w:val="18"/>
        </w:rPr>
        <w:t>The superintendent or designee is authorized to establish procedures whereby a student may earn course credit by demonstrating subject area competency without regard to the amount of instructional time the student spends in the course. Students and parents shall be advised of such opportunities through the student handbook, presentations at parent and family workshops, and/or advisement material.</w:t>
      </w:r>
    </w:p>
    <w:p w14:paraId="0000010F" w14:textId="77777777" w:rsidR="00C161BC" w:rsidRDefault="00000000">
      <w:pPr>
        <w:numPr>
          <w:ilvl w:val="0"/>
          <w:numId w:val="38"/>
        </w:numPr>
        <w:pBdr>
          <w:top w:val="nil"/>
          <w:left w:val="nil"/>
          <w:bottom w:val="nil"/>
          <w:right w:val="nil"/>
          <w:between w:val="nil"/>
        </w:pBdr>
        <w:tabs>
          <w:tab w:val="left" w:pos="500"/>
        </w:tabs>
        <w:spacing w:before="2" w:line="235" w:lineRule="auto"/>
        <w:ind w:right="309" w:hanging="360"/>
        <w:rPr>
          <w:color w:val="000000"/>
          <w:sz w:val="18"/>
          <w:szCs w:val="18"/>
        </w:rPr>
      </w:pPr>
      <w:r>
        <w:rPr>
          <w:color w:val="231F20"/>
          <w:sz w:val="18"/>
          <w:szCs w:val="18"/>
        </w:rPr>
        <w:t xml:space="preserve">An eligible student may earn course credit by “testing-out,” which means scoring at the “Exceeds” level on a state End of Course Test (EOCT) prior to taking the course. Students attempting to test-out must have parent permission and their parents shall be informed of potential costs prior to the EOCT administration. The cost of EOCT administration to students who attempt to test out, but who do not score at the </w:t>
      </w:r>
      <w:r>
        <w:rPr>
          <w:color w:val="231F20"/>
          <w:sz w:val="18"/>
          <w:szCs w:val="18"/>
        </w:rPr>
        <w:lastRenderedPageBreak/>
        <w:t xml:space="preserve">Exceeds level shall be paid by the student and/or parent of the student. Course credit earned through testing-out shall be reported in the same way as credit earned through course completion. A student’s numerical grade for a course in which the student tests out shall be determined by </w:t>
      </w:r>
    </w:p>
    <w:p w14:paraId="00000110" w14:textId="77777777" w:rsidR="00C161BC" w:rsidRDefault="00000000">
      <w:pPr>
        <w:pBdr>
          <w:top w:val="nil"/>
          <w:left w:val="nil"/>
          <w:bottom w:val="nil"/>
          <w:right w:val="nil"/>
          <w:between w:val="nil"/>
        </w:pBdr>
        <w:tabs>
          <w:tab w:val="left" w:pos="500"/>
        </w:tabs>
        <w:spacing w:before="2" w:line="235" w:lineRule="auto"/>
        <w:ind w:left="560" w:right="309"/>
        <w:rPr>
          <w:color w:val="000000"/>
          <w:sz w:val="18"/>
          <w:szCs w:val="18"/>
        </w:rPr>
      </w:pPr>
      <w:r>
        <w:rPr>
          <w:color w:val="231F20"/>
          <w:sz w:val="18"/>
          <w:szCs w:val="18"/>
        </w:rPr>
        <w:t>converting the student’s EOCT scale score to a prorated numerical score using the state EOCT conversion scale for that subject. Student eligibility criteria for earning credit by EOCT “testing- out” and information regarding grade assignment and collection of any associated fees shall be included in the student handbook, presentations at parent and family workshops, and/or advisement materials.</w:t>
      </w:r>
    </w:p>
    <w:p w14:paraId="00000111" w14:textId="77777777" w:rsidR="00C161BC" w:rsidRDefault="00000000">
      <w:pPr>
        <w:numPr>
          <w:ilvl w:val="0"/>
          <w:numId w:val="38"/>
        </w:numPr>
        <w:pBdr>
          <w:top w:val="nil"/>
          <w:left w:val="nil"/>
          <w:bottom w:val="nil"/>
          <w:right w:val="nil"/>
          <w:between w:val="nil"/>
        </w:pBdr>
        <w:tabs>
          <w:tab w:val="left" w:pos="559"/>
          <w:tab w:val="left" w:pos="561"/>
        </w:tabs>
        <w:spacing w:before="5" w:line="235" w:lineRule="auto"/>
        <w:ind w:right="395" w:hanging="360"/>
        <w:rPr>
          <w:color w:val="000000"/>
          <w:sz w:val="18"/>
          <w:szCs w:val="18"/>
        </w:rPr>
      </w:pPr>
      <w:r>
        <w:rPr>
          <w:color w:val="231F20"/>
          <w:sz w:val="18"/>
          <w:szCs w:val="18"/>
        </w:rPr>
        <w:t xml:space="preserve">Students enrolled in a course requiring an EOCT, but fail to take the test will fail the course regardless of grades. The EOCT is 20% of the course grade. Courses with EOCT are Algebra, Geometry, Biology, Physical Science, Ninth Grade Literature and Composition, American </w:t>
      </w:r>
    </w:p>
    <w:p w14:paraId="00000112" w14:textId="77777777" w:rsidR="00C161BC" w:rsidRDefault="00000000">
      <w:pPr>
        <w:pBdr>
          <w:top w:val="nil"/>
          <w:left w:val="nil"/>
          <w:bottom w:val="nil"/>
          <w:right w:val="nil"/>
          <w:between w:val="nil"/>
        </w:pBdr>
        <w:tabs>
          <w:tab w:val="left" w:pos="559"/>
          <w:tab w:val="left" w:pos="561"/>
        </w:tabs>
        <w:spacing w:before="5" w:line="235" w:lineRule="auto"/>
        <w:ind w:left="560" w:right="395"/>
        <w:rPr>
          <w:color w:val="000000"/>
          <w:sz w:val="18"/>
          <w:szCs w:val="18"/>
        </w:rPr>
      </w:pPr>
      <w:r>
        <w:rPr>
          <w:color w:val="231F20"/>
          <w:sz w:val="18"/>
          <w:szCs w:val="18"/>
        </w:rPr>
        <w:t>Literature and Composition, U.S. History and Economics.</w:t>
      </w:r>
    </w:p>
    <w:p w14:paraId="00000113" w14:textId="77777777" w:rsidR="00C161BC" w:rsidRDefault="00C161BC">
      <w:pPr>
        <w:pBdr>
          <w:top w:val="nil"/>
          <w:left w:val="nil"/>
          <w:bottom w:val="nil"/>
          <w:right w:val="nil"/>
          <w:between w:val="nil"/>
        </w:pBdr>
        <w:spacing w:before="7"/>
        <w:rPr>
          <w:color w:val="000000"/>
          <w:sz w:val="17"/>
          <w:szCs w:val="17"/>
        </w:rPr>
      </w:pPr>
    </w:p>
    <w:p w14:paraId="00000114" w14:textId="77777777" w:rsidR="00C161BC" w:rsidRDefault="00000000">
      <w:pPr>
        <w:pBdr>
          <w:top w:val="nil"/>
          <w:left w:val="nil"/>
          <w:bottom w:val="nil"/>
          <w:right w:val="nil"/>
          <w:between w:val="nil"/>
        </w:pBdr>
        <w:spacing w:line="218" w:lineRule="auto"/>
        <w:ind w:left="200"/>
        <w:rPr>
          <w:b/>
          <w:color w:val="000000"/>
          <w:sz w:val="18"/>
          <w:szCs w:val="18"/>
        </w:rPr>
      </w:pPr>
      <w:r>
        <w:rPr>
          <w:b/>
          <w:color w:val="231F20"/>
          <w:sz w:val="18"/>
          <w:szCs w:val="18"/>
        </w:rPr>
        <w:t>Accepting Transfer Credit and Grades</w:t>
      </w:r>
    </w:p>
    <w:p w14:paraId="00000115" w14:textId="77777777" w:rsidR="00C161BC" w:rsidRDefault="00000000">
      <w:pPr>
        <w:numPr>
          <w:ilvl w:val="1"/>
          <w:numId w:val="38"/>
        </w:numPr>
        <w:pBdr>
          <w:top w:val="nil"/>
          <w:left w:val="nil"/>
          <w:bottom w:val="nil"/>
          <w:right w:val="nil"/>
          <w:between w:val="nil"/>
        </w:pBdr>
        <w:tabs>
          <w:tab w:val="left" w:pos="741"/>
        </w:tabs>
        <w:spacing w:before="1" w:line="235" w:lineRule="auto"/>
        <w:ind w:right="430"/>
        <w:rPr>
          <w:color w:val="000000"/>
          <w:sz w:val="18"/>
          <w:szCs w:val="18"/>
        </w:rPr>
      </w:pPr>
      <w:r>
        <w:rPr>
          <w:color w:val="231F20"/>
          <w:sz w:val="18"/>
          <w:szCs w:val="18"/>
        </w:rPr>
        <w:t>The Board will accept student course credit earned in an accredited school, which must have been accredited or hold provisional status at the time the credit was earned.</w:t>
      </w:r>
    </w:p>
    <w:p w14:paraId="00000116" w14:textId="77777777" w:rsidR="00C161BC" w:rsidRDefault="00000000">
      <w:pPr>
        <w:numPr>
          <w:ilvl w:val="1"/>
          <w:numId w:val="38"/>
        </w:numPr>
        <w:pBdr>
          <w:top w:val="nil"/>
          <w:left w:val="nil"/>
          <w:bottom w:val="nil"/>
          <w:right w:val="nil"/>
          <w:between w:val="nil"/>
        </w:pBdr>
        <w:tabs>
          <w:tab w:val="left" w:pos="741"/>
        </w:tabs>
        <w:spacing w:before="2" w:line="235" w:lineRule="auto"/>
        <w:ind w:right="314"/>
        <w:rPr>
          <w:color w:val="000000"/>
          <w:sz w:val="18"/>
          <w:szCs w:val="18"/>
        </w:rPr>
      </w:pPr>
      <w:r>
        <w:rPr>
          <w:color w:val="231F20"/>
          <w:sz w:val="18"/>
          <w:szCs w:val="18"/>
        </w:rPr>
        <w:t>The Board will not substitute courses and exempt students from the required secondary minimum core curriculum unless the student transferred from an accredited secondary school or the courses presented for credit include concepts and skills based on the state-adopted curriculum for grades 9-12 approved by the SBOE.</w:t>
      </w:r>
    </w:p>
    <w:p w14:paraId="00000117"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Transfer credit shall be validated for courses taken at non-accredited schools, home study programs, and non-traditional educational centers.</w:t>
      </w:r>
    </w:p>
    <w:p w14:paraId="00000118" w14:textId="77777777" w:rsidR="00C161BC" w:rsidRDefault="00000000">
      <w:pPr>
        <w:numPr>
          <w:ilvl w:val="1"/>
          <w:numId w:val="38"/>
        </w:numPr>
        <w:pBdr>
          <w:top w:val="nil"/>
          <w:left w:val="nil"/>
          <w:bottom w:val="nil"/>
          <w:right w:val="nil"/>
          <w:between w:val="nil"/>
        </w:pBdr>
        <w:tabs>
          <w:tab w:val="left" w:pos="741"/>
        </w:tabs>
        <w:spacing w:before="1" w:line="235" w:lineRule="auto"/>
        <w:ind w:right="378"/>
        <w:rPr>
          <w:color w:val="000000"/>
          <w:sz w:val="18"/>
          <w:szCs w:val="18"/>
        </w:rPr>
      </w:pPr>
      <w:r>
        <w:rPr>
          <w:color w:val="231F20"/>
          <w:sz w:val="18"/>
          <w:szCs w:val="18"/>
        </w:rPr>
        <w:t>Elementary and middle school students transferring from home study programs, non-accredited schools or non-traditional educational centers will be placed at the appropriate grade level in a probationary placement based on the student’s records in prior schools or programs and satisfactory performance in a district school for a nine weeks and/or the end of the grading period OR based on satisfactory performance on standardized or locally developed tests focusing on grade level or subject area.</w:t>
      </w:r>
    </w:p>
    <w:p w14:paraId="00000119" w14:textId="77777777" w:rsidR="00C161BC" w:rsidRDefault="00000000">
      <w:pPr>
        <w:numPr>
          <w:ilvl w:val="1"/>
          <w:numId w:val="38"/>
        </w:numPr>
        <w:pBdr>
          <w:top w:val="nil"/>
          <w:left w:val="nil"/>
          <w:bottom w:val="nil"/>
          <w:right w:val="nil"/>
          <w:between w:val="nil"/>
        </w:pBdr>
        <w:tabs>
          <w:tab w:val="left" w:pos="741"/>
        </w:tabs>
        <w:spacing w:before="3" w:line="235" w:lineRule="auto"/>
        <w:ind w:left="741" w:right="206" w:hanging="195"/>
        <w:rPr>
          <w:color w:val="000000"/>
          <w:sz w:val="18"/>
          <w:szCs w:val="18"/>
        </w:rPr>
      </w:pPr>
      <w:r>
        <w:rPr>
          <w:color w:val="231F20"/>
          <w:sz w:val="18"/>
          <w:szCs w:val="18"/>
        </w:rPr>
        <w:t>High school students transferring from home study programs, non-accredited schools or non-traditional educational centers will be placed in the appropriate grade level based on the number of units earned toward graduation. Units of credit shall be granted for courses that meet state-adopted curriculum standards for grades 9-12; OR based on satisfactory performance on standardized or locally developed tests focusing on subject area. High school transfer students must take any state-mandated assessments, including applicable End of Course Tests.</w:t>
      </w:r>
    </w:p>
    <w:p w14:paraId="0000011A" w14:textId="77777777" w:rsidR="00C161BC" w:rsidRDefault="00000000">
      <w:pPr>
        <w:numPr>
          <w:ilvl w:val="1"/>
          <w:numId w:val="38"/>
        </w:numPr>
        <w:pBdr>
          <w:top w:val="nil"/>
          <w:left w:val="nil"/>
          <w:bottom w:val="nil"/>
          <w:right w:val="nil"/>
          <w:between w:val="nil"/>
        </w:pBdr>
        <w:tabs>
          <w:tab w:val="left" w:pos="742"/>
        </w:tabs>
        <w:spacing w:before="3" w:line="235" w:lineRule="auto"/>
        <w:ind w:left="741" w:right="438"/>
        <w:jc w:val="both"/>
        <w:rPr>
          <w:color w:val="000000"/>
          <w:sz w:val="18"/>
          <w:szCs w:val="18"/>
        </w:rPr>
      </w:pPr>
      <w:r>
        <w:rPr>
          <w:color w:val="231F20"/>
          <w:sz w:val="18"/>
          <w:szCs w:val="18"/>
        </w:rPr>
        <w:t>For student transcript purposes, grades for courses taken by transferring students will be accepted as recorded on the transcript from the issuing school or program. Letter grades for high school transfer students will be converted to numerical grades using either a conversion scale provided by the prior school or, if a scale is not available, using a conversion formula established by the Superintendent or designee. Transferred course titles, if necessary, will be changed to appropriate course titles in the list of state funded courses.</w:t>
      </w:r>
    </w:p>
    <w:p w14:paraId="0000011B" w14:textId="77777777" w:rsidR="00C161BC" w:rsidRDefault="00000000">
      <w:pPr>
        <w:numPr>
          <w:ilvl w:val="1"/>
          <w:numId w:val="38"/>
        </w:numPr>
        <w:pBdr>
          <w:top w:val="nil"/>
          <w:left w:val="nil"/>
          <w:bottom w:val="nil"/>
          <w:right w:val="nil"/>
          <w:between w:val="nil"/>
        </w:pBdr>
        <w:tabs>
          <w:tab w:val="left" w:pos="743"/>
        </w:tabs>
        <w:spacing w:before="2" w:line="235" w:lineRule="auto"/>
        <w:ind w:left="742" w:right="383"/>
        <w:rPr>
          <w:color w:val="000000"/>
          <w:sz w:val="18"/>
          <w:szCs w:val="18"/>
        </w:rPr>
      </w:pPr>
      <w:r>
        <w:rPr>
          <w:color w:val="231F20"/>
          <w:sz w:val="18"/>
          <w:szCs w:val="18"/>
        </w:rPr>
        <w:t>Transcripts will be analyzed at the School (United States transcripts) and/or District (International transcripts) level by trained personnel to determine whether courses meet state-adopted curriculum standards for grades 9-12.</w:t>
      </w:r>
    </w:p>
    <w:p w14:paraId="0000011C" w14:textId="77777777" w:rsidR="00C161BC" w:rsidRDefault="00000000">
      <w:pPr>
        <w:numPr>
          <w:ilvl w:val="1"/>
          <w:numId w:val="38"/>
        </w:numPr>
        <w:pBdr>
          <w:top w:val="nil"/>
          <w:left w:val="nil"/>
          <w:bottom w:val="nil"/>
          <w:right w:val="nil"/>
          <w:between w:val="nil"/>
        </w:pBdr>
        <w:tabs>
          <w:tab w:val="left" w:pos="743"/>
        </w:tabs>
        <w:spacing w:before="2" w:line="235" w:lineRule="auto"/>
        <w:ind w:left="743" w:right="615" w:hanging="195"/>
        <w:rPr>
          <w:color w:val="000000"/>
          <w:sz w:val="18"/>
          <w:szCs w:val="18"/>
        </w:rPr>
      </w:pPr>
      <w:r>
        <w:rPr>
          <w:color w:val="231F20"/>
          <w:sz w:val="18"/>
          <w:szCs w:val="18"/>
        </w:rPr>
        <w:t>If core credit will be issued for a course, the appropriate EOCT, released GHSGT test (by domain), or locally developed test will be administered. Students are required to earn a score of 70% or higher in order to receive core credit. Those scoring below this threshold should be enrolled in the course.</w:t>
      </w:r>
    </w:p>
    <w:p w14:paraId="0000011D" w14:textId="77777777" w:rsidR="00C161BC" w:rsidRDefault="00000000">
      <w:pPr>
        <w:numPr>
          <w:ilvl w:val="1"/>
          <w:numId w:val="38"/>
        </w:numPr>
        <w:pBdr>
          <w:top w:val="nil"/>
          <w:left w:val="nil"/>
          <w:bottom w:val="nil"/>
          <w:right w:val="nil"/>
          <w:between w:val="nil"/>
        </w:pBdr>
        <w:tabs>
          <w:tab w:val="left" w:pos="744"/>
        </w:tabs>
        <w:spacing w:line="218" w:lineRule="auto"/>
        <w:ind w:left="743"/>
        <w:rPr>
          <w:color w:val="000000"/>
          <w:sz w:val="18"/>
          <w:szCs w:val="18"/>
        </w:rPr>
      </w:pPr>
      <w:r>
        <w:rPr>
          <w:color w:val="231F20"/>
          <w:sz w:val="18"/>
          <w:szCs w:val="18"/>
        </w:rPr>
        <w:t>If elective credit will be issued for a course, an appropriate elective from the list of state funded courses will be selected.</w:t>
      </w:r>
    </w:p>
    <w:p w14:paraId="0000011E" w14:textId="77777777" w:rsidR="00C161BC" w:rsidRDefault="00000000">
      <w:pPr>
        <w:numPr>
          <w:ilvl w:val="1"/>
          <w:numId w:val="38"/>
        </w:numPr>
        <w:pBdr>
          <w:top w:val="nil"/>
          <w:left w:val="nil"/>
          <w:bottom w:val="nil"/>
          <w:right w:val="nil"/>
          <w:between w:val="nil"/>
        </w:pBdr>
        <w:tabs>
          <w:tab w:val="left" w:pos="739"/>
        </w:tabs>
        <w:spacing w:before="87" w:line="235" w:lineRule="auto"/>
        <w:ind w:left="738" w:right="260"/>
        <w:rPr>
          <w:color w:val="000000"/>
          <w:sz w:val="18"/>
          <w:szCs w:val="18"/>
        </w:rPr>
      </w:pPr>
      <w:r>
        <w:rPr>
          <w:color w:val="231F20"/>
          <w:sz w:val="18"/>
          <w:szCs w:val="18"/>
        </w:rPr>
        <w:t>International students who may have limited English skills and would be unable to demonstrate proficiency on assessments to be administered to receive core credit will initially receive an elective credit. However, the school has the option to convert the elective credit to a core credit at a later date if it is determined that a lack of English skills previously prohibited the student from demonstrating proficiency. In order to make the conversion, the appropriate EOCT, released GHSGT test, or locally developed test should be administered prior to placement in the course for core credit. Students are required to earn a score of 70% or higher in order to receive core credit. Those scoring below this threshold should be enrolled in the course and retain the initial elective credit.</w:t>
      </w:r>
    </w:p>
    <w:p w14:paraId="0000011F" w14:textId="77777777" w:rsidR="00C161BC" w:rsidRDefault="00000000">
      <w:pPr>
        <w:numPr>
          <w:ilvl w:val="1"/>
          <w:numId w:val="38"/>
        </w:numPr>
        <w:pBdr>
          <w:top w:val="nil"/>
          <w:left w:val="nil"/>
          <w:bottom w:val="nil"/>
          <w:right w:val="nil"/>
          <w:between w:val="nil"/>
        </w:pBdr>
        <w:tabs>
          <w:tab w:val="left" w:pos="739"/>
        </w:tabs>
        <w:spacing w:line="218" w:lineRule="auto"/>
        <w:ind w:left="738"/>
        <w:rPr>
          <w:color w:val="000000"/>
          <w:sz w:val="18"/>
          <w:szCs w:val="18"/>
        </w:rPr>
      </w:pPr>
      <w:r>
        <w:rPr>
          <w:color w:val="231F20"/>
          <w:sz w:val="18"/>
          <w:szCs w:val="18"/>
        </w:rPr>
        <w:t>Transferred courses will be recorded using the following course numbering protocols:</w:t>
      </w:r>
    </w:p>
    <w:p w14:paraId="00000120" w14:textId="77777777" w:rsidR="00C161BC" w:rsidRDefault="00000000">
      <w:pPr>
        <w:numPr>
          <w:ilvl w:val="2"/>
          <w:numId w:val="38"/>
        </w:numPr>
        <w:pBdr>
          <w:top w:val="nil"/>
          <w:left w:val="nil"/>
          <w:bottom w:val="nil"/>
          <w:right w:val="nil"/>
          <w:between w:val="nil"/>
        </w:pBdr>
        <w:tabs>
          <w:tab w:val="left" w:pos="1054"/>
        </w:tabs>
        <w:spacing w:line="216" w:lineRule="auto"/>
        <w:ind w:hanging="135"/>
        <w:rPr>
          <w:color w:val="000000"/>
          <w:sz w:val="18"/>
          <w:szCs w:val="18"/>
        </w:rPr>
      </w:pPr>
      <w:r>
        <w:rPr>
          <w:color w:val="231F20"/>
          <w:sz w:val="18"/>
          <w:szCs w:val="18"/>
        </w:rPr>
        <w:t>In state public school credit – course number from transferring school or internal course number</w:t>
      </w:r>
    </w:p>
    <w:p w14:paraId="00000121" w14:textId="77777777" w:rsidR="00C161BC" w:rsidRDefault="00000000">
      <w:pPr>
        <w:numPr>
          <w:ilvl w:val="2"/>
          <w:numId w:val="38"/>
        </w:numPr>
        <w:pBdr>
          <w:top w:val="nil"/>
          <w:left w:val="nil"/>
          <w:bottom w:val="nil"/>
          <w:right w:val="nil"/>
          <w:between w:val="nil"/>
        </w:pBdr>
        <w:tabs>
          <w:tab w:val="left" w:pos="1054"/>
        </w:tabs>
        <w:spacing w:line="216" w:lineRule="auto"/>
        <w:ind w:hanging="135"/>
        <w:rPr>
          <w:color w:val="000000"/>
          <w:sz w:val="18"/>
          <w:szCs w:val="18"/>
        </w:rPr>
      </w:pPr>
      <w:r>
        <w:rPr>
          <w:color w:val="231F20"/>
          <w:sz w:val="18"/>
          <w:szCs w:val="18"/>
        </w:rPr>
        <w:t>Out of state public school credit – xx.xxxx6xx</w:t>
      </w:r>
    </w:p>
    <w:p w14:paraId="00000122" w14:textId="77777777" w:rsidR="00C161BC" w:rsidRDefault="00000000">
      <w:pPr>
        <w:numPr>
          <w:ilvl w:val="2"/>
          <w:numId w:val="38"/>
        </w:numPr>
        <w:pBdr>
          <w:top w:val="nil"/>
          <w:left w:val="nil"/>
          <w:bottom w:val="nil"/>
          <w:right w:val="nil"/>
          <w:between w:val="nil"/>
        </w:pBdr>
        <w:tabs>
          <w:tab w:val="left" w:pos="1054"/>
        </w:tabs>
        <w:spacing w:line="216" w:lineRule="auto"/>
        <w:ind w:hanging="135"/>
        <w:rPr>
          <w:color w:val="000000"/>
          <w:sz w:val="18"/>
          <w:szCs w:val="18"/>
        </w:rPr>
      </w:pPr>
      <w:r>
        <w:rPr>
          <w:color w:val="231F20"/>
          <w:sz w:val="18"/>
          <w:szCs w:val="18"/>
        </w:rPr>
        <w:t>In state and out of state private school credit – xx.xxxx7xx</w:t>
      </w:r>
    </w:p>
    <w:p w14:paraId="00000123" w14:textId="77777777" w:rsidR="00C161BC" w:rsidRDefault="00000000">
      <w:pPr>
        <w:numPr>
          <w:ilvl w:val="2"/>
          <w:numId w:val="38"/>
        </w:numPr>
        <w:pBdr>
          <w:top w:val="nil"/>
          <w:left w:val="nil"/>
          <w:bottom w:val="nil"/>
          <w:right w:val="nil"/>
          <w:between w:val="nil"/>
        </w:pBdr>
        <w:tabs>
          <w:tab w:val="left" w:pos="1054"/>
        </w:tabs>
        <w:spacing w:line="216" w:lineRule="auto"/>
        <w:ind w:hanging="135"/>
        <w:rPr>
          <w:color w:val="000000"/>
          <w:sz w:val="18"/>
          <w:szCs w:val="18"/>
        </w:rPr>
      </w:pPr>
      <w:r>
        <w:rPr>
          <w:color w:val="231F20"/>
          <w:sz w:val="18"/>
          <w:szCs w:val="18"/>
        </w:rPr>
        <w:t>Out of USA credit – xx.xxxx8xx</w:t>
      </w:r>
    </w:p>
    <w:p w14:paraId="00000124" w14:textId="77777777" w:rsidR="00C161BC" w:rsidRDefault="00000000">
      <w:pPr>
        <w:numPr>
          <w:ilvl w:val="2"/>
          <w:numId w:val="38"/>
        </w:numPr>
        <w:pBdr>
          <w:top w:val="nil"/>
          <w:left w:val="nil"/>
          <w:bottom w:val="nil"/>
          <w:right w:val="nil"/>
          <w:between w:val="nil"/>
        </w:pBdr>
        <w:tabs>
          <w:tab w:val="left" w:pos="1054"/>
        </w:tabs>
        <w:spacing w:line="218" w:lineRule="auto"/>
        <w:ind w:hanging="135"/>
        <w:rPr>
          <w:color w:val="000000"/>
          <w:sz w:val="18"/>
          <w:szCs w:val="18"/>
        </w:rPr>
      </w:pPr>
      <w:r>
        <w:rPr>
          <w:color w:val="231F20"/>
          <w:sz w:val="18"/>
          <w:szCs w:val="18"/>
        </w:rPr>
        <w:t>Home school credit – xx.xxxx9xx</w:t>
      </w:r>
    </w:p>
    <w:p w14:paraId="00000125" w14:textId="77777777" w:rsidR="00C161BC" w:rsidRDefault="00000000">
      <w:pPr>
        <w:pBdr>
          <w:top w:val="nil"/>
          <w:left w:val="nil"/>
          <w:bottom w:val="nil"/>
          <w:right w:val="nil"/>
          <w:between w:val="nil"/>
        </w:pBdr>
        <w:spacing w:before="2"/>
        <w:ind w:left="918" w:right="3908" w:hanging="720"/>
        <w:rPr>
          <w:color w:val="000000"/>
          <w:sz w:val="18"/>
          <w:szCs w:val="18"/>
        </w:rPr>
      </w:pPr>
      <w:r>
        <w:rPr>
          <w:color w:val="231F20"/>
          <w:sz w:val="18"/>
          <w:szCs w:val="18"/>
        </w:rPr>
        <w:t>Teacher identification for transferred courses will be recorded using the following SSN protocols: o In state school – 999999999</w:t>
      </w:r>
    </w:p>
    <w:p w14:paraId="00000126" w14:textId="77777777" w:rsidR="00C161BC" w:rsidRDefault="00000000">
      <w:pPr>
        <w:numPr>
          <w:ilvl w:val="2"/>
          <w:numId w:val="38"/>
        </w:numPr>
        <w:pBdr>
          <w:top w:val="nil"/>
          <w:left w:val="nil"/>
          <w:bottom w:val="nil"/>
          <w:right w:val="nil"/>
          <w:between w:val="nil"/>
        </w:pBdr>
        <w:tabs>
          <w:tab w:val="left" w:pos="1054"/>
        </w:tabs>
        <w:spacing w:line="218" w:lineRule="auto"/>
        <w:ind w:hanging="135"/>
        <w:rPr>
          <w:color w:val="000000"/>
          <w:sz w:val="18"/>
          <w:szCs w:val="18"/>
        </w:rPr>
      </w:pPr>
      <w:r>
        <w:rPr>
          <w:color w:val="231F20"/>
          <w:sz w:val="18"/>
          <w:szCs w:val="18"/>
        </w:rPr>
        <w:t>Out of state school – 888888888</w:t>
      </w:r>
    </w:p>
    <w:p w14:paraId="00000127" w14:textId="77777777" w:rsidR="00C161BC" w:rsidRDefault="00C161BC">
      <w:pPr>
        <w:pBdr>
          <w:top w:val="nil"/>
          <w:left w:val="nil"/>
          <w:bottom w:val="nil"/>
          <w:right w:val="nil"/>
          <w:between w:val="nil"/>
        </w:pBdr>
        <w:spacing w:before="9"/>
        <w:rPr>
          <w:color w:val="000000"/>
        </w:rPr>
      </w:pPr>
    </w:p>
    <w:p w14:paraId="00000128" w14:textId="77777777" w:rsidR="00C161BC" w:rsidRDefault="00000000">
      <w:pPr>
        <w:pBdr>
          <w:top w:val="nil"/>
          <w:left w:val="nil"/>
          <w:bottom w:val="nil"/>
          <w:right w:val="nil"/>
          <w:between w:val="nil"/>
        </w:pBdr>
        <w:spacing w:line="271" w:lineRule="auto"/>
        <w:ind w:left="198" w:right="232"/>
        <w:rPr>
          <w:color w:val="000000"/>
          <w:sz w:val="18"/>
          <w:szCs w:val="18"/>
        </w:rPr>
      </w:pPr>
      <w:r>
        <w:rPr>
          <w:color w:val="231F20"/>
          <w:sz w:val="18"/>
          <w:szCs w:val="18"/>
        </w:rPr>
        <w:t>Transferred courses will be changed to the appropriate course title in the list of state funded courses, as needed. Letter grades will be converted to numerical grades using either a conversion scale provided by the prior school or, if a scale is not available, using the following conversion formula:</w:t>
      </w:r>
    </w:p>
    <w:p w14:paraId="00000129" w14:textId="77777777" w:rsidR="00C161BC" w:rsidRDefault="00C161BC">
      <w:pPr>
        <w:pBdr>
          <w:top w:val="nil"/>
          <w:left w:val="nil"/>
          <w:bottom w:val="nil"/>
          <w:right w:val="nil"/>
          <w:between w:val="nil"/>
        </w:pBdr>
        <w:spacing w:before="2"/>
        <w:rPr>
          <w:color w:val="000000"/>
          <w:sz w:val="28"/>
          <w:szCs w:val="28"/>
        </w:rPr>
      </w:pPr>
    </w:p>
    <w:tbl>
      <w:tblPr>
        <w:tblStyle w:val="a3"/>
        <w:tblW w:w="10782" w:type="dxa"/>
        <w:tblInd w:w="208"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000" w:firstRow="0" w:lastRow="0" w:firstColumn="0" w:lastColumn="0" w:noHBand="0" w:noVBand="0"/>
      </w:tblPr>
      <w:tblGrid>
        <w:gridCol w:w="5392"/>
        <w:gridCol w:w="5390"/>
      </w:tblGrid>
      <w:tr w:rsidR="00C161BC" w14:paraId="05835061" w14:textId="77777777">
        <w:trPr>
          <w:trHeight w:val="386"/>
        </w:trPr>
        <w:tc>
          <w:tcPr>
            <w:tcW w:w="5392" w:type="dxa"/>
            <w:tcBorders>
              <w:bottom w:val="single" w:sz="4" w:space="0" w:color="231F20"/>
            </w:tcBorders>
          </w:tcPr>
          <w:p w14:paraId="0000012A" w14:textId="77777777" w:rsidR="00C161BC" w:rsidRDefault="00000000">
            <w:pPr>
              <w:pBdr>
                <w:top w:val="nil"/>
                <w:left w:val="nil"/>
                <w:bottom w:val="nil"/>
                <w:right w:val="nil"/>
                <w:between w:val="nil"/>
              </w:pBdr>
              <w:spacing w:before="52"/>
              <w:ind w:left="2387" w:right="2019"/>
              <w:jc w:val="center"/>
              <w:rPr>
                <w:color w:val="000000"/>
                <w:sz w:val="18"/>
                <w:szCs w:val="18"/>
              </w:rPr>
            </w:pPr>
            <w:r>
              <w:rPr>
                <w:color w:val="231F20"/>
                <w:sz w:val="18"/>
                <w:szCs w:val="18"/>
              </w:rPr>
              <w:t>Letter Grade</w:t>
            </w:r>
          </w:p>
        </w:tc>
        <w:tc>
          <w:tcPr>
            <w:tcW w:w="5390" w:type="dxa"/>
            <w:tcBorders>
              <w:bottom w:val="single" w:sz="4" w:space="0" w:color="231F20"/>
            </w:tcBorders>
          </w:tcPr>
          <w:p w14:paraId="0000012B" w14:textId="77777777" w:rsidR="00C161BC" w:rsidRDefault="00000000">
            <w:pPr>
              <w:pBdr>
                <w:top w:val="nil"/>
                <w:left w:val="nil"/>
                <w:bottom w:val="nil"/>
                <w:right w:val="nil"/>
                <w:between w:val="nil"/>
              </w:pBdr>
              <w:spacing w:before="52"/>
              <w:ind w:left="1943" w:right="2274"/>
              <w:jc w:val="center"/>
              <w:rPr>
                <w:color w:val="000000"/>
                <w:sz w:val="18"/>
                <w:szCs w:val="18"/>
              </w:rPr>
            </w:pPr>
            <w:r>
              <w:rPr>
                <w:color w:val="231F20"/>
                <w:sz w:val="18"/>
                <w:szCs w:val="18"/>
              </w:rPr>
              <w:t>Numeric Grade</w:t>
            </w:r>
          </w:p>
        </w:tc>
      </w:tr>
      <w:tr w:rsidR="00C161BC" w14:paraId="19AF3B09" w14:textId="77777777">
        <w:trPr>
          <w:trHeight w:val="406"/>
        </w:trPr>
        <w:tc>
          <w:tcPr>
            <w:tcW w:w="5392" w:type="dxa"/>
            <w:tcBorders>
              <w:top w:val="single" w:sz="4" w:space="0" w:color="231F20"/>
              <w:bottom w:val="single" w:sz="4" w:space="0" w:color="231F20"/>
            </w:tcBorders>
          </w:tcPr>
          <w:p w14:paraId="0000012C" w14:textId="77777777" w:rsidR="00C161BC" w:rsidRDefault="00000000">
            <w:pPr>
              <w:pBdr>
                <w:top w:val="nil"/>
                <w:left w:val="nil"/>
                <w:bottom w:val="nil"/>
                <w:right w:val="nil"/>
                <w:between w:val="nil"/>
              </w:pBdr>
              <w:spacing w:before="71"/>
              <w:ind w:left="367"/>
              <w:jc w:val="center"/>
              <w:rPr>
                <w:color w:val="000000"/>
                <w:sz w:val="18"/>
                <w:szCs w:val="18"/>
              </w:rPr>
            </w:pPr>
            <w:r>
              <w:rPr>
                <w:color w:val="231F20"/>
                <w:sz w:val="18"/>
                <w:szCs w:val="18"/>
              </w:rPr>
              <w:t>A</w:t>
            </w:r>
          </w:p>
        </w:tc>
        <w:tc>
          <w:tcPr>
            <w:tcW w:w="5390" w:type="dxa"/>
            <w:tcBorders>
              <w:top w:val="single" w:sz="4" w:space="0" w:color="231F20"/>
              <w:bottom w:val="single" w:sz="4" w:space="0" w:color="231F20"/>
            </w:tcBorders>
          </w:tcPr>
          <w:p w14:paraId="0000012D" w14:textId="77777777" w:rsidR="00C161BC" w:rsidRDefault="00000000">
            <w:pPr>
              <w:pBdr>
                <w:top w:val="nil"/>
                <w:left w:val="nil"/>
                <w:bottom w:val="nil"/>
                <w:right w:val="nil"/>
                <w:between w:val="nil"/>
              </w:pBdr>
              <w:spacing w:before="71"/>
              <w:ind w:left="1943" w:right="2274"/>
              <w:jc w:val="center"/>
              <w:rPr>
                <w:color w:val="000000"/>
                <w:sz w:val="18"/>
                <w:szCs w:val="18"/>
              </w:rPr>
            </w:pPr>
            <w:r>
              <w:rPr>
                <w:color w:val="231F20"/>
                <w:sz w:val="18"/>
                <w:szCs w:val="18"/>
              </w:rPr>
              <w:t>90 - 100</w:t>
            </w:r>
          </w:p>
        </w:tc>
      </w:tr>
      <w:tr w:rsidR="00C161BC" w14:paraId="727878AC" w14:textId="77777777">
        <w:trPr>
          <w:trHeight w:val="406"/>
        </w:trPr>
        <w:tc>
          <w:tcPr>
            <w:tcW w:w="5392" w:type="dxa"/>
            <w:tcBorders>
              <w:top w:val="single" w:sz="4" w:space="0" w:color="231F20"/>
              <w:bottom w:val="single" w:sz="4" w:space="0" w:color="231F20"/>
            </w:tcBorders>
          </w:tcPr>
          <w:p w14:paraId="0000012E" w14:textId="77777777" w:rsidR="00C161BC" w:rsidRDefault="00000000">
            <w:pPr>
              <w:pBdr>
                <w:top w:val="nil"/>
                <w:left w:val="nil"/>
                <w:bottom w:val="nil"/>
                <w:right w:val="nil"/>
                <w:between w:val="nil"/>
              </w:pBdr>
              <w:spacing w:before="70"/>
              <w:ind w:left="367"/>
              <w:jc w:val="center"/>
              <w:rPr>
                <w:color w:val="000000"/>
                <w:sz w:val="18"/>
                <w:szCs w:val="18"/>
              </w:rPr>
            </w:pPr>
            <w:r>
              <w:rPr>
                <w:color w:val="231F20"/>
                <w:sz w:val="18"/>
                <w:szCs w:val="18"/>
              </w:rPr>
              <w:t>B</w:t>
            </w:r>
          </w:p>
        </w:tc>
        <w:tc>
          <w:tcPr>
            <w:tcW w:w="5390" w:type="dxa"/>
            <w:tcBorders>
              <w:top w:val="single" w:sz="4" w:space="0" w:color="231F20"/>
              <w:bottom w:val="single" w:sz="4" w:space="0" w:color="231F20"/>
            </w:tcBorders>
          </w:tcPr>
          <w:p w14:paraId="0000012F" w14:textId="77777777" w:rsidR="00C161BC" w:rsidRDefault="00000000">
            <w:pPr>
              <w:pBdr>
                <w:top w:val="nil"/>
                <w:left w:val="nil"/>
                <w:bottom w:val="nil"/>
                <w:right w:val="nil"/>
                <w:between w:val="nil"/>
              </w:pBdr>
              <w:spacing w:before="70"/>
              <w:ind w:left="1943" w:right="2274"/>
              <w:jc w:val="center"/>
              <w:rPr>
                <w:color w:val="000000"/>
                <w:sz w:val="18"/>
                <w:szCs w:val="18"/>
              </w:rPr>
            </w:pPr>
            <w:r>
              <w:rPr>
                <w:color w:val="231F20"/>
                <w:sz w:val="18"/>
                <w:szCs w:val="18"/>
              </w:rPr>
              <w:t>80 - 89</w:t>
            </w:r>
          </w:p>
        </w:tc>
      </w:tr>
      <w:tr w:rsidR="00C161BC" w14:paraId="12BA455D" w14:textId="77777777">
        <w:trPr>
          <w:trHeight w:val="406"/>
        </w:trPr>
        <w:tc>
          <w:tcPr>
            <w:tcW w:w="5392" w:type="dxa"/>
            <w:tcBorders>
              <w:top w:val="single" w:sz="4" w:space="0" w:color="231F20"/>
              <w:bottom w:val="single" w:sz="4" w:space="0" w:color="231F20"/>
            </w:tcBorders>
          </w:tcPr>
          <w:p w14:paraId="00000130" w14:textId="77777777" w:rsidR="00C161BC" w:rsidRDefault="00000000">
            <w:pPr>
              <w:pBdr>
                <w:top w:val="nil"/>
                <w:left w:val="nil"/>
                <w:bottom w:val="nil"/>
                <w:right w:val="nil"/>
                <w:between w:val="nil"/>
              </w:pBdr>
              <w:spacing w:before="69"/>
              <w:ind w:left="367"/>
              <w:jc w:val="center"/>
              <w:rPr>
                <w:color w:val="000000"/>
                <w:sz w:val="18"/>
                <w:szCs w:val="18"/>
              </w:rPr>
            </w:pPr>
            <w:r>
              <w:rPr>
                <w:color w:val="231F20"/>
                <w:sz w:val="18"/>
                <w:szCs w:val="18"/>
              </w:rPr>
              <w:t>C</w:t>
            </w:r>
          </w:p>
        </w:tc>
        <w:tc>
          <w:tcPr>
            <w:tcW w:w="5390" w:type="dxa"/>
            <w:tcBorders>
              <w:top w:val="single" w:sz="4" w:space="0" w:color="231F20"/>
              <w:bottom w:val="single" w:sz="4" w:space="0" w:color="231F20"/>
            </w:tcBorders>
          </w:tcPr>
          <w:p w14:paraId="00000131" w14:textId="77777777" w:rsidR="00C161BC" w:rsidRDefault="00000000">
            <w:pPr>
              <w:pBdr>
                <w:top w:val="nil"/>
                <w:left w:val="nil"/>
                <w:bottom w:val="nil"/>
                <w:right w:val="nil"/>
                <w:between w:val="nil"/>
              </w:pBdr>
              <w:spacing w:before="69"/>
              <w:ind w:left="1943" w:right="2274"/>
              <w:jc w:val="center"/>
              <w:rPr>
                <w:color w:val="000000"/>
                <w:sz w:val="18"/>
                <w:szCs w:val="18"/>
              </w:rPr>
            </w:pPr>
            <w:r>
              <w:rPr>
                <w:color w:val="231F20"/>
                <w:sz w:val="18"/>
                <w:szCs w:val="18"/>
              </w:rPr>
              <w:t>70 - 79</w:t>
            </w:r>
          </w:p>
        </w:tc>
      </w:tr>
      <w:tr w:rsidR="00C161BC" w14:paraId="0F03C366" w14:textId="77777777">
        <w:trPr>
          <w:trHeight w:val="406"/>
        </w:trPr>
        <w:tc>
          <w:tcPr>
            <w:tcW w:w="5392" w:type="dxa"/>
            <w:tcBorders>
              <w:top w:val="single" w:sz="4" w:space="0" w:color="231F20"/>
              <w:bottom w:val="single" w:sz="4" w:space="0" w:color="231F20"/>
            </w:tcBorders>
          </w:tcPr>
          <w:p w14:paraId="00000132" w14:textId="77777777" w:rsidR="00C161BC" w:rsidRDefault="00000000">
            <w:pPr>
              <w:pBdr>
                <w:top w:val="nil"/>
                <w:left w:val="nil"/>
                <w:bottom w:val="nil"/>
                <w:right w:val="nil"/>
                <w:between w:val="nil"/>
              </w:pBdr>
              <w:spacing w:before="68"/>
              <w:ind w:left="367"/>
              <w:jc w:val="center"/>
              <w:rPr>
                <w:color w:val="000000"/>
                <w:sz w:val="18"/>
                <w:szCs w:val="18"/>
              </w:rPr>
            </w:pPr>
            <w:r>
              <w:rPr>
                <w:color w:val="231F20"/>
                <w:sz w:val="18"/>
                <w:szCs w:val="18"/>
              </w:rPr>
              <w:lastRenderedPageBreak/>
              <w:t>F</w:t>
            </w:r>
          </w:p>
        </w:tc>
        <w:tc>
          <w:tcPr>
            <w:tcW w:w="5390" w:type="dxa"/>
            <w:tcBorders>
              <w:top w:val="single" w:sz="4" w:space="0" w:color="231F20"/>
              <w:bottom w:val="single" w:sz="4" w:space="0" w:color="231F20"/>
            </w:tcBorders>
          </w:tcPr>
          <w:p w14:paraId="00000133" w14:textId="77777777" w:rsidR="00C161BC" w:rsidRDefault="00000000">
            <w:pPr>
              <w:pBdr>
                <w:top w:val="nil"/>
                <w:left w:val="nil"/>
                <w:bottom w:val="nil"/>
                <w:right w:val="nil"/>
                <w:between w:val="nil"/>
              </w:pBdr>
              <w:spacing w:before="68"/>
              <w:ind w:left="1943" w:right="2274"/>
              <w:jc w:val="center"/>
              <w:rPr>
                <w:color w:val="000000"/>
                <w:sz w:val="18"/>
                <w:szCs w:val="18"/>
              </w:rPr>
            </w:pPr>
            <w:r>
              <w:rPr>
                <w:color w:val="231F20"/>
                <w:sz w:val="18"/>
                <w:szCs w:val="18"/>
              </w:rPr>
              <w:t>69 and Below</w:t>
            </w:r>
          </w:p>
        </w:tc>
      </w:tr>
      <w:tr w:rsidR="00C161BC" w14:paraId="1E6BE5E4" w14:textId="77777777">
        <w:trPr>
          <w:trHeight w:val="496"/>
        </w:trPr>
        <w:tc>
          <w:tcPr>
            <w:tcW w:w="5392" w:type="dxa"/>
            <w:tcBorders>
              <w:top w:val="single" w:sz="4" w:space="0" w:color="231F20"/>
            </w:tcBorders>
          </w:tcPr>
          <w:p w14:paraId="00000134" w14:textId="77777777" w:rsidR="00C161BC" w:rsidRDefault="00000000">
            <w:pPr>
              <w:pBdr>
                <w:top w:val="nil"/>
                <w:left w:val="nil"/>
                <w:bottom w:val="nil"/>
                <w:right w:val="nil"/>
                <w:between w:val="nil"/>
              </w:pBdr>
              <w:spacing w:before="66"/>
              <w:ind w:left="367"/>
              <w:jc w:val="center"/>
              <w:rPr>
                <w:color w:val="000000"/>
                <w:sz w:val="18"/>
                <w:szCs w:val="18"/>
              </w:rPr>
            </w:pPr>
            <w:r>
              <w:rPr>
                <w:color w:val="231F20"/>
                <w:sz w:val="18"/>
                <w:szCs w:val="18"/>
              </w:rPr>
              <w:t>Passing Grade</w:t>
            </w:r>
          </w:p>
        </w:tc>
        <w:tc>
          <w:tcPr>
            <w:tcW w:w="5390" w:type="dxa"/>
            <w:tcBorders>
              <w:top w:val="single" w:sz="4" w:space="0" w:color="231F20"/>
            </w:tcBorders>
          </w:tcPr>
          <w:p w14:paraId="00000135" w14:textId="77777777" w:rsidR="00C161BC" w:rsidRDefault="00000000">
            <w:pPr>
              <w:pBdr>
                <w:top w:val="nil"/>
                <w:left w:val="nil"/>
                <w:bottom w:val="nil"/>
                <w:right w:val="nil"/>
                <w:between w:val="nil"/>
              </w:pBdr>
              <w:spacing w:before="66"/>
              <w:ind w:left="1943" w:right="2274"/>
              <w:jc w:val="center"/>
              <w:rPr>
                <w:color w:val="000000"/>
                <w:sz w:val="18"/>
                <w:szCs w:val="18"/>
              </w:rPr>
            </w:pPr>
            <w:r>
              <w:rPr>
                <w:color w:val="231F20"/>
                <w:sz w:val="18"/>
                <w:szCs w:val="18"/>
              </w:rPr>
              <w:t>70 and Higher</w:t>
            </w:r>
          </w:p>
        </w:tc>
      </w:tr>
    </w:tbl>
    <w:p w14:paraId="00000136" w14:textId="77777777" w:rsidR="00C161BC" w:rsidRDefault="00C161BC">
      <w:pPr>
        <w:pBdr>
          <w:top w:val="nil"/>
          <w:left w:val="nil"/>
          <w:bottom w:val="nil"/>
          <w:right w:val="nil"/>
          <w:between w:val="nil"/>
        </w:pBdr>
        <w:spacing w:before="3"/>
        <w:rPr>
          <w:color w:val="000000"/>
          <w:sz w:val="16"/>
          <w:szCs w:val="16"/>
        </w:rPr>
      </w:pPr>
    </w:p>
    <w:p w14:paraId="00000137" w14:textId="77777777" w:rsidR="00C161BC" w:rsidRDefault="00C161BC">
      <w:pPr>
        <w:pBdr>
          <w:top w:val="nil"/>
          <w:left w:val="nil"/>
          <w:bottom w:val="nil"/>
          <w:right w:val="nil"/>
          <w:between w:val="nil"/>
        </w:pBdr>
        <w:spacing w:before="1"/>
        <w:ind w:left="198"/>
        <w:rPr>
          <w:b/>
          <w:color w:val="231F20"/>
          <w:sz w:val="18"/>
          <w:szCs w:val="18"/>
          <w:u w:val="single"/>
        </w:rPr>
      </w:pPr>
    </w:p>
    <w:p w14:paraId="00000138" w14:textId="77777777" w:rsidR="00C161BC" w:rsidRDefault="00000000">
      <w:pPr>
        <w:pBdr>
          <w:top w:val="nil"/>
          <w:left w:val="nil"/>
          <w:bottom w:val="nil"/>
          <w:right w:val="nil"/>
          <w:between w:val="nil"/>
        </w:pBdr>
        <w:spacing w:before="1"/>
        <w:ind w:left="198"/>
        <w:rPr>
          <w:b/>
          <w:color w:val="000000"/>
          <w:sz w:val="18"/>
          <w:szCs w:val="18"/>
        </w:rPr>
      </w:pPr>
      <w:r>
        <w:rPr>
          <w:b/>
          <w:color w:val="231F20"/>
          <w:sz w:val="18"/>
          <w:szCs w:val="18"/>
          <w:u w:val="single"/>
        </w:rPr>
        <w:t>Procedures for Awarding Units of Credit for Dual Enrollment Courses</w:t>
      </w:r>
    </w:p>
    <w:p w14:paraId="00000139" w14:textId="77777777" w:rsidR="00C161BC" w:rsidRDefault="00C161BC">
      <w:pPr>
        <w:pBdr>
          <w:top w:val="nil"/>
          <w:left w:val="nil"/>
          <w:bottom w:val="nil"/>
          <w:right w:val="nil"/>
          <w:between w:val="nil"/>
        </w:pBdr>
        <w:spacing w:before="4"/>
        <w:rPr>
          <w:b/>
          <w:color w:val="000000"/>
          <w:sz w:val="16"/>
          <w:szCs w:val="16"/>
        </w:rPr>
      </w:pPr>
    </w:p>
    <w:p w14:paraId="0000013A" w14:textId="77777777" w:rsidR="00C161BC" w:rsidRDefault="00000000">
      <w:pPr>
        <w:spacing w:line="235" w:lineRule="auto"/>
        <w:ind w:left="198" w:right="520" w:hanging="1"/>
        <w:rPr>
          <w:b/>
          <w:sz w:val="18"/>
          <w:szCs w:val="18"/>
        </w:rPr>
      </w:pPr>
      <w:r>
        <w:rPr>
          <w:b/>
          <w:color w:val="231F20"/>
          <w:sz w:val="18"/>
          <w:szCs w:val="18"/>
        </w:rPr>
        <w:t>The Board shall award units of credit to students for high school courses taken through postsecondary institutions as described in the State Board of Education Rule 160-4-2-.34 Dual Enrollment.</w:t>
      </w:r>
    </w:p>
    <w:p w14:paraId="0000013B" w14:textId="77777777" w:rsidR="00C161BC" w:rsidRDefault="00C161BC">
      <w:pPr>
        <w:pBdr>
          <w:top w:val="nil"/>
          <w:left w:val="nil"/>
          <w:bottom w:val="nil"/>
          <w:right w:val="nil"/>
          <w:between w:val="nil"/>
        </w:pBdr>
        <w:spacing w:before="6"/>
        <w:rPr>
          <w:b/>
          <w:color w:val="000000"/>
          <w:sz w:val="16"/>
          <w:szCs w:val="16"/>
        </w:rPr>
      </w:pPr>
    </w:p>
    <w:p w14:paraId="0000013C" w14:textId="20469D9D" w:rsidR="00C161BC" w:rsidRDefault="00000000">
      <w:pPr>
        <w:numPr>
          <w:ilvl w:val="1"/>
          <w:numId w:val="38"/>
        </w:numPr>
        <w:pBdr>
          <w:top w:val="nil"/>
          <w:left w:val="nil"/>
          <w:bottom w:val="nil"/>
          <w:right w:val="nil"/>
          <w:between w:val="nil"/>
        </w:pBdr>
        <w:tabs>
          <w:tab w:val="left" w:pos="739"/>
        </w:tabs>
        <w:spacing w:line="235" w:lineRule="auto"/>
        <w:ind w:left="738" w:right="340"/>
        <w:rPr>
          <w:color w:val="000000"/>
          <w:sz w:val="18"/>
          <w:szCs w:val="18"/>
        </w:rPr>
      </w:pPr>
      <w:r>
        <w:rPr>
          <w:color w:val="231F20"/>
          <w:sz w:val="18"/>
          <w:szCs w:val="18"/>
        </w:rPr>
        <w:t>For students who participate in approved dual enrollment programs, the grades and amount of credit for each approved course shall be placed on high school transcripts and shall be used in computing grade point averages for both class ranking and HOPE eligibility.</w:t>
      </w:r>
    </w:p>
    <w:p w14:paraId="0000013D" w14:textId="77777777" w:rsidR="00C161BC" w:rsidRDefault="00C161BC">
      <w:pPr>
        <w:pBdr>
          <w:top w:val="nil"/>
          <w:left w:val="nil"/>
          <w:bottom w:val="nil"/>
          <w:right w:val="nil"/>
          <w:between w:val="nil"/>
        </w:pBdr>
        <w:spacing w:before="6"/>
        <w:rPr>
          <w:color w:val="000000"/>
          <w:sz w:val="17"/>
          <w:szCs w:val="17"/>
        </w:rPr>
      </w:pPr>
    </w:p>
    <w:p w14:paraId="0000013E" w14:textId="5019611B" w:rsidR="00C161BC" w:rsidRPr="00513827" w:rsidRDefault="00000000">
      <w:pPr>
        <w:numPr>
          <w:ilvl w:val="1"/>
          <w:numId w:val="38"/>
        </w:numPr>
        <w:pBdr>
          <w:top w:val="nil"/>
          <w:left w:val="nil"/>
          <w:bottom w:val="nil"/>
          <w:right w:val="nil"/>
          <w:between w:val="nil"/>
        </w:pBdr>
        <w:tabs>
          <w:tab w:val="left" w:pos="739"/>
        </w:tabs>
        <w:ind w:left="738"/>
        <w:rPr>
          <w:color w:val="000000"/>
          <w:sz w:val="18"/>
          <w:szCs w:val="18"/>
        </w:rPr>
      </w:pPr>
      <w:r>
        <w:rPr>
          <w:color w:val="231F20"/>
          <w:sz w:val="18"/>
          <w:szCs w:val="18"/>
        </w:rPr>
        <w:t>Dual enrollment courses will be given an additional .5 weighting for the purpose of calculating GPA.</w:t>
      </w:r>
    </w:p>
    <w:p w14:paraId="2CE1E7AD" w14:textId="77777777" w:rsidR="00513827" w:rsidRDefault="00513827" w:rsidP="00513827">
      <w:pPr>
        <w:pStyle w:val="ListParagraph"/>
        <w:rPr>
          <w:color w:val="000000"/>
          <w:sz w:val="18"/>
          <w:szCs w:val="18"/>
        </w:rPr>
      </w:pPr>
    </w:p>
    <w:p w14:paraId="31F8B26E" w14:textId="3EF69D6D" w:rsidR="00513827" w:rsidRDefault="00513827">
      <w:pPr>
        <w:numPr>
          <w:ilvl w:val="1"/>
          <w:numId w:val="38"/>
        </w:numPr>
        <w:pBdr>
          <w:top w:val="nil"/>
          <w:left w:val="nil"/>
          <w:bottom w:val="nil"/>
          <w:right w:val="nil"/>
          <w:between w:val="nil"/>
        </w:pBdr>
        <w:tabs>
          <w:tab w:val="left" w:pos="739"/>
        </w:tabs>
        <w:ind w:left="738"/>
        <w:rPr>
          <w:color w:val="000000"/>
          <w:sz w:val="18"/>
          <w:szCs w:val="18"/>
        </w:rPr>
      </w:pPr>
      <w:r>
        <w:rPr>
          <w:color w:val="000000"/>
          <w:sz w:val="18"/>
          <w:szCs w:val="18"/>
        </w:rPr>
        <w:t xml:space="preserve">If the college partner provides a numerical grade, it will be recorded as </w:t>
      </w:r>
      <w:r w:rsidR="00695A20">
        <w:rPr>
          <w:color w:val="000000"/>
          <w:sz w:val="18"/>
          <w:szCs w:val="18"/>
        </w:rPr>
        <w:t>reported by the college</w:t>
      </w:r>
      <w:r>
        <w:rPr>
          <w:color w:val="000000"/>
          <w:sz w:val="18"/>
          <w:szCs w:val="18"/>
        </w:rPr>
        <w:t xml:space="preserve"> in Infinite </w:t>
      </w:r>
      <w:r w:rsidR="00890137">
        <w:rPr>
          <w:color w:val="000000"/>
          <w:sz w:val="18"/>
          <w:szCs w:val="18"/>
        </w:rPr>
        <w:t>Campus</w:t>
      </w:r>
      <w:r>
        <w:rPr>
          <w:color w:val="000000"/>
          <w:sz w:val="18"/>
          <w:szCs w:val="18"/>
        </w:rPr>
        <w:t>. If the college sends alphabetical grades, the following grade conversion policy will be used: A=95, B=85, C=75, D=70, F=60.</w:t>
      </w:r>
      <w:r w:rsidR="00890137">
        <w:rPr>
          <w:color w:val="000000"/>
          <w:sz w:val="18"/>
          <w:szCs w:val="18"/>
        </w:rPr>
        <w:t xml:space="preserve"> Grades will be entered in Infinite Campus at the end of the </w:t>
      </w:r>
      <w:r w:rsidR="00695A20">
        <w:rPr>
          <w:color w:val="000000"/>
          <w:sz w:val="18"/>
          <w:szCs w:val="18"/>
        </w:rPr>
        <w:t>semester</w:t>
      </w:r>
      <w:r w:rsidR="00890137">
        <w:rPr>
          <w:color w:val="000000"/>
          <w:sz w:val="18"/>
          <w:szCs w:val="18"/>
        </w:rPr>
        <w:t>.</w:t>
      </w:r>
    </w:p>
    <w:p w14:paraId="0000013F" w14:textId="77777777" w:rsidR="00C161BC" w:rsidRDefault="00C161BC">
      <w:pPr>
        <w:pBdr>
          <w:top w:val="nil"/>
          <w:left w:val="nil"/>
          <w:bottom w:val="nil"/>
          <w:right w:val="nil"/>
          <w:between w:val="nil"/>
        </w:pBdr>
        <w:spacing w:before="8"/>
        <w:rPr>
          <w:color w:val="000000"/>
          <w:sz w:val="17"/>
          <w:szCs w:val="17"/>
        </w:rPr>
      </w:pPr>
    </w:p>
    <w:p w14:paraId="00000141" w14:textId="10CBD287" w:rsidR="00C161BC" w:rsidRPr="00513827" w:rsidRDefault="00000000" w:rsidP="00513827">
      <w:pPr>
        <w:numPr>
          <w:ilvl w:val="1"/>
          <w:numId w:val="38"/>
        </w:numPr>
        <w:pBdr>
          <w:top w:val="nil"/>
          <w:left w:val="nil"/>
          <w:bottom w:val="nil"/>
          <w:right w:val="nil"/>
          <w:between w:val="nil"/>
        </w:pBdr>
        <w:tabs>
          <w:tab w:val="left" w:pos="739"/>
        </w:tabs>
        <w:spacing w:before="11" w:line="235" w:lineRule="auto"/>
        <w:ind w:left="738" w:right="337"/>
        <w:rPr>
          <w:color w:val="000000"/>
          <w:sz w:val="17"/>
          <w:szCs w:val="17"/>
        </w:rPr>
      </w:pPr>
      <w:r w:rsidRPr="00513827">
        <w:rPr>
          <w:color w:val="231F20"/>
          <w:sz w:val="18"/>
          <w:szCs w:val="18"/>
        </w:rPr>
        <w:t xml:space="preserve">For </w:t>
      </w:r>
      <w:r w:rsidRPr="00513827">
        <w:rPr>
          <w:b/>
          <w:color w:val="231F20"/>
          <w:sz w:val="18"/>
          <w:szCs w:val="18"/>
        </w:rPr>
        <w:t xml:space="preserve">each </w:t>
      </w:r>
      <w:r w:rsidRPr="00513827">
        <w:rPr>
          <w:color w:val="231F20"/>
          <w:sz w:val="18"/>
          <w:szCs w:val="18"/>
        </w:rPr>
        <w:t>successfully completed approved dual enrollment credit course, secondary credit shall be awarded toward state and local high school graduation requirements based on the credit conversions below</w:t>
      </w:r>
      <w:r w:rsidR="00513827">
        <w:rPr>
          <w:color w:val="231F20"/>
          <w:sz w:val="18"/>
          <w:szCs w:val="18"/>
        </w:rPr>
        <w:t>:</w:t>
      </w:r>
    </w:p>
    <w:p w14:paraId="00000142" w14:textId="34EFEF34" w:rsidR="00C161BC" w:rsidRDefault="00000000">
      <w:pPr>
        <w:numPr>
          <w:ilvl w:val="2"/>
          <w:numId w:val="38"/>
        </w:numPr>
        <w:pBdr>
          <w:top w:val="nil"/>
          <w:left w:val="nil"/>
          <w:bottom w:val="nil"/>
          <w:right w:val="nil"/>
          <w:between w:val="nil"/>
        </w:pBdr>
        <w:tabs>
          <w:tab w:val="left" w:pos="1054"/>
        </w:tabs>
        <w:spacing w:line="235" w:lineRule="auto"/>
        <w:ind w:left="1040" w:right="839" w:hanging="122"/>
        <w:rPr>
          <w:color w:val="000000"/>
          <w:sz w:val="18"/>
          <w:szCs w:val="18"/>
        </w:rPr>
      </w:pPr>
      <w:r>
        <w:rPr>
          <w:color w:val="231F20"/>
          <w:sz w:val="18"/>
          <w:szCs w:val="18"/>
        </w:rPr>
        <w:t>Postsecondary semester hour credit shall be converted to high school unit credit as follows: 1</w:t>
      </w:r>
      <w:r w:rsidR="00890137">
        <w:rPr>
          <w:color w:val="231F20"/>
          <w:sz w:val="18"/>
          <w:szCs w:val="18"/>
        </w:rPr>
        <w:t>-2</w:t>
      </w:r>
      <w:r>
        <w:rPr>
          <w:color w:val="231F20"/>
          <w:sz w:val="18"/>
          <w:szCs w:val="18"/>
        </w:rPr>
        <w:t xml:space="preserve"> semester hour</w:t>
      </w:r>
      <w:r w:rsidR="00890137">
        <w:rPr>
          <w:color w:val="231F20"/>
          <w:sz w:val="18"/>
          <w:szCs w:val="18"/>
        </w:rPr>
        <w:t>s</w:t>
      </w:r>
      <w:r>
        <w:rPr>
          <w:color w:val="231F20"/>
          <w:sz w:val="18"/>
          <w:szCs w:val="18"/>
        </w:rPr>
        <w:t xml:space="preserve"> = .5 unit; </w:t>
      </w:r>
      <w:r w:rsidR="00890137">
        <w:rPr>
          <w:color w:val="231F20"/>
          <w:sz w:val="18"/>
          <w:szCs w:val="18"/>
        </w:rPr>
        <w:t>3</w:t>
      </w:r>
      <w:r>
        <w:rPr>
          <w:color w:val="231F20"/>
          <w:sz w:val="18"/>
          <w:szCs w:val="18"/>
        </w:rPr>
        <w:t xml:space="preserve"> to 5 semester hours = 1 unit.</w:t>
      </w:r>
    </w:p>
    <w:p w14:paraId="00000143" w14:textId="77777777" w:rsidR="00C161BC" w:rsidRDefault="00C161BC">
      <w:pPr>
        <w:pBdr>
          <w:top w:val="nil"/>
          <w:left w:val="nil"/>
          <w:bottom w:val="nil"/>
          <w:right w:val="nil"/>
          <w:between w:val="nil"/>
        </w:pBdr>
        <w:spacing w:before="9"/>
        <w:rPr>
          <w:color w:val="000000"/>
          <w:sz w:val="17"/>
          <w:szCs w:val="17"/>
        </w:rPr>
      </w:pPr>
    </w:p>
    <w:p w14:paraId="00000144" w14:textId="77777777" w:rsidR="00C161BC" w:rsidRDefault="00000000">
      <w:pPr>
        <w:numPr>
          <w:ilvl w:val="2"/>
          <w:numId w:val="38"/>
        </w:numPr>
        <w:pBdr>
          <w:top w:val="nil"/>
          <w:left w:val="nil"/>
          <w:bottom w:val="nil"/>
          <w:right w:val="nil"/>
          <w:between w:val="nil"/>
        </w:pBdr>
        <w:tabs>
          <w:tab w:val="left" w:pos="1054"/>
        </w:tabs>
        <w:spacing w:before="1" w:line="235" w:lineRule="auto"/>
        <w:ind w:left="1040" w:right="946" w:hanging="122"/>
        <w:rPr>
          <w:color w:val="000000"/>
          <w:sz w:val="18"/>
          <w:szCs w:val="18"/>
        </w:rPr>
      </w:pPr>
      <w:r>
        <w:rPr>
          <w:color w:val="231F20"/>
          <w:sz w:val="18"/>
          <w:szCs w:val="18"/>
        </w:rPr>
        <w:t>Postsecondary quarter hour credit shall be converted to high school unit credit as follows: 1 to 3 quarter hour credits = .5 unit; 4 to 8 quarter hour credits = 1 unit.</w:t>
      </w:r>
    </w:p>
    <w:p w14:paraId="00000145" w14:textId="77777777" w:rsidR="00C161BC" w:rsidRDefault="00C161BC">
      <w:pPr>
        <w:pBdr>
          <w:top w:val="nil"/>
          <w:left w:val="nil"/>
          <w:bottom w:val="nil"/>
          <w:right w:val="nil"/>
          <w:between w:val="nil"/>
        </w:pBdr>
        <w:spacing w:before="9"/>
        <w:rPr>
          <w:color w:val="000000"/>
          <w:sz w:val="17"/>
          <w:szCs w:val="17"/>
        </w:rPr>
      </w:pPr>
    </w:p>
    <w:p w14:paraId="00000148" w14:textId="77777777" w:rsidR="00C161BC" w:rsidRDefault="00000000">
      <w:pPr>
        <w:pBdr>
          <w:top w:val="nil"/>
          <w:left w:val="nil"/>
          <w:bottom w:val="nil"/>
          <w:right w:val="nil"/>
          <w:between w:val="nil"/>
        </w:pBdr>
        <w:spacing w:before="8"/>
        <w:rPr>
          <w:color w:val="000000"/>
          <w:sz w:val="13"/>
          <w:szCs w:val="13"/>
        </w:rPr>
      </w:pPr>
      <w:r>
        <w:rPr>
          <w:noProof/>
        </w:rPr>
        <mc:AlternateContent>
          <mc:Choice Requires="wps">
            <w:drawing>
              <wp:anchor distT="0" distB="0" distL="0" distR="0" simplePos="0" relativeHeight="251667456" behindDoc="0" locked="0" layoutInCell="1" hidden="0" allowOverlap="1" wp14:anchorId="2A230399" wp14:editId="1C4DBE94">
                <wp:simplePos x="0" y="0"/>
                <wp:positionH relativeFrom="column">
                  <wp:posOffset>88900</wp:posOffset>
                </wp:positionH>
                <wp:positionV relativeFrom="paragraph">
                  <wp:posOffset>114300</wp:posOffset>
                </wp:positionV>
                <wp:extent cx="6824980" cy="189865"/>
                <wp:effectExtent l="0" t="0" r="0" b="0"/>
                <wp:wrapTopAndBottom distT="0" distB="0"/>
                <wp:docPr id="350" name="Rectangle 350"/>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0CAB5EF0" w14:textId="77777777" w:rsidR="00C161BC" w:rsidRDefault="00000000">
                            <w:pPr>
                              <w:spacing w:line="258" w:lineRule="auto"/>
                              <w:ind w:left="15" w:firstLine="30"/>
                              <w:textDirection w:val="btLr"/>
                            </w:pPr>
                            <w:r>
                              <w:rPr>
                                <w:b/>
                                <w:color w:val="231F20"/>
                                <w:sz w:val="24"/>
                              </w:rPr>
                              <w:t>BEHAVIORAL EXPECTATIONS FOR POSITIVE BEHAVIORAL INTERVENTION SUPPORTS</w:t>
                            </w:r>
                          </w:p>
                        </w:txbxContent>
                      </wps:txbx>
                      <wps:bodyPr spcFirstLastPara="1" wrap="square" lIns="0" tIns="0" rIns="0" bIns="0" anchor="t" anchorCtr="0">
                        <a:noAutofit/>
                      </wps:bodyPr>
                    </wps:wsp>
                  </a:graphicData>
                </a:graphic>
              </wp:anchor>
            </w:drawing>
          </mc:Choice>
          <mc:Fallback>
            <w:pict>
              <v:rect w14:anchorId="2A230399" id="Rectangle 350" o:spid="_x0000_s1047" style="position:absolute;margin-left:7pt;margin-top:9pt;width:537.4pt;height:14.95pt;z-index:25166745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" filled="f" strokecolor="#231f20">
                <v:stroke startarrowwidth="narrow" startarrowlength="short" endarrowwidth="narrow" endarrowlength="short"/>
                <v:textbox inset="0,0,0,0">
                  <w:txbxContent>
                    <w:p w14:paraId="0CAB5EF0" w14:textId="77777777" w:rsidR="00C161BC" w:rsidRDefault="00000000">
                      <w:pPr>
                        <w:spacing w:line="258" w:lineRule="auto"/>
                        <w:ind w:left="15" w:firstLine="30"/>
                        <w:textDirection w:val="btLr"/>
                      </w:pPr>
                      <w:r>
                        <w:rPr>
                          <w:b/>
                          <w:color w:val="231F20"/>
                          <w:sz w:val="24"/>
                        </w:rPr>
                        <w:t>BEHAVIORAL EXPECTATIONS FOR POSITIVE BEHAVIORAL INTERVENTION SUPPORTS</w:t>
                      </w:r>
                    </w:p>
                  </w:txbxContent>
                </v:textbox>
                <w10:wrap type="topAndBottom"/>
              </v:rect>
            </w:pict>
          </mc:Fallback>
        </mc:AlternateContent>
      </w:r>
    </w:p>
    <w:p w14:paraId="00000149" w14:textId="77777777" w:rsidR="00C161BC" w:rsidRDefault="00000000">
      <w:pPr>
        <w:pBdr>
          <w:top w:val="nil"/>
          <w:left w:val="nil"/>
          <w:bottom w:val="nil"/>
          <w:right w:val="nil"/>
          <w:between w:val="nil"/>
        </w:pBdr>
        <w:spacing w:line="191" w:lineRule="auto"/>
        <w:ind w:left="198"/>
        <w:rPr>
          <w:color w:val="231F20"/>
          <w:sz w:val="18"/>
          <w:szCs w:val="18"/>
        </w:rPr>
      </w:pPr>
      <w:r>
        <w:rPr>
          <w:color w:val="231F20"/>
          <w:sz w:val="18"/>
          <w:szCs w:val="18"/>
        </w:rPr>
        <w:t xml:space="preserve">Gainesville City School System is proud to announce its designation as an active Georgia Positive Behavioral Interventions and Supports (PBIS) </w:t>
      </w:r>
    </w:p>
    <w:p w14:paraId="0000014A" w14:textId="77777777" w:rsidR="00C161BC" w:rsidRDefault="00000000">
      <w:pPr>
        <w:pBdr>
          <w:top w:val="nil"/>
          <w:left w:val="nil"/>
          <w:bottom w:val="nil"/>
          <w:right w:val="nil"/>
          <w:between w:val="nil"/>
        </w:pBdr>
        <w:spacing w:line="191" w:lineRule="auto"/>
        <w:ind w:left="198"/>
        <w:rPr>
          <w:color w:val="231F20"/>
          <w:sz w:val="18"/>
          <w:szCs w:val="18"/>
        </w:rPr>
      </w:pPr>
      <w:r>
        <w:rPr>
          <w:color w:val="231F20"/>
          <w:sz w:val="18"/>
          <w:szCs w:val="18"/>
        </w:rPr>
        <w:t xml:space="preserve">district. PBIS is a proactive approach to establishing the behavioral supports and social culture needed for all students in a school to achieve social, emotional, and academic success. Attention is focused on creating and sustaining primary (school-wide), secondary (classroom), and tertiary </w:t>
      </w:r>
    </w:p>
    <w:p w14:paraId="0000014B" w14:textId="77777777" w:rsidR="00C161BC" w:rsidRDefault="00000000">
      <w:pPr>
        <w:pBdr>
          <w:top w:val="nil"/>
          <w:left w:val="nil"/>
          <w:bottom w:val="nil"/>
          <w:right w:val="nil"/>
          <w:between w:val="nil"/>
        </w:pBdr>
        <w:spacing w:line="191" w:lineRule="auto"/>
        <w:ind w:left="198"/>
        <w:rPr>
          <w:color w:val="000000"/>
          <w:sz w:val="18"/>
          <w:szCs w:val="18"/>
        </w:rPr>
      </w:pPr>
      <w:r>
        <w:rPr>
          <w:color w:val="231F20"/>
          <w:sz w:val="18"/>
          <w:szCs w:val="18"/>
        </w:rPr>
        <w:t>(individual) systems of support for all youth by making desired behavior more functional. One of the foremost advances in school-wide discipline is the emphasis on school-wide systems of support including proactive strategies for defining, teaching, and supporting appropriate student behaviors to create positive school environments. Instead of using a piecemeal approach of individual behavioral management plans, a continuum of positive behavior support for all students within a school is implemented in areas including the classroom and non-classroom settings (such as hallways, buses, and the cafeteria).</w:t>
      </w:r>
    </w:p>
    <w:p w14:paraId="0000014C" w14:textId="77777777" w:rsidR="00C161BC" w:rsidRDefault="00C161BC">
      <w:pPr>
        <w:pBdr>
          <w:top w:val="nil"/>
          <w:left w:val="nil"/>
          <w:bottom w:val="nil"/>
          <w:right w:val="nil"/>
          <w:between w:val="nil"/>
        </w:pBdr>
        <w:spacing w:before="10"/>
        <w:rPr>
          <w:color w:val="000000"/>
          <w:sz w:val="17"/>
          <w:szCs w:val="17"/>
        </w:rPr>
      </w:pPr>
    </w:p>
    <w:p w14:paraId="0000014D" w14:textId="77777777" w:rsidR="00C161BC" w:rsidRDefault="00000000">
      <w:pPr>
        <w:pBdr>
          <w:top w:val="nil"/>
          <w:left w:val="nil"/>
          <w:bottom w:val="nil"/>
          <w:right w:val="nil"/>
          <w:between w:val="nil"/>
        </w:pBdr>
        <w:ind w:left="198"/>
        <w:rPr>
          <w:b/>
          <w:color w:val="000000"/>
          <w:sz w:val="18"/>
          <w:szCs w:val="18"/>
        </w:rPr>
      </w:pPr>
      <w:r>
        <w:rPr>
          <w:b/>
          <w:color w:val="231F20"/>
          <w:sz w:val="18"/>
          <w:szCs w:val="18"/>
        </w:rPr>
        <w:t>BE THE ONE…Ready, Responsible, Respectful, Role Model</w:t>
      </w:r>
    </w:p>
    <w:p w14:paraId="0000014E" w14:textId="77777777" w:rsidR="00C161BC" w:rsidRDefault="00C161BC">
      <w:pPr>
        <w:pBdr>
          <w:top w:val="nil"/>
          <w:left w:val="nil"/>
          <w:bottom w:val="nil"/>
          <w:right w:val="nil"/>
          <w:between w:val="nil"/>
        </w:pBdr>
        <w:spacing w:before="5"/>
        <w:rPr>
          <w:b/>
          <w:color w:val="000000"/>
          <w:sz w:val="17"/>
          <w:szCs w:val="17"/>
        </w:rPr>
      </w:pPr>
    </w:p>
    <w:p w14:paraId="0000014F" w14:textId="77777777" w:rsidR="00C161BC" w:rsidRDefault="00000000">
      <w:pPr>
        <w:pBdr>
          <w:top w:val="nil"/>
          <w:left w:val="nil"/>
          <w:bottom w:val="nil"/>
          <w:right w:val="nil"/>
          <w:between w:val="nil"/>
        </w:pBdr>
        <w:ind w:left="198"/>
        <w:rPr>
          <w:color w:val="000000"/>
          <w:sz w:val="18"/>
          <w:szCs w:val="18"/>
        </w:rPr>
      </w:pPr>
      <w:r>
        <w:rPr>
          <w:color w:val="231F20"/>
          <w:sz w:val="18"/>
          <w:szCs w:val="18"/>
        </w:rPr>
        <w:t>At Gainesville High School, students are expected to follow the expectations below for behavior in non-classroom settings:</w:t>
      </w:r>
    </w:p>
    <w:p w14:paraId="00000150" w14:textId="77777777" w:rsidR="00C161BC" w:rsidRDefault="00C161BC">
      <w:pPr>
        <w:pBdr>
          <w:top w:val="nil"/>
          <w:left w:val="nil"/>
          <w:bottom w:val="nil"/>
          <w:right w:val="nil"/>
          <w:between w:val="nil"/>
        </w:pBdr>
        <w:spacing w:before="4"/>
        <w:rPr>
          <w:color w:val="000000"/>
          <w:sz w:val="17"/>
          <w:szCs w:val="17"/>
        </w:rPr>
      </w:pPr>
    </w:p>
    <w:p w14:paraId="00000151" w14:textId="77777777" w:rsidR="00C161BC" w:rsidRDefault="00000000">
      <w:pPr>
        <w:pBdr>
          <w:top w:val="nil"/>
          <w:left w:val="nil"/>
          <w:bottom w:val="nil"/>
          <w:right w:val="nil"/>
          <w:between w:val="nil"/>
        </w:pBdr>
        <w:spacing w:before="1" w:line="218" w:lineRule="auto"/>
        <w:ind w:left="198"/>
        <w:rPr>
          <w:b/>
          <w:color w:val="000000"/>
          <w:sz w:val="18"/>
          <w:szCs w:val="18"/>
        </w:rPr>
      </w:pPr>
      <w:r>
        <w:rPr>
          <w:b/>
          <w:color w:val="231F20"/>
          <w:sz w:val="18"/>
          <w:szCs w:val="18"/>
        </w:rPr>
        <w:t>In the Hallways:</w:t>
      </w:r>
    </w:p>
    <w:p w14:paraId="00000152" w14:textId="77777777" w:rsidR="00C161BC" w:rsidRDefault="00000000">
      <w:pPr>
        <w:numPr>
          <w:ilvl w:val="1"/>
          <w:numId w:val="38"/>
        </w:numPr>
        <w:pBdr>
          <w:top w:val="nil"/>
          <w:left w:val="nil"/>
          <w:bottom w:val="nil"/>
          <w:right w:val="nil"/>
          <w:between w:val="nil"/>
        </w:pBdr>
        <w:tabs>
          <w:tab w:val="left" w:pos="739"/>
        </w:tabs>
        <w:spacing w:line="216" w:lineRule="auto"/>
        <w:ind w:left="738"/>
        <w:rPr>
          <w:color w:val="000000"/>
          <w:sz w:val="18"/>
          <w:szCs w:val="18"/>
        </w:rPr>
      </w:pPr>
      <w:r>
        <w:rPr>
          <w:color w:val="231F20"/>
          <w:sz w:val="18"/>
          <w:szCs w:val="18"/>
        </w:rPr>
        <w:t>Aware of time between classes</w:t>
      </w:r>
    </w:p>
    <w:p w14:paraId="00000153" w14:textId="77777777" w:rsidR="00C161BC" w:rsidRDefault="00000000">
      <w:pPr>
        <w:numPr>
          <w:ilvl w:val="1"/>
          <w:numId w:val="38"/>
        </w:numPr>
        <w:pBdr>
          <w:top w:val="nil"/>
          <w:left w:val="nil"/>
          <w:bottom w:val="nil"/>
          <w:right w:val="nil"/>
          <w:between w:val="nil"/>
        </w:pBdr>
        <w:tabs>
          <w:tab w:val="left" w:pos="739"/>
        </w:tabs>
        <w:spacing w:line="216" w:lineRule="auto"/>
        <w:ind w:left="738"/>
        <w:rPr>
          <w:color w:val="000000"/>
          <w:sz w:val="18"/>
          <w:szCs w:val="18"/>
        </w:rPr>
      </w:pPr>
      <w:r>
        <w:rPr>
          <w:color w:val="231F20"/>
          <w:sz w:val="18"/>
          <w:szCs w:val="18"/>
        </w:rPr>
        <w:t>Develop the best route to class</w:t>
      </w:r>
    </w:p>
    <w:p w14:paraId="00000154" w14:textId="77777777" w:rsidR="00C161BC" w:rsidRDefault="00000000">
      <w:pPr>
        <w:numPr>
          <w:ilvl w:val="1"/>
          <w:numId w:val="38"/>
        </w:numPr>
        <w:pBdr>
          <w:top w:val="nil"/>
          <w:left w:val="nil"/>
          <w:bottom w:val="nil"/>
          <w:right w:val="nil"/>
          <w:between w:val="nil"/>
        </w:pBdr>
        <w:tabs>
          <w:tab w:val="left" w:pos="739"/>
        </w:tabs>
        <w:spacing w:line="216" w:lineRule="auto"/>
        <w:ind w:left="738"/>
        <w:rPr>
          <w:color w:val="000000"/>
          <w:sz w:val="18"/>
          <w:szCs w:val="18"/>
        </w:rPr>
      </w:pPr>
      <w:r>
        <w:rPr>
          <w:color w:val="231F20"/>
          <w:sz w:val="18"/>
          <w:szCs w:val="18"/>
        </w:rPr>
        <w:t>Have a hall pass when in the hall during class time</w:t>
      </w:r>
    </w:p>
    <w:p w14:paraId="00000155" w14:textId="77777777" w:rsidR="00C161BC" w:rsidRDefault="00000000">
      <w:pPr>
        <w:numPr>
          <w:ilvl w:val="1"/>
          <w:numId w:val="38"/>
        </w:numPr>
        <w:pBdr>
          <w:top w:val="nil"/>
          <w:left w:val="nil"/>
          <w:bottom w:val="nil"/>
          <w:right w:val="nil"/>
          <w:between w:val="nil"/>
        </w:pBdr>
        <w:tabs>
          <w:tab w:val="left" w:pos="739"/>
        </w:tabs>
        <w:spacing w:line="216" w:lineRule="auto"/>
        <w:ind w:left="738"/>
        <w:rPr>
          <w:color w:val="000000"/>
          <w:sz w:val="18"/>
          <w:szCs w:val="18"/>
        </w:rPr>
      </w:pPr>
      <w:r>
        <w:rPr>
          <w:color w:val="231F20"/>
          <w:sz w:val="18"/>
          <w:szCs w:val="18"/>
        </w:rPr>
        <w:t>Use appropriate tones and language</w:t>
      </w:r>
    </w:p>
    <w:p w14:paraId="00000156" w14:textId="77777777" w:rsidR="00C161BC" w:rsidRDefault="00000000">
      <w:pPr>
        <w:numPr>
          <w:ilvl w:val="1"/>
          <w:numId w:val="38"/>
        </w:numPr>
        <w:pBdr>
          <w:top w:val="nil"/>
          <w:left w:val="nil"/>
          <w:bottom w:val="nil"/>
          <w:right w:val="nil"/>
          <w:between w:val="nil"/>
        </w:pBdr>
        <w:tabs>
          <w:tab w:val="left" w:pos="739"/>
        </w:tabs>
        <w:spacing w:line="216" w:lineRule="auto"/>
        <w:ind w:left="738"/>
        <w:rPr>
          <w:color w:val="000000"/>
          <w:sz w:val="18"/>
          <w:szCs w:val="18"/>
        </w:rPr>
      </w:pPr>
      <w:r>
        <w:rPr>
          <w:color w:val="231F20"/>
          <w:sz w:val="18"/>
          <w:szCs w:val="18"/>
        </w:rPr>
        <w:t>Keep headphones at a level where you can hear in case of an emergency</w:t>
      </w:r>
    </w:p>
    <w:p w14:paraId="00000157" w14:textId="77777777" w:rsidR="00C161BC" w:rsidRDefault="00000000">
      <w:pPr>
        <w:numPr>
          <w:ilvl w:val="1"/>
          <w:numId w:val="38"/>
        </w:numPr>
        <w:pBdr>
          <w:top w:val="nil"/>
          <w:left w:val="nil"/>
          <w:bottom w:val="nil"/>
          <w:right w:val="nil"/>
          <w:between w:val="nil"/>
        </w:pBdr>
        <w:tabs>
          <w:tab w:val="left" w:pos="739"/>
        </w:tabs>
        <w:spacing w:line="216" w:lineRule="auto"/>
        <w:ind w:left="738"/>
        <w:rPr>
          <w:color w:val="000000"/>
          <w:sz w:val="18"/>
          <w:szCs w:val="18"/>
        </w:rPr>
      </w:pPr>
      <w:r>
        <w:rPr>
          <w:color w:val="231F20"/>
          <w:sz w:val="18"/>
          <w:szCs w:val="18"/>
        </w:rPr>
        <w:t>Use trash cans to dispose of trash</w:t>
      </w:r>
    </w:p>
    <w:p w14:paraId="00000158" w14:textId="77777777" w:rsidR="00C161BC" w:rsidRDefault="00000000">
      <w:pPr>
        <w:numPr>
          <w:ilvl w:val="1"/>
          <w:numId w:val="38"/>
        </w:numPr>
        <w:pBdr>
          <w:top w:val="nil"/>
          <w:left w:val="nil"/>
          <w:bottom w:val="nil"/>
          <w:right w:val="nil"/>
          <w:between w:val="nil"/>
        </w:pBdr>
        <w:tabs>
          <w:tab w:val="left" w:pos="739"/>
        </w:tabs>
        <w:spacing w:line="216" w:lineRule="auto"/>
        <w:ind w:left="738"/>
        <w:rPr>
          <w:color w:val="000000"/>
          <w:sz w:val="18"/>
          <w:szCs w:val="18"/>
        </w:rPr>
      </w:pPr>
      <w:r>
        <w:rPr>
          <w:color w:val="231F20"/>
          <w:sz w:val="18"/>
          <w:szCs w:val="18"/>
        </w:rPr>
        <w:t>Get to class on time</w:t>
      </w:r>
    </w:p>
    <w:p w14:paraId="00000159" w14:textId="77777777" w:rsidR="00C161BC" w:rsidRDefault="00000000">
      <w:pPr>
        <w:numPr>
          <w:ilvl w:val="1"/>
          <w:numId w:val="38"/>
        </w:numPr>
        <w:pBdr>
          <w:top w:val="nil"/>
          <w:left w:val="nil"/>
          <w:bottom w:val="nil"/>
          <w:right w:val="nil"/>
          <w:between w:val="nil"/>
        </w:pBdr>
        <w:tabs>
          <w:tab w:val="left" w:pos="739"/>
        </w:tabs>
        <w:spacing w:line="216" w:lineRule="auto"/>
        <w:ind w:left="738"/>
        <w:rPr>
          <w:color w:val="000000"/>
          <w:sz w:val="18"/>
          <w:szCs w:val="18"/>
        </w:rPr>
      </w:pPr>
      <w:r>
        <w:rPr>
          <w:color w:val="231F20"/>
          <w:sz w:val="18"/>
          <w:szCs w:val="18"/>
        </w:rPr>
        <w:t>Encourage appropriate behavior</w:t>
      </w:r>
    </w:p>
    <w:p w14:paraId="0000015A" w14:textId="77777777" w:rsidR="00C161BC" w:rsidRDefault="00000000">
      <w:pPr>
        <w:numPr>
          <w:ilvl w:val="1"/>
          <w:numId w:val="38"/>
        </w:numPr>
        <w:pBdr>
          <w:top w:val="nil"/>
          <w:left w:val="nil"/>
          <w:bottom w:val="nil"/>
          <w:right w:val="nil"/>
          <w:between w:val="nil"/>
        </w:pBdr>
        <w:tabs>
          <w:tab w:val="left" w:pos="739"/>
        </w:tabs>
        <w:spacing w:line="218" w:lineRule="auto"/>
        <w:ind w:left="738"/>
        <w:rPr>
          <w:color w:val="000000"/>
          <w:sz w:val="18"/>
          <w:szCs w:val="18"/>
        </w:rPr>
      </w:pPr>
      <w:r>
        <w:rPr>
          <w:color w:val="231F20"/>
          <w:sz w:val="18"/>
          <w:szCs w:val="18"/>
        </w:rPr>
        <w:t>Model good behavior</w:t>
      </w:r>
    </w:p>
    <w:p w14:paraId="0000015B" w14:textId="77777777" w:rsidR="00C161BC" w:rsidRDefault="00000000">
      <w:pPr>
        <w:pBdr>
          <w:top w:val="nil"/>
          <w:left w:val="nil"/>
          <w:bottom w:val="nil"/>
          <w:right w:val="nil"/>
          <w:between w:val="nil"/>
        </w:pBdr>
        <w:spacing w:before="119" w:line="218" w:lineRule="auto"/>
        <w:ind w:left="200"/>
        <w:rPr>
          <w:b/>
          <w:color w:val="000000"/>
          <w:sz w:val="18"/>
          <w:szCs w:val="18"/>
        </w:rPr>
      </w:pPr>
      <w:r>
        <w:rPr>
          <w:b/>
          <w:color w:val="231F20"/>
          <w:sz w:val="18"/>
          <w:szCs w:val="18"/>
        </w:rPr>
        <w:t>In the Cafeteria:</w:t>
      </w:r>
    </w:p>
    <w:p w14:paraId="0000015C" w14:textId="77777777" w:rsidR="00C161BC" w:rsidRDefault="00000000">
      <w:pPr>
        <w:numPr>
          <w:ilvl w:val="1"/>
          <w:numId w:val="38"/>
        </w:numPr>
        <w:pBdr>
          <w:top w:val="nil"/>
          <w:left w:val="nil"/>
          <w:bottom w:val="nil"/>
          <w:right w:val="nil"/>
          <w:between w:val="nil"/>
        </w:pBdr>
        <w:tabs>
          <w:tab w:val="left" w:pos="740"/>
        </w:tabs>
        <w:spacing w:line="216" w:lineRule="auto"/>
        <w:rPr>
          <w:color w:val="000000"/>
          <w:sz w:val="18"/>
          <w:szCs w:val="18"/>
        </w:rPr>
      </w:pPr>
      <w:r>
        <w:rPr>
          <w:color w:val="231F20"/>
          <w:sz w:val="18"/>
          <w:szCs w:val="18"/>
        </w:rPr>
        <w:t>Have your ID ready</w:t>
      </w:r>
    </w:p>
    <w:p w14:paraId="0000015D"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Wait patiently in line</w:t>
      </w:r>
    </w:p>
    <w:p w14:paraId="0000015E"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Use appropriate tones and language</w:t>
      </w:r>
    </w:p>
    <w:p w14:paraId="0000015F"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Address all cafeteria staff and on-duty faculty with respectful tones and statements</w:t>
      </w:r>
    </w:p>
    <w:p w14:paraId="00000160"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Move quickly through the lines; stay in your place in lines</w:t>
      </w:r>
    </w:p>
    <w:p w14:paraId="00000161" w14:textId="77777777" w:rsidR="00C161BC" w:rsidRDefault="00000000">
      <w:pPr>
        <w:numPr>
          <w:ilvl w:val="1"/>
          <w:numId w:val="38"/>
        </w:numPr>
        <w:pBdr>
          <w:top w:val="nil"/>
          <w:left w:val="nil"/>
          <w:bottom w:val="nil"/>
          <w:right w:val="nil"/>
          <w:between w:val="nil"/>
        </w:pBdr>
        <w:tabs>
          <w:tab w:val="left" w:pos="741"/>
        </w:tabs>
        <w:spacing w:line="218" w:lineRule="auto"/>
        <w:rPr>
          <w:color w:val="000000"/>
          <w:sz w:val="18"/>
          <w:szCs w:val="18"/>
        </w:rPr>
      </w:pPr>
      <w:r>
        <w:rPr>
          <w:color w:val="231F20"/>
          <w:sz w:val="18"/>
          <w:szCs w:val="18"/>
        </w:rPr>
        <w:t>Pick up all trash and belongings from eating area</w:t>
      </w:r>
    </w:p>
    <w:p w14:paraId="00000162" w14:textId="77777777" w:rsidR="00C161BC" w:rsidRDefault="00C161BC">
      <w:pPr>
        <w:pBdr>
          <w:top w:val="nil"/>
          <w:left w:val="nil"/>
          <w:bottom w:val="nil"/>
          <w:right w:val="nil"/>
          <w:between w:val="nil"/>
        </w:pBdr>
        <w:spacing w:before="5"/>
        <w:rPr>
          <w:color w:val="000000"/>
          <w:sz w:val="17"/>
          <w:szCs w:val="17"/>
        </w:rPr>
      </w:pPr>
    </w:p>
    <w:p w14:paraId="00000163" w14:textId="77777777" w:rsidR="00C161BC" w:rsidRDefault="00000000">
      <w:pPr>
        <w:pBdr>
          <w:top w:val="nil"/>
          <w:left w:val="nil"/>
          <w:bottom w:val="nil"/>
          <w:right w:val="nil"/>
          <w:between w:val="nil"/>
        </w:pBdr>
        <w:spacing w:line="218" w:lineRule="auto"/>
        <w:ind w:left="200"/>
        <w:rPr>
          <w:b/>
          <w:color w:val="000000"/>
          <w:sz w:val="18"/>
          <w:szCs w:val="18"/>
        </w:rPr>
      </w:pPr>
      <w:r>
        <w:rPr>
          <w:b/>
          <w:color w:val="231F20"/>
          <w:sz w:val="18"/>
          <w:szCs w:val="18"/>
        </w:rPr>
        <w:t>In the Restroom:</w:t>
      </w:r>
    </w:p>
    <w:p w14:paraId="00000164"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Have your pass from your teacher if it’s during class</w:t>
      </w:r>
    </w:p>
    <w:p w14:paraId="00000165"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Wash your hands</w:t>
      </w:r>
    </w:p>
    <w:p w14:paraId="00000166"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Respect personal space</w:t>
      </w:r>
    </w:p>
    <w:p w14:paraId="00000167"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Speak quietly</w:t>
      </w:r>
    </w:p>
    <w:p w14:paraId="00000168"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Dispose of trash appropriately in the designated trash cans</w:t>
      </w:r>
    </w:p>
    <w:p w14:paraId="00000169"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lastRenderedPageBreak/>
        <w:t>Only toilet paper in the toilets</w:t>
      </w:r>
    </w:p>
    <w:p w14:paraId="0000016A"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Return to class immediately after visit</w:t>
      </w:r>
    </w:p>
    <w:p w14:paraId="0000016B" w14:textId="77777777" w:rsidR="00C161BC" w:rsidRDefault="00000000">
      <w:pPr>
        <w:numPr>
          <w:ilvl w:val="1"/>
          <w:numId w:val="38"/>
        </w:numPr>
        <w:pBdr>
          <w:top w:val="nil"/>
          <w:left w:val="nil"/>
          <w:bottom w:val="nil"/>
          <w:right w:val="nil"/>
          <w:between w:val="nil"/>
        </w:pBdr>
        <w:tabs>
          <w:tab w:val="left" w:pos="741"/>
        </w:tabs>
        <w:spacing w:line="218" w:lineRule="auto"/>
        <w:rPr>
          <w:color w:val="000000"/>
          <w:sz w:val="18"/>
          <w:szCs w:val="18"/>
        </w:rPr>
      </w:pPr>
      <w:r>
        <w:rPr>
          <w:color w:val="231F20"/>
          <w:sz w:val="18"/>
          <w:szCs w:val="18"/>
        </w:rPr>
        <w:t>Model appropriate behavior</w:t>
      </w:r>
    </w:p>
    <w:p w14:paraId="0000016C" w14:textId="77777777" w:rsidR="00C161BC" w:rsidRDefault="00C161BC">
      <w:pPr>
        <w:pBdr>
          <w:top w:val="nil"/>
          <w:left w:val="nil"/>
          <w:bottom w:val="nil"/>
          <w:right w:val="nil"/>
          <w:between w:val="nil"/>
        </w:pBdr>
        <w:spacing w:before="5"/>
        <w:rPr>
          <w:color w:val="000000"/>
          <w:sz w:val="17"/>
          <w:szCs w:val="17"/>
        </w:rPr>
      </w:pPr>
    </w:p>
    <w:p w14:paraId="0000016D" w14:textId="77777777" w:rsidR="00C161BC" w:rsidRDefault="00000000">
      <w:pPr>
        <w:pBdr>
          <w:top w:val="nil"/>
          <w:left w:val="nil"/>
          <w:bottom w:val="nil"/>
          <w:right w:val="nil"/>
          <w:between w:val="nil"/>
        </w:pBdr>
        <w:spacing w:line="218" w:lineRule="auto"/>
        <w:ind w:left="200"/>
        <w:rPr>
          <w:b/>
          <w:color w:val="000000"/>
          <w:sz w:val="18"/>
          <w:szCs w:val="18"/>
        </w:rPr>
      </w:pPr>
      <w:r>
        <w:rPr>
          <w:b/>
          <w:color w:val="231F20"/>
          <w:sz w:val="18"/>
          <w:szCs w:val="18"/>
        </w:rPr>
        <w:t>Outside of Buildings:</w:t>
      </w:r>
    </w:p>
    <w:p w14:paraId="0000016E"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Respect the directions of all staff members and visitors</w:t>
      </w:r>
    </w:p>
    <w:p w14:paraId="0000016F"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Respect the personal space of others</w:t>
      </w:r>
    </w:p>
    <w:p w14:paraId="00000170"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Keep noise at an appropriate level</w:t>
      </w:r>
    </w:p>
    <w:p w14:paraId="00000171"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Be aware of traffic when crossing streets</w:t>
      </w:r>
    </w:p>
    <w:p w14:paraId="00000172"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Use proper entrances and exits</w:t>
      </w:r>
    </w:p>
    <w:p w14:paraId="00000173"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Place all trash in the trash cans provided</w:t>
      </w:r>
    </w:p>
    <w:p w14:paraId="00000174" w14:textId="77777777" w:rsidR="00C161BC" w:rsidRDefault="00000000">
      <w:pPr>
        <w:numPr>
          <w:ilvl w:val="1"/>
          <w:numId w:val="38"/>
        </w:numPr>
        <w:pBdr>
          <w:top w:val="nil"/>
          <w:left w:val="nil"/>
          <w:bottom w:val="nil"/>
          <w:right w:val="nil"/>
          <w:between w:val="nil"/>
        </w:pBdr>
        <w:tabs>
          <w:tab w:val="left" w:pos="741"/>
        </w:tabs>
        <w:spacing w:line="218" w:lineRule="auto"/>
        <w:rPr>
          <w:color w:val="000000"/>
          <w:sz w:val="18"/>
          <w:szCs w:val="18"/>
        </w:rPr>
      </w:pPr>
      <w:r>
        <w:rPr>
          <w:color w:val="231F20"/>
          <w:sz w:val="18"/>
          <w:szCs w:val="18"/>
        </w:rPr>
        <w:t>Remain on campus</w:t>
      </w:r>
    </w:p>
    <w:p w14:paraId="00000175" w14:textId="77777777" w:rsidR="00C161BC" w:rsidRDefault="00C161BC">
      <w:pPr>
        <w:pBdr>
          <w:top w:val="nil"/>
          <w:left w:val="nil"/>
          <w:bottom w:val="nil"/>
          <w:right w:val="nil"/>
          <w:between w:val="nil"/>
        </w:pBdr>
        <w:spacing w:before="4"/>
        <w:rPr>
          <w:color w:val="000000"/>
          <w:sz w:val="17"/>
          <w:szCs w:val="17"/>
        </w:rPr>
      </w:pPr>
    </w:p>
    <w:p w14:paraId="00000176" w14:textId="77777777" w:rsidR="00C161BC" w:rsidRDefault="00000000">
      <w:pPr>
        <w:pBdr>
          <w:top w:val="nil"/>
          <w:left w:val="nil"/>
          <w:bottom w:val="nil"/>
          <w:right w:val="nil"/>
          <w:between w:val="nil"/>
        </w:pBdr>
        <w:spacing w:before="1" w:line="218" w:lineRule="auto"/>
        <w:ind w:left="200"/>
        <w:rPr>
          <w:b/>
          <w:color w:val="000000"/>
          <w:sz w:val="18"/>
          <w:szCs w:val="18"/>
        </w:rPr>
      </w:pPr>
      <w:r>
        <w:rPr>
          <w:b/>
          <w:color w:val="231F20"/>
          <w:sz w:val="18"/>
          <w:szCs w:val="18"/>
        </w:rPr>
        <w:t>At Assemblies:</w:t>
      </w:r>
    </w:p>
    <w:p w14:paraId="00000177"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Move in and out of the gym or fine arts building in an orderly fashion with no running, pushing, loud talking, or crowding</w:t>
      </w:r>
    </w:p>
    <w:p w14:paraId="00000178"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Refrain from eating/drinking or chewing gum</w:t>
      </w:r>
    </w:p>
    <w:p w14:paraId="00000179"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Sit quietly and as still as possible</w:t>
      </w:r>
    </w:p>
    <w:p w14:paraId="0000017A" w14:textId="77777777" w:rsidR="00C161BC" w:rsidRDefault="00000000">
      <w:pPr>
        <w:numPr>
          <w:ilvl w:val="1"/>
          <w:numId w:val="38"/>
        </w:numPr>
        <w:pBdr>
          <w:top w:val="nil"/>
          <w:left w:val="nil"/>
          <w:bottom w:val="nil"/>
          <w:right w:val="nil"/>
          <w:between w:val="nil"/>
        </w:pBdr>
        <w:tabs>
          <w:tab w:val="left" w:pos="741"/>
        </w:tabs>
        <w:spacing w:line="216" w:lineRule="auto"/>
        <w:rPr>
          <w:color w:val="000000"/>
          <w:sz w:val="18"/>
          <w:szCs w:val="18"/>
        </w:rPr>
      </w:pPr>
      <w:r>
        <w:rPr>
          <w:color w:val="231F20"/>
          <w:sz w:val="18"/>
          <w:szCs w:val="18"/>
        </w:rPr>
        <w:t>Remove hats, earphones, and turn off electronic devices</w:t>
      </w:r>
    </w:p>
    <w:p w14:paraId="0000017B" w14:textId="77777777" w:rsidR="00C161BC" w:rsidRDefault="00000000">
      <w:pPr>
        <w:numPr>
          <w:ilvl w:val="1"/>
          <w:numId w:val="38"/>
        </w:numPr>
        <w:pBdr>
          <w:top w:val="nil"/>
          <w:left w:val="nil"/>
          <w:bottom w:val="nil"/>
          <w:right w:val="nil"/>
          <w:between w:val="nil"/>
        </w:pBdr>
        <w:tabs>
          <w:tab w:val="left" w:pos="741"/>
        </w:tabs>
        <w:spacing w:line="218" w:lineRule="auto"/>
        <w:rPr>
          <w:color w:val="000000"/>
          <w:sz w:val="18"/>
          <w:szCs w:val="18"/>
        </w:rPr>
      </w:pPr>
      <w:r>
        <w:rPr>
          <w:color w:val="231F20"/>
          <w:sz w:val="18"/>
          <w:szCs w:val="18"/>
        </w:rPr>
        <w:t>Pay attention to the speaker and program, showing appropriate appreciation (applause) when warranted is encouraged.</w:t>
      </w:r>
    </w:p>
    <w:p w14:paraId="0000017C" w14:textId="77777777" w:rsidR="00C161BC" w:rsidRDefault="00000000">
      <w:pPr>
        <w:pBdr>
          <w:top w:val="nil"/>
          <w:left w:val="nil"/>
          <w:bottom w:val="nil"/>
          <w:right w:val="nil"/>
          <w:between w:val="nil"/>
        </w:pBdr>
        <w:spacing w:before="8"/>
        <w:rPr>
          <w:color w:val="000000"/>
          <w:sz w:val="14"/>
          <w:szCs w:val="14"/>
        </w:rPr>
      </w:pPr>
      <w:r>
        <w:rPr>
          <w:noProof/>
        </w:rPr>
        <mc:AlternateContent>
          <mc:Choice Requires="wps">
            <w:drawing>
              <wp:anchor distT="0" distB="0" distL="0" distR="0" simplePos="0" relativeHeight="251668480" behindDoc="0" locked="0" layoutInCell="1" hidden="0" allowOverlap="1" wp14:anchorId="6D94FDDE" wp14:editId="07DC2025">
                <wp:simplePos x="0" y="0"/>
                <wp:positionH relativeFrom="column">
                  <wp:posOffset>88900</wp:posOffset>
                </wp:positionH>
                <wp:positionV relativeFrom="paragraph">
                  <wp:posOffset>114300</wp:posOffset>
                </wp:positionV>
                <wp:extent cx="6824980" cy="189865"/>
                <wp:effectExtent l="0" t="0" r="0" b="0"/>
                <wp:wrapTopAndBottom distT="0" distB="0"/>
                <wp:docPr id="345" name="Rectangle 345"/>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50BD165E" w14:textId="77777777" w:rsidR="00C161BC" w:rsidRDefault="00000000">
                            <w:pPr>
                              <w:spacing w:line="258" w:lineRule="auto"/>
                              <w:ind w:left="17" w:firstLine="34"/>
                              <w:textDirection w:val="btLr"/>
                            </w:pPr>
                            <w:r>
                              <w:rPr>
                                <w:b/>
                                <w:color w:val="231F20"/>
                                <w:sz w:val="24"/>
                              </w:rPr>
                              <w:t>BUS CONDUCT</w:t>
                            </w:r>
                          </w:p>
                        </w:txbxContent>
                      </wps:txbx>
                      <wps:bodyPr spcFirstLastPara="1" wrap="square" lIns="0" tIns="0" rIns="0" bIns="0" anchor="t" anchorCtr="0">
                        <a:noAutofit/>
                      </wps:bodyPr>
                    </wps:wsp>
                  </a:graphicData>
                </a:graphic>
              </wp:anchor>
            </w:drawing>
          </mc:Choice>
          <mc:Fallback>
            <w:pict>
              <v:rect w14:anchorId="6D94FDDE" id="Rectangle 345" o:spid="_x0000_s1048" style="position:absolute;margin-left:7pt;margin-top:9pt;width:537.4pt;height:14.95pt;z-index:25166848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" filled="f" strokecolor="#231f20">
                <v:stroke startarrowwidth="narrow" startarrowlength="short" endarrowwidth="narrow" endarrowlength="short"/>
                <v:textbox inset="0,0,0,0">
                  <w:txbxContent>
                    <w:p w14:paraId="50BD165E" w14:textId="77777777" w:rsidR="00C161BC" w:rsidRDefault="00000000">
                      <w:pPr>
                        <w:spacing w:line="258" w:lineRule="auto"/>
                        <w:ind w:left="17" w:firstLine="34"/>
                        <w:textDirection w:val="btLr"/>
                      </w:pPr>
                      <w:r>
                        <w:rPr>
                          <w:b/>
                          <w:color w:val="231F20"/>
                          <w:sz w:val="24"/>
                        </w:rPr>
                        <w:t>BUS CONDUCT</w:t>
                      </w:r>
                    </w:p>
                  </w:txbxContent>
                </v:textbox>
                <w10:wrap type="topAndBottom"/>
              </v:rect>
            </w:pict>
          </mc:Fallback>
        </mc:AlternateContent>
      </w:r>
    </w:p>
    <w:p w14:paraId="0000017D" w14:textId="77777777" w:rsidR="00C161BC" w:rsidRDefault="00000000">
      <w:pPr>
        <w:spacing w:line="192" w:lineRule="auto"/>
        <w:ind w:left="200"/>
        <w:rPr>
          <w:sz w:val="18"/>
          <w:szCs w:val="18"/>
        </w:rPr>
      </w:pPr>
      <w:r>
        <w:rPr>
          <w:b/>
          <w:color w:val="231F20"/>
          <w:sz w:val="18"/>
          <w:szCs w:val="18"/>
        </w:rPr>
        <w:t>Transportation service for students is a privilege, not a right</w:t>
      </w:r>
      <w:r>
        <w:rPr>
          <w:color w:val="231F20"/>
          <w:sz w:val="18"/>
          <w:szCs w:val="18"/>
        </w:rPr>
        <w:t>. Students will be allowed to ride Gainesville City Schools buses as long as they remain</w:t>
      </w:r>
    </w:p>
    <w:p w14:paraId="0000017E" w14:textId="77777777" w:rsidR="00C161BC" w:rsidRDefault="00000000">
      <w:pPr>
        <w:pBdr>
          <w:top w:val="nil"/>
          <w:left w:val="nil"/>
          <w:bottom w:val="nil"/>
          <w:right w:val="nil"/>
          <w:between w:val="nil"/>
        </w:pBdr>
        <w:spacing w:before="1" w:line="235" w:lineRule="auto"/>
        <w:ind w:left="199" w:right="198"/>
        <w:jc w:val="both"/>
        <w:rPr>
          <w:color w:val="000000"/>
          <w:sz w:val="18"/>
          <w:szCs w:val="18"/>
        </w:rPr>
      </w:pPr>
      <w:r>
        <w:rPr>
          <w:color w:val="231F20"/>
          <w:sz w:val="18"/>
          <w:szCs w:val="18"/>
        </w:rPr>
        <w:t>a student in good standing for that purpose. A student in good standing is one who follows the rules. Students are responsible for maintaining good behavior while riding the school bus. Parents should remind their children to follow all the rules listed below and to be a person of responsible character while riding to and from school, on field trips, or any other school-sponsored trip. The school bus is considered school property; therefore, all rules that apply to school buildings also apply to school buses.</w:t>
      </w:r>
    </w:p>
    <w:p w14:paraId="0000017F" w14:textId="77777777" w:rsidR="00C161BC" w:rsidRDefault="00C161BC">
      <w:pPr>
        <w:pBdr>
          <w:top w:val="nil"/>
          <w:left w:val="nil"/>
          <w:bottom w:val="nil"/>
          <w:right w:val="nil"/>
          <w:between w:val="nil"/>
        </w:pBdr>
        <w:spacing w:before="4"/>
        <w:rPr>
          <w:color w:val="000000"/>
          <w:sz w:val="15"/>
          <w:szCs w:val="15"/>
        </w:rPr>
      </w:pPr>
    </w:p>
    <w:p w14:paraId="00000180" w14:textId="77777777" w:rsidR="00C161BC" w:rsidRDefault="00000000">
      <w:pPr>
        <w:numPr>
          <w:ilvl w:val="0"/>
          <w:numId w:val="37"/>
        </w:numPr>
        <w:pBdr>
          <w:top w:val="nil"/>
          <w:left w:val="nil"/>
          <w:bottom w:val="nil"/>
          <w:right w:val="nil"/>
          <w:between w:val="nil"/>
        </w:pBdr>
        <w:tabs>
          <w:tab w:val="left" w:pos="528"/>
        </w:tabs>
        <w:spacing w:line="218" w:lineRule="auto"/>
        <w:ind w:hanging="329"/>
        <w:rPr>
          <w:color w:val="000000"/>
          <w:sz w:val="18"/>
          <w:szCs w:val="18"/>
        </w:rPr>
      </w:pPr>
      <w:r>
        <w:rPr>
          <w:color w:val="231F20"/>
          <w:sz w:val="18"/>
          <w:szCs w:val="18"/>
        </w:rPr>
        <w:t>Students are to be at their designated stop in the morning at least five minutes before the bus is to arrive.</w:t>
      </w:r>
    </w:p>
    <w:p w14:paraId="00000181" w14:textId="77777777" w:rsidR="00C161BC" w:rsidRDefault="00000000">
      <w:pPr>
        <w:numPr>
          <w:ilvl w:val="0"/>
          <w:numId w:val="37"/>
        </w:numPr>
        <w:pBdr>
          <w:top w:val="nil"/>
          <w:left w:val="nil"/>
          <w:bottom w:val="nil"/>
          <w:right w:val="nil"/>
          <w:between w:val="nil"/>
        </w:pBdr>
        <w:tabs>
          <w:tab w:val="left" w:pos="528"/>
        </w:tabs>
        <w:spacing w:before="2" w:line="235" w:lineRule="auto"/>
        <w:ind w:right="197"/>
        <w:rPr>
          <w:color w:val="000000"/>
          <w:sz w:val="18"/>
          <w:szCs w:val="18"/>
        </w:rPr>
      </w:pPr>
      <w:r>
        <w:rPr>
          <w:color w:val="231F20"/>
          <w:sz w:val="18"/>
          <w:szCs w:val="18"/>
        </w:rPr>
        <w:t>Students are expected to get off at their designated stop unless they have a note from a parent or legal Guardian stating that they have permission to exit at a different stop.</w:t>
      </w:r>
    </w:p>
    <w:p w14:paraId="00000182" w14:textId="77777777" w:rsidR="00C161BC" w:rsidRDefault="00000000">
      <w:pPr>
        <w:numPr>
          <w:ilvl w:val="0"/>
          <w:numId w:val="37"/>
        </w:numPr>
        <w:pBdr>
          <w:top w:val="nil"/>
          <w:left w:val="nil"/>
          <w:bottom w:val="nil"/>
          <w:right w:val="nil"/>
          <w:between w:val="nil"/>
        </w:pBdr>
        <w:tabs>
          <w:tab w:val="left" w:pos="529"/>
        </w:tabs>
        <w:spacing w:before="1" w:line="235" w:lineRule="auto"/>
        <w:ind w:right="197"/>
        <w:jc w:val="both"/>
        <w:rPr>
          <w:color w:val="000000"/>
          <w:sz w:val="18"/>
          <w:szCs w:val="18"/>
        </w:rPr>
      </w:pPr>
      <w:r>
        <w:rPr>
          <w:color w:val="231F20"/>
          <w:sz w:val="18"/>
          <w:szCs w:val="18"/>
        </w:rPr>
        <w:t xml:space="preserve">BUS BOARDING PASSES – Students must have a bus boarding pass that is completed by the school in order to ride a bus other than their normal bus. Students must hand the bus boarding pass to the bus driver in order to ride a bus that is not their normal bus. Parents must send a note to the school or call the school by </w:t>
      </w:r>
      <w:r>
        <w:rPr>
          <w:color w:val="231F20"/>
          <w:sz w:val="18"/>
          <w:szCs w:val="18"/>
          <w:u w:val="single"/>
        </w:rPr>
        <w:t>9:00 AM</w:t>
      </w:r>
      <w:r>
        <w:rPr>
          <w:color w:val="231F20"/>
          <w:sz w:val="18"/>
          <w:szCs w:val="18"/>
        </w:rPr>
        <w:t xml:space="preserve"> to make changes in afternoon bus transportation for their child.</w:t>
      </w:r>
    </w:p>
    <w:p w14:paraId="00000183" w14:textId="77777777" w:rsidR="00C161BC" w:rsidRDefault="00000000">
      <w:pPr>
        <w:numPr>
          <w:ilvl w:val="0"/>
          <w:numId w:val="37"/>
        </w:numPr>
        <w:pBdr>
          <w:top w:val="nil"/>
          <w:left w:val="nil"/>
          <w:bottom w:val="nil"/>
          <w:right w:val="nil"/>
          <w:between w:val="nil"/>
        </w:pBdr>
        <w:tabs>
          <w:tab w:val="left" w:pos="528"/>
        </w:tabs>
        <w:spacing w:before="2" w:line="235" w:lineRule="auto"/>
        <w:ind w:left="527" w:right="198" w:hanging="327"/>
        <w:rPr>
          <w:color w:val="000000"/>
          <w:sz w:val="18"/>
          <w:szCs w:val="18"/>
        </w:rPr>
      </w:pPr>
      <w:r>
        <w:rPr>
          <w:color w:val="231F20"/>
          <w:sz w:val="18"/>
          <w:szCs w:val="18"/>
        </w:rPr>
        <w:t>Students shall be permitted to use electronic devices during the operation of a school bus, including but not limited to cellular phones, MP3 players, and iPods, provided that the safety of staff members and other bus riders is not jeopardized.</w:t>
      </w:r>
    </w:p>
    <w:p w14:paraId="00000184" w14:textId="77777777" w:rsidR="00C161BC" w:rsidRDefault="00000000">
      <w:pPr>
        <w:numPr>
          <w:ilvl w:val="0"/>
          <w:numId w:val="37"/>
        </w:numPr>
        <w:pBdr>
          <w:top w:val="nil"/>
          <w:left w:val="nil"/>
          <w:bottom w:val="nil"/>
          <w:right w:val="nil"/>
          <w:between w:val="nil"/>
        </w:pBdr>
        <w:tabs>
          <w:tab w:val="left" w:pos="528"/>
        </w:tabs>
        <w:spacing w:before="1" w:line="235" w:lineRule="auto"/>
        <w:ind w:right="197"/>
        <w:rPr>
          <w:color w:val="000000"/>
          <w:sz w:val="18"/>
          <w:szCs w:val="18"/>
        </w:rPr>
      </w:pPr>
      <w:r>
        <w:rPr>
          <w:color w:val="231F20"/>
          <w:sz w:val="18"/>
          <w:szCs w:val="18"/>
        </w:rPr>
        <w:t>No excessive noise or rowdy behavior is permissible on the bus. Only normal conversation is allowed except when at railroad crossing, red lights, and stop signs. At these times there shall be no talking.</w:t>
      </w:r>
    </w:p>
    <w:p w14:paraId="00000185" w14:textId="77777777" w:rsidR="00C161BC" w:rsidRDefault="00000000">
      <w:pPr>
        <w:numPr>
          <w:ilvl w:val="0"/>
          <w:numId w:val="37"/>
        </w:numPr>
        <w:pBdr>
          <w:top w:val="nil"/>
          <w:left w:val="nil"/>
          <w:bottom w:val="nil"/>
          <w:right w:val="nil"/>
          <w:between w:val="nil"/>
        </w:pBdr>
        <w:tabs>
          <w:tab w:val="left" w:pos="529"/>
        </w:tabs>
        <w:spacing w:line="216" w:lineRule="auto"/>
        <w:rPr>
          <w:color w:val="000000"/>
          <w:sz w:val="18"/>
          <w:szCs w:val="18"/>
        </w:rPr>
      </w:pPr>
      <w:r>
        <w:rPr>
          <w:color w:val="231F20"/>
          <w:sz w:val="18"/>
          <w:szCs w:val="18"/>
        </w:rPr>
        <w:t>A student shall immediately take his/her seat upon entering the bus and remain seated in that seat until the bus stops and it is time to get off.</w:t>
      </w:r>
    </w:p>
    <w:p w14:paraId="00000186" w14:textId="77777777" w:rsidR="00C161BC" w:rsidRDefault="00000000">
      <w:pPr>
        <w:numPr>
          <w:ilvl w:val="0"/>
          <w:numId w:val="37"/>
        </w:numPr>
        <w:pBdr>
          <w:top w:val="nil"/>
          <w:left w:val="nil"/>
          <w:bottom w:val="nil"/>
          <w:right w:val="nil"/>
          <w:between w:val="nil"/>
        </w:pBdr>
        <w:tabs>
          <w:tab w:val="left" w:pos="529"/>
        </w:tabs>
        <w:spacing w:line="216" w:lineRule="auto"/>
        <w:rPr>
          <w:color w:val="000000"/>
          <w:sz w:val="18"/>
          <w:szCs w:val="18"/>
        </w:rPr>
      </w:pPr>
      <w:r>
        <w:rPr>
          <w:color w:val="231F20"/>
          <w:sz w:val="18"/>
          <w:szCs w:val="18"/>
        </w:rPr>
        <w:t>Head, hands and feet shall be kept inside the bus at all times.</w:t>
      </w:r>
    </w:p>
    <w:p w14:paraId="00000187" w14:textId="77777777" w:rsidR="00C161BC" w:rsidRDefault="00000000">
      <w:pPr>
        <w:numPr>
          <w:ilvl w:val="0"/>
          <w:numId w:val="37"/>
        </w:numPr>
        <w:pBdr>
          <w:top w:val="nil"/>
          <w:left w:val="nil"/>
          <w:bottom w:val="nil"/>
          <w:right w:val="nil"/>
          <w:between w:val="nil"/>
        </w:pBdr>
        <w:tabs>
          <w:tab w:val="left" w:pos="529"/>
        </w:tabs>
        <w:spacing w:line="216" w:lineRule="auto"/>
        <w:rPr>
          <w:color w:val="000000"/>
          <w:sz w:val="18"/>
          <w:szCs w:val="18"/>
        </w:rPr>
      </w:pPr>
      <w:r>
        <w:rPr>
          <w:color w:val="231F20"/>
          <w:sz w:val="18"/>
          <w:szCs w:val="18"/>
        </w:rPr>
        <w:t>Throwing any article inside the bus or at the bus is strictly prohibited.</w:t>
      </w:r>
    </w:p>
    <w:p w14:paraId="00000188" w14:textId="77777777" w:rsidR="00C161BC" w:rsidRDefault="00000000">
      <w:pPr>
        <w:numPr>
          <w:ilvl w:val="0"/>
          <w:numId w:val="37"/>
        </w:numPr>
        <w:pBdr>
          <w:top w:val="nil"/>
          <w:left w:val="nil"/>
          <w:bottom w:val="nil"/>
          <w:right w:val="nil"/>
          <w:between w:val="nil"/>
        </w:pBdr>
        <w:tabs>
          <w:tab w:val="left" w:pos="529"/>
        </w:tabs>
        <w:spacing w:before="2" w:line="235" w:lineRule="auto"/>
        <w:ind w:right="196"/>
        <w:rPr>
          <w:color w:val="000000"/>
          <w:sz w:val="18"/>
          <w:szCs w:val="18"/>
        </w:rPr>
      </w:pPr>
      <w:r>
        <w:rPr>
          <w:color w:val="231F20"/>
          <w:sz w:val="18"/>
          <w:szCs w:val="18"/>
        </w:rPr>
        <w:t>Students must wait for the bus in an orderly manner a safe distance off the roadway. The bus shall come to a complete stop before students move toward the bus. Students must not rush or walk between buses when loading or unloading.</w:t>
      </w:r>
    </w:p>
    <w:p w14:paraId="00000189" w14:textId="77777777" w:rsidR="00C161BC" w:rsidRDefault="00000000">
      <w:pPr>
        <w:numPr>
          <w:ilvl w:val="0"/>
          <w:numId w:val="37"/>
        </w:numPr>
        <w:pBdr>
          <w:top w:val="nil"/>
          <w:left w:val="nil"/>
          <w:bottom w:val="nil"/>
          <w:right w:val="nil"/>
          <w:between w:val="nil"/>
        </w:pBdr>
        <w:tabs>
          <w:tab w:val="left" w:pos="529"/>
        </w:tabs>
        <w:ind w:hanging="327"/>
        <w:rPr>
          <w:color w:val="000000"/>
          <w:sz w:val="18"/>
          <w:szCs w:val="18"/>
        </w:rPr>
      </w:pPr>
      <w:r>
        <w:rPr>
          <w:color w:val="231F20"/>
          <w:sz w:val="18"/>
          <w:szCs w:val="18"/>
        </w:rPr>
        <w:t>No fighting is allowed on the bus.</w:t>
      </w:r>
    </w:p>
    <w:p w14:paraId="0000018A" w14:textId="77777777" w:rsidR="00C161BC" w:rsidRDefault="00000000">
      <w:pPr>
        <w:numPr>
          <w:ilvl w:val="0"/>
          <w:numId w:val="37"/>
        </w:numPr>
        <w:pBdr>
          <w:top w:val="nil"/>
          <w:left w:val="nil"/>
          <w:bottom w:val="nil"/>
          <w:right w:val="nil"/>
          <w:between w:val="nil"/>
        </w:pBdr>
        <w:tabs>
          <w:tab w:val="left" w:pos="530"/>
        </w:tabs>
        <w:ind w:left="529"/>
        <w:rPr>
          <w:color w:val="000000"/>
          <w:sz w:val="18"/>
          <w:szCs w:val="18"/>
        </w:rPr>
      </w:pPr>
      <w:r>
        <w:rPr>
          <w:color w:val="231F20"/>
          <w:sz w:val="18"/>
          <w:szCs w:val="18"/>
        </w:rPr>
        <w:t>Lighters, matches, or other igniting devices, as well as smoking on the bus are strictly prohibited.</w:t>
      </w:r>
    </w:p>
    <w:p w14:paraId="0000018B" w14:textId="77777777" w:rsidR="00C161BC" w:rsidRDefault="00000000">
      <w:pPr>
        <w:numPr>
          <w:ilvl w:val="0"/>
          <w:numId w:val="37"/>
        </w:numPr>
        <w:pBdr>
          <w:top w:val="nil"/>
          <w:left w:val="nil"/>
          <w:bottom w:val="nil"/>
          <w:right w:val="nil"/>
          <w:between w:val="nil"/>
        </w:pBdr>
        <w:tabs>
          <w:tab w:val="left" w:pos="528"/>
        </w:tabs>
        <w:ind w:left="527" w:hanging="327"/>
        <w:jc w:val="both"/>
        <w:rPr>
          <w:color w:val="000000"/>
          <w:sz w:val="18"/>
          <w:szCs w:val="18"/>
        </w:rPr>
      </w:pPr>
      <w:r>
        <w:rPr>
          <w:color w:val="231F20"/>
          <w:sz w:val="18"/>
          <w:szCs w:val="18"/>
        </w:rPr>
        <w:t xml:space="preserve">Eating or drinking on the bus will not be allowed. </w:t>
      </w:r>
    </w:p>
    <w:p w14:paraId="0000018C" w14:textId="77777777" w:rsidR="00C161BC" w:rsidRDefault="00000000">
      <w:pPr>
        <w:numPr>
          <w:ilvl w:val="0"/>
          <w:numId w:val="37"/>
        </w:numPr>
        <w:pBdr>
          <w:top w:val="nil"/>
          <w:left w:val="nil"/>
          <w:bottom w:val="nil"/>
          <w:right w:val="nil"/>
          <w:between w:val="nil"/>
        </w:pBdr>
        <w:tabs>
          <w:tab w:val="left" w:pos="528"/>
        </w:tabs>
        <w:ind w:left="527" w:hanging="327"/>
        <w:jc w:val="both"/>
        <w:rPr>
          <w:color w:val="000000"/>
          <w:sz w:val="18"/>
          <w:szCs w:val="18"/>
        </w:rPr>
      </w:pPr>
      <w:r>
        <w:rPr>
          <w:color w:val="231F20"/>
          <w:sz w:val="18"/>
          <w:szCs w:val="18"/>
        </w:rPr>
        <w:t>Students will not use profane or foul language at any time.</w:t>
      </w:r>
    </w:p>
    <w:p w14:paraId="0000018D" w14:textId="77777777" w:rsidR="00C161BC" w:rsidRDefault="00000000">
      <w:pPr>
        <w:numPr>
          <w:ilvl w:val="0"/>
          <w:numId w:val="37"/>
        </w:numPr>
        <w:pBdr>
          <w:top w:val="nil"/>
          <w:left w:val="nil"/>
          <w:bottom w:val="nil"/>
          <w:right w:val="nil"/>
          <w:between w:val="nil"/>
        </w:pBdr>
        <w:tabs>
          <w:tab w:val="left" w:pos="528"/>
        </w:tabs>
        <w:spacing w:line="216" w:lineRule="auto"/>
        <w:ind w:left="527" w:hanging="327"/>
        <w:jc w:val="both"/>
        <w:rPr>
          <w:color w:val="000000"/>
          <w:sz w:val="18"/>
          <w:szCs w:val="18"/>
        </w:rPr>
      </w:pPr>
      <w:r>
        <w:rPr>
          <w:color w:val="231F20"/>
          <w:sz w:val="18"/>
          <w:szCs w:val="18"/>
        </w:rPr>
        <w:t>Students shall not deface or damage the bus (i.e., writing or painting inside or outside the bus). Any guilty of such acts will pay the cost of repairs.</w:t>
      </w:r>
    </w:p>
    <w:p w14:paraId="0000018E" w14:textId="77777777" w:rsidR="00C161BC" w:rsidRDefault="00000000">
      <w:pPr>
        <w:numPr>
          <w:ilvl w:val="0"/>
          <w:numId w:val="37"/>
        </w:numPr>
        <w:pBdr>
          <w:top w:val="nil"/>
          <w:left w:val="nil"/>
          <w:bottom w:val="nil"/>
          <w:right w:val="nil"/>
          <w:between w:val="nil"/>
        </w:pBdr>
        <w:tabs>
          <w:tab w:val="left" w:pos="528"/>
        </w:tabs>
        <w:spacing w:line="216" w:lineRule="auto"/>
        <w:ind w:left="527" w:hanging="327"/>
        <w:jc w:val="both"/>
        <w:rPr>
          <w:color w:val="000000"/>
          <w:sz w:val="18"/>
          <w:szCs w:val="18"/>
        </w:rPr>
      </w:pPr>
      <w:r>
        <w:rPr>
          <w:color w:val="231F20"/>
          <w:sz w:val="18"/>
          <w:szCs w:val="18"/>
        </w:rPr>
        <w:t>Students will not open the emergency door except for emergencies when instructed by the bus driver to do so.</w:t>
      </w:r>
    </w:p>
    <w:p w14:paraId="0000018F" w14:textId="77777777" w:rsidR="00C161BC" w:rsidRDefault="00000000">
      <w:pPr>
        <w:numPr>
          <w:ilvl w:val="0"/>
          <w:numId w:val="37"/>
        </w:numPr>
        <w:pBdr>
          <w:top w:val="nil"/>
          <w:left w:val="nil"/>
          <w:bottom w:val="nil"/>
          <w:right w:val="nil"/>
          <w:between w:val="nil"/>
        </w:pBdr>
        <w:tabs>
          <w:tab w:val="left" w:pos="528"/>
        </w:tabs>
        <w:spacing w:line="216" w:lineRule="auto"/>
        <w:ind w:left="527"/>
        <w:jc w:val="both"/>
        <w:rPr>
          <w:color w:val="000000"/>
          <w:sz w:val="18"/>
          <w:szCs w:val="18"/>
        </w:rPr>
      </w:pPr>
      <w:r>
        <w:rPr>
          <w:color w:val="231F20"/>
          <w:sz w:val="18"/>
          <w:szCs w:val="18"/>
        </w:rPr>
        <w:t>Students who must cross the road after being discharged from the school bus must cross in front of the stopped school bus.</w:t>
      </w:r>
    </w:p>
    <w:p w14:paraId="00000190" w14:textId="77777777" w:rsidR="00C161BC" w:rsidRDefault="00000000">
      <w:pPr>
        <w:numPr>
          <w:ilvl w:val="0"/>
          <w:numId w:val="37"/>
        </w:numPr>
        <w:pBdr>
          <w:top w:val="nil"/>
          <w:left w:val="nil"/>
          <w:bottom w:val="nil"/>
          <w:right w:val="nil"/>
          <w:between w:val="nil"/>
        </w:pBdr>
        <w:tabs>
          <w:tab w:val="left" w:pos="528"/>
        </w:tabs>
        <w:spacing w:line="216" w:lineRule="auto"/>
        <w:ind w:left="527" w:hanging="327"/>
        <w:jc w:val="both"/>
        <w:rPr>
          <w:color w:val="000000"/>
          <w:sz w:val="18"/>
          <w:szCs w:val="18"/>
        </w:rPr>
      </w:pPr>
      <w:r>
        <w:rPr>
          <w:color w:val="231F20"/>
          <w:sz w:val="18"/>
          <w:szCs w:val="18"/>
        </w:rPr>
        <w:t>Students are strictly prohibited from acting or talking disrespectfully in any way to the bus driver.</w:t>
      </w:r>
    </w:p>
    <w:p w14:paraId="00000191" w14:textId="77777777" w:rsidR="00C161BC" w:rsidRDefault="00000000">
      <w:pPr>
        <w:numPr>
          <w:ilvl w:val="0"/>
          <w:numId w:val="37"/>
        </w:numPr>
        <w:pBdr>
          <w:top w:val="nil"/>
          <w:left w:val="nil"/>
          <w:bottom w:val="nil"/>
          <w:right w:val="nil"/>
          <w:between w:val="nil"/>
        </w:pBdr>
        <w:tabs>
          <w:tab w:val="left" w:pos="528"/>
        </w:tabs>
        <w:spacing w:before="2" w:line="235" w:lineRule="auto"/>
        <w:ind w:left="527" w:right="198" w:hanging="327"/>
        <w:rPr>
          <w:color w:val="000000"/>
          <w:sz w:val="18"/>
          <w:szCs w:val="18"/>
        </w:rPr>
      </w:pPr>
      <w:r>
        <w:rPr>
          <w:color w:val="231F20"/>
          <w:sz w:val="18"/>
          <w:szCs w:val="18"/>
        </w:rPr>
        <w:t>Misconduct on buses near the end of the school year that cannot be dealt with during the remainder of the school year will carry over to the beginning of the school year.</w:t>
      </w:r>
    </w:p>
    <w:p w14:paraId="00000192" w14:textId="77777777" w:rsidR="00C161BC" w:rsidRDefault="00000000">
      <w:pPr>
        <w:numPr>
          <w:ilvl w:val="0"/>
          <w:numId w:val="37"/>
        </w:numPr>
        <w:pBdr>
          <w:top w:val="nil"/>
          <w:left w:val="nil"/>
          <w:bottom w:val="nil"/>
          <w:right w:val="nil"/>
          <w:between w:val="nil"/>
        </w:pBdr>
        <w:tabs>
          <w:tab w:val="left" w:pos="528"/>
        </w:tabs>
        <w:spacing w:before="1" w:line="235" w:lineRule="auto"/>
        <w:ind w:left="527" w:right="197" w:hanging="327"/>
        <w:jc w:val="both"/>
        <w:rPr>
          <w:color w:val="000000"/>
          <w:sz w:val="18"/>
          <w:szCs w:val="18"/>
        </w:rPr>
      </w:pPr>
      <w:r>
        <w:rPr>
          <w:color w:val="231F20"/>
          <w:sz w:val="18"/>
          <w:szCs w:val="18"/>
        </w:rPr>
        <w:t>For the safety and protection of riders and drivers, buses may be equipped with video cameras and audio capabilities. These tapes may be used for identifying behavioral problems. These tapes are held for one school day only and then are taped over. Videotapes will be reviewed only by district staff.</w:t>
      </w:r>
    </w:p>
    <w:p w14:paraId="00000193" w14:textId="77777777" w:rsidR="00C161BC" w:rsidRDefault="00C161BC">
      <w:pPr>
        <w:pBdr>
          <w:top w:val="nil"/>
          <w:left w:val="nil"/>
          <w:bottom w:val="nil"/>
          <w:right w:val="nil"/>
          <w:between w:val="nil"/>
        </w:pBdr>
        <w:spacing w:before="10"/>
        <w:rPr>
          <w:color w:val="000000"/>
          <w:sz w:val="17"/>
          <w:szCs w:val="17"/>
        </w:rPr>
      </w:pPr>
    </w:p>
    <w:p w14:paraId="00000194" w14:textId="77777777" w:rsidR="00C161BC" w:rsidRDefault="00000000">
      <w:pPr>
        <w:pBdr>
          <w:top w:val="nil"/>
          <w:left w:val="nil"/>
          <w:bottom w:val="nil"/>
          <w:right w:val="nil"/>
          <w:between w:val="nil"/>
        </w:pBdr>
        <w:spacing w:before="1" w:line="235" w:lineRule="auto"/>
        <w:ind w:left="200" w:right="198"/>
        <w:jc w:val="both"/>
        <w:rPr>
          <w:color w:val="000000"/>
          <w:sz w:val="18"/>
          <w:szCs w:val="18"/>
        </w:rPr>
      </w:pPr>
      <w:r>
        <w:rPr>
          <w:color w:val="231F20"/>
          <w:sz w:val="18"/>
          <w:szCs w:val="18"/>
        </w:rPr>
        <w:t xml:space="preserve">Because safety on the school bus affects many other students, the administration reserves the right to invoke a penalty more severe than listed for the offense. This may include behaviors that threaten the safety of anyone else in the bus. Violations of the School Bus Rider’s Rules will be dealt with as follows </w:t>
      </w:r>
      <w:r>
        <w:rPr>
          <w:b/>
          <w:color w:val="231F20"/>
          <w:sz w:val="18"/>
          <w:szCs w:val="18"/>
        </w:rPr>
        <w:t>for grades PK-12</w:t>
      </w:r>
      <w:r>
        <w:rPr>
          <w:color w:val="231F20"/>
          <w:sz w:val="18"/>
          <w:szCs w:val="18"/>
        </w:rPr>
        <w:t>:</w:t>
      </w:r>
    </w:p>
    <w:p w14:paraId="00000195" w14:textId="77777777" w:rsidR="00C161BC" w:rsidRDefault="00C161BC">
      <w:pPr>
        <w:pBdr>
          <w:top w:val="nil"/>
          <w:left w:val="nil"/>
          <w:bottom w:val="nil"/>
          <w:right w:val="nil"/>
          <w:between w:val="nil"/>
        </w:pBdr>
        <w:spacing w:before="6"/>
        <w:rPr>
          <w:color w:val="000000"/>
          <w:sz w:val="16"/>
          <w:szCs w:val="16"/>
        </w:rPr>
      </w:pPr>
    </w:p>
    <w:p w14:paraId="00000196" w14:textId="77777777" w:rsidR="00C161BC" w:rsidRDefault="00000000">
      <w:pPr>
        <w:pBdr>
          <w:top w:val="nil"/>
          <w:left w:val="nil"/>
          <w:bottom w:val="nil"/>
          <w:right w:val="nil"/>
          <w:between w:val="nil"/>
        </w:pBdr>
        <w:spacing w:line="235" w:lineRule="auto"/>
        <w:ind w:left="920" w:right="197"/>
        <w:jc w:val="both"/>
        <w:rPr>
          <w:color w:val="000000"/>
          <w:sz w:val="18"/>
          <w:szCs w:val="18"/>
        </w:rPr>
      </w:pPr>
      <w:r>
        <w:rPr>
          <w:b/>
          <w:color w:val="231F20"/>
          <w:sz w:val="18"/>
          <w:szCs w:val="18"/>
        </w:rPr>
        <w:t xml:space="preserve">First Offense- </w:t>
      </w:r>
      <w:r>
        <w:rPr>
          <w:color w:val="231F20"/>
          <w:sz w:val="18"/>
          <w:szCs w:val="18"/>
        </w:rPr>
        <w:t>The student is reported to the principal by the bus driver. The principal talks with the student and sends written communication to the parent/legal guardian to be signed and returned to the principal. A copy of this communication is sent to the bus driver.</w:t>
      </w:r>
    </w:p>
    <w:p w14:paraId="00000197" w14:textId="77777777" w:rsidR="00C161BC" w:rsidRDefault="00C161BC">
      <w:pPr>
        <w:pBdr>
          <w:top w:val="nil"/>
          <w:left w:val="nil"/>
          <w:bottom w:val="nil"/>
          <w:right w:val="nil"/>
          <w:between w:val="nil"/>
        </w:pBdr>
        <w:spacing w:before="6"/>
        <w:rPr>
          <w:color w:val="000000"/>
          <w:sz w:val="16"/>
          <w:szCs w:val="16"/>
        </w:rPr>
      </w:pPr>
    </w:p>
    <w:p w14:paraId="00000198" w14:textId="77777777" w:rsidR="00C161BC" w:rsidRDefault="00000000">
      <w:pPr>
        <w:pBdr>
          <w:top w:val="nil"/>
          <w:left w:val="nil"/>
          <w:bottom w:val="nil"/>
          <w:right w:val="nil"/>
          <w:between w:val="nil"/>
        </w:pBdr>
        <w:spacing w:line="235" w:lineRule="auto"/>
        <w:ind w:left="920" w:right="197"/>
        <w:jc w:val="both"/>
        <w:rPr>
          <w:color w:val="000000"/>
          <w:sz w:val="18"/>
          <w:szCs w:val="18"/>
        </w:rPr>
      </w:pPr>
      <w:r>
        <w:rPr>
          <w:b/>
          <w:color w:val="231F20"/>
          <w:sz w:val="18"/>
          <w:szCs w:val="18"/>
        </w:rPr>
        <w:t>Second Offense-</w:t>
      </w:r>
      <w:r>
        <w:rPr>
          <w:color w:val="231F20"/>
          <w:sz w:val="18"/>
          <w:szCs w:val="18"/>
        </w:rPr>
        <w:t xml:space="preserve">The principal again talks with the student and sends written communication to the parent/legal guardian. The communication in part will warn the parent/legal guardian that another offense will deny the student of bus riding privileges from one to five days (depending upon the nature of the offense). The communication is to be signed by the parent/legal guardian and returned to the </w:t>
      </w:r>
      <w:r>
        <w:rPr>
          <w:color w:val="231F20"/>
          <w:sz w:val="18"/>
          <w:szCs w:val="18"/>
        </w:rPr>
        <w:lastRenderedPageBreak/>
        <w:t>principal. A copy is sent to the bus driver.</w:t>
      </w:r>
    </w:p>
    <w:p w14:paraId="00000199" w14:textId="77777777" w:rsidR="00C161BC" w:rsidRDefault="00C161BC">
      <w:pPr>
        <w:pBdr>
          <w:top w:val="nil"/>
          <w:left w:val="nil"/>
          <w:bottom w:val="nil"/>
          <w:right w:val="nil"/>
          <w:between w:val="nil"/>
        </w:pBdr>
        <w:spacing w:before="8"/>
        <w:rPr>
          <w:color w:val="000000"/>
          <w:sz w:val="16"/>
          <w:szCs w:val="16"/>
        </w:rPr>
      </w:pPr>
    </w:p>
    <w:p w14:paraId="0000019A" w14:textId="77777777" w:rsidR="00C161BC" w:rsidRDefault="00000000">
      <w:pPr>
        <w:pBdr>
          <w:top w:val="nil"/>
          <w:left w:val="nil"/>
          <w:bottom w:val="nil"/>
          <w:right w:val="nil"/>
          <w:between w:val="nil"/>
        </w:pBdr>
        <w:spacing w:line="235" w:lineRule="auto"/>
        <w:ind w:left="920" w:right="197"/>
        <w:jc w:val="both"/>
        <w:rPr>
          <w:color w:val="000000"/>
          <w:sz w:val="18"/>
          <w:szCs w:val="18"/>
        </w:rPr>
      </w:pPr>
      <w:r>
        <w:rPr>
          <w:b/>
          <w:color w:val="231F20"/>
          <w:sz w:val="18"/>
          <w:szCs w:val="18"/>
        </w:rPr>
        <w:t xml:space="preserve">Third Offense- </w:t>
      </w:r>
      <w:r>
        <w:rPr>
          <w:color w:val="231F20"/>
          <w:sz w:val="18"/>
          <w:szCs w:val="18"/>
        </w:rPr>
        <w:t>The parent/legal guardian is notified in writing that the bus riding privileges are suspended (from one day to ten days). The communication is to be signed by the parent/legal guardian and returned to the principal. A copy is sent to the bus driver.</w:t>
      </w:r>
    </w:p>
    <w:p w14:paraId="0000019B" w14:textId="77777777" w:rsidR="00C161BC" w:rsidRDefault="00C161BC">
      <w:pPr>
        <w:pBdr>
          <w:top w:val="nil"/>
          <w:left w:val="nil"/>
          <w:bottom w:val="nil"/>
          <w:right w:val="nil"/>
          <w:between w:val="nil"/>
        </w:pBdr>
        <w:spacing w:before="2"/>
        <w:rPr>
          <w:color w:val="000000"/>
          <w:sz w:val="16"/>
          <w:szCs w:val="16"/>
        </w:rPr>
      </w:pPr>
    </w:p>
    <w:p w14:paraId="0000019C" w14:textId="77777777" w:rsidR="00C161BC" w:rsidRDefault="00000000">
      <w:pPr>
        <w:pBdr>
          <w:top w:val="nil"/>
          <w:left w:val="nil"/>
          <w:bottom w:val="nil"/>
          <w:right w:val="nil"/>
          <w:between w:val="nil"/>
        </w:pBdr>
        <w:spacing w:line="218" w:lineRule="auto"/>
        <w:ind w:left="200"/>
        <w:rPr>
          <w:b/>
          <w:color w:val="000000"/>
          <w:sz w:val="18"/>
          <w:szCs w:val="18"/>
        </w:rPr>
      </w:pPr>
      <w:r>
        <w:rPr>
          <w:b/>
          <w:color w:val="231F20"/>
          <w:sz w:val="18"/>
          <w:szCs w:val="18"/>
          <w:u w:val="single"/>
        </w:rPr>
        <w:t>ADDITIONAL GUIDELINES</w:t>
      </w:r>
    </w:p>
    <w:p w14:paraId="0000019D" w14:textId="77777777" w:rsidR="00C161BC" w:rsidRDefault="00000000">
      <w:pPr>
        <w:numPr>
          <w:ilvl w:val="1"/>
          <w:numId w:val="37"/>
        </w:numPr>
        <w:pBdr>
          <w:top w:val="nil"/>
          <w:left w:val="nil"/>
          <w:bottom w:val="nil"/>
          <w:right w:val="nil"/>
          <w:between w:val="nil"/>
        </w:pBdr>
        <w:tabs>
          <w:tab w:val="left" w:pos="740"/>
        </w:tabs>
        <w:spacing w:line="216" w:lineRule="auto"/>
        <w:ind w:hanging="192"/>
        <w:rPr>
          <w:color w:val="000000"/>
          <w:sz w:val="18"/>
          <w:szCs w:val="18"/>
        </w:rPr>
      </w:pPr>
      <w:r>
        <w:rPr>
          <w:color w:val="231F20"/>
          <w:sz w:val="18"/>
          <w:szCs w:val="18"/>
        </w:rPr>
        <w:t>Parents/guardians are responsible for providing transportation for students suspended from riding the bus.</w:t>
      </w:r>
    </w:p>
    <w:p w14:paraId="0000019E" w14:textId="77777777" w:rsidR="00C161BC" w:rsidRDefault="00000000">
      <w:pPr>
        <w:numPr>
          <w:ilvl w:val="1"/>
          <w:numId w:val="37"/>
        </w:numPr>
        <w:pBdr>
          <w:top w:val="nil"/>
          <w:left w:val="nil"/>
          <w:bottom w:val="nil"/>
          <w:right w:val="nil"/>
          <w:between w:val="nil"/>
        </w:pBdr>
        <w:tabs>
          <w:tab w:val="left" w:pos="740"/>
        </w:tabs>
        <w:spacing w:line="216" w:lineRule="auto"/>
        <w:ind w:hanging="192"/>
        <w:rPr>
          <w:color w:val="000000"/>
          <w:sz w:val="18"/>
          <w:szCs w:val="18"/>
        </w:rPr>
      </w:pPr>
      <w:r>
        <w:rPr>
          <w:color w:val="231F20"/>
          <w:sz w:val="18"/>
          <w:szCs w:val="18"/>
        </w:rPr>
        <w:t>Bus drivers are in complete charge at all times and are authorized to assign seats.</w:t>
      </w:r>
    </w:p>
    <w:p w14:paraId="0000019F" w14:textId="77777777" w:rsidR="00C161BC" w:rsidRDefault="00000000">
      <w:pPr>
        <w:numPr>
          <w:ilvl w:val="1"/>
          <w:numId w:val="37"/>
        </w:numPr>
        <w:pBdr>
          <w:top w:val="nil"/>
          <w:left w:val="nil"/>
          <w:bottom w:val="nil"/>
          <w:right w:val="nil"/>
          <w:between w:val="nil"/>
        </w:pBdr>
        <w:tabs>
          <w:tab w:val="left" w:pos="740"/>
        </w:tabs>
        <w:spacing w:before="2" w:line="235" w:lineRule="auto"/>
        <w:ind w:right="239" w:hanging="192"/>
        <w:jc w:val="both"/>
        <w:rPr>
          <w:color w:val="000000"/>
          <w:sz w:val="18"/>
          <w:szCs w:val="18"/>
        </w:rPr>
      </w:pPr>
      <w:r>
        <w:rPr>
          <w:color w:val="231F20"/>
          <w:sz w:val="18"/>
          <w:szCs w:val="18"/>
        </w:rPr>
        <w:t>Conversation with the driver or behavior distracting the driver by students during loading and unloading of buses should be avoided. During this critical time complete concentration by the driver is required. Parents/guardians with concerns or complaints that need to be addressed by the bus driver should contact the Director of Transportation, Jerry Castleberry at (770) 536-8312. Under no circumstances should parents distract the driver by boarding the bus or complaining at the bus stop. Student safety must be top priority during this time.</w:t>
      </w:r>
    </w:p>
    <w:p w14:paraId="000001A0" w14:textId="77777777" w:rsidR="00C161BC" w:rsidRDefault="00000000">
      <w:pPr>
        <w:numPr>
          <w:ilvl w:val="1"/>
          <w:numId w:val="37"/>
        </w:numPr>
        <w:pBdr>
          <w:top w:val="nil"/>
          <w:left w:val="nil"/>
          <w:bottom w:val="nil"/>
          <w:right w:val="nil"/>
          <w:between w:val="nil"/>
        </w:pBdr>
        <w:tabs>
          <w:tab w:val="left" w:pos="740"/>
        </w:tabs>
        <w:spacing w:before="3" w:line="235" w:lineRule="auto"/>
        <w:ind w:right="280" w:hanging="192"/>
        <w:rPr>
          <w:color w:val="000000"/>
          <w:sz w:val="18"/>
          <w:szCs w:val="18"/>
        </w:rPr>
      </w:pPr>
      <w:r>
        <w:rPr>
          <w:color w:val="231F20"/>
          <w:sz w:val="18"/>
          <w:szCs w:val="18"/>
        </w:rPr>
        <w:t>Student conduct in school and on school buses may be videotaped with surveillance equipment. This equipment is installed for the purpose of promoting a safe environment for students, personnel, passengers and drivers.</w:t>
      </w:r>
    </w:p>
    <w:p w14:paraId="000001A1" w14:textId="77777777" w:rsidR="00C161BC" w:rsidRDefault="00000000">
      <w:pPr>
        <w:numPr>
          <w:ilvl w:val="1"/>
          <w:numId w:val="37"/>
        </w:numPr>
        <w:pBdr>
          <w:top w:val="nil"/>
          <w:left w:val="nil"/>
          <w:bottom w:val="nil"/>
          <w:right w:val="nil"/>
          <w:between w:val="nil"/>
        </w:pBdr>
        <w:tabs>
          <w:tab w:val="left" w:pos="740"/>
        </w:tabs>
        <w:spacing w:before="1" w:line="235" w:lineRule="auto"/>
        <w:ind w:right="324" w:hanging="192"/>
        <w:rPr>
          <w:color w:val="000000"/>
          <w:sz w:val="18"/>
          <w:szCs w:val="18"/>
        </w:rPr>
      </w:pPr>
      <w:r>
        <w:rPr>
          <w:color w:val="231F20"/>
          <w:sz w:val="18"/>
          <w:szCs w:val="18"/>
        </w:rPr>
        <w:t>Any action or disturbance that endangers the well-being of any student will be handled in accordance with the student discipline section of this handbook.</w:t>
      </w:r>
    </w:p>
    <w:p w14:paraId="000001A2" w14:textId="77777777" w:rsidR="00C161BC" w:rsidRDefault="00000000">
      <w:pPr>
        <w:numPr>
          <w:ilvl w:val="1"/>
          <w:numId w:val="37"/>
        </w:numPr>
        <w:pBdr>
          <w:top w:val="nil"/>
          <w:left w:val="nil"/>
          <w:bottom w:val="nil"/>
          <w:right w:val="nil"/>
          <w:between w:val="nil"/>
        </w:pBdr>
        <w:tabs>
          <w:tab w:val="left" w:pos="740"/>
        </w:tabs>
        <w:spacing w:before="1" w:line="235" w:lineRule="auto"/>
        <w:ind w:right="418" w:hanging="192"/>
        <w:rPr>
          <w:color w:val="000000"/>
          <w:sz w:val="18"/>
          <w:szCs w:val="18"/>
        </w:rPr>
      </w:pPr>
      <w:r>
        <w:rPr>
          <w:color w:val="231F20"/>
          <w:sz w:val="18"/>
          <w:szCs w:val="18"/>
        </w:rPr>
        <w:t>It shall be unlawful for any person to knowingly, intentionally, or recklessly disrupt or interfere with the operation of any public school, public school bus, or public school bus stop as designated by local school boards of education. Any person violating this Code section shall be guilty of a misdemeanor of a high and aggravated nature (OCGA 20-2-1181)</w:t>
      </w:r>
    </w:p>
    <w:p w14:paraId="000001A3" w14:textId="77777777" w:rsidR="00C161BC" w:rsidRDefault="00C161BC">
      <w:pPr>
        <w:pBdr>
          <w:top w:val="nil"/>
          <w:left w:val="nil"/>
          <w:bottom w:val="nil"/>
          <w:right w:val="nil"/>
          <w:between w:val="nil"/>
        </w:pBdr>
        <w:tabs>
          <w:tab w:val="left" w:pos="740"/>
        </w:tabs>
        <w:spacing w:before="1" w:line="235" w:lineRule="auto"/>
        <w:ind w:left="739" w:right="418"/>
        <w:rPr>
          <w:color w:val="000000"/>
          <w:sz w:val="18"/>
          <w:szCs w:val="18"/>
        </w:rPr>
      </w:pPr>
    </w:p>
    <w:p w14:paraId="000001A4" w14:textId="77777777" w:rsidR="00C161BC" w:rsidRDefault="00000000">
      <w:pPr>
        <w:pBdr>
          <w:top w:val="nil"/>
          <w:left w:val="nil"/>
          <w:bottom w:val="nil"/>
          <w:right w:val="nil"/>
          <w:between w:val="nil"/>
        </w:pBdr>
        <w:spacing w:before="11"/>
        <w:rPr>
          <w:color w:val="000000"/>
          <w:sz w:val="15"/>
          <w:szCs w:val="15"/>
        </w:rPr>
      </w:pPr>
      <w:r>
        <w:rPr>
          <w:noProof/>
        </w:rPr>
        <mc:AlternateContent>
          <mc:Choice Requires="wps">
            <w:drawing>
              <wp:anchor distT="0" distB="0" distL="0" distR="0" simplePos="0" relativeHeight="251669504" behindDoc="0" locked="0" layoutInCell="1" hidden="0" allowOverlap="1" wp14:anchorId="22C9CD89" wp14:editId="32DECD0C">
                <wp:simplePos x="0" y="0"/>
                <wp:positionH relativeFrom="column">
                  <wp:posOffset>88900</wp:posOffset>
                </wp:positionH>
                <wp:positionV relativeFrom="paragraph">
                  <wp:posOffset>127000</wp:posOffset>
                </wp:positionV>
                <wp:extent cx="6824980" cy="189865"/>
                <wp:effectExtent l="0" t="0" r="0" b="0"/>
                <wp:wrapTopAndBottom distT="0" distB="0"/>
                <wp:docPr id="347" name="Rectangle 347"/>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64900E8F" w14:textId="77777777" w:rsidR="00C161BC" w:rsidRDefault="00000000">
                            <w:pPr>
                              <w:spacing w:line="253" w:lineRule="auto"/>
                              <w:ind w:left="17" w:firstLine="34"/>
                              <w:textDirection w:val="btLr"/>
                            </w:pPr>
                            <w:r>
                              <w:rPr>
                                <w:b/>
                                <w:color w:val="231F20"/>
                                <w:sz w:val="24"/>
                              </w:rPr>
                              <w:t>CERTIFICATE OF SCHOOL ENROLLMENT</w:t>
                            </w:r>
                          </w:p>
                        </w:txbxContent>
                      </wps:txbx>
                      <wps:bodyPr spcFirstLastPara="1" wrap="square" lIns="0" tIns="0" rIns="0" bIns="0" anchor="t" anchorCtr="0">
                        <a:noAutofit/>
                      </wps:bodyPr>
                    </wps:wsp>
                  </a:graphicData>
                </a:graphic>
              </wp:anchor>
            </w:drawing>
          </mc:Choice>
          <mc:Fallback>
            <w:pict>
              <v:rect w14:anchorId="22C9CD89" id="Rectangle 347" o:spid="_x0000_s1049" style="position:absolute;margin-left:7pt;margin-top:10pt;width:537.4pt;height:14.95pt;z-index:25166950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" filled="f" strokecolor="#231f20">
                <v:stroke startarrowwidth="narrow" startarrowlength="short" endarrowwidth="narrow" endarrowlength="short"/>
                <v:textbox inset="0,0,0,0">
                  <w:txbxContent>
                    <w:p w14:paraId="64900E8F" w14:textId="77777777" w:rsidR="00C161BC" w:rsidRDefault="00000000">
                      <w:pPr>
                        <w:spacing w:line="253" w:lineRule="auto"/>
                        <w:ind w:left="17" w:firstLine="34"/>
                        <w:textDirection w:val="btLr"/>
                      </w:pPr>
                      <w:r>
                        <w:rPr>
                          <w:b/>
                          <w:color w:val="231F20"/>
                          <w:sz w:val="24"/>
                        </w:rPr>
                        <w:t>CERTIFICATE OF SCHOOL ENROLLMENT</w:t>
                      </w:r>
                    </w:p>
                  </w:txbxContent>
                </v:textbox>
                <w10:wrap type="topAndBottom"/>
              </v:rect>
            </w:pict>
          </mc:Fallback>
        </mc:AlternateContent>
      </w:r>
    </w:p>
    <w:p w14:paraId="000001A5" w14:textId="77777777" w:rsidR="00C161BC" w:rsidRDefault="00000000">
      <w:pPr>
        <w:spacing w:line="180" w:lineRule="auto"/>
        <w:ind w:left="200"/>
        <w:rPr>
          <w:sz w:val="18"/>
          <w:szCs w:val="18"/>
        </w:rPr>
      </w:pPr>
      <w:r>
        <w:rPr>
          <w:b/>
          <w:color w:val="231F20"/>
          <w:sz w:val="18"/>
          <w:szCs w:val="18"/>
        </w:rPr>
        <w:t>Attendance/Discipline and Driver’s License – (O.C.G.A. 40-5-22</w:t>
      </w:r>
      <w:r>
        <w:rPr>
          <w:color w:val="231F20"/>
          <w:sz w:val="18"/>
          <w:szCs w:val="18"/>
        </w:rPr>
        <w:t>) This law requires that the local school system’s central office receive information</w:t>
      </w:r>
    </w:p>
    <w:p w14:paraId="000001A6" w14:textId="77777777" w:rsidR="00C161BC" w:rsidRDefault="00000000">
      <w:pPr>
        <w:pBdr>
          <w:top w:val="nil"/>
          <w:left w:val="nil"/>
          <w:bottom w:val="nil"/>
          <w:right w:val="nil"/>
          <w:between w:val="nil"/>
        </w:pBdr>
        <w:spacing w:before="1" w:line="235" w:lineRule="auto"/>
        <w:ind w:left="200" w:hanging="1"/>
        <w:rPr>
          <w:color w:val="000000"/>
          <w:sz w:val="18"/>
          <w:szCs w:val="18"/>
        </w:rPr>
      </w:pPr>
      <w:r>
        <w:rPr>
          <w:color w:val="231F20"/>
          <w:sz w:val="18"/>
          <w:szCs w:val="18"/>
        </w:rPr>
        <w:t>from the public schools and home schools regarding students 14 through 17 years of age whose driver’s licenses are to be revoked or not issued ac- cording to the provisions of the law.</w:t>
      </w:r>
    </w:p>
    <w:p w14:paraId="000001A7" w14:textId="77777777" w:rsidR="00C161BC" w:rsidRDefault="00C161BC">
      <w:pPr>
        <w:pBdr>
          <w:top w:val="nil"/>
          <w:left w:val="nil"/>
          <w:bottom w:val="nil"/>
          <w:right w:val="nil"/>
          <w:between w:val="nil"/>
        </w:pBdr>
        <w:spacing w:before="6"/>
        <w:rPr>
          <w:color w:val="000000"/>
          <w:sz w:val="16"/>
          <w:szCs w:val="16"/>
        </w:rPr>
      </w:pPr>
    </w:p>
    <w:p w14:paraId="000001A8" w14:textId="77777777" w:rsidR="00C161BC" w:rsidRDefault="00000000">
      <w:pPr>
        <w:pBdr>
          <w:top w:val="nil"/>
          <w:left w:val="nil"/>
          <w:bottom w:val="nil"/>
          <w:right w:val="nil"/>
          <w:between w:val="nil"/>
        </w:pBdr>
        <w:spacing w:line="235" w:lineRule="auto"/>
        <w:ind w:left="200" w:right="147" w:hanging="1"/>
        <w:rPr>
          <w:color w:val="000000"/>
          <w:sz w:val="18"/>
          <w:szCs w:val="18"/>
        </w:rPr>
      </w:pPr>
      <w:r>
        <w:rPr>
          <w:color w:val="231F20"/>
          <w:sz w:val="18"/>
          <w:szCs w:val="18"/>
        </w:rPr>
        <w:t>Effective July 1, 2015, schools will have to certify that a student is enrolled in and not under expulsion from a public or private school to be eligible for a driver’s license or learner’s permit.</w:t>
      </w:r>
    </w:p>
    <w:p w14:paraId="000001A9" w14:textId="77777777" w:rsidR="00C161BC" w:rsidRDefault="00C161BC">
      <w:pPr>
        <w:pBdr>
          <w:top w:val="nil"/>
          <w:left w:val="nil"/>
          <w:bottom w:val="nil"/>
          <w:right w:val="nil"/>
          <w:between w:val="nil"/>
        </w:pBdr>
        <w:spacing w:before="6"/>
        <w:rPr>
          <w:color w:val="000000"/>
          <w:sz w:val="16"/>
          <w:szCs w:val="16"/>
        </w:rPr>
      </w:pPr>
    </w:p>
    <w:p w14:paraId="000001AA" w14:textId="77777777" w:rsidR="00C161BC" w:rsidRDefault="00000000">
      <w:pPr>
        <w:pBdr>
          <w:top w:val="nil"/>
          <w:left w:val="nil"/>
          <w:bottom w:val="nil"/>
          <w:right w:val="nil"/>
          <w:between w:val="nil"/>
        </w:pBdr>
        <w:spacing w:line="235" w:lineRule="auto"/>
        <w:ind w:left="200" w:hanging="1"/>
        <w:rPr>
          <w:color w:val="000000"/>
          <w:sz w:val="18"/>
          <w:szCs w:val="18"/>
        </w:rPr>
      </w:pPr>
      <w:r>
        <w:rPr>
          <w:color w:val="231F20"/>
          <w:sz w:val="18"/>
          <w:szCs w:val="18"/>
        </w:rPr>
        <w:t xml:space="preserve">Students applying for an instruction permit or driver’s license must obtain from their school a </w:t>
      </w:r>
      <w:r>
        <w:rPr>
          <w:b/>
          <w:color w:val="231F20"/>
          <w:sz w:val="18"/>
          <w:szCs w:val="18"/>
        </w:rPr>
        <w:t xml:space="preserve">Certificate of School Enrollment </w:t>
      </w:r>
      <w:r>
        <w:rPr>
          <w:color w:val="231F20"/>
          <w:sz w:val="18"/>
          <w:szCs w:val="18"/>
        </w:rPr>
        <w:t>form to certify that a student is eligible for a driver’s license or learner’s permit. The Certificate of School Enrollment form will replace the Certificate of Attendance form and the Certificate of Eligibility for Restoration of Driving Privileges form certifying that none of the above provisions apply to them at the time the letter is generated or for the preceding year.</w:t>
      </w:r>
    </w:p>
    <w:p w14:paraId="000001AB" w14:textId="77777777" w:rsidR="00C161BC" w:rsidRDefault="00C161BC">
      <w:pPr>
        <w:pBdr>
          <w:top w:val="nil"/>
          <w:left w:val="nil"/>
          <w:bottom w:val="nil"/>
          <w:right w:val="nil"/>
          <w:between w:val="nil"/>
        </w:pBdr>
        <w:spacing w:before="7"/>
        <w:rPr>
          <w:color w:val="000000"/>
          <w:sz w:val="16"/>
          <w:szCs w:val="16"/>
        </w:rPr>
      </w:pPr>
    </w:p>
    <w:p w14:paraId="000001AC" w14:textId="77777777" w:rsidR="00C161BC" w:rsidRDefault="00000000">
      <w:pPr>
        <w:spacing w:before="1" w:line="235" w:lineRule="auto"/>
        <w:ind w:left="201" w:right="147"/>
        <w:rPr>
          <w:i/>
          <w:sz w:val="18"/>
          <w:szCs w:val="18"/>
        </w:rPr>
      </w:pPr>
      <w:r>
        <w:rPr>
          <w:i/>
          <w:color w:val="231F20"/>
          <w:sz w:val="18"/>
          <w:szCs w:val="18"/>
        </w:rPr>
        <w:t>Certificates of School Enrollment must be obtained by applying with the Gainesville High School Main Office. There is a $5.00 fee for this service and processing will take from 24-48 hours depending on the volume of requests. The Certificate of School Enrollment is only valid for 30 days from the date of issuance. Current proof of residency must be on file before request is processed.</w:t>
      </w:r>
    </w:p>
    <w:p w14:paraId="000001AD" w14:textId="77777777" w:rsidR="00C161BC" w:rsidRDefault="00C161BC">
      <w:pPr>
        <w:pBdr>
          <w:top w:val="nil"/>
          <w:left w:val="nil"/>
          <w:bottom w:val="nil"/>
          <w:right w:val="nil"/>
          <w:between w:val="nil"/>
        </w:pBdr>
        <w:ind w:left="172"/>
        <w:rPr>
          <w:color w:val="000000"/>
          <w:sz w:val="20"/>
          <w:szCs w:val="20"/>
        </w:rPr>
      </w:pPr>
    </w:p>
    <w:p w14:paraId="000001AE" w14:textId="77777777" w:rsidR="00C161BC" w:rsidRDefault="00000000">
      <w:pPr>
        <w:pBdr>
          <w:top w:val="nil"/>
          <w:left w:val="nil"/>
          <w:bottom w:val="nil"/>
          <w:right w:val="nil"/>
          <w:between w:val="nil"/>
        </w:pBdr>
        <w:ind w:left="172"/>
        <w:rPr>
          <w:color w:val="000000"/>
          <w:sz w:val="20"/>
          <w:szCs w:val="20"/>
        </w:rPr>
      </w:pPr>
      <w:r>
        <w:rPr>
          <w:noProof/>
          <w:color w:val="000000"/>
          <w:sz w:val="20"/>
          <w:szCs w:val="20"/>
        </w:rPr>
        <mc:AlternateContent>
          <mc:Choice Requires="wps">
            <w:drawing>
              <wp:inline distT="0" distB="0" distL="0" distR="0" wp14:anchorId="286D1BC1" wp14:editId="7CCE7F25">
                <wp:extent cx="6824980" cy="189865"/>
                <wp:effectExtent l="0" t="0" r="0" b="0"/>
                <wp:docPr id="371" name="Rectangle 371"/>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56CF3FDA" w14:textId="77777777" w:rsidR="00C161BC" w:rsidRDefault="00000000">
                            <w:pPr>
                              <w:spacing w:line="258" w:lineRule="auto"/>
                              <w:ind w:left="17" w:firstLine="34"/>
                              <w:textDirection w:val="btLr"/>
                            </w:pPr>
                            <w:r>
                              <w:rPr>
                                <w:b/>
                                <w:color w:val="231F20"/>
                                <w:sz w:val="24"/>
                              </w:rPr>
                              <w:t>CHECKING OUT OF SCHOOL</w:t>
                            </w:r>
                          </w:p>
                        </w:txbxContent>
                      </wps:txbx>
                      <wps:bodyPr spcFirstLastPara="1" wrap="square" lIns="0" tIns="0" rIns="0" bIns="0" anchor="t" anchorCtr="0">
                        <a:noAutofit/>
                      </wps:bodyPr>
                    </wps:wsp>
                  </a:graphicData>
                </a:graphic>
              </wp:inline>
            </w:drawing>
          </mc:Choice>
          <mc:Fallback>
            <w:pict>
              <v:rect w14:anchorId="286D1BC1" id="Rectangle 371" o:spid="_x0000_s1050" style="width:537.4pt;height:1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" filled="f" strokecolor="#231f20">
                <v:stroke startarrowwidth="narrow" startarrowlength="short" endarrowwidth="narrow" endarrowlength="short"/>
                <v:textbox inset="0,0,0,0">
                  <w:txbxContent>
                    <w:p w14:paraId="56CF3FDA" w14:textId="77777777" w:rsidR="00C161BC" w:rsidRDefault="00000000">
                      <w:pPr>
                        <w:spacing w:line="258" w:lineRule="auto"/>
                        <w:ind w:left="17" w:firstLine="34"/>
                        <w:textDirection w:val="btLr"/>
                      </w:pPr>
                      <w:r>
                        <w:rPr>
                          <w:b/>
                          <w:color w:val="231F20"/>
                          <w:sz w:val="24"/>
                        </w:rPr>
                        <w:t>CHECKING OUT OF SCHOOL</w:t>
                      </w:r>
                    </w:p>
                  </w:txbxContent>
                </v:textbox>
                <w10:anchorlock/>
              </v:rect>
            </w:pict>
          </mc:Fallback>
        </mc:AlternateContent>
      </w:r>
    </w:p>
    <w:p w14:paraId="000001AF" w14:textId="77777777" w:rsidR="00C161BC" w:rsidRDefault="00000000">
      <w:pPr>
        <w:pBdr>
          <w:top w:val="nil"/>
          <w:left w:val="nil"/>
          <w:bottom w:val="nil"/>
          <w:right w:val="nil"/>
          <w:between w:val="nil"/>
        </w:pBdr>
        <w:spacing w:line="201" w:lineRule="auto"/>
        <w:ind w:left="200"/>
        <w:rPr>
          <w:color w:val="000000"/>
          <w:sz w:val="18"/>
          <w:szCs w:val="18"/>
        </w:rPr>
      </w:pPr>
      <w:r>
        <w:rPr>
          <w:color w:val="231F20"/>
          <w:sz w:val="18"/>
          <w:szCs w:val="18"/>
        </w:rPr>
        <w:t>Gainesville High School believes consistent attendance at school is essential for academic success.</w:t>
      </w:r>
    </w:p>
    <w:p w14:paraId="000001B0" w14:textId="77777777" w:rsidR="00C161BC" w:rsidRDefault="00C161BC">
      <w:pPr>
        <w:pBdr>
          <w:top w:val="nil"/>
          <w:left w:val="nil"/>
          <w:bottom w:val="nil"/>
          <w:right w:val="nil"/>
          <w:between w:val="nil"/>
        </w:pBdr>
        <w:spacing w:before="8"/>
        <w:rPr>
          <w:color w:val="000000"/>
          <w:sz w:val="17"/>
          <w:szCs w:val="17"/>
        </w:rPr>
      </w:pPr>
    </w:p>
    <w:p w14:paraId="000001B1" w14:textId="77777777" w:rsidR="00C161BC" w:rsidRDefault="00000000">
      <w:pPr>
        <w:numPr>
          <w:ilvl w:val="0"/>
          <w:numId w:val="35"/>
        </w:numPr>
        <w:pBdr>
          <w:top w:val="nil"/>
          <w:left w:val="nil"/>
          <w:bottom w:val="nil"/>
          <w:right w:val="nil"/>
          <w:between w:val="nil"/>
        </w:pBdr>
        <w:tabs>
          <w:tab w:val="left" w:pos="559"/>
          <w:tab w:val="left" w:pos="560"/>
        </w:tabs>
        <w:spacing w:line="235" w:lineRule="auto"/>
        <w:ind w:right="337" w:hanging="359"/>
        <w:rPr>
          <w:b/>
          <w:color w:val="231F20"/>
          <w:sz w:val="18"/>
          <w:szCs w:val="18"/>
        </w:rPr>
      </w:pPr>
      <w:r>
        <w:rPr>
          <w:color w:val="231F20"/>
          <w:sz w:val="18"/>
          <w:szCs w:val="18"/>
        </w:rPr>
        <w:t xml:space="preserve">Students must bring a checkout request to the Third Floor office or the Main Office of A Building </w:t>
      </w:r>
      <w:r>
        <w:rPr>
          <w:b/>
          <w:color w:val="231F20"/>
          <w:sz w:val="18"/>
          <w:szCs w:val="18"/>
        </w:rPr>
        <w:t xml:space="preserve">before 1st period begins. </w:t>
      </w:r>
      <w:r>
        <w:rPr>
          <w:color w:val="231F20"/>
          <w:sz w:val="18"/>
          <w:szCs w:val="18"/>
        </w:rPr>
        <w:t xml:space="preserve">It must include the student’s name, reason for dismissal, and time of dismissal. It must be signed by a parent/legal guardian and must have a phone number where the parent/legal guardian can be reached for verification. The student </w:t>
      </w:r>
      <w:r>
        <w:rPr>
          <w:b/>
          <w:color w:val="231F20"/>
          <w:sz w:val="18"/>
          <w:szCs w:val="18"/>
        </w:rPr>
        <w:t xml:space="preserve">will not be allowed to checkout </w:t>
      </w:r>
      <w:r>
        <w:rPr>
          <w:color w:val="231F20"/>
          <w:sz w:val="18"/>
          <w:szCs w:val="18"/>
        </w:rPr>
        <w:t xml:space="preserve">unless the office verifies the note. </w:t>
      </w:r>
      <w:r>
        <w:rPr>
          <w:b/>
          <w:color w:val="231F20"/>
          <w:sz w:val="18"/>
          <w:szCs w:val="18"/>
        </w:rPr>
        <w:t>No telephone or email checkouts are allowed. Only authorized persons will be allowed to checkout a student.</w:t>
      </w:r>
    </w:p>
    <w:p w14:paraId="000001B2" w14:textId="77777777" w:rsidR="00C161BC" w:rsidRDefault="00000000">
      <w:pPr>
        <w:numPr>
          <w:ilvl w:val="0"/>
          <w:numId w:val="35"/>
        </w:numPr>
        <w:pBdr>
          <w:top w:val="nil"/>
          <w:left w:val="nil"/>
          <w:bottom w:val="nil"/>
          <w:right w:val="nil"/>
          <w:between w:val="nil"/>
        </w:pBdr>
        <w:tabs>
          <w:tab w:val="left" w:pos="559"/>
          <w:tab w:val="left" w:pos="560"/>
        </w:tabs>
        <w:spacing w:before="7"/>
        <w:ind w:hanging="359"/>
        <w:rPr>
          <w:b/>
          <w:color w:val="231F20"/>
          <w:sz w:val="18"/>
          <w:szCs w:val="18"/>
        </w:rPr>
      </w:pPr>
      <w:r>
        <w:rPr>
          <w:b/>
          <w:color w:val="231F20"/>
          <w:sz w:val="18"/>
          <w:szCs w:val="18"/>
        </w:rPr>
        <w:t>CHECKING OUT FOR LUNCH IS NOT PERMITTED.</w:t>
      </w:r>
    </w:p>
    <w:p w14:paraId="000001B3" w14:textId="77777777" w:rsidR="00C161BC" w:rsidRDefault="00000000">
      <w:pPr>
        <w:numPr>
          <w:ilvl w:val="0"/>
          <w:numId w:val="35"/>
        </w:numPr>
        <w:pBdr>
          <w:top w:val="nil"/>
          <w:left w:val="nil"/>
          <w:bottom w:val="nil"/>
          <w:right w:val="nil"/>
          <w:between w:val="nil"/>
        </w:pBdr>
        <w:tabs>
          <w:tab w:val="left" w:pos="559"/>
          <w:tab w:val="left" w:pos="560"/>
        </w:tabs>
        <w:spacing w:before="7"/>
        <w:ind w:hanging="359"/>
        <w:rPr>
          <w:color w:val="231F20"/>
          <w:sz w:val="18"/>
          <w:szCs w:val="18"/>
        </w:rPr>
      </w:pPr>
      <w:r>
        <w:rPr>
          <w:color w:val="231F20"/>
          <w:sz w:val="18"/>
          <w:szCs w:val="18"/>
        </w:rPr>
        <w:t>Upon arrival back to school, students are encouraged to bring back appropriate documentation for excused absences from any missed periods. Official documentation from court, school-related field trips, college visits (limited number), funeral services, and/or any medical appointments will assist in the conversion of absences to excused absences for any missed days or class periods.</w:t>
      </w:r>
    </w:p>
    <w:p w14:paraId="000001B4" w14:textId="77777777" w:rsidR="00C161BC" w:rsidRDefault="00C161BC">
      <w:pPr>
        <w:pBdr>
          <w:top w:val="nil"/>
          <w:left w:val="nil"/>
          <w:bottom w:val="nil"/>
          <w:right w:val="nil"/>
          <w:between w:val="nil"/>
        </w:pBdr>
        <w:spacing w:before="8"/>
        <w:rPr>
          <w:color w:val="000000"/>
          <w:sz w:val="17"/>
          <w:szCs w:val="17"/>
        </w:rPr>
      </w:pPr>
    </w:p>
    <w:p w14:paraId="000001B5" w14:textId="77777777" w:rsidR="00C161BC" w:rsidRDefault="00000000">
      <w:pPr>
        <w:spacing w:line="235" w:lineRule="auto"/>
        <w:ind w:left="200" w:right="171"/>
        <w:rPr>
          <w:i/>
          <w:sz w:val="18"/>
          <w:szCs w:val="18"/>
        </w:rPr>
      </w:pPr>
      <w:r>
        <w:rPr>
          <w:i/>
          <w:color w:val="231F20"/>
          <w:sz w:val="18"/>
          <w:szCs w:val="18"/>
        </w:rPr>
        <w:t>Any student who leaves school without authorization will face disciplinary action. Work-Based learning or Dual Enrollment students will be issued a campus pass.</w:t>
      </w:r>
    </w:p>
    <w:p w14:paraId="000001B6" w14:textId="77777777" w:rsidR="00C161BC" w:rsidRDefault="00000000">
      <w:pPr>
        <w:pBdr>
          <w:top w:val="nil"/>
          <w:left w:val="nil"/>
          <w:bottom w:val="nil"/>
          <w:right w:val="nil"/>
          <w:between w:val="nil"/>
        </w:pBdr>
        <w:spacing w:before="6"/>
        <w:rPr>
          <w:i/>
          <w:color w:val="000000"/>
          <w:sz w:val="13"/>
          <w:szCs w:val="13"/>
        </w:rPr>
      </w:pPr>
      <w:r>
        <w:rPr>
          <w:noProof/>
        </w:rPr>
        <mc:AlternateContent>
          <mc:Choice Requires="wps">
            <w:drawing>
              <wp:anchor distT="0" distB="0" distL="0" distR="0" simplePos="0" relativeHeight="251670528" behindDoc="0" locked="0" layoutInCell="1" hidden="0" allowOverlap="1" wp14:anchorId="18F0ABF3" wp14:editId="64014658">
                <wp:simplePos x="0" y="0"/>
                <wp:positionH relativeFrom="column">
                  <wp:posOffset>88900</wp:posOffset>
                </wp:positionH>
                <wp:positionV relativeFrom="paragraph">
                  <wp:posOffset>114300</wp:posOffset>
                </wp:positionV>
                <wp:extent cx="6824980" cy="189865"/>
                <wp:effectExtent l="0" t="0" r="0" b="0"/>
                <wp:wrapTopAndBottom distT="0" distB="0"/>
                <wp:docPr id="349" name="Rectangle 349"/>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2B2466C5" w14:textId="77777777" w:rsidR="00C161BC" w:rsidRDefault="00000000">
                            <w:pPr>
                              <w:spacing w:line="258" w:lineRule="auto"/>
                              <w:ind w:left="17" w:firstLine="34"/>
                              <w:textDirection w:val="btLr"/>
                            </w:pPr>
                            <w:r>
                              <w:rPr>
                                <w:b/>
                                <w:color w:val="231F20"/>
                                <w:sz w:val="24"/>
                              </w:rPr>
                              <w:t>CHILD ABUSE AND NEGLECT – POLICY JGI</w:t>
                            </w:r>
                          </w:p>
                        </w:txbxContent>
                      </wps:txbx>
                      <wps:bodyPr spcFirstLastPara="1" wrap="square" lIns="0" tIns="0" rIns="0" bIns="0" anchor="t" anchorCtr="0">
                        <a:noAutofit/>
                      </wps:bodyPr>
                    </wps:wsp>
                  </a:graphicData>
                </a:graphic>
              </wp:anchor>
            </w:drawing>
          </mc:Choice>
          <mc:Fallback>
            <w:pict>
              <v:rect w14:anchorId="18F0ABF3" id="Rectangle 349" o:spid="_x0000_s1051" style="position:absolute;margin-left:7pt;margin-top:9pt;width:537.4pt;height:14.95pt;z-index:25167052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" filled="f" strokecolor="#231f20">
                <v:stroke startarrowwidth="narrow" startarrowlength="short" endarrowwidth="narrow" endarrowlength="short"/>
                <v:textbox inset="0,0,0,0">
                  <w:txbxContent>
                    <w:p w14:paraId="2B2466C5" w14:textId="77777777" w:rsidR="00C161BC" w:rsidRDefault="00000000">
                      <w:pPr>
                        <w:spacing w:line="258" w:lineRule="auto"/>
                        <w:ind w:left="17" w:firstLine="34"/>
                        <w:textDirection w:val="btLr"/>
                      </w:pPr>
                      <w:r>
                        <w:rPr>
                          <w:b/>
                          <w:color w:val="231F20"/>
                          <w:sz w:val="24"/>
                        </w:rPr>
                        <w:t>CHILD ABUSE AND NEGLECT – POLICY JGI</w:t>
                      </w:r>
                    </w:p>
                  </w:txbxContent>
                </v:textbox>
                <w10:wrap type="topAndBottom"/>
              </v:rect>
            </w:pict>
          </mc:Fallback>
        </mc:AlternateContent>
      </w:r>
    </w:p>
    <w:p w14:paraId="000001B7" w14:textId="77777777" w:rsidR="00C161BC" w:rsidRDefault="00000000">
      <w:pPr>
        <w:pBdr>
          <w:top w:val="nil"/>
          <w:left w:val="nil"/>
          <w:bottom w:val="nil"/>
          <w:right w:val="nil"/>
          <w:between w:val="nil"/>
        </w:pBdr>
        <w:spacing w:line="235" w:lineRule="auto"/>
        <w:ind w:left="200" w:right="169" w:hanging="1"/>
        <w:rPr>
          <w:color w:val="000000"/>
          <w:sz w:val="18"/>
          <w:szCs w:val="18"/>
        </w:rPr>
      </w:pPr>
      <w:r>
        <w:rPr>
          <w:color w:val="231F20"/>
          <w:sz w:val="18"/>
          <w:szCs w:val="18"/>
        </w:rPr>
        <w:t>All employees of the Gainesville City School System, as well as persons who attend to a child pursuant to their duties as a volunteer for the school system, who have reason or cause to believe that suspected child abuse has occurred shall notify the principal or the school system’s designee, who shall report such abuse immediately, but in no case later than 24 hours from the time there is reasonable cause to believe that suspected child abuse has occurred, in accordance with Georgia law and the protocol for handling child abuse cases for Hall County, Georgia.</w:t>
      </w:r>
    </w:p>
    <w:p w14:paraId="000001B8" w14:textId="77777777" w:rsidR="00C161BC" w:rsidRDefault="00C161BC">
      <w:pPr>
        <w:pBdr>
          <w:top w:val="nil"/>
          <w:left w:val="nil"/>
          <w:bottom w:val="nil"/>
          <w:right w:val="nil"/>
          <w:between w:val="nil"/>
        </w:pBdr>
        <w:spacing w:before="5"/>
        <w:rPr>
          <w:color w:val="000000"/>
          <w:sz w:val="17"/>
          <w:szCs w:val="17"/>
        </w:rPr>
      </w:pPr>
    </w:p>
    <w:p w14:paraId="000001B9" w14:textId="77777777" w:rsidR="00C161BC" w:rsidRDefault="00000000">
      <w:pPr>
        <w:pBdr>
          <w:top w:val="nil"/>
          <w:left w:val="nil"/>
          <w:bottom w:val="nil"/>
          <w:right w:val="nil"/>
          <w:between w:val="nil"/>
        </w:pBdr>
        <w:spacing w:before="1" w:line="235" w:lineRule="auto"/>
        <w:ind w:left="200" w:right="240"/>
        <w:jc w:val="both"/>
        <w:rPr>
          <w:color w:val="231F20"/>
          <w:sz w:val="18"/>
          <w:szCs w:val="18"/>
        </w:rPr>
      </w:pPr>
      <w:r>
        <w:rPr>
          <w:color w:val="231F20"/>
          <w:sz w:val="18"/>
          <w:szCs w:val="18"/>
        </w:rPr>
        <w:t xml:space="preserve">Under no circumstances shall the principal or designee to whom a report of child abuse has been made exercise any control, restraint, modification or make any other change to the information provided by a mandated reporter, although the reporter may be consulted prior to the making of a </w:t>
      </w:r>
    </w:p>
    <w:p w14:paraId="000001BA" w14:textId="77777777" w:rsidR="00C161BC" w:rsidRDefault="00000000">
      <w:pPr>
        <w:pBdr>
          <w:top w:val="nil"/>
          <w:left w:val="nil"/>
          <w:bottom w:val="nil"/>
          <w:right w:val="nil"/>
          <w:between w:val="nil"/>
        </w:pBdr>
        <w:spacing w:before="1" w:line="235" w:lineRule="auto"/>
        <w:ind w:left="200" w:right="240"/>
        <w:jc w:val="both"/>
        <w:rPr>
          <w:color w:val="231F20"/>
          <w:sz w:val="18"/>
          <w:szCs w:val="18"/>
        </w:rPr>
      </w:pPr>
      <w:r>
        <w:rPr>
          <w:color w:val="231F20"/>
          <w:sz w:val="18"/>
          <w:szCs w:val="18"/>
        </w:rPr>
        <w:t>report and may provide any additional, relevant and necessary information when making the report.</w:t>
      </w:r>
    </w:p>
    <w:p w14:paraId="000001BB" w14:textId="77777777" w:rsidR="00C161BC" w:rsidRDefault="00C161BC">
      <w:pPr>
        <w:pBdr>
          <w:top w:val="nil"/>
          <w:left w:val="nil"/>
          <w:bottom w:val="nil"/>
          <w:right w:val="nil"/>
          <w:between w:val="nil"/>
        </w:pBdr>
        <w:spacing w:before="1" w:line="235" w:lineRule="auto"/>
        <w:ind w:left="200" w:right="240"/>
        <w:jc w:val="both"/>
        <w:rPr>
          <w:color w:val="231F20"/>
          <w:sz w:val="18"/>
          <w:szCs w:val="18"/>
        </w:rPr>
      </w:pPr>
    </w:p>
    <w:p w14:paraId="000001BC" w14:textId="77777777" w:rsidR="00C161BC" w:rsidRDefault="00C161BC">
      <w:pPr>
        <w:pBdr>
          <w:top w:val="nil"/>
          <w:left w:val="nil"/>
          <w:bottom w:val="nil"/>
          <w:right w:val="nil"/>
          <w:between w:val="nil"/>
        </w:pBdr>
        <w:spacing w:before="1" w:line="235" w:lineRule="auto"/>
        <w:ind w:left="200" w:right="240"/>
        <w:jc w:val="both"/>
        <w:rPr>
          <w:color w:val="231F20"/>
          <w:sz w:val="18"/>
          <w:szCs w:val="18"/>
        </w:rPr>
      </w:pPr>
    </w:p>
    <w:p w14:paraId="000001BD" w14:textId="77777777" w:rsidR="00C161BC" w:rsidRDefault="00000000">
      <w:pPr>
        <w:pBdr>
          <w:top w:val="nil"/>
          <w:left w:val="nil"/>
          <w:bottom w:val="nil"/>
          <w:right w:val="nil"/>
          <w:between w:val="nil"/>
        </w:pBdr>
        <w:spacing w:before="10"/>
        <w:rPr>
          <w:color w:val="000000"/>
          <w:sz w:val="18"/>
          <w:szCs w:val="18"/>
        </w:rPr>
      </w:pPr>
      <w:r>
        <w:rPr>
          <w:noProof/>
        </w:rPr>
        <w:lastRenderedPageBreak/>
        <mc:AlternateContent>
          <mc:Choice Requires="wps">
            <w:drawing>
              <wp:anchor distT="0" distB="0" distL="0" distR="0" simplePos="0" relativeHeight="251671552" behindDoc="0" locked="0" layoutInCell="1" hidden="0" allowOverlap="1" wp14:anchorId="1FF4793C" wp14:editId="00DBAF6B">
                <wp:simplePos x="0" y="0"/>
                <wp:positionH relativeFrom="column">
                  <wp:posOffset>88900</wp:posOffset>
                </wp:positionH>
                <wp:positionV relativeFrom="paragraph">
                  <wp:posOffset>152400</wp:posOffset>
                </wp:positionV>
                <wp:extent cx="6824980" cy="189865"/>
                <wp:effectExtent l="0" t="0" r="0" b="0"/>
                <wp:wrapTopAndBottom distT="0" distB="0"/>
                <wp:docPr id="325" name="Rectangle 325"/>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5BC2BB9C" w14:textId="77777777" w:rsidR="00C161BC" w:rsidRDefault="00000000">
                            <w:pPr>
                              <w:spacing w:line="258" w:lineRule="auto"/>
                              <w:ind w:left="17" w:firstLine="34"/>
                              <w:textDirection w:val="btLr"/>
                            </w:pPr>
                            <w:r>
                              <w:rPr>
                                <w:b/>
                                <w:color w:val="231F20"/>
                                <w:sz w:val="24"/>
                              </w:rPr>
                              <w:t>CHRONIC DISCIPLINARY STUDENT ACT (O.C.G.A. 20-2-764</w:t>
                            </w:r>
                          </w:p>
                        </w:txbxContent>
                      </wps:txbx>
                      <wps:bodyPr spcFirstLastPara="1" wrap="square" lIns="0" tIns="0" rIns="0" bIns="0" anchor="t" anchorCtr="0">
                        <a:noAutofit/>
                      </wps:bodyPr>
                    </wps:wsp>
                  </a:graphicData>
                </a:graphic>
              </wp:anchor>
            </w:drawing>
          </mc:Choice>
          <mc:Fallback>
            <w:pict>
              <v:rect w14:anchorId="1FF4793C" id="Rectangle 325" o:spid="_x0000_s1052" style="position:absolute;margin-left:7pt;margin-top:12pt;width:537.4pt;height:14.95pt;z-index:25167155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" filled="f" strokecolor="#231f20">
                <v:stroke startarrowwidth="narrow" startarrowlength="short" endarrowwidth="narrow" endarrowlength="short"/>
                <v:textbox inset="0,0,0,0">
                  <w:txbxContent>
                    <w:p w14:paraId="5BC2BB9C" w14:textId="77777777" w:rsidR="00C161BC" w:rsidRDefault="00000000">
                      <w:pPr>
                        <w:spacing w:line="258" w:lineRule="auto"/>
                        <w:ind w:left="17" w:firstLine="34"/>
                        <w:textDirection w:val="btLr"/>
                      </w:pPr>
                      <w:r>
                        <w:rPr>
                          <w:b/>
                          <w:color w:val="231F20"/>
                          <w:sz w:val="24"/>
                        </w:rPr>
                        <w:t>CHRONIC DISCIPLINARY STUDENT ACT (O.C.G.A. 20-2-764</w:t>
                      </w:r>
                    </w:p>
                  </w:txbxContent>
                </v:textbox>
                <w10:wrap type="topAndBottom"/>
              </v:rect>
            </w:pict>
          </mc:Fallback>
        </mc:AlternateContent>
      </w:r>
    </w:p>
    <w:p w14:paraId="000001BE" w14:textId="77777777" w:rsidR="00C161BC" w:rsidRDefault="00C161BC">
      <w:pPr>
        <w:pBdr>
          <w:top w:val="nil"/>
          <w:left w:val="nil"/>
          <w:bottom w:val="nil"/>
          <w:right w:val="nil"/>
          <w:between w:val="nil"/>
        </w:pBdr>
        <w:spacing w:line="235" w:lineRule="auto"/>
        <w:ind w:left="199" w:right="204"/>
        <w:rPr>
          <w:color w:val="231F20"/>
          <w:sz w:val="18"/>
          <w:szCs w:val="18"/>
        </w:rPr>
      </w:pPr>
    </w:p>
    <w:p w14:paraId="000001BF" w14:textId="77777777" w:rsidR="00C161BC" w:rsidRDefault="00000000">
      <w:pPr>
        <w:pBdr>
          <w:top w:val="nil"/>
          <w:left w:val="nil"/>
          <w:bottom w:val="nil"/>
          <w:right w:val="nil"/>
          <w:between w:val="nil"/>
        </w:pBdr>
        <w:spacing w:line="235" w:lineRule="auto"/>
        <w:ind w:left="199" w:right="204"/>
        <w:rPr>
          <w:color w:val="231F20"/>
          <w:sz w:val="18"/>
          <w:szCs w:val="18"/>
        </w:rPr>
      </w:pPr>
      <w:r>
        <w:rPr>
          <w:color w:val="231F20"/>
          <w:sz w:val="18"/>
          <w:szCs w:val="18"/>
        </w:rPr>
        <w:t xml:space="preserve">A chronic disciplinary problem student is a student who exhibits a pattern of behavioral characteristics which interfere with the learning process of students around him or her and which are likely to recur. Georgia law mandates that any time a teacher or principal identifies a student as a chronic disciplinary problem student, the principal shall notify by telephone call and by mail the student’s parent/guardian of the disciplinary problem, </w:t>
      </w:r>
    </w:p>
    <w:p w14:paraId="000001C0" w14:textId="77777777" w:rsidR="00C161BC" w:rsidRDefault="00000000">
      <w:pPr>
        <w:pBdr>
          <w:top w:val="nil"/>
          <w:left w:val="nil"/>
          <w:bottom w:val="nil"/>
          <w:right w:val="nil"/>
          <w:between w:val="nil"/>
        </w:pBdr>
        <w:spacing w:line="235" w:lineRule="auto"/>
        <w:ind w:left="199" w:right="204"/>
        <w:rPr>
          <w:color w:val="000000"/>
          <w:sz w:val="18"/>
          <w:szCs w:val="18"/>
        </w:rPr>
      </w:pPr>
      <w:r>
        <w:rPr>
          <w:color w:val="231F20"/>
          <w:sz w:val="18"/>
          <w:szCs w:val="18"/>
        </w:rPr>
        <w:t>invite the parent/guardian to observe the student in a classroom situation, and request at least one parent/guardian to attend a conference to devise a disciplinary and behavioral correction plan. Georgia law also states that before any chronic disciplinary problem student is permitted to return to school from a suspension or expulsion, the school shall request by telephone call and by mail, at least one parent/guardian to schedule and attend a conference to devise a disciplinary and behavioral correction plan. The law allows a local board of education to petition the juvenile court to require a parent/guardian to attend a school conference. If the court finds that the parent /guardian has willfully and unreasonably failed to attend a conference requested by the principal pursuant to the laws cited above, the court may order the parent/guardian to participate in such programs or such treatment as the court deems appropriate to improve the student’s behavior, or both. After notice and opportunity for hearing, the court may impose a fine, not to exceed $500.00, on a parent/guardian who willfully disobeys an order of the court under this law.</w:t>
      </w:r>
    </w:p>
    <w:p w14:paraId="000001C1" w14:textId="77777777" w:rsidR="00C161BC" w:rsidRDefault="00000000">
      <w:pPr>
        <w:pBdr>
          <w:top w:val="nil"/>
          <w:left w:val="nil"/>
          <w:bottom w:val="nil"/>
          <w:right w:val="nil"/>
          <w:between w:val="nil"/>
        </w:pBdr>
        <w:spacing w:before="3"/>
        <w:rPr>
          <w:color w:val="000000"/>
          <w:sz w:val="15"/>
          <w:szCs w:val="15"/>
        </w:rPr>
      </w:pPr>
      <w:r>
        <w:rPr>
          <w:noProof/>
        </w:rPr>
        <mc:AlternateContent>
          <mc:Choice Requires="wps">
            <w:drawing>
              <wp:anchor distT="0" distB="0" distL="0" distR="0" simplePos="0" relativeHeight="251672576" behindDoc="0" locked="0" layoutInCell="1" hidden="0" allowOverlap="1" wp14:anchorId="06E54D54" wp14:editId="25D43E80">
                <wp:simplePos x="0" y="0"/>
                <wp:positionH relativeFrom="column">
                  <wp:posOffset>88900</wp:posOffset>
                </wp:positionH>
                <wp:positionV relativeFrom="paragraph">
                  <wp:posOffset>127000</wp:posOffset>
                </wp:positionV>
                <wp:extent cx="6824980" cy="189865"/>
                <wp:effectExtent l="0" t="0" r="0" b="0"/>
                <wp:wrapTopAndBottom distT="0" distB="0"/>
                <wp:docPr id="326" name="Rectangle 326"/>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55F25F29" w14:textId="77777777" w:rsidR="00C161BC" w:rsidRDefault="00000000">
                            <w:pPr>
                              <w:spacing w:line="258" w:lineRule="auto"/>
                              <w:ind w:left="17" w:firstLine="34"/>
                              <w:textDirection w:val="btLr"/>
                            </w:pPr>
                            <w:r>
                              <w:rPr>
                                <w:b/>
                                <w:color w:val="231F20"/>
                                <w:sz w:val="24"/>
                              </w:rPr>
                              <w:t>COMPUTER LAB USAGE POLICY</w:t>
                            </w:r>
                          </w:p>
                        </w:txbxContent>
                      </wps:txbx>
                      <wps:bodyPr spcFirstLastPara="1" wrap="square" lIns="0" tIns="0" rIns="0" bIns="0" anchor="t" anchorCtr="0">
                        <a:noAutofit/>
                      </wps:bodyPr>
                    </wps:wsp>
                  </a:graphicData>
                </a:graphic>
              </wp:anchor>
            </w:drawing>
          </mc:Choice>
          <mc:Fallback>
            <w:pict>
              <v:rect w14:anchorId="06E54D54" id="Rectangle 326" o:spid="_x0000_s1053" style="position:absolute;margin-left:7pt;margin-top:10pt;width:537.4pt;height:14.95pt;z-index:25167257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" filled="f" strokecolor="#231f20">
                <v:stroke startarrowwidth="narrow" startarrowlength="short" endarrowwidth="narrow" endarrowlength="short"/>
                <v:textbox inset="0,0,0,0">
                  <w:txbxContent>
                    <w:p w14:paraId="55F25F29" w14:textId="77777777" w:rsidR="00C161BC" w:rsidRDefault="00000000">
                      <w:pPr>
                        <w:spacing w:line="258" w:lineRule="auto"/>
                        <w:ind w:left="17" w:firstLine="34"/>
                        <w:textDirection w:val="btLr"/>
                      </w:pPr>
                      <w:r>
                        <w:rPr>
                          <w:b/>
                          <w:color w:val="231F20"/>
                          <w:sz w:val="24"/>
                        </w:rPr>
                        <w:t>COMPUTER LAB USAGE POLICY</w:t>
                      </w:r>
                    </w:p>
                  </w:txbxContent>
                </v:textbox>
                <w10:wrap type="topAndBottom"/>
              </v:rect>
            </w:pict>
          </mc:Fallback>
        </mc:AlternateContent>
      </w:r>
    </w:p>
    <w:p w14:paraId="000001C2" w14:textId="77777777" w:rsidR="00C161BC" w:rsidRDefault="00000000">
      <w:pPr>
        <w:numPr>
          <w:ilvl w:val="1"/>
          <w:numId w:val="35"/>
        </w:numPr>
        <w:pBdr>
          <w:top w:val="nil"/>
          <w:left w:val="nil"/>
          <w:bottom w:val="nil"/>
          <w:right w:val="nil"/>
          <w:between w:val="nil"/>
        </w:pBdr>
        <w:tabs>
          <w:tab w:val="left" w:pos="740"/>
        </w:tabs>
        <w:spacing w:line="193" w:lineRule="auto"/>
        <w:ind w:hanging="192"/>
        <w:rPr>
          <w:b/>
          <w:color w:val="000000"/>
          <w:sz w:val="18"/>
          <w:szCs w:val="18"/>
        </w:rPr>
      </w:pPr>
      <w:r>
        <w:rPr>
          <w:color w:val="231F20"/>
          <w:sz w:val="18"/>
          <w:szCs w:val="18"/>
        </w:rPr>
        <w:t xml:space="preserve">Students are </w:t>
      </w:r>
      <w:r>
        <w:rPr>
          <w:b/>
          <w:color w:val="231F20"/>
          <w:sz w:val="18"/>
          <w:szCs w:val="18"/>
        </w:rPr>
        <w:t xml:space="preserve">NOT </w:t>
      </w:r>
      <w:r>
        <w:rPr>
          <w:color w:val="231F20"/>
          <w:sz w:val="18"/>
          <w:szCs w:val="18"/>
        </w:rPr>
        <w:t xml:space="preserve">to be in the Computer Labs without supervision at any time. </w:t>
      </w:r>
      <w:r>
        <w:rPr>
          <w:b/>
          <w:color w:val="231F20"/>
          <w:sz w:val="18"/>
          <w:szCs w:val="18"/>
        </w:rPr>
        <w:t>NO EXCEPTIONS!</w:t>
      </w:r>
    </w:p>
    <w:p w14:paraId="000001C3" w14:textId="77777777" w:rsidR="00C161BC" w:rsidRDefault="00000000">
      <w:pPr>
        <w:numPr>
          <w:ilvl w:val="1"/>
          <w:numId w:val="35"/>
        </w:numPr>
        <w:pBdr>
          <w:top w:val="nil"/>
          <w:left w:val="nil"/>
          <w:bottom w:val="nil"/>
          <w:right w:val="nil"/>
          <w:between w:val="nil"/>
        </w:pBdr>
        <w:tabs>
          <w:tab w:val="left" w:pos="741"/>
        </w:tabs>
        <w:spacing w:line="216" w:lineRule="auto"/>
        <w:ind w:left="740" w:hanging="194"/>
        <w:rPr>
          <w:color w:val="000000"/>
          <w:sz w:val="18"/>
          <w:szCs w:val="18"/>
        </w:rPr>
      </w:pPr>
      <w:r>
        <w:rPr>
          <w:color w:val="231F20"/>
          <w:sz w:val="18"/>
          <w:szCs w:val="18"/>
        </w:rPr>
        <w:t>No food or drinks (including water) are allowed in the computer labs.</w:t>
      </w:r>
    </w:p>
    <w:p w14:paraId="000001C4" w14:textId="77777777" w:rsidR="00C161BC" w:rsidRDefault="00000000">
      <w:pPr>
        <w:numPr>
          <w:ilvl w:val="1"/>
          <w:numId w:val="35"/>
        </w:numPr>
        <w:pBdr>
          <w:top w:val="nil"/>
          <w:left w:val="nil"/>
          <w:bottom w:val="nil"/>
          <w:right w:val="nil"/>
          <w:between w:val="nil"/>
        </w:pBdr>
        <w:tabs>
          <w:tab w:val="left" w:pos="741"/>
        </w:tabs>
        <w:spacing w:line="216" w:lineRule="auto"/>
        <w:ind w:left="740" w:hanging="194"/>
        <w:rPr>
          <w:color w:val="000000"/>
          <w:sz w:val="18"/>
          <w:szCs w:val="18"/>
        </w:rPr>
      </w:pPr>
      <w:r>
        <w:rPr>
          <w:color w:val="231F20"/>
          <w:sz w:val="18"/>
          <w:szCs w:val="18"/>
        </w:rPr>
        <w:t>No computer equipment should be removed or disassembled.</w:t>
      </w:r>
    </w:p>
    <w:p w14:paraId="000001C5" w14:textId="77777777" w:rsidR="00C161BC" w:rsidRDefault="00000000">
      <w:pPr>
        <w:numPr>
          <w:ilvl w:val="1"/>
          <w:numId w:val="35"/>
        </w:numPr>
        <w:pBdr>
          <w:top w:val="nil"/>
          <w:left w:val="nil"/>
          <w:bottom w:val="nil"/>
          <w:right w:val="nil"/>
          <w:between w:val="nil"/>
        </w:pBdr>
        <w:tabs>
          <w:tab w:val="left" w:pos="741"/>
        </w:tabs>
        <w:spacing w:line="216" w:lineRule="auto"/>
        <w:ind w:left="740" w:hanging="194"/>
        <w:rPr>
          <w:color w:val="000000"/>
          <w:sz w:val="18"/>
          <w:szCs w:val="18"/>
        </w:rPr>
      </w:pPr>
      <w:r>
        <w:rPr>
          <w:color w:val="231F20"/>
          <w:sz w:val="18"/>
          <w:szCs w:val="18"/>
        </w:rPr>
        <w:t>All computers should be logged off when work is complete.</w:t>
      </w:r>
    </w:p>
    <w:p w14:paraId="000001C6" w14:textId="77777777" w:rsidR="00C161BC" w:rsidRDefault="00000000">
      <w:pPr>
        <w:numPr>
          <w:ilvl w:val="1"/>
          <w:numId w:val="35"/>
        </w:numPr>
        <w:pBdr>
          <w:top w:val="nil"/>
          <w:left w:val="nil"/>
          <w:bottom w:val="nil"/>
          <w:right w:val="nil"/>
          <w:between w:val="nil"/>
        </w:pBdr>
        <w:tabs>
          <w:tab w:val="left" w:pos="741"/>
        </w:tabs>
        <w:spacing w:line="216" w:lineRule="auto"/>
        <w:ind w:left="740" w:hanging="194"/>
        <w:rPr>
          <w:color w:val="000000"/>
          <w:sz w:val="18"/>
          <w:szCs w:val="18"/>
        </w:rPr>
      </w:pPr>
      <w:r>
        <w:rPr>
          <w:color w:val="231F20"/>
          <w:sz w:val="18"/>
          <w:szCs w:val="18"/>
        </w:rPr>
        <w:t>All chairs should be pushed in, and trash picked up before leaving the lab.</w:t>
      </w:r>
    </w:p>
    <w:p w14:paraId="000001C7" w14:textId="77777777" w:rsidR="00C161BC" w:rsidRDefault="00000000">
      <w:pPr>
        <w:numPr>
          <w:ilvl w:val="1"/>
          <w:numId w:val="35"/>
        </w:numPr>
        <w:pBdr>
          <w:top w:val="nil"/>
          <w:left w:val="nil"/>
          <w:bottom w:val="nil"/>
          <w:right w:val="nil"/>
          <w:between w:val="nil"/>
        </w:pBdr>
        <w:tabs>
          <w:tab w:val="left" w:pos="741"/>
        </w:tabs>
        <w:spacing w:line="216" w:lineRule="auto"/>
        <w:ind w:left="740" w:hanging="194"/>
        <w:rPr>
          <w:color w:val="000000"/>
          <w:sz w:val="18"/>
          <w:szCs w:val="18"/>
        </w:rPr>
      </w:pPr>
      <w:r>
        <w:rPr>
          <w:color w:val="231F20"/>
          <w:sz w:val="18"/>
          <w:szCs w:val="18"/>
        </w:rPr>
        <w:t>No computer equipment should be moved from its established position.</w:t>
      </w:r>
    </w:p>
    <w:p w14:paraId="000001C8" w14:textId="77777777" w:rsidR="00C161BC" w:rsidRDefault="00000000">
      <w:pPr>
        <w:numPr>
          <w:ilvl w:val="1"/>
          <w:numId w:val="35"/>
        </w:numPr>
        <w:pBdr>
          <w:top w:val="nil"/>
          <w:left w:val="nil"/>
          <w:bottom w:val="nil"/>
          <w:right w:val="nil"/>
          <w:between w:val="nil"/>
        </w:pBdr>
        <w:tabs>
          <w:tab w:val="left" w:pos="741"/>
        </w:tabs>
        <w:spacing w:line="216" w:lineRule="auto"/>
        <w:ind w:left="740" w:hanging="194"/>
        <w:rPr>
          <w:color w:val="000000"/>
          <w:sz w:val="18"/>
          <w:szCs w:val="18"/>
        </w:rPr>
      </w:pPr>
      <w:r>
        <w:rPr>
          <w:color w:val="231F20"/>
          <w:sz w:val="18"/>
          <w:szCs w:val="18"/>
        </w:rPr>
        <w:t>All equipment should be operated with respect and care.</w:t>
      </w:r>
    </w:p>
    <w:p w14:paraId="000001C9" w14:textId="77777777" w:rsidR="00C161BC" w:rsidRDefault="00000000">
      <w:pPr>
        <w:numPr>
          <w:ilvl w:val="1"/>
          <w:numId w:val="35"/>
        </w:numPr>
        <w:pBdr>
          <w:top w:val="nil"/>
          <w:left w:val="nil"/>
          <w:bottom w:val="nil"/>
          <w:right w:val="nil"/>
          <w:between w:val="nil"/>
        </w:pBdr>
        <w:tabs>
          <w:tab w:val="left" w:pos="741"/>
        </w:tabs>
        <w:spacing w:line="218" w:lineRule="auto"/>
        <w:ind w:left="740" w:hanging="194"/>
        <w:rPr>
          <w:color w:val="000000"/>
          <w:sz w:val="18"/>
          <w:szCs w:val="18"/>
        </w:rPr>
      </w:pPr>
      <w:r>
        <w:rPr>
          <w:color w:val="231F20"/>
          <w:sz w:val="18"/>
          <w:szCs w:val="18"/>
        </w:rPr>
        <w:t>Failure to follow these lab rules may result in the loss of lab privileges.</w:t>
      </w:r>
    </w:p>
    <w:p w14:paraId="000001CA" w14:textId="77777777" w:rsidR="00C161BC" w:rsidRDefault="00C161BC">
      <w:pPr>
        <w:pBdr>
          <w:top w:val="nil"/>
          <w:left w:val="nil"/>
          <w:bottom w:val="nil"/>
          <w:right w:val="nil"/>
          <w:between w:val="nil"/>
        </w:pBdr>
        <w:tabs>
          <w:tab w:val="left" w:pos="741"/>
        </w:tabs>
        <w:spacing w:line="218" w:lineRule="auto"/>
        <w:rPr>
          <w:color w:val="231F20"/>
          <w:sz w:val="18"/>
          <w:szCs w:val="18"/>
        </w:rPr>
      </w:pPr>
    </w:p>
    <w:p w14:paraId="000001CB" w14:textId="77777777" w:rsidR="00C161BC" w:rsidRDefault="00000000">
      <w:pPr>
        <w:pBdr>
          <w:top w:val="nil"/>
          <w:left w:val="nil"/>
          <w:bottom w:val="nil"/>
          <w:right w:val="nil"/>
          <w:between w:val="nil"/>
        </w:pBdr>
        <w:tabs>
          <w:tab w:val="left" w:pos="741"/>
        </w:tabs>
        <w:spacing w:line="218" w:lineRule="auto"/>
        <w:rPr>
          <w:b/>
          <w:color w:val="231F20"/>
          <w:sz w:val="18"/>
          <w:szCs w:val="18"/>
        </w:rPr>
      </w:pPr>
      <w:r>
        <w:rPr>
          <w:b/>
          <w:color w:val="231F20"/>
          <w:sz w:val="18"/>
          <w:szCs w:val="18"/>
        </w:rPr>
        <w:t>Internet Acceptable Use Policy IFBG</w:t>
      </w:r>
    </w:p>
    <w:p w14:paraId="000001CC" w14:textId="77777777" w:rsidR="00C161BC" w:rsidRDefault="00000000">
      <w:pPr>
        <w:pBdr>
          <w:top w:val="nil"/>
          <w:left w:val="nil"/>
          <w:bottom w:val="nil"/>
          <w:right w:val="nil"/>
          <w:between w:val="nil"/>
        </w:pBdr>
        <w:tabs>
          <w:tab w:val="left" w:pos="741"/>
        </w:tabs>
        <w:spacing w:line="218" w:lineRule="auto"/>
        <w:rPr>
          <w:color w:val="231F20"/>
          <w:sz w:val="18"/>
          <w:szCs w:val="18"/>
        </w:rPr>
      </w:pPr>
      <w:r>
        <w:rPr>
          <w:color w:val="231F20"/>
          <w:sz w:val="18"/>
          <w:szCs w:val="18"/>
        </w:rPr>
        <w:t>The purpose of this regulation is to define the acceptable and unacceptable use of technology resources for the Gainesville City School System,      whether the user is authorized or unauthorized, and to eliminate any expectation of personal privacy when accessing technology resources provided by the Gainesville City Board of Education. This regulation applies whether accessing resources on Gainesville City School System property or from remote locations, regardless of source. These regulations shall incorporate Board Policy IFBG by reference</w:t>
      </w:r>
    </w:p>
    <w:p w14:paraId="000001CD" w14:textId="77777777" w:rsidR="00C161BC" w:rsidRDefault="00000000">
      <w:pPr>
        <w:tabs>
          <w:tab w:val="left" w:pos="741"/>
        </w:tabs>
        <w:spacing w:line="218" w:lineRule="auto"/>
        <w:rPr>
          <w:color w:val="231F20"/>
          <w:sz w:val="18"/>
          <w:szCs w:val="18"/>
        </w:rPr>
      </w:pPr>
      <w:r>
        <w:rPr>
          <w:color w:val="231F20"/>
          <w:sz w:val="18"/>
          <w:szCs w:val="18"/>
        </w:rPr>
        <w:t xml:space="preserve">hereto. </w:t>
      </w:r>
    </w:p>
    <w:p w14:paraId="000001CE" w14:textId="77777777" w:rsidR="00C161BC" w:rsidRDefault="00C161BC">
      <w:pPr>
        <w:tabs>
          <w:tab w:val="left" w:pos="741"/>
        </w:tabs>
        <w:spacing w:line="218" w:lineRule="auto"/>
        <w:rPr>
          <w:color w:val="231F20"/>
          <w:sz w:val="18"/>
          <w:szCs w:val="18"/>
        </w:rPr>
      </w:pPr>
    </w:p>
    <w:p w14:paraId="000001CF" w14:textId="77777777" w:rsidR="00C161BC" w:rsidRDefault="00000000">
      <w:pPr>
        <w:tabs>
          <w:tab w:val="left" w:pos="741"/>
        </w:tabs>
        <w:spacing w:line="218" w:lineRule="auto"/>
        <w:rPr>
          <w:b/>
          <w:color w:val="231F20"/>
          <w:sz w:val="18"/>
          <w:szCs w:val="18"/>
        </w:rPr>
      </w:pPr>
      <w:r>
        <w:rPr>
          <w:b/>
          <w:color w:val="231F20"/>
          <w:sz w:val="18"/>
          <w:szCs w:val="18"/>
        </w:rPr>
        <w:t>Responsible Use</w:t>
      </w:r>
    </w:p>
    <w:p w14:paraId="000001D0" w14:textId="77777777" w:rsidR="00C161BC" w:rsidRDefault="00000000">
      <w:pPr>
        <w:tabs>
          <w:tab w:val="left" w:pos="741"/>
        </w:tabs>
        <w:spacing w:line="218" w:lineRule="auto"/>
        <w:rPr>
          <w:color w:val="231F20"/>
          <w:sz w:val="18"/>
          <w:szCs w:val="18"/>
        </w:rPr>
      </w:pPr>
      <w:r>
        <w:rPr>
          <w:color w:val="231F20"/>
          <w:sz w:val="18"/>
          <w:szCs w:val="18"/>
        </w:rPr>
        <w:t>The purpose of district devices, networks, and/or network resources including the Internet and electronic communication, is to support adopted curricula by providing access to unique and current information resources. User access must be consistent with the approved educational objectives of the Gainesville City School System. Use of district devices for commercial activities including product advertisement and political lobbying is expressly prohibited. By accessing any Gainesville City School System technology resource, every user agrees to comply completely with district policies and guidelines and practice acceptable and responsible use of technology as follows:</w:t>
      </w:r>
    </w:p>
    <w:p w14:paraId="000001D1" w14:textId="77777777" w:rsidR="00C161BC" w:rsidRDefault="00000000">
      <w:pPr>
        <w:numPr>
          <w:ilvl w:val="0"/>
          <w:numId w:val="16"/>
        </w:numPr>
        <w:tabs>
          <w:tab w:val="left" w:pos="741"/>
        </w:tabs>
        <w:spacing w:line="218" w:lineRule="auto"/>
        <w:rPr>
          <w:color w:val="231F20"/>
          <w:sz w:val="18"/>
          <w:szCs w:val="18"/>
        </w:rPr>
      </w:pPr>
      <w:r>
        <w:rPr>
          <w:color w:val="231F20"/>
          <w:sz w:val="18"/>
          <w:szCs w:val="18"/>
        </w:rPr>
        <w:t>Use for educational purposes and activities.</w:t>
      </w:r>
    </w:p>
    <w:p w14:paraId="000001D2" w14:textId="77777777" w:rsidR="00C161BC" w:rsidRDefault="00000000">
      <w:pPr>
        <w:numPr>
          <w:ilvl w:val="0"/>
          <w:numId w:val="16"/>
        </w:numPr>
        <w:tabs>
          <w:tab w:val="left" w:pos="741"/>
        </w:tabs>
        <w:spacing w:line="218" w:lineRule="auto"/>
        <w:rPr>
          <w:color w:val="231F20"/>
          <w:sz w:val="18"/>
          <w:szCs w:val="18"/>
        </w:rPr>
      </w:pPr>
      <w:r>
        <w:rPr>
          <w:color w:val="231F20"/>
          <w:sz w:val="18"/>
          <w:szCs w:val="18"/>
        </w:rPr>
        <w:t>Keep personal information private, including phone numbers, mailing address, and user password.</w:t>
      </w:r>
    </w:p>
    <w:p w14:paraId="000001D3" w14:textId="77777777" w:rsidR="00C161BC" w:rsidRDefault="00000000">
      <w:pPr>
        <w:numPr>
          <w:ilvl w:val="0"/>
          <w:numId w:val="16"/>
        </w:numPr>
        <w:tabs>
          <w:tab w:val="left" w:pos="741"/>
        </w:tabs>
        <w:spacing w:line="218" w:lineRule="auto"/>
        <w:rPr>
          <w:color w:val="231F20"/>
          <w:sz w:val="18"/>
          <w:szCs w:val="18"/>
        </w:rPr>
      </w:pPr>
      <w:r>
        <w:rPr>
          <w:color w:val="231F20"/>
          <w:sz w:val="18"/>
          <w:szCs w:val="18"/>
        </w:rPr>
        <w:t>Always show respect for all users when using technology including social media.</w:t>
      </w:r>
    </w:p>
    <w:p w14:paraId="000001D4" w14:textId="77777777" w:rsidR="00C161BC" w:rsidRDefault="00000000">
      <w:pPr>
        <w:numPr>
          <w:ilvl w:val="0"/>
          <w:numId w:val="16"/>
        </w:numPr>
        <w:tabs>
          <w:tab w:val="left" w:pos="741"/>
        </w:tabs>
        <w:spacing w:line="218" w:lineRule="auto"/>
        <w:rPr>
          <w:color w:val="231F20"/>
          <w:sz w:val="18"/>
          <w:szCs w:val="18"/>
        </w:rPr>
      </w:pPr>
      <w:r>
        <w:rPr>
          <w:color w:val="231F20"/>
          <w:sz w:val="18"/>
          <w:szCs w:val="18"/>
        </w:rPr>
        <w:t>Acknowledge the ideas and work of others.</w:t>
      </w:r>
    </w:p>
    <w:p w14:paraId="000001D5" w14:textId="77777777" w:rsidR="00C161BC" w:rsidRDefault="00000000">
      <w:pPr>
        <w:numPr>
          <w:ilvl w:val="0"/>
          <w:numId w:val="16"/>
        </w:numPr>
        <w:tabs>
          <w:tab w:val="left" w:pos="741"/>
        </w:tabs>
        <w:spacing w:line="218" w:lineRule="auto"/>
        <w:rPr>
          <w:color w:val="231F20"/>
          <w:sz w:val="18"/>
          <w:szCs w:val="18"/>
        </w:rPr>
      </w:pPr>
      <w:r>
        <w:rPr>
          <w:color w:val="231F20"/>
          <w:sz w:val="18"/>
          <w:szCs w:val="18"/>
        </w:rPr>
        <w:t>Follow written and oral instructions.</w:t>
      </w:r>
    </w:p>
    <w:p w14:paraId="000001D6" w14:textId="77777777" w:rsidR="00C161BC" w:rsidRDefault="00000000">
      <w:pPr>
        <w:numPr>
          <w:ilvl w:val="0"/>
          <w:numId w:val="16"/>
        </w:numPr>
        <w:tabs>
          <w:tab w:val="left" w:pos="741"/>
        </w:tabs>
        <w:spacing w:line="218" w:lineRule="auto"/>
        <w:rPr>
          <w:color w:val="231F20"/>
          <w:sz w:val="18"/>
          <w:szCs w:val="18"/>
        </w:rPr>
      </w:pPr>
      <w:r>
        <w:rPr>
          <w:color w:val="231F20"/>
          <w:sz w:val="18"/>
          <w:szCs w:val="18"/>
        </w:rPr>
        <w:t>Report immediately inappropriate use of technology.</w:t>
      </w:r>
    </w:p>
    <w:p w14:paraId="000001D7" w14:textId="77777777" w:rsidR="00C161BC" w:rsidRDefault="00C161BC">
      <w:pPr>
        <w:tabs>
          <w:tab w:val="left" w:pos="741"/>
        </w:tabs>
        <w:spacing w:line="218" w:lineRule="auto"/>
        <w:ind w:left="720"/>
        <w:rPr>
          <w:color w:val="231F20"/>
          <w:sz w:val="18"/>
          <w:szCs w:val="18"/>
        </w:rPr>
      </w:pPr>
    </w:p>
    <w:p w14:paraId="000001D8" w14:textId="77777777" w:rsidR="00C161BC" w:rsidRDefault="00000000">
      <w:pPr>
        <w:tabs>
          <w:tab w:val="left" w:pos="741"/>
        </w:tabs>
        <w:spacing w:line="218" w:lineRule="auto"/>
        <w:rPr>
          <w:color w:val="231F20"/>
          <w:sz w:val="18"/>
          <w:szCs w:val="18"/>
        </w:rPr>
      </w:pPr>
      <w:r>
        <w:rPr>
          <w:b/>
          <w:color w:val="231F20"/>
          <w:sz w:val="18"/>
          <w:szCs w:val="18"/>
        </w:rPr>
        <w:t>Bring Your Own Technology (BYOT)</w:t>
      </w:r>
    </w:p>
    <w:p w14:paraId="000001D9" w14:textId="77777777" w:rsidR="00C161BC" w:rsidRDefault="00000000">
      <w:pPr>
        <w:tabs>
          <w:tab w:val="left" w:pos="741"/>
        </w:tabs>
        <w:spacing w:line="218" w:lineRule="auto"/>
        <w:rPr>
          <w:color w:val="231F20"/>
          <w:sz w:val="18"/>
          <w:szCs w:val="18"/>
        </w:rPr>
      </w:pPr>
      <w:r>
        <w:rPr>
          <w:color w:val="231F20"/>
          <w:sz w:val="18"/>
          <w:szCs w:val="18"/>
        </w:rPr>
        <w:t>The ability of students or staff to utilize personal technologies as tools for learning, instruction, and work. BYOT is subject to the availability of district wireless infrastructure. The use or non-use of personal devices shall be determined by the principal at each school where BYOT is available.</w:t>
      </w:r>
    </w:p>
    <w:p w14:paraId="000001DA" w14:textId="77777777" w:rsidR="00C161BC" w:rsidRDefault="00C161BC">
      <w:pPr>
        <w:tabs>
          <w:tab w:val="left" w:pos="741"/>
        </w:tabs>
        <w:spacing w:line="218" w:lineRule="auto"/>
        <w:rPr>
          <w:color w:val="231F20"/>
          <w:sz w:val="18"/>
          <w:szCs w:val="18"/>
        </w:rPr>
      </w:pPr>
    </w:p>
    <w:p w14:paraId="000001DB" w14:textId="77777777" w:rsidR="00C161BC" w:rsidRDefault="00000000">
      <w:pPr>
        <w:tabs>
          <w:tab w:val="left" w:pos="741"/>
        </w:tabs>
        <w:spacing w:line="218" w:lineRule="auto"/>
        <w:rPr>
          <w:color w:val="231F20"/>
          <w:sz w:val="18"/>
          <w:szCs w:val="18"/>
        </w:rPr>
      </w:pPr>
      <w:r>
        <w:rPr>
          <w:b/>
          <w:color w:val="231F20"/>
          <w:sz w:val="18"/>
          <w:szCs w:val="18"/>
        </w:rPr>
        <w:t>Definitions</w:t>
      </w:r>
      <w:r>
        <w:rPr>
          <w:color w:val="231F20"/>
          <w:sz w:val="18"/>
          <w:szCs w:val="18"/>
        </w:rPr>
        <w:t xml:space="preserve"> </w:t>
      </w:r>
    </w:p>
    <w:p w14:paraId="000001DC" w14:textId="77777777" w:rsidR="00C161BC" w:rsidRDefault="00000000">
      <w:pPr>
        <w:numPr>
          <w:ilvl w:val="0"/>
          <w:numId w:val="15"/>
        </w:numPr>
        <w:tabs>
          <w:tab w:val="left" w:pos="741"/>
        </w:tabs>
        <w:spacing w:line="218" w:lineRule="auto"/>
        <w:rPr>
          <w:color w:val="231F20"/>
          <w:sz w:val="18"/>
          <w:szCs w:val="18"/>
        </w:rPr>
      </w:pPr>
      <w:r>
        <w:rPr>
          <w:color w:val="231F20"/>
          <w:sz w:val="18"/>
          <w:szCs w:val="18"/>
        </w:rPr>
        <w:t>Acceptable Use – All instructional usage for students for research, instruction and training, presentation, communication, and other areas that fulfill the requirements of the current Georgia curriculum standards or the Gainesville City School System approved curriculum. For operational and administrative use, all technology use should be work related.</w:t>
      </w:r>
    </w:p>
    <w:p w14:paraId="000001DD" w14:textId="77777777" w:rsidR="00C161BC" w:rsidRDefault="00000000">
      <w:pPr>
        <w:numPr>
          <w:ilvl w:val="0"/>
          <w:numId w:val="15"/>
        </w:numPr>
        <w:tabs>
          <w:tab w:val="left" w:pos="741"/>
        </w:tabs>
        <w:spacing w:line="218" w:lineRule="auto"/>
        <w:rPr>
          <w:color w:val="231F20"/>
          <w:sz w:val="18"/>
          <w:szCs w:val="18"/>
        </w:rPr>
      </w:pPr>
      <w:r>
        <w:rPr>
          <w:color w:val="231F20"/>
          <w:sz w:val="18"/>
          <w:szCs w:val="18"/>
        </w:rPr>
        <w:t>Educational purpose is defined as activities that instruct and/or support the delivery of instruction and are integral to the teaching and learning process.</w:t>
      </w:r>
    </w:p>
    <w:p w14:paraId="000001DE" w14:textId="77777777" w:rsidR="00C161BC" w:rsidRDefault="00000000">
      <w:pPr>
        <w:numPr>
          <w:ilvl w:val="0"/>
          <w:numId w:val="15"/>
        </w:numPr>
        <w:tabs>
          <w:tab w:val="left" w:pos="741"/>
        </w:tabs>
        <w:spacing w:line="218" w:lineRule="auto"/>
        <w:rPr>
          <w:color w:val="231F20"/>
          <w:sz w:val="18"/>
          <w:szCs w:val="18"/>
        </w:rPr>
      </w:pPr>
      <w:r>
        <w:rPr>
          <w:color w:val="231F20"/>
          <w:sz w:val="18"/>
          <w:szCs w:val="18"/>
        </w:rPr>
        <w:t>Infrastructure – Cabling, electronics, hardware, software, and anything else that connects to or has use of the Local Area Network (LAN), Wide Area Network (WAN) or the Internet.</w:t>
      </w:r>
    </w:p>
    <w:p w14:paraId="000001DF" w14:textId="77777777" w:rsidR="00C161BC" w:rsidRDefault="00000000">
      <w:pPr>
        <w:numPr>
          <w:ilvl w:val="0"/>
          <w:numId w:val="15"/>
        </w:numPr>
        <w:tabs>
          <w:tab w:val="left" w:pos="741"/>
        </w:tabs>
        <w:spacing w:line="218" w:lineRule="auto"/>
        <w:rPr>
          <w:color w:val="231F20"/>
          <w:sz w:val="18"/>
          <w:szCs w:val="18"/>
        </w:rPr>
      </w:pPr>
      <w:r>
        <w:rPr>
          <w:color w:val="231F20"/>
          <w:sz w:val="18"/>
          <w:szCs w:val="18"/>
        </w:rPr>
        <w:t>Personal use is defined as using a device, communication tool, or software designed for social interaction when the primary purpose of its use is not educational in nature.</w:t>
      </w:r>
    </w:p>
    <w:p w14:paraId="000001E0" w14:textId="77777777" w:rsidR="00C161BC" w:rsidRDefault="00000000">
      <w:pPr>
        <w:numPr>
          <w:ilvl w:val="0"/>
          <w:numId w:val="15"/>
        </w:numPr>
        <w:tabs>
          <w:tab w:val="left" w:pos="741"/>
        </w:tabs>
        <w:spacing w:line="218" w:lineRule="auto"/>
        <w:rPr>
          <w:color w:val="231F20"/>
          <w:sz w:val="18"/>
          <w:szCs w:val="18"/>
        </w:rPr>
      </w:pPr>
      <w:r>
        <w:rPr>
          <w:color w:val="231F20"/>
          <w:sz w:val="18"/>
          <w:szCs w:val="18"/>
        </w:rPr>
        <w:t>Student, as defined by the Georgia Code of Ethics for Educators (1.2.c), is “any individual enrolled in the state’s public or private schools from preschool through grade 12 or any individual under the age of 18. For the purposes of the Code of Ethics and Standards of</w:t>
      </w:r>
    </w:p>
    <w:p w14:paraId="000001E1" w14:textId="77777777" w:rsidR="00C161BC" w:rsidRDefault="00000000">
      <w:pPr>
        <w:numPr>
          <w:ilvl w:val="0"/>
          <w:numId w:val="15"/>
        </w:numPr>
        <w:tabs>
          <w:tab w:val="left" w:pos="741"/>
        </w:tabs>
        <w:spacing w:line="218" w:lineRule="auto"/>
        <w:rPr>
          <w:color w:val="231F20"/>
          <w:sz w:val="18"/>
          <w:szCs w:val="18"/>
        </w:rPr>
      </w:pPr>
      <w:r>
        <w:rPr>
          <w:color w:val="231F20"/>
          <w:sz w:val="18"/>
          <w:szCs w:val="18"/>
        </w:rPr>
        <w:t>Professional Conduct for Educators, the enrollment period for a graduating student ends on August 31 of the year of graduation.”</w:t>
      </w:r>
    </w:p>
    <w:p w14:paraId="000001E2" w14:textId="77777777" w:rsidR="00C161BC" w:rsidRDefault="00000000">
      <w:pPr>
        <w:numPr>
          <w:ilvl w:val="0"/>
          <w:numId w:val="15"/>
        </w:numPr>
        <w:tabs>
          <w:tab w:val="left" w:pos="741"/>
        </w:tabs>
        <w:spacing w:line="218" w:lineRule="auto"/>
        <w:rPr>
          <w:color w:val="231F20"/>
          <w:sz w:val="18"/>
          <w:szCs w:val="18"/>
        </w:rPr>
      </w:pPr>
      <w:r>
        <w:rPr>
          <w:color w:val="231F20"/>
          <w:sz w:val="18"/>
          <w:szCs w:val="18"/>
        </w:rPr>
        <w:t>Technology Resources – Hardware, software, network, peripherals, and infrastructure.</w:t>
      </w:r>
    </w:p>
    <w:p w14:paraId="000001E3" w14:textId="77777777" w:rsidR="00C161BC" w:rsidRDefault="00000000">
      <w:pPr>
        <w:numPr>
          <w:ilvl w:val="0"/>
          <w:numId w:val="15"/>
        </w:numPr>
        <w:tabs>
          <w:tab w:val="left" w:pos="741"/>
        </w:tabs>
        <w:spacing w:line="218" w:lineRule="auto"/>
        <w:rPr>
          <w:color w:val="231F20"/>
          <w:sz w:val="18"/>
          <w:szCs w:val="18"/>
        </w:rPr>
      </w:pPr>
      <w:r>
        <w:rPr>
          <w:color w:val="231F20"/>
          <w:sz w:val="18"/>
          <w:szCs w:val="18"/>
        </w:rPr>
        <w:t>Unacceptable Use – Any usage does not fulfill the requirements of the current Georgia curriculum standards or Gainesville City School System approved curriculum. For operational and administrative use, any technology use that is not work related.</w:t>
      </w:r>
    </w:p>
    <w:p w14:paraId="000001E4" w14:textId="77777777" w:rsidR="00C161BC" w:rsidRDefault="00000000">
      <w:pPr>
        <w:numPr>
          <w:ilvl w:val="0"/>
          <w:numId w:val="15"/>
        </w:numPr>
        <w:tabs>
          <w:tab w:val="left" w:pos="741"/>
        </w:tabs>
        <w:spacing w:line="218" w:lineRule="auto"/>
        <w:rPr>
          <w:color w:val="231F20"/>
          <w:sz w:val="18"/>
          <w:szCs w:val="18"/>
        </w:rPr>
      </w:pPr>
      <w:r>
        <w:rPr>
          <w:color w:val="231F20"/>
          <w:sz w:val="18"/>
          <w:szCs w:val="18"/>
        </w:rPr>
        <w:t>Unauthorized Users – Anyone else other than authorized technology personnel or those authorized by the technology department.</w:t>
      </w:r>
    </w:p>
    <w:p w14:paraId="000001E5" w14:textId="77777777" w:rsidR="00C161BC" w:rsidRDefault="00000000">
      <w:pPr>
        <w:numPr>
          <w:ilvl w:val="0"/>
          <w:numId w:val="15"/>
        </w:numPr>
        <w:tabs>
          <w:tab w:val="left" w:pos="741"/>
        </w:tabs>
        <w:spacing w:line="218" w:lineRule="auto"/>
        <w:rPr>
          <w:color w:val="231F20"/>
          <w:sz w:val="18"/>
          <w:szCs w:val="18"/>
        </w:rPr>
      </w:pPr>
      <w:r>
        <w:rPr>
          <w:color w:val="231F20"/>
          <w:sz w:val="18"/>
          <w:szCs w:val="18"/>
        </w:rPr>
        <w:t>User or Users – Includes all users such as students, teachers, administrators, clerical and support staff, parents, vendors, guest users.</w:t>
      </w:r>
    </w:p>
    <w:p w14:paraId="000001E6" w14:textId="77777777" w:rsidR="00C161BC" w:rsidRDefault="00000000">
      <w:pPr>
        <w:numPr>
          <w:ilvl w:val="0"/>
          <w:numId w:val="15"/>
        </w:numPr>
        <w:tabs>
          <w:tab w:val="left" w:pos="741"/>
        </w:tabs>
        <w:spacing w:line="218" w:lineRule="auto"/>
        <w:rPr>
          <w:color w:val="231F20"/>
          <w:sz w:val="18"/>
          <w:szCs w:val="18"/>
        </w:rPr>
      </w:pPr>
      <w:r>
        <w:rPr>
          <w:color w:val="231F20"/>
          <w:sz w:val="18"/>
          <w:szCs w:val="18"/>
        </w:rPr>
        <w:lastRenderedPageBreak/>
        <w:t>Violations of any of the provisions listed in this policy may result in the discontinuation or restricting of a person’s access to any of the Gainesville City School System technology resources as deemed necessary by the Superintendent or his/her designee. Additional disciplinary action and/or legal prosecution may also be applied.</w:t>
      </w:r>
    </w:p>
    <w:p w14:paraId="000001E7" w14:textId="77777777" w:rsidR="00C161BC" w:rsidRDefault="00C161BC">
      <w:pPr>
        <w:tabs>
          <w:tab w:val="left" w:pos="741"/>
        </w:tabs>
        <w:spacing w:line="218" w:lineRule="auto"/>
        <w:ind w:left="720"/>
        <w:rPr>
          <w:color w:val="231F20"/>
          <w:sz w:val="18"/>
          <w:szCs w:val="18"/>
        </w:rPr>
      </w:pPr>
    </w:p>
    <w:p w14:paraId="000001E8" w14:textId="77777777" w:rsidR="00C161BC" w:rsidRDefault="00000000">
      <w:pPr>
        <w:tabs>
          <w:tab w:val="left" w:pos="741"/>
        </w:tabs>
        <w:spacing w:line="218" w:lineRule="auto"/>
        <w:rPr>
          <w:color w:val="231F20"/>
          <w:sz w:val="18"/>
          <w:szCs w:val="18"/>
        </w:rPr>
      </w:pPr>
      <w:r>
        <w:rPr>
          <w:color w:val="231F20"/>
          <w:sz w:val="18"/>
          <w:szCs w:val="18"/>
        </w:rPr>
        <w:t>The Gainesville City School System will fully cooperate with local, state, and federal officials in any investigation of illegal activities performed on any portion of the school system’s technology. For students, disciplinary action will be based on the severity of the offense. The Student Conduct Behavior Code, policy JD, will be followed, provided however, violations of law will be reported to the appropriate authority for prosecution.</w:t>
      </w:r>
    </w:p>
    <w:p w14:paraId="000001E9" w14:textId="77777777" w:rsidR="00C161BC" w:rsidRDefault="00000000">
      <w:pPr>
        <w:tabs>
          <w:tab w:val="left" w:pos="741"/>
        </w:tabs>
        <w:spacing w:line="218" w:lineRule="auto"/>
        <w:rPr>
          <w:color w:val="231F20"/>
          <w:sz w:val="18"/>
          <w:szCs w:val="18"/>
        </w:rPr>
      </w:pPr>
      <w:r>
        <w:rPr>
          <w:color w:val="231F20"/>
          <w:sz w:val="18"/>
          <w:szCs w:val="18"/>
        </w:rPr>
        <w:t xml:space="preserve"> </w:t>
      </w:r>
    </w:p>
    <w:p w14:paraId="000001EA" w14:textId="77777777" w:rsidR="00C161BC" w:rsidRDefault="00C161BC">
      <w:pPr>
        <w:tabs>
          <w:tab w:val="left" w:pos="741"/>
        </w:tabs>
        <w:spacing w:line="218" w:lineRule="auto"/>
        <w:rPr>
          <w:b/>
          <w:color w:val="231F20"/>
          <w:sz w:val="18"/>
          <w:szCs w:val="18"/>
          <w:u w:val="single"/>
        </w:rPr>
      </w:pPr>
    </w:p>
    <w:p w14:paraId="000001EB" w14:textId="77777777" w:rsidR="00C161BC" w:rsidRDefault="00000000">
      <w:pPr>
        <w:tabs>
          <w:tab w:val="left" w:pos="741"/>
        </w:tabs>
        <w:spacing w:line="218" w:lineRule="auto"/>
        <w:rPr>
          <w:b/>
          <w:color w:val="231F20"/>
          <w:sz w:val="18"/>
          <w:szCs w:val="18"/>
          <w:u w:val="single"/>
        </w:rPr>
      </w:pPr>
      <w:r>
        <w:rPr>
          <w:b/>
          <w:color w:val="231F20"/>
          <w:sz w:val="18"/>
          <w:szCs w:val="18"/>
          <w:u w:val="single"/>
        </w:rPr>
        <w:t>Electronic Hardware/Software Acceptable Use</w:t>
      </w:r>
    </w:p>
    <w:p w14:paraId="000001EC"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No one has ownership or rights of any of the technology resources of the Gainesville City School System, except the Board of Education. All uses of said resources are restricted as herein provided.</w:t>
      </w:r>
    </w:p>
    <w:p w14:paraId="000001ED"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All technology purchases must be evaluated and approved by a representative from the Department of Information Technology and approved by the Chief Technology to ensure compatibility and data security. All vendors must sign the Gainesville City Schools Data Privacy Addendum (See Exhibit). Any exceptions to signing the addendum must be approved by the Gainesville City Schools Cybersecurity Team.</w:t>
      </w:r>
    </w:p>
    <w:p w14:paraId="000001EE"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No Gainesville City School System technology resource can be used for personal gain.</w:t>
      </w:r>
    </w:p>
    <w:p w14:paraId="000001EF"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User logins and passwords provided by the technology department determine the rights to network resources. Passwords must be kept confidential and must not be shared by anyone.</w:t>
      </w:r>
    </w:p>
    <w:p w14:paraId="000001F0"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All computers and peripherals such as printers, scanners, etc. as well as software should only be repaired, installed, or updated by Gainesville City School System Department of Information Technology Personnel, other personnel authorized by the Department of Information Technology, or by vendors authorized by Department of Information Technology. Any type of cabling, repairing, or adjusting of any equipment that deals with the local area network (LAN) or wide area network (WAN) shall only be completed by members of the Department of Information Technology. Only cabling issued by the Department of Information Technology should be used to attach any device to the school system’s network. No personally owned cables should be used to attach devices to the school system’s network.</w:t>
      </w:r>
    </w:p>
    <w:p w14:paraId="000001F1"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The Gainesville City School System allows personal devices to be used to wirelessly access the Internet, provided these devices use the GCSS public network and therefore are going through the school system’s Internet filter. The use or non-use of personal devices shall be determined by the principal at each school where BYOT is available. If personal devices are used within the district, it shall be at the owners’ risk. The school system will not be responsible for any damage or loss of any hardware, software, or any work created on these devices. The user will be responsible for attaching their personal devices to the wireless network. This applies to students, Gainesville City School System employees and guests.</w:t>
      </w:r>
    </w:p>
    <w:p w14:paraId="000001F2"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Technical support will not be provided for devices that are not the property of the Gainesville City School System.</w:t>
      </w:r>
    </w:p>
    <w:p w14:paraId="000001F3"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There are distinctions between the wired and the wireless networks. For protection of the GCSS network, personal devices will only be allowed to access the Internet through the GCSS Public network. Personal devices are not allowed to connect to the district’s wired network.</w:t>
      </w:r>
    </w:p>
    <w:p w14:paraId="000001F4"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The Children’s Internet Protection Act requires that all Internet access within the Gainesville City School System is filtered. Any attempt to bypass this filter, whether through the school system’s supplied computers or an individual’s own personal devices, will be a violation of this regulation and will be subject to disciplinary action.</w:t>
      </w:r>
    </w:p>
    <w:p w14:paraId="000001F5"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Copyright laws will be strictly followed. Only properly licensed software, approved by the Chief Technology Officer, will be installed on any computer or server within the Gainesville City School System. No software purchased by the school system shall be loaded on any personal device unless allowed by the End User License Agreement (EULA) and approved by the Chief Technology Officer or his/her designee. Donations of software will be limited and will only be accepted through written approval of the Chief Technology Officer.</w:t>
      </w:r>
    </w:p>
    <w:p w14:paraId="000001F6"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 xml:space="preserve">No personally owned software will be installed on any Gainesville City School System computer or server. </w:t>
      </w:r>
    </w:p>
    <w:p w14:paraId="000001F7"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No user will download or upload any files that might violate copyright laws.</w:t>
      </w:r>
    </w:p>
    <w:p w14:paraId="000001F8"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Storage space allocated to users is considered property of the Gainesville City School System and is therefore subject to supervision and control by the school system.</w:t>
      </w:r>
    </w:p>
    <w:p w14:paraId="000001F9"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 xml:space="preserve">If any hardware or software is intentionally damaged by a user, that user will be responsible for its repair or replacement. </w:t>
      </w:r>
    </w:p>
    <w:p w14:paraId="000001FA"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General access to the network and devices is allowed for general administrative and instructional purposes only. Personal use should be limited.</w:t>
      </w:r>
    </w:p>
    <w:p w14:paraId="000001FB"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Each user is allowed access to specific resources determined by their role within the district.</w:t>
      </w:r>
    </w:p>
    <w:p w14:paraId="000001FC"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User logins and passwords are vital for data security and therefore may not be shared. Logins and passwords shall only be used by the person to whom they are assigned. No one should be allowed to login or access any network resource or any application with another user’s login and password.</w:t>
      </w:r>
    </w:p>
    <w:p w14:paraId="000001FD"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Administrator accounts and passwords will be limited to use by staff members that are identified by the Chief Technology Officer.  Sharing of these accounts or passwords by any staff member may be subject to disciplinary action, up to and including termination of employment.</w:t>
      </w:r>
    </w:p>
    <w:p w14:paraId="000001FE"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Student access to workstations should be monitored by adults authorized by the Gainesville City School System at all times.</w:t>
      </w:r>
    </w:p>
    <w:p w14:paraId="000001FF"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Network data closets are to be locked and general access is to be denied if possible. Network data closets are not to be used as additional storage areas without approval from the Chief Technology Officer.</w:t>
      </w:r>
    </w:p>
    <w:p w14:paraId="00000200"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 xml:space="preserve">Equipment or applications may be removed, installed, or upgraded as is required by the Department of Information Technology. </w:t>
      </w:r>
    </w:p>
    <w:p w14:paraId="00000201"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No one shall remove or move Gainesville City School System owned technology hardware, including computers, phones, and printers, from room to room or school to school. To ensure accurate inventory, a member of the Department of Information Technology will complete all technology-related moves.</w:t>
      </w:r>
    </w:p>
    <w:p w14:paraId="00000202"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No devices such as protocol analyzers or any other type of “sniffing devices” are allowed on any LAN or the WAN of the Gainesville City School System without the approval of the Gainesville City School System Department of Information Technology.</w:t>
      </w:r>
    </w:p>
    <w:p w14:paraId="00000203" w14:textId="77777777" w:rsidR="00C161BC" w:rsidRDefault="00000000">
      <w:pPr>
        <w:numPr>
          <w:ilvl w:val="0"/>
          <w:numId w:val="17"/>
        </w:numPr>
        <w:tabs>
          <w:tab w:val="left" w:pos="741"/>
        </w:tabs>
        <w:spacing w:line="218" w:lineRule="auto"/>
        <w:rPr>
          <w:color w:val="231F20"/>
          <w:sz w:val="18"/>
          <w:szCs w:val="18"/>
        </w:rPr>
      </w:pPr>
      <w:r>
        <w:rPr>
          <w:color w:val="231F20"/>
          <w:sz w:val="18"/>
          <w:szCs w:val="18"/>
        </w:rPr>
        <w:t xml:space="preserve">No user will attempt to circumvent the security measures that have been placed on any computer or network. </w:t>
      </w:r>
    </w:p>
    <w:p w14:paraId="00000204" w14:textId="77777777" w:rsidR="00C161BC" w:rsidRDefault="00C161BC">
      <w:pPr>
        <w:tabs>
          <w:tab w:val="left" w:pos="741"/>
        </w:tabs>
        <w:spacing w:line="218" w:lineRule="auto"/>
        <w:ind w:left="720"/>
        <w:rPr>
          <w:color w:val="231F20"/>
          <w:sz w:val="18"/>
          <w:szCs w:val="18"/>
        </w:rPr>
      </w:pPr>
    </w:p>
    <w:p w14:paraId="00000205" w14:textId="77777777" w:rsidR="00C161BC" w:rsidRDefault="00000000">
      <w:pPr>
        <w:tabs>
          <w:tab w:val="left" w:pos="741"/>
        </w:tabs>
        <w:spacing w:line="218" w:lineRule="auto"/>
        <w:rPr>
          <w:b/>
          <w:color w:val="231F20"/>
          <w:sz w:val="18"/>
          <w:szCs w:val="18"/>
        </w:rPr>
      </w:pPr>
      <w:r>
        <w:rPr>
          <w:b/>
          <w:color w:val="231F20"/>
          <w:sz w:val="18"/>
          <w:szCs w:val="18"/>
        </w:rPr>
        <w:t>Internet and Intranet Usage</w:t>
      </w:r>
    </w:p>
    <w:p w14:paraId="00000206" w14:textId="77777777" w:rsidR="00C161BC" w:rsidRDefault="00000000">
      <w:pPr>
        <w:numPr>
          <w:ilvl w:val="0"/>
          <w:numId w:val="9"/>
        </w:numPr>
        <w:tabs>
          <w:tab w:val="left" w:pos="741"/>
        </w:tabs>
        <w:spacing w:line="218" w:lineRule="auto"/>
        <w:rPr>
          <w:color w:val="231F20"/>
          <w:sz w:val="18"/>
          <w:szCs w:val="18"/>
        </w:rPr>
      </w:pPr>
      <w:r>
        <w:rPr>
          <w:color w:val="231F20"/>
          <w:sz w:val="18"/>
          <w:szCs w:val="18"/>
        </w:rPr>
        <w:t>Use of the Internet is a privilege and is NOT a right. Any misuse of this privilege could result in the termination of computer access.</w:t>
      </w:r>
    </w:p>
    <w:p w14:paraId="00000207" w14:textId="77777777" w:rsidR="00C161BC" w:rsidRDefault="00000000">
      <w:pPr>
        <w:numPr>
          <w:ilvl w:val="0"/>
          <w:numId w:val="9"/>
        </w:numPr>
        <w:tabs>
          <w:tab w:val="left" w:pos="741"/>
        </w:tabs>
        <w:spacing w:line="218" w:lineRule="auto"/>
        <w:rPr>
          <w:color w:val="231F20"/>
          <w:sz w:val="18"/>
          <w:szCs w:val="18"/>
        </w:rPr>
      </w:pPr>
      <w:r>
        <w:rPr>
          <w:color w:val="231F20"/>
          <w:sz w:val="18"/>
          <w:szCs w:val="18"/>
        </w:rPr>
        <w:t>The Internet will be filtered to attempt to keep students from accessing pornographic, hate, or other undesirable sites. Any attempt to bypass this Internet filter, either through use of Gainesville City School System owned technology or through personal devices is a violation of this regulation and may result in disciplinary action.</w:t>
      </w:r>
    </w:p>
    <w:p w14:paraId="00000208" w14:textId="77777777" w:rsidR="00C161BC" w:rsidRDefault="00000000">
      <w:pPr>
        <w:numPr>
          <w:ilvl w:val="0"/>
          <w:numId w:val="9"/>
        </w:numPr>
        <w:tabs>
          <w:tab w:val="left" w:pos="741"/>
        </w:tabs>
        <w:spacing w:line="218" w:lineRule="auto"/>
        <w:rPr>
          <w:color w:val="231F20"/>
          <w:sz w:val="18"/>
          <w:szCs w:val="18"/>
        </w:rPr>
      </w:pPr>
      <w:r>
        <w:rPr>
          <w:color w:val="231F20"/>
          <w:sz w:val="18"/>
          <w:szCs w:val="18"/>
        </w:rPr>
        <w:t xml:space="preserve">Parents and staff must be aware that students have access to the Internet from all school system computers. Teachers must use good </w:t>
      </w:r>
      <w:r>
        <w:rPr>
          <w:color w:val="231F20"/>
          <w:sz w:val="18"/>
          <w:szCs w:val="18"/>
        </w:rPr>
        <w:lastRenderedPageBreak/>
        <w:t>judgment and closely supervise their student’s use of the Internet. The School System uses filtering software to help prevent student access to inappropriate websites. However, it is impossible to block access to all objectionable material. If a student decides to behave in an irresponsible manner, they may be able to access sites that contain materials that are inappropriate for children or are not commensurate with community standards of decency. They should not be permitted to access sites unrelated to their assignment and should not be allowed to access games or other sites that could infect the computer with “Spyware.”  Staff may have less filtered access to the Internet. They must be especially careful to review materials before displaying them to students.</w:t>
      </w:r>
    </w:p>
    <w:p w14:paraId="00000209" w14:textId="77777777" w:rsidR="00C161BC" w:rsidRDefault="00C161BC">
      <w:pPr>
        <w:tabs>
          <w:tab w:val="left" w:pos="741"/>
        </w:tabs>
        <w:spacing w:line="218" w:lineRule="auto"/>
        <w:rPr>
          <w:color w:val="231F20"/>
          <w:sz w:val="18"/>
          <w:szCs w:val="18"/>
        </w:rPr>
      </w:pPr>
    </w:p>
    <w:p w14:paraId="0000020A" w14:textId="77777777" w:rsidR="00C161BC" w:rsidRDefault="00000000">
      <w:pPr>
        <w:tabs>
          <w:tab w:val="left" w:pos="741"/>
        </w:tabs>
        <w:spacing w:line="218" w:lineRule="auto"/>
        <w:rPr>
          <w:b/>
          <w:color w:val="231F20"/>
          <w:sz w:val="18"/>
          <w:szCs w:val="18"/>
        </w:rPr>
      </w:pPr>
      <w:r>
        <w:rPr>
          <w:b/>
          <w:color w:val="231F20"/>
          <w:sz w:val="18"/>
          <w:szCs w:val="18"/>
        </w:rPr>
        <w:t>Artificial Intelligence (AI) General Guidelines</w:t>
      </w:r>
    </w:p>
    <w:p w14:paraId="0000020B" w14:textId="77777777" w:rsidR="00C161BC" w:rsidRDefault="00000000">
      <w:pPr>
        <w:numPr>
          <w:ilvl w:val="0"/>
          <w:numId w:val="36"/>
        </w:numPr>
        <w:tabs>
          <w:tab w:val="left" w:pos="741"/>
        </w:tabs>
        <w:spacing w:line="218" w:lineRule="auto"/>
        <w:rPr>
          <w:color w:val="231F20"/>
          <w:sz w:val="18"/>
          <w:szCs w:val="18"/>
        </w:rPr>
      </w:pPr>
      <w:r>
        <w:rPr>
          <w:color w:val="231F20"/>
          <w:sz w:val="18"/>
          <w:szCs w:val="18"/>
        </w:rPr>
        <w:t>AI, or Artificial Intelligence, describes computer systems trained with data to perform tasks that are usually carried out by a human. These technologies are applied across various types of industries and serve a wide range of purposes. GCSS is dedicated to ensuring the safe, responsible, and ethical use of AI. Students and staff members should follow these guidelines for using AI in the classroom.</w:t>
      </w:r>
    </w:p>
    <w:p w14:paraId="0000020C" w14:textId="77777777" w:rsidR="00C161BC" w:rsidRDefault="00000000">
      <w:pPr>
        <w:numPr>
          <w:ilvl w:val="0"/>
          <w:numId w:val="36"/>
        </w:numPr>
        <w:tabs>
          <w:tab w:val="left" w:pos="741"/>
        </w:tabs>
        <w:spacing w:line="218" w:lineRule="auto"/>
        <w:rPr>
          <w:color w:val="231F20"/>
          <w:sz w:val="18"/>
          <w:szCs w:val="18"/>
        </w:rPr>
      </w:pPr>
      <w:r>
        <w:rPr>
          <w:color w:val="231F20"/>
          <w:sz w:val="18"/>
          <w:szCs w:val="18"/>
        </w:rPr>
        <w:t>Student &amp; Staff Use of AI: Students and staff should only use AI tools that have been approved by the district. Some AI tools may be limited to use by certain age levels due to the privacy policy and/or terms of service.</w:t>
      </w:r>
    </w:p>
    <w:p w14:paraId="0000020D" w14:textId="77777777" w:rsidR="00C161BC" w:rsidRDefault="00000000">
      <w:pPr>
        <w:numPr>
          <w:ilvl w:val="0"/>
          <w:numId w:val="36"/>
        </w:numPr>
        <w:tabs>
          <w:tab w:val="left" w:pos="741"/>
        </w:tabs>
        <w:spacing w:line="218" w:lineRule="auto"/>
        <w:rPr>
          <w:color w:val="231F20"/>
          <w:sz w:val="18"/>
          <w:szCs w:val="18"/>
        </w:rPr>
      </w:pPr>
      <w:r>
        <w:rPr>
          <w:color w:val="231F20"/>
          <w:sz w:val="18"/>
          <w:szCs w:val="18"/>
        </w:rPr>
        <w:t xml:space="preserve">AI for Academic Purposes: Before using AI tools to complete school assignments, students should seek guidance from their teacher regarding AI appropriate use in academic settings. Guidance may vary depending on the assignment, proposed tool, and learning objectives. </w:t>
      </w:r>
    </w:p>
    <w:p w14:paraId="0000020E" w14:textId="77777777" w:rsidR="00C161BC" w:rsidRDefault="00000000">
      <w:pPr>
        <w:numPr>
          <w:ilvl w:val="0"/>
          <w:numId w:val="36"/>
        </w:numPr>
        <w:tabs>
          <w:tab w:val="left" w:pos="741"/>
        </w:tabs>
        <w:spacing w:line="218" w:lineRule="auto"/>
        <w:rPr>
          <w:color w:val="231F20"/>
          <w:sz w:val="18"/>
          <w:szCs w:val="18"/>
        </w:rPr>
      </w:pPr>
      <w:r>
        <w:rPr>
          <w:color w:val="231F20"/>
          <w:sz w:val="18"/>
          <w:szCs w:val="18"/>
        </w:rPr>
        <w:t>AI Output Review: Always review and check the results from AI tools before submitting or sharing the results. AI output is not always correct and can contain inaccuracies. It is a good idea to cross reference AI output with known reputable sources of information.</w:t>
      </w:r>
    </w:p>
    <w:p w14:paraId="0000020F" w14:textId="77777777" w:rsidR="00C161BC" w:rsidRDefault="00000000">
      <w:pPr>
        <w:numPr>
          <w:ilvl w:val="0"/>
          <w:numId w:val="36"/>
        </w:numPr>
        <w:tabs>
          <w:tab w:val="left" w:pos="741"/>
        </w:tabs>
        <w:spacing w:line="218" w:lineRule="auto"/>
        <w:rPr>
          <w:color w:val="231F20"/>
          <w:sz w:val="18"/>
          <w:szCs w:val="18"/>
        </w:rPr>
      </w:pPr>
      <w:r>
        <w:rPr>
          <w:color w:val="231F20"/>
          <w:sz w:val="18"/>
          <w:szCs w:val="18"/>
        </w:rPr>
        <w:t xml:space="preserve">Bias and Misinformation: AI-generated content may contain biases or inaccuracies. It is important to keep this in mind when working with an AI engine. </w:t>
      </w:r>
    </w:p>
    <w:p w14:paraId="00000210" w14:textId="77777777" w:rsidR="00C161BC" w:rsidRDefault="00000000">
      <w:pPr>
        <w:numPr>
          <w:ilvl w:val="0"/>
          <w:numId w:val="36"/>
        </w:numPr>
        <w:tabs>
          <w:tab w:val="left" w:pos="741"/>
        </w:tabs>
        <w:spacing w:line="218" w:lineRule="auto"/>
        <w:rPr>
          <w:color w:val="231F20"/>
          <w:sz w:val="18"/>
          <w:szCs w:val="18"/>
        </w:rPr>
      </w:pPr>
      <w:r>
        <w:rPr>
          <w:color w:val="231F20"/>
          <w:sz w:val="18"/>
          <w:szCs w:val="18"/>
        </w:rPr>
        <w:t xml:space="preserve">Safety &amp; Respect: Staff and students will refrain from using AI tools to create or distribute harmful, misleading, or inappropriate content with AI tools. </w:t>
      </w:r>
    </w:p>
    <w:p w14:paraId="00000211" w14:textId="77777777" w:rsidR="00C161BC" w:rsidRDefault="00C161BC">
      <w:pPr>
        <w:tabs>
          <w:tab w:val="left" w:pos="741"/>
        </w:tabs>
        <w:spacing w:line="218" w:lineRule="auto"/>
        <w:ind w:left="720"/>
        <w:rPr>
          <w:color w:val="231F20"/>
          <w:sz w:val="18"/>
          <w:szCs w:val="18"/>
        </w:rPr>
      </w:pPr>
    </w:p>
    <w:p w14:paraId="00000212" w14:textId="77777777" w:rsidR="00C161BC" w:rsidRDefault="00000000">
      <w:pPr>
        <w:tabs>
          <w:tab w:val="left" w:pos="741"/>
        </w:tabs>
        <w:spacing w:line="218" w:lineRule="auto"/>
        <w:rPr>
          <w:b/>
          <w:color w:val="231F20"/>
          <w:sz w:val="18"/>
          <w:szCs w:val="18"/>
        </w:rPr>
      </w:pPr>
      <w:r>
        <w:rPr>
          <w:b/>
          <w:color w:val="231F20"/>
          <w:sz w:val="18"/>
          <w:szCs w:val="18"/>
        </w:rPr>
        <w:t>Gainesville City School System Guidance:</w:t>
      </w:r>
    </w:p>
    <w:p w14:paraId="00000213" w14:textId="77777777" w:rsidR="00C161BC" w:rsidRDefault="00000000">
      <w:pPr>
        <w:tabs>
          <w:tab w:val="left" w:pos="741"/>
        </w:tabs>
        <w:spacing w:line="218" w:lineRule="auto"/>
        <w:rPr>
          <w:color w:val="231F20"/>
          <w:sz w:val="18"/>
          <w:szCs w:val="18"/>
        </w:rPr>
      </w:pPr>
      <w:r>
        <w:rPr>
          <w:color w:val="231F20"/>
          <w:sz w:val="18"/>
          <w:szCs w:val="18"/>
        </w:rPr>
        <w:t>Generative Artificial Intelligence (also abbreviated as Gen AI) refers to software tools modeled</w:t>
      </w:r>
    </w:p>
    <w:p w14:paraId="00000214" w14:textId="77777777" w:rsidR="00C161BC" w:rsidRDefault="00000000">
      <w:pPr>
        <w:tabs>
          <w:tab w:val="left" w:pos="741"/>
        </w:tabs>
        <w:spacing w:line="218" w:lineRule="auto"/>
        <w:rPr>
          <w:color w:val="231F20"/>
          <w:sz w:val="18"/>
          <w:szCs w:val="18"/>
        </w:rPr>
      </w:pPr>
      <w:r>
        <w:rPr>
          <w:color w:val="231F20"/>
          <w:sz w:val="18"/>
          <w:szCs w:val="18"/>
        </w:rPr>
        <w:t>on large amounts of data to produce text, images, videos, or other digital artifacts. AI is also</w:t>
      </w:r>
    </w:p>
    <w:p w14:paraId="00000215" w14:textId="77777777" w:rsidR="00C161BC" w:rsidRDefault="00000000">
      <w:pPr>
        <w:tabs>
          <w:tab w:val="left" w:pos="741"/>
        </w:tabs>
        <w:spacing w:line="218" w:lineRule="auto"/>
        <w:rPr>
          <w:color w:val="231F20"/>
          <w:sz w:val="18"/>
          <w:szCs w:val="18"/>
        </w:rPr>
      </w:pPr>
      <w:r>
        <w:rPr>
          <w:color w:val="231F20"/>
          <w:sz w:val="18"/>
          <w:szCs w:val="18"/>
        </w:rPr>
        <w:t>evolving, adapting, and changing; Gainesville City Schools Instructional Technology Department</w:t>
      </w:r>
    </w:p>
    <w:p w14:paraId="00000216" w14:textId="77777777" w:rsidR="00C161BC" w:rsidRDefault="00000000">
      <w:pPr>
        <w:tabs>
          <w:tab w:val="left" w:pos="741"/>
        </w:tabs>
        <w:spacing w:line="218" w:lineRule="auto"/>
        <w:rPr>
          <w:color w:val="231F20"/>
          <w:sz w:val="18"/>
          <w:szCs w:val="18"/>
        </w:rPr>
      </w:pPr>
      <w:r>
        <w:rPr>
          <w:color w:val="231F20"/>
          <w:sz w:val="18"/>
          <w:szCs w:val="18"/>
        </w:rPr>
        <w:t>provides ongoing guidance on how to effectively and safely use AI tools. Generative AI has a</w:t>
      </w:r>
    </w:p>
    <w:p w14:paraId="00000217" w14:textId="77777777" w:rsidR="00C161BC" w:rsidRDefault="00000000">
      <w:pPr>
        <w:tabs>
          <w:tab w:val="left" w:pos="741"/>
        </w:tabs>
        <w:spacing w:line="218" w:lineRule="auto"/>
        <w:rPr>
          <w:color w:val="231F20"/>
          <w:sz w:val="18"/>
          <w:szCs w:val="18"/>
        </w:rPr>
      </w:pPr>
      <w:r>
        <w:rPr>
          <w:color w:val="231F20"/>
          <w:sz w:val="18"/>
          <w:szCs w:val="18"/>
        </w:rPr>
        <w:t>place in the classroom when educators and students remain at the center of instruction and</w:t>
      </w:r>
    </w:p>
    <w:p w14:paraId="00000218" w14:textId="77777777" w:rsidR="00C161BC" w:rsidRDefault="00000000">
      <w:pPr>
        <w:tabs>
          <w:tab w:val="left" w:pos="741"/>
        </w:tabs>
        <w:spacing w:line="218" w:lineRule="auto"/>
        <w:rPr>
          <w:color w:val="231F20"/>
          <w:sz w:val="18"/>
          <w:szCs w:val="18"/>
        </w:rPr>
      </w:pPr>
      <w:r>
        <w:rPr>
          <w:color w:val="231F20"/>
          <w:sz w:val="18"/>
          <w:szCs w:val="18"/>
        </w:rPr>
        <w:t>learning.</w:t>
      </w:r>
    </w:p>
    <w:p w14:paraId="00000219" w14:textId="77777777" w:rsidR="00C161BC" w:rsidRDefault="00C161BC">
      <w:pPr>
        <w:tabs>
          <w:tab w:val="left" w:pos="741"/>
        </w:tabs>
        <w:spacing w:line="218" w:lineRule="auto"/>
        <w:rPr>
          <w:color w:val="231F20"/>
          <w:sz w:val="18"/>
          <w:szCs w:val="18"/>
        </w:rPr>
      </w:pPr>
    </w:p>
    <w:p w14:paraId="0000021A" w14:textId="77777777" w:rsidR="00C161BC" w:rsidRDefault="00000000">
      <w:pPr>
        <w:tabs>
          <w:tab w:val="left" w:pos="741"/>
        </w:tabs>
        <w:spacing w:line="218" w:lineRule="auto"/>
        <w:rPr>
          <w:b/>
          <w:color w:val="231F20"/>
          <w:sz w:val="18"/>
          <w:szCs w:val="18"/>
        </w:rPr>
      </w:pPr>
      <w:r>
        <w:rPr>
          <w:b/>
          <w:color w:val="231F20"/>
          <w:sz w:val="18"/>
          <w:szCs w:val="18"/>
        </w:rPr>
        <w:t>AI Approval &amp;  Safe Use</w:t>
      </w:r>
    </w:p>
    <w:p w14:paraId="0000021B" w14:textId="77777777" w:rsidR="00C161BC" w:rsidRDefault="00000000">
      <w:pPr>
        <w:tabs>
          <w:tab w:val="left" w:pos="741"/>
        </w:tabs>
        <w:spacing w:line="218" w:lineRule="auto"/>
        <w:rPr>
          <w:color w:val="231F20"/>
          <w:sz w:val="18"/>
          <w:szCs w:val="18"/>
        </w:rPr>
      </w:pPr>
      <w:r>
        <w:rPr>
          <w:color w:val="231F20"/>
          <w:sz w:val="18"/>
          <w:szCs w:val="18"/>
        </w:rPr>
        <w:t>Only the AI tools that are approved in the TrustEd Apps Dashboard should be used by staff and</w:t>
      </w:r>
    </w:p>
    <w:p w14:paraId="0000021C" w14:textId="77777777" w:rsidR="00C161BC" w:rsidRDefault="00000000">
      <w:pPr>
        <w:tabs>
          <w:tab w:val="left" w:pos="741"/>
        </w:tabs>
        <w:spacing w:line="218" w:lineRule="auto"/>
        <w:rPr>
          <w:color w:val="231F20"/>
          <w:sz w:val="18"/>
          <w:szCs w:val="18"/>
        </w:rPr>
      </w:pPr>
      <w:r>
        <w:rPr>
          <w:color w:val="231F20"/>
          <w:sz w:val="18"/>
          <w:szCs w:val="18"/>
        </w:rPr>
        <w:t>students. Approved AI tools, in the TrustEd Apps Dashboard, will also include direction on the</w:t>
      </w:r>
    </w:p>
    <w:p w14:paraId="0000021D" w14:textId="77777777" w:rsidR="00C161BC" w:rsidRDefault="00000000">
      <w:pPr>
        <w:tabs>
          <w:tab w:val="left" w:pos="741"/>
        </w:tabs>
        <w:spacing w:line="218" w:lineRule="auto"/>
        <w:rPr>
          <w:color w:val="231F20"/>
          <w:sz w:val="18"/>
          <w:szCs w:val="18"/>
        </w:rPr>
      </w:pPr>
      <w:r>
        <w:rPr>
          <w:color w:val="231F20"/>
          <w:sz w:val="18"/>
          <w:szCs w:val="18"/>
        </w:rPr>
        <w:t>following:</w:t>
      </w:r>
    </w:p>
    <w:p w14:paraId="0000021E" w14:textId="77777777" w:rsidR="00C161BC" w:rsidRDefault="00000000">
      <w:pPr>
        <w:numPr>
          <w:ilvl w:val="0"/>
          <w:numId w:val="60"/>
        </w:numPr>
        <w:tabs>
          <w:tab w:val="left" w:pos="741"/>
        </w:tabs>
        <w:spacing w:line="218" w:lineRule="auto"/>
        <w:rPr>
          <w:color w:val="231F20"/>
          <w:sz w:val="18"/>
          <w:szCs w:val="18"/>
        </w:rPr>
      </w:pPr>
      <w:r>
        <w:rPr>
          <w:color w:val="231F20"/>
          <w:sz w:val="18"/>
          <w:szCs w:val="18"/>
        </w:rPr>
        <w:t>AI tools approved for staff only.</w:t>
      </w:r>
    </w:p>
    <w:p w14:paraId="0000021F" w14:textId="77777777" w:rsidR="00C161BC" w:rsidRDefault="00C161BC">
      <w:pPr>
        <w:tabs>
          <w:tab w:val="left" w:pos="741"/>
        </w:tabs>
        <w:spacing w:line="218" w:lineRule="auto"/>
        <w:rPr>
          <w:color w:val="231F20"/>
          <w:sz w:val="18"/>
          <w:szCs w:val="18"/>
        </w:rPr>
      </w:pPr>
    </w:p>
    <w:p w14:paraId="00000220" w14:textId="77777777" w:rsidR="00C161BC" w:rsidRDefault="00000000">
      <w:pPr>
        <w:numPr>
          <w:ilvl w:val="0"/>
          <w:numId w:val="22"/>
        </w:numPr>
        <w:tabs>
          <w:tab w:val="left" w:pos="741"/>
        </w:tabs>
        <w:spacing w:line="218" w:lineRule="auto"/>
        <w:rPr>
          <w:color w:val="231F20"/>
          <w:sz w:val="18"/>
          <w:szCs w:val="18"/>
        </w:rPr>
      </w:pPr>
      <w:r>
        <w:rPr>
          <w:color w:val="231F20"/>
          <w:sz w:val="18"/>
          <w:szCs w:val="18"/>
        </w:rPr>
        <w:t>AI tools approved for students by age level.</w:t>
      </w:r>
    </w:p>
    <w:p w14:paraId="00000221" w14:textId="77777777" w:rsidR="00C161BC" w:rsidRDefault="00000000">
      <w:pPr>
        <w:numPr>
          <w:ilvl w:val="0"/>
          <w:numId w:val="12"/>
        </w:numPr>
        <w:tabs>
          <w:tab w:val="left" w:pos="741"/>
        </w:tabs>
        <w:spacing w:line="218" w:lineRule="auto"/>
        <w:rPr>
          <w:color w:val="231F20"/>
          <w:sz w:val="18"/>
          <w:szCs w:val="18"/>
        </w:rPr>
      </w:pPr>
      <w:r>
        <w:rPr>
          <w:color w:val="231F20"/>
          <w:sz w:val="18"/>
          <w:szCs w:val="18"/>
        </w:rPr>
        <w:t>Please note that the majority of AI tools are not intended for use by children and most of the policies indicate that their service should only be used by users who are 18 or older.</w:t>
      </w:r>
    </w:p>
    <w:p w14:paraId="00000222" w14:textId="77777777" w:rsidR="00C161BC" w:rsidRDefault="00C161BC">
      <w:pPr>
        <w:tabs>
          <w:tab w:val="left" w:pos="741"/>
        </w:tabs>
        <w:spacing w:line="218" w:lineRule="auto"/>
        <w:ind w:left="720"/>
        <w:rPr>
          <w:color w:val="231F20"/>
          <w:sz w:val="18"/>
          <w:szCs w:val="18"/>
        </w:rPr>
      </w:pPr>
    </w:p>
    <w:p w14:paraId="00000223" w14:textId="77777777" w:rsidR="00C161BC" w:rsidRDefault="00000000">
      <w:pPr>
        <w:tabs>
          <w:tab w:val="left" w:pos="741"/>
        </w:tabs>
        <w:spacing w:line="218" w:lineRule="auto"/>
        <w:rPr>
          <w:color w:val="231F20"/>
          <w:sz w:val="18"/>
          <w:szCs w:val="18"/>
        </w:rPr>
      </w:pPr>
      <w:r>
        <w:rPr>
          <w:color w:val="231F20"/>
          <w:sz w:val="18"/>
          <w:szCs w:val="18"/>
        </w:rPr>
        <w:t xml:space="preserve">Staff members can request AI tools that have not yet been vetted on the TrustEd Apps by following the Approval Process found in the TrustEd Application Dashboard. </w:t>
      </w:r>
    </w:p>
    <w:p w14:paraId="00000224" w14:textId="77777777" w:rsidR="00C161BC" w:rsidRDefault="00C161BC">
      <w:pPr>
        <w:tabs>
          <w:tab w:val="left" w:pos="741"/>
        </w:tabs>
        <w:spacing w:line="218" w:lineRule="auto"/>
        <w:rPr>
          <w:color w:val="231F20"/>
          <w:sz w:val="18"/>
          <w:szCs w:val="18"/>
        </w:rPr>
      </w:pPr>
    </w:p>
    <w:p w14:paraId="00000225" w14:textId="77777777" w:rsidR="00C161BC" w:rsidRDefault="00000000">
      <w:pPr>
        <w:tabs>
          <w:tab w:val="left" w:pos="741"/>
        </w:tabs>
        <w:spacing w:line="218" w:lineRule="auto"/>
        <w:rPr>
          <w:b/>
          <w:color w:val="231F20"/>
          <w:sz w:val="18"/>
          <w:szCs w:val="18"/>
        </w:rPr>
      </w:pPr>
      <w:r>
        <w:rPr>
          <w:b/>
          <w:color w:val="231F20"/>
          <w:sz w:val="18"/>
          <w:szCs w:val="18"/>
        </w:rPr>
        <w:t>Data Security &amp; Safety</w:t>
      </w:r>
    </w:p>
    <w:p w14:paraId="00000226" w14:textId="77777777" w:rsidR="00C161BC" w:rsidRDefault="00000000">
      <w:pPr>
        <w:tabs>
          <w:tab w:val="left" w:pos="741"/>
        </w:tabs>
        <w:spacing w:line="218" w:lineRule="auto"/>
        <w:rPr>
          <w:color w:val="231F20"/>
          <w:sz w:val="18"/>
          <w:szCs w:val="18"/>
        </w:rPr>
      </w:pPr>
      <w:r>
        <w:rPr>
          <w:color w:val="231F20"/>
          <w:sz w:val="18"/>
          <w:szCs w:val="18"/>
        </w:rPr>
        <w:t>Ensure that your use complies with student/personal privacy and data protection laws and Gainesville City Schools guidelines. Be aware of and follow safe guidelines for using AI tools and resources below.</w:t>
      </w:r>
    </w:p>
    <w:p w14:paraId="00000227" w14:textId="77777777" w:rsidR="00C161BC" w:rsidRDefault="00000000">
      <w:pPr>
        <w:numPr>
          <w:ilvl w:val="0"/>
          <w:numId w:val="47"/>
        </w:numPr>
        <w:tabs>
          <w:tab w:val="left" w:pos="741"/>
        </w:tabs>
        <w:spacing w:line="218" w:lineRule="auto"/>
        <w:rPr>
          <w:color w:val="231F20"/>
          <w:sz w:val="18"/>
          <w:szCs w:val="18"/>
        </w:rPr>
      </w:pPr>
      <w:r>
        <w:rPr>
          <w:color w:val="231F20"/>
          <w:sz w:val="18"/>
          <w:szCs w:val="18"/>
        </w:rPr>
        <w:t>Private data or data that contains PII should never be shared or used on AI tools. The data that is uploaded can’t be taken back and becomes a part of the AI database.</w:t>
      </w:r>
    </w:p>
    <w:p w14:paraId="00000228" w14:textId="77777777" w:rsidR="00C161BC" w:rsidRDefault="00000000">
      <w:pPr>
        <w:numPr>
          <w:ilvl w:val="0"/>
          <w:numId w:val="47"/>
        </w:numPr>
        <w:tabs>
          <w:tab w:val="left" w:pos="741"/>
        </w:tabs>
        <w:spacing w:line="218" w:lineRule="auto"/>
        <w:rPr>
          <w:color w:val="231F20"/>
          <w:sz w:val="18"/>
          <w:szCs w:val="18"/>
        </w:rPr>
      </w:pPr>
      <w:r>
        <w:rPr>
          <w:color w:val="231F20"/>
          <w:sz w:val="18"/>
          <w:szCs w:val="18"/>
        </w:rPr>
        <w:t>Be aware of what data is being uploaded to the AI platform. You should not upload data or work that you want to keep ownership of, treat the AI tool as though it is in the public forum.</w:t>
      </w:r>
    </w:p>
    <w:p w14:paraId="00000229" w14:textId="77777777" w:rsidR="00C161BC" w:rsidRDefault="00000000">
      <w:pPr>
        <w:numPr>
          <w:ilvl w:val="0"/>
          <w:numId w:val="47"/>
        </w:numPr>
        <w:tabs>
          <w:tab w:val="left" w:pos="741"/>
        </w:tabs>
        <w:spacing w:line="218" w:lineRule="auto"/>
        <w:rPr>
          <w:color w:val="231F20"/>
          <w:sz w:val="18"/>
          <w:szCs w:val="18"/>
        </w:rPr>
      </w:pPr>
      <w:r>
        <w:rPr>
          <w:color w:val="231F20"/>
          <w:sz w:val="18"/>
          <w:szCs w:val="18"/>
        </w:rPr>
        <w:t>Be cautious about entering your own work into a generative AI prompt, as that material may be shared with others without acknowledging your authorship.</w:t>
      </w:r>
    </w:p>
    <w:p w14:paraId="0000022A" w14:textId="77777777" w:rsidR="00C161BC" w:rsidRDefault="00C161BC">
      <w:pPr>
        <w:pBdr>
          <w:top w:val="nil"/>
          <w:left w:val="nil"/>
          <w:bottom w:val="nil"/>
          <w:right w:val="nil"/>
          <w:between w:val="nil"/>
        </w:pBdr>
        <w:ind w:left="172"/>
        <w:rPr>
          <w:color w:val="000000"/>
          <w:sz w:val="20"/>
          <w:szCs w:val="20"/>
        </w:rPr>
      </w:pPr>
    </w:p>
    <w:p w14:paraId="0000022B" w14:textId="77777777" w:rsidR="00C161BC" w:rsidRDefault="00000000">
      <w:pPr>
        <w:pBdr>
          <w:top w:val="nil"/>
          <w:left w:val="nil"/>
          <w:bottom w:val="nil"/>
          <w:right w:val="nil"/>
          <w:between w:val="nil"/>
        </w:pBdr>
        <w:ind w:left="172"/>
        <w:rPr>
          <w:color w:val="000000"/>
          <w:sz w:val="20"/>
          <w:szCs w:val="20"/>
        </w:rPr>
      </w:pPr>
      <w:r>
        <w:rPr>
          <w:noProof/>
          <w:color w:val="000000"/>
          <w:sz w:val="20"/>
          <w:szCs w:val="20"/>
        </w:rPr>
        <mc:AlternateContent>
          <mc:Choice Requires="wps">
            <w:drawing>
              <wp:inline distT="0" distB="0" distL="0" distR="0" wp14:anchorId="5A6E6F34" wp14:editId="59AD1703">
                <wp:extent cx="6824980" cy="189865"/>
                <wp:effectExtent l="0" t="0" r="0" b="0"/>
                <wp:docPr id="378" name="Rectangle 378"/>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2EEE198C" w14:textId="77777777" w:rsidR="00C161BC" w:rsidRDefault="00000000">
                            <w:pPr>
                              <w:spacing w:line="258" w:lineRule="auto"/>
                              <w:ind w:left="17" w:firstLine="34"/>
                              <w:textDirection w:val="btLr"/>
                            </w:pPr>
                            <w:r>
                              <w:rPr>
                                <w:b/>
                                <w:color w:val="231F20"/>
                                <w:sz w:val="24"/>
                              </w:rPr>
                              <w:t>CLUBS AND ORGANIZATIONS FOR STUDENTS</w:t>
                            </w:r>
                          </w:p>
                        </w:txbxContent>
                      </wps:txbx>
                      <wps:bodyPr spcFirstLastPara="1" wrap="square" lIns="0" tIns="0" rIns="0" bIns="0" anchor="t" anchorCtr="0">
                        <a:noAutofit/>
                      </wps:bodyPr>
                    </wps:wsp>
                  </a:graphicData>
                </a:graphic>
              </wp:inline>
            </w:drawing>
          </mc:Choice>
          <mc:Fallback>
            <w:pict>
              <v:rect w14:anchorId="5A6E6F34" id="Rectangle 378" o:spid="_x0000_s1054" style="width:537.4pt;height:1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" filled="f" strokecolor="#231f20">
                <v:stroke startarrowwidth="narrow" startarrowlength="short" endarrowwidth="narrow" endarrowlength="short"/>
                <v:textbox inset="0,0,0,0">
                  <w:txbxContent>
                    <w:p w14:paraId="2EEE198C" w14:textId="77777777" w:rsidR="00C161BC" w:rsidRDefault="00000000">
                      <w:pPr>
                        <w:spacing w:line="258" w:lineRule="auto"/>
                        <w:ind w:left="17" w:firstLine="34"/>
                        <w:textDirection w:val="btLr"/>
                      </w:pPr>
                      <w:r>
                        <w:rPr>
                          <w:b/>
                          <w:color w:val="231F20"/>
                          <w:sz w:val="24"/>
                        </w:rPr>
                        <w:t>CLUBS AND ORGANIZATIONS FOR STUDENTS</w:t>
                      </w:r>
                    </w:p>
                  </w:txbxContent>
                </v:textbox>
                <w10:anchorlock/>
              </v:rect>
            </w:pict>
          </mc:Fallback>
        </mc:AlternateContent>
      </w:r>
    </w:p>
    <w:p w14:paraId="0000022C" w14:textId="77777777" w:rsidR="00C161BC" w:rsidRDefault="00000000">
      <w:pPr>
        <w:pBdr>
          <w:top w:val="nil"/>
          <w:left w:val="nil"/>
          <w:bottom w:val="nil"/>
          <w:right w:val="nil"/>
          <w:between w:val="nil"/>
        </w:pBdr>
        <w:spacing w:line="199" w:lineRule="auto"/>
        <w:ind w:left="200"/>
        <w:rPr>
          <w:color w:val="000000"/>
          <w:sz w:val="18"/>
          <w:szCs w:val="18"/>
        </w:rPr>
      </w:pPr>
      <w:r>
        <w:rPr>
          <w:color w:val="231F20"/>
          <w:sz w:val="18"/>
          <w:szCs w:val="18"/>
        </w:rPr>
        <w:t>All student clubs and organizations must follow guidelines and procedures governing the creation and operation of such clubs, organizations, and</w:t>
      </w:r>
    </w:p>
    <w:p w14:paraId="0000022D" w14:textId="77777777" w:rsidR="00C161BC" w:rsidRDefault="00000000">
      <w:pPr>
        <w:pBdr>
          <w:top w:val="nil"/>
          <w:left w:val="nil"/>
          <w:bottom w:val="nil"/>
          <w:right w:val="nil"/>
          <w:between w:val="nil"/>
        </w:pBdr>
        <w:spacing w:before="1" w:line="235" w:lineRule="auto"/>
        <w:ind w:left="200" w:right="198" w:hanging="1"/>
        <w:rPr>
          <w:color w:val="000000"/>
          <w:sz w:val="18"/>
          <w:szCs w:val="18"/>
        </w:rPr>
      </w:pPr>
      <w:r>
        <w:rPr>
          <w:color w:val="231F20"/>
          <w:sz w:val="18"/>
          <w:szCs w:val="18"/>
        </w:rPr>
        <w:t>groups in accordance with the policies of the Gainesville City Board of Education. State law requires that parents/guardians receive information regarding school clubs and organizations, such information must include the name of the club or organization, mission or purpose, name of the club’s faculty advisor, and a description of past or planned activities. On the parent/guardian signature page the parent/guardian will have an opportunity to decline permission for his or her student to participate in a club or organization designated by him or her.</w:t>
      </w:r>
    </w:p>
    <w:p w14:paraId="0000022E" w14:textId="77777777" w:rsidR="00C161BC" w:rsidRDefault="00C161BC">
      <w:pPr>
        <w:pBdr>
          <w:top w:val="nil"/>
          <w:left w:val="nil"/>
          <w:bottom w:val="nil"/>
          <w:right w:val="nil"/>
          <w:between w:val="nil"/>
        </w:pBdr>
        <w:spacing w:before="8"/>
        <w:rPr>
          <w:color w:val="000000"/>
          <w:sz w:val="17"/>
          <w:szCs w:val="17"/>
        </w:rPr>
      </w:pPr>
    </w:p>
    <w:p w14:paraId="0000022F" w14:textId="77777777" w:rsidR="00C161BC" w:rsidRDefault="00C161BC">
      <w:pPr>
        <w:pBdr>
          <w:top w:val="nil"/>
          <w:left w:val="nil"/>
          <w:bottom w:val="nil"/>
          <w:right w:val="nil"/>
          <w:between w:val="nil"/>
        </w:pBdr>
        <w:ind w:left="200"/>
        <w:jc w:val="center"/>
        <w:rPr>
          <w:b/>
          <w:color w:val="231F20"/>
          <w:sz w:val="32"/>
          <w:szCs w:val="32"/>
        </w:rPr>
      </w:pPr>
    </w:p>
    <w:p w14:paraId="00000230" w14:textId="77777777" w:rsidR="00C161BC" w:rsidRDefault="00C161BC">
      <w:pPr>
        <w:pBdr>
          <w:top w:val="nil"/>
          <w:left w:val="nil"/>
          <w:bottom w:val="nil"/>
          <w:right w:val="nil"/>
          <w:between w:val="nil"/>
        </w:pBdr>
        <w:ind w:left="200"/>
        <w:jc w:val="center"/>
        <w:rPr>
          <w:b/>
          <w:color w:val="231F20"/>
          <w:sz w:val="32"/>
          <w:szCs w:val="32"/>
        </w:rPr>
      </w:pPr>
    </w:p>
    <w:p w14:paraId="00000231" w14:textId="77777777" w:rsidR="00C161BC" w:rsidRDefault="00C161BC">
      <w:pPr>
        <w:pBdr>
          <w:top w:val="nil"/>
          <w:left w:val="nil"/>
          <w:bottom w:val="nil"/>
          <w:right w:val="nil"/>
          <w:between w:val="nil"/>
        </w:pBdr>
        <w:ind w:left="200"/>
        <w:jc w:val="center"/>
        <w:rPr>
          <w:b/>
          <w:color w:val="231F20"/>
          <w:sz w:val="32"/>
          <w:szCs w:val="32"/>
        </w:rPr>
      </w:pPr>
    </w:p>
    <w:p w14:paraId="00000232" w14:textId="77777777" w:rsidR="00C161BC" w:rsidRDefault="00C161BC">
      <w:pPr>
        <w:pBdr>
          <w:top w:val="nil"/>
          <w:left w:val="nil"/>
          <w:bottom w:val="nil"/>
          <w:right w:val="nil"/>
          <w:between w:val="nil"/>
        </w:pBdr>
        <w:ind w:left="200"/>
        <w:jc w:val="center"/>
        <w:rPr>
          <w:b/>
          <w:color w:val="231F20"/>
          <w:sz w:val="32"/>
          <w:szCs w:val="32"/>
        </w:rPr>
      </w:pPr>
    </w:p>
    <w:p w14:paraId="00000233" w14:textId="77777777" w:rsidR="00C161BC" w:rsidRDefault="00C161BC">
      <w:pPr>
        <w:pBdr>
          <w:top w:val="nil"/>
          <w:left w:val="nil"/>
          <w:bottom w:val="nil"/>
          <w:right w:val="nil"/>
          <w:between w:val="nil"/>
        </w:pBdr>
        <w:ind w:left="200"/>
        <w:jc w:val="center"/>
        <w:rPr>
          <w:b/>
          <w:color w:val="231F20"/>
          <w:sz w:val="32"/>
          <w:szCs w:val="32"/>
        </w:rPr>
      </w:pPr>
    </w:p>
    <w:p w14:paraId="00000234" w14:textId="0AD7A2C9" w:rsidR="00C161BC" w:rsidRDefault="00000000">
      <w:pPr>
        <w:pBdr>
          <w:top w:val="nil"/>
          <w:left w:val="nil"/>
          <w:bottom w:val="nil"/>
          <w:right w:val="nil"/>
          <w:between w:val="nil"/>
        </w:pBdr>
        <w:ind w:left="200"/>
        <w:jc w:val="center"/>
        <w:rPr>
          <w:b/>
          <w:color w:val="231F20"/>
          <w:sz w:val="32"/>
          <w:szCs w:val="32"/>
        </w:rPr>
      </w:pPr>
      <w:sdt>
        <w:sdtPr>
          <w:tag w:val="goog_rdk_0"/>
          <w:id w:val="-421850421"/>
          <w:showingPlcHdr/>
        </w:sdtPr>
        <w:sdtContent>
          <w:r w:rsidR="00113739">
            <w:t xml:space="preserve">     </w:t>
          </w:r>
          <w:commentRangeStart w:id="1"/>
        </w:sdtContent>
      </w:sdt>
      <w:r>
        <w:rPr>
          <w:b/>
          <w:color w:val="231F20"/>
          <w:sz w:val="32"/>
          <w:szCs w:val="32"/>
        </w:rPr>
        <w:t>The 202</w:t>
      </w:r>
      <w:r w:rsidR="00113739">
        <w:rPr>
          <w:b/>
          <w:color w:val="231F20"/>
          <w:sz w:val="32"/>
          <w:szCs w:val="32"/>
        </w:rPr>
        <w:t>6</w:t>
      </w:r>
      <w:r>
        <w:rPr>
          <w:b/>
          <w:color w:val="231F20"/>
          <w:sz w:val="32"/>
          <w:szCs w:val="32"/>
        </w:rPr>
        <w:t>-202</w:t>
      </w:r>
      <w:r w:rsidR="00113739">
        <w:rPr>
          <w:b/>
          <w:color w:val="231F20"/>
          <w:sz w:val="32"/>
          <w:szCs w:val="32"/>
        </w:rPr>
        <w:t>7</w:t>
      </w:r>
      <w:r>
        <w:rPr>
          <w:b/>
          <w:color w:val="231F20"/>
          <w:sz w:val="32"/>
          <w:szCs w:val="32"/>
        </w:rPr>
        <w:t xml:space="preserve"> Gainesville High School Clubs and Organizations</w:t>
      </w:r>
      <w:commentRangeEnd w:id="1"/>
      <w:r>
        <w:rPr>
          <w:rStyle w:val="CommentReference"/>
          <w:b/>
          <w:color w:val="231F20"/>
          <w:sz w:val="32"/>
          <w:szCs w:val="32"/>
        </w:rPr>
        <w:commentReference w:id="1"/>
      </w:r>
    </w:p>
    <w:p w14:paraId="00000235" w14:textId="77777777" w:rsidR="00C161BC" w:rsidRDefault="00C161BC">
      <w:pPr>
        <w:pBdr>
          <w:top w:val="nil"/>
          <w:left w:val="nil"/>
          <w:bottom w:val="nil"/>
          <w:right w:val="nil"/>
          <w:between w:val="nil"/>
        </w:pBdr>
        <w:ind w:left="200"/>
        <w:rPr>
          <w:b/>
          <w:color w:val="231F20"/>
          <w:sz w:val="18"/>
          <w:szCs w:val="18"/>
        </w:rPr>
      </w:pPr>
    </w:p>
    <w:p w14:paraId="00000236" w14:textId="77777777" w:rsidR="00C161BC" w:rsidRDefault="00C161BC">
      <w:pPr>
        <w:widowControl/>
        <w:spacing w:line="276" w:lineRule="auto"/>
        <w:rPr>
          <w:rFonts w:ascii="Arial" w:eastAsia="Arial" w:hAnsi="Arial" w:cs="Arial"/>
        </w:rPr>
      </w:pPr>
    </w:p>
    <w:sdt>
      <w:sdtPr>
        <w:tag w:val="goog_rdk_87"/>
        <w:id w:val="1697602149"/>
        <w:lock w:val="contentLocked"/>
      </w:sdtPr>
      <w:sdtContent>
        <w:tbl>
          <w:tblPr>
            <w:tblStyle w:val="a4"/>
            <w:tblW w:w="10890" w:type="dxa"/>
            <w:tblBorders>
              <w:top w:val="nil"/>
              <w:left w:val="nil"/>
              <w:bottom w:val="nil"/>
              <w:right w:val="nil"/>
              <w:insideH w:val="nil"/>
              <w:insideV w:val="nil"/>
            </w:tblBorders>
            <w:tblLayout w:type="fixed"/>
            <w:tblLook w:val="0600" w:firstRow="0" w:lastRow="0" w:firstColumn="0" w:lastColumn="0" w:noHBand="1" w:noVBand="1"/>
          </w:tblPr>
          <w:tblGrid>
            <w:gridCol w:w="6570"/>
            <w:gridCol w:w="4320"/>
          </w:tblGrid>
          <w:tr w:rsidR="00C161BC" w14:paraId="44982677" w14:textId="77777777">
            <w:trPr>
              <w:trHeight w:val="315"/>
            </w:trPr>
            <w:sdt>
              <w:sdtPr>
                <w:tag w:val="goog_rdk_1"/>
                <w:id w:val="-521856265"/>
                <w:lock w:val="contentLocked"/>
              </w:sdtPr>
              <w:sdtContent>
                <w:tc>
                  <w:tcPr>
                    <w:tcW w:w="6570" w:type="dxa"/>
                    <w:tcBorders>
                      <w:top w:val="single" w:sz="4" w:space="0" w:color="000000"/>
                      <w:left w:val="single" w:sz="4" w:space="0" w:color="000000"/>
                      <w:bottom w:val="single" w:sz="4" w:space="0" w:color="000000"/>
                      <w:right w:val="single" w:sz="4" w:space="0" w:color="000000"/>
                    </w:tcBorders>
                    <w:shd w:val="clear" w:color="auto" w:fill="D9EAD3"/>
                    <w:tcMar>
                      <w:top w:w="40" w:type="dxa"/>
                      <w:left w:w="40" w:type="dxa"/>
                      <w:bottom w:w="40" w:type="dxa"/>
                      <w:right w:w="40" w:type="dxa"/>
                    </w:tcMar>
                    <w:vAlign w:val="bottom"/>
                  </w:tcPr>
                  <w:p w14:paraId="00000237" w14:textId="77777777" w:rsidR="00C161BC" w:rsidRDefault="00000000">
                    <w:pPr>
                      <w:spacing w:line="276" w:lineRule="auto"/>
                      <w:jc w:val="center"/>
                      <w:rPr>
                        <w:rFonts w:ascii="Arial" w:eastAsia="Arial" w:hAnsi="Arial" w:cs="Arial"/>
                        <w:sz w:val="20"/>
                        <w:szCs w:val="20"/>
                      </w:rPr>
                    </w:pPr>
                    <w:r>
                      <w:rPr>
                        <w:rFonts w:ascii="Arial" w:eastAsia="Arial" w:hAnsi="Arial" w:cs="Arial"/>
                        <w:b/>
                      </w:rPr>
                      <w:t>After School Clubs or Activities</w:t>
                    </w:r>
                  </w:p>
                </w:tc>
              </w:sdtContent>
            </w:sdt>
            <w:sdt>
              <w:sdtPr>
                <w:tag w:val="goog_rdk_2"/>
                <w:id w:val="-259192471"/>
                <w:lock w:val="contentLocked"/>
              </w:sdtPr>
              <w:sdtContent>
                <w:tc>
                  <w:tcPr>
                    <w:tcW w:w="4320" w:type="dxa"/>
                    <w:tcBorders>
                      <w:top w:val="single" w:sz="4" w:space="0" w:color="000000"/>
                      <w:left w:val="single" w:sz="4" w:space="0" w:color="CCCCCC"/>
                      <w:bottom w:val="single" w:sz="4" w:space="0" w:color="000000"/>
                      <w:right w:val="single" w:sz="4" w:space="0" w:color="000000"/>
                    </w:tcBorders>
                    <w:shd w:val="clear" w:color="auto" w:fill="D9EAD3"/>
                    <w:tcMar>
                      <w:top w:w="40" w:type="dxa"/>
                      <w:left w:w="40" w:type="dxa"/>
                      <w:bottom w:w="40" w:type="dxa"/>
                      <w:right w:w="40" w:type="dxa"/>
                    </w:tcMar>
                    <w:vAlign w:val="center"/>
                  </w:tcPr>
                  <w:p w14:paraId="00000238" w14:textId="77777777" w:rsidR="00C161BC" w:rsidRDefault="00000000">
                    <w:pPr>
                      <w:spacing w:line="276" w:lineRule="auto"/>
                      <w:jc w:val="center"/>
                      <w:rPr>
                        <w:rFonts w:ascii="Arial" w:eastAsia="Arial" w:hAnsi="Arial" w:cs="Arial"/>
                        <w:sz w:val="20"/>
                        <w:szCs w:val="20"/>
                      </w:rPr>
                    </w:pPr>
                    <w:r>
                      <w:rPr>
                        <w:rFonts w:ascii="Arial" w:eastAsia="Arial" w:hAnsi="Arial" w:cs="Arial"/>
                        <w:b/>
                      </w:rPr>
                      <w:t>Club Sponsor Name</w:t>
                    </w:r>
                  </w:p>
                </w:tc>
              </w:sdtContent>
            </w:sdt>
          </w:tr>
          <w:tr w:rsidR="00C161BC" w14:paraId="1C0888C3" w14:textId="77777777">
            <w:trPr>
              <w:trHeight w:val="315"/>
            </w:trPr>
            <w:sdt>
              <w:sdtPr>
                <w:tag w:val="goog_rdk_3"/>
                <w:id w:val="-884841214"/>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39"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HER (Honor Empower Redefine)</w:t>
                    </w:r>
                  </w:p>
                </w:tc>
              </w:sdtContent>
            </w:sdt>
            <w:sdt>
              <w:sdtPr>
                <w:tag w:val="goog_rdk_4"/>
                <w:id w:val="613633134"/>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3A"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Stacia Hopkins</w:t>
                    </w:r>
                  </w:p>
                </w:tc>
              </w:sdtContent>
            </w:sdt>
          </w:tr>
          <w:tr w:rsidR="00C161BC" w14:paraId="0E73590A" w14:textId="77777777">
            <w:trPr>
              <w:trHeight w:val="315"/>
            </w:trPr>
            <w:sdt>
              <w:sdtPr>
                <w:tag w:val="goog_rdk_5"/>
                <w:id w:val="915684974"/>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3B"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Black Student Union</w:t>
                    </w:r>
                  </w:p>
                </w:tc>
              </w:sdtContent>
            </w:sdt>
            <w:sdt>
              <w:sdtPr>
                <w:tag w:val="goog_rdk_6"/>
                <w:id w:val="-906600656"/>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3C"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Dahnea Finkley</w:t>
                    </w:r>
                  </w:p>
                </w:tc>
              </w:sdtContent>
            </w:sdt>
          </w:tr>
          <w:tr w:rsidR="00C161BC" w14:paraId="7A2B90F2" w14:textId="77777777">
            <w:trPr>
              <w:trHeight w:val="315"/>
            </w:trPr>
            <w:sdt>
              <w:sdtPr>
                <w:tag w:val="goog_rdk_7"/>
                <w:id w:val="1130469470"/>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3D"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Black Student Union</w:t>
                    </w:r>
                  </w:p>
                </w:tc>
              </w:sdtContent>
            </w:sdt>
            <w:sdt>
              <w:sdtPr>
                <w:tag w:val="goog_rdk_8"/>
                <w:id w:val="-115915045"/>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3E"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Chantee Privette</w:t>
                    </w:r>
                  </w:p>
                </w:tc>
              </w:sdtContent>
            </w:sdt>
          </w:tr>
          <w:tr w:rsidR="00C161BC" w14:paraId="74649C95" w14:textId="77777777">
            <w:trPr>
              <w:trHeight w:val="315"/>
            </w:trPr>
            <w:sdt>
              <w:sdtPr>
                <w:tag w:val="goog_rdk_9"/>
                <w:id w:val="1472975410"/>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3F"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Chess Club</w:t>
                    </w:r>
                  </w:p>
                </w:tc>
              </w:sdtContent>
            </w:sdt>
            <w:sdt>
              <w:sdtPr>
                <w:tag w:val="goog_rdk_10"/>
                <w:id w:val="1357826186"/>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40"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Charlie Sea</w:t>
                    </w:r>
                  </w:p>
                </w:tc>
              </w:sdtContent>
            </w:sdt>
          </w:tr>
          <w:tr w:rsidR="00C161BC" w14:paraId="52D7E5F5" w14:textId="77777777">
            <w:trPr>
              <w:trHeight w:val="315"/>
            </w:trPr>
            <w:sdt>
              <w:sdtPr>
                <w:tag w:val="goog_rdk_11"/>
                <w:id w:val="-361767371"/>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41"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Asian Heritage Club &amp; Honor Society</w:t>
                    </w:r>
                  </w:p>
                </w:tc>
              </w:sdtContent>
            </w:sdt>
            <w:sdt>
              <w:sdtPr>
                <w:tag w:val="goog_rdk_12"/>
                <w:id w:val="543005926"/>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42"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Jenny Zschau</w:t>
                    </w:r>
                  </w:p>
                </w:tc>
              </w:sdtContent>
            </w:sdt>
          </w:tr>
          <w:tr w:rsidR="00C161BC" w14:paraId="3F9DBC26" w14:textId="77777777">
            <w:trPr>
              <w:trHeight w:val="315"/>
            </w:trPr>
            <w:sdt>
              <w:sdtPr>
                <w:tag w:val="goog_rdk_13"/>
                <w:id w:val="-910447185"/>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43"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Coding Club</w:t>
                    </w:r>
                  </w:p>
                </w:tc>
              </w:sdtContent>
            </w:sdt>
            <w:sdt>
              <w:sdtPr>
                <w:tag w:val="goog_rdk_14"/>
                <w:id w:val="501319231"/>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44"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Chandra Karnati</w:t>
                    </w:r>
                  </w:p>
                </w:tc>
              </w:sdtContent>
            </w:sdt>
          </w:tr>
          <w:tr w:rsidR="00C161BC" w14:paraId="2147D6F9" w14:textId="77777777">
            <w:trPr>
              <w:trHeight w:val="315"/>
            </w:trPr>
            <w:sdt>
              <w:sdtPr>
                <w:tag w:val="goog_rdk_15"/>
                <w:id w:val="1940845212"/>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45"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Cover to Cover Book Club</w:t>
                    </w:r>
                  </w:p>
                </w:tc>
              </w:sdtContent>
            </w:sdt>
            <w:sdt>
              <w:sdtPr>
                <w:tag w:val="goog_rdk_16"/>
                <w:id w:val="-2066839587"/>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46"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Ashley Macarages</w:t>
                    </w:r>
                  </w:p>
                </w:tc>
              </w:sdtContent>
            </w:sdt>
          </w:tr>
          <w:tr w:rsidR="00C161BC" w14:paraId="5C0EC7C7" w14:textId="77777777">
            <w:trPr>
              <w:trHeight w:val="315"/>
            </w:trPr>
            <w:sdt>
              <w:sdtPr>
                <w:tag w:val="goog_rdk_17"/>
                <w:id w:val="1910215714"/>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47"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Debate Team</w:t>
                    </w:r>
                  </w:p>
                </w:tc>
              </w:sdtContent>
            </w:sdt>
            <w:sdt>
              <w:sdtPr>
                <w:tag w:val="goog_rdk_18"/>
                <w:id w:val="1701488358"/>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48"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Jeffrey Brown</w:t>
                    </w:r>
                  </w:p>
                </w:tc>
              </w:sdtContent>
            </w:sdt>
          </w:tr>
          <w:tr w:rsidR="00C161BC" w14:paraId="3E12F569" w14:textId="77777777">
            <w:trPr>
              <w:trHeight w:val="315"/>
            </w:trPr>
            <w:sdt>
              <w:sdtPr>
                <w:tag w:val="goog_rdk_19"/>
                <w:id w:val="636182099"/>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49"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Fellowship of Christian Athletes (FCA)</w:t>
                    </w:r>
                  </w:p>
                </w:tc>
              </w:sdtContent>
            </w:sdt>
            <w:sdt>
              <w:sdtPr>
                <w:tag w:val="goog_rdk_20"/>
                <w:id w:val="-935464450"/>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4A"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Will Williams</w:t>
                    </w:r>
                  </w:p>
                </w:tc>
              </w:sdtContent>
            </w:sdt>
          </w:tr>
          <w:tr w:rsidR="00C161BC" w14:paraId="785D87FF" w14:textId="77777777">
            <w:trPr>
              <w:trHeight w:val="315"/>
            </w:trPr>
            <w:sdt>
              <w:sdtPr>
                <w:tag w:val="goog_rdk_21"/>
                <w:id w:val="2033568525"/>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4B"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Fellowship of Christian Athletes (FCA)</w:t>
                    </w:r>
                  </w:p>
                </w:tc>
              </w:sdtContent>
            </w:sdt>
            <w:sdt>
              <w:sdtPr>
                <w:tag w:val="goog_rdk_22"/>
                <w:id w:val="-1949319172"/>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4C"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Natalie Immings</w:t>
                    </w:r>
                  </w:p>
                </w:tc>
              </w:sdtContent>
            </w:sdt>
          </w:tr>
          <w:tr w:rsidR="00C161BC" w14:paraId="37372D16" w14:textId="77777777">
            <w:trPr>
              <w:trHeight w:val="315"/>
            </w:trPr>
            <w:sdt>
              <w:sdtPr>
                <w:tag w:val="goog_rdk_23"/>
                <w:id w:val="-11930547"/>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4D"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French Club &amp; Honor Society</w:t>
                    </w:r>
                  </w:p>
                </w:tc>
              </w:sdtContent>
            </w:sdt>
            <w:sdt>
              <w:sdtPr>
                <w:tag w:val="goog_rdk_24"/>
                <w:id w:val="1780832261"/>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4E"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Stacy Finelli</w:t>
                    </w:r>
                  </w:p>
                </w:tc>
              </w:sdtContent>
            </w:sdt>
          </w:tr>
          <w:tr w:rsidR="00C161BC" w14:paraId="5AC96AC0" w14:textId="77777777">
            <w:trPr>
              <w:trHeight w:val="315"/>
            </w:trPr>
            <w:sdt>
              <w:sdtPr>
                <w:tag w:val="goog_rdk_25"/>
                <w:id w:val="754843607"/>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4F"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Freshman Class Sponsor</w:t>
                    </w:r>
                  </w:p>
                </w:tc>
              </w:sdtContent>
            </w:sdt>
            <w:sdt>
              <w:sdtPr>
                <w:tag w:val="goog_rdk_26"/>
                <w:id w:val="-1746568559"/>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50"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Shaunice Harris</w:t>
                    </w:r>
                  </w:p>
                </w:tc>
              </w:sdtContent>
            </w:sdt>
          </w:tr>
          <w:tr w:rsidR="00C161BC" w14:paraId="7C1125B5" w14:textId="77777777">
            <w:trPr>
              <w:trHeight w:val="315"/>
            </w:trPr>
            <w:sdt>
              <w:sdtPr>
                <w:tag w:val="goog_rdk_27"/>
                <w:id w:val="-1126784522"/>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51"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Graduation Sponsor</w:t>
                    </w:r>
                  </w:p>
                </w:tc>
              </w:sdtContent>
            </w:sdt>
            <w:sdt>
              <w:sdtPr>
                <w:tag w:val="goog_rdk_28"/>
                <w:id w:val="-448299715"/>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52"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Heather McConnell</w:t>
                    </w:r>
                  </w:p>
                </w:tc>
              </w:sdtContent>
            </w:sdt>
          </w:tr>
          <w:tr w:rsidR="00C161BC" w14:paraId="38E0886A" w14:textId="77777777">
            <w:trPr>
              <w:trHeight w:val="315"/>
            </w:trPr>
            <w:sdt>
              <w:sdtPr>
                <w:tag w:val="goog_rdk_29"/>
                <w:id w:val="2075033340"/>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53"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GSA</w:t>
                    </w:r>
                  </w:p>
                </w:tc>
              </w:sdtContent>
            </w:sdt>
            <w:sdt>
              <w:sdtPr>
                <w:tag w:val="goog_rdk_30"/>
                <w:id w:val="405531755"/>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54"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Anna Pierson</w:t>
                    </w:r>
                  </w:p>
                </w:tc>
              </w:sdtContent>
            </w:sdt>
          </w:tr>
          <w:tr w:rsidR="00C161BC" w14:paraId="18DE277F" w14:textId="77777777">
            <w:trPr>
              <w:trHeight w:val="315"/>
            </w:trPr>
            <w:sdt>
              <w:sdtPr>
                <w:tag w:val="goog_rdk_31"/>
                <w:id w:val="-558986275"/>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55"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HOPE</w:t>
                    </w:r>
                  </w:p>
                </w:tc>
              </w:sdtContent>
            </w:sdt>
            <w:sdt>
              <w:sdtPr>
                <w:tag w:val="goog_rdk_32"/>
                <w:id w:val="2049436714"/>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56"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Stephen Collins</w:t>
                    </w:r>
                  </w:p>
                </w:tc>
              </w:sdtContent>
            </w:sdt>
          </w:tr>
          <w:tr w:rsidR="00C161BC" w14:paraId="1D9DF693" w14:textId="77777777">
            <w:trPr>
              <w:trHeight w:val="315"/>
            </w:trPr>
            <w:sdt>
              <w:sdtPr>
                <w:tag w:val="goog_rdk_33"/>
                <w:id w:val="-1692026522"/>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57"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HOPE</w:t>
                    </w:r>
                  </w:p>
                </w:tc>
              </w:sdtContent>
            </w:sdt>
            <w:sdt>
              <w:sdtPr>
                <w:tag w:val="goog_rdk_34"/>
                <w:id w:val="-601111875"/>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58"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Tonya Collins</w:t>
                    </w:r>
                  </w:p>
                </w:tc>
              </w:sdtContent>
            </w:sdt>
          </w:tr>
          <w:tr w:rsidR="00C161BC" w14:paraId="50092B29" w14:textId="77777777">
            <w:trPr>
              <w:trHeight w:val="315"/>
            </w:trPr>
            <w:sdt>
              <w:sdtPr>
                <w:tag w:val="goog_rdk_35"/>
                <w:id w:val="1121943130"/>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59"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Interact Club</w:t>
                    </w:r>
                  </w:p>
                </w:tc>
              </w:sdtContent>
            </w:sdt>
            <w:sdt>
              <w:sdtPr>
                <w:tag w:val="goog_rdk_36"/>
                <w:id w:val="-553628997"/>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5A"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Derek Demmler</w:t>
                    </w:r>
                  </w:p>
                </w:tc>
              </w:sdtContent>
            </w:sdt>
          </w:tr>
          <w:tr w:rsidR="00C161BC" w14:paraId="0AC9A1DC" w14:textId="77777777">
            <w:trPr>
              <w:trHeight w:val="315"/>
            </w:trPr>
            <w:sdt>
              <w:sdtPr>
                <w:tag w:val="goog_rdk_37"/>
                <w:id w:val="-1182917412"/>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5B"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Junior Class Sponsor</w:t>
                    </w:r>
                  </w:p>
                </w:tc>
              </w:sdtContent>
            </w:sdt>
            <w:sdt>
              <w:sdtPr>
                <w:tag w:val="goog_rdk_38"/>
                <w:id w:val="1532902371"/>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5C"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Wendy Teo</w:t>
                    </w:r>
                  </w:p>
                </w:tc>
              </w:sdtContent>
            </w:sdt>
          </w:tr>
          <w:tr w:rsidR="00C161BC" w14:paraId="74531FDA" w14:textId="77777777">
            <w:trPr>
              <w:trHeight w:val="315"/>
            </w:trPr>
            <w:sdt>
              <w:sdtPr>
                <w:tag w:val="goog_rdk_39"/>
                <w:id w:val="1515629110"/>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5D"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Literary Team</w:t>
                    </w:r>
                  </w:p>
                </w:tc>
              </w:sdtContent>
            </w:sdt>
            <w:sdt>
              <w:sdtPr>
                <w:tag w:val="goog_rdk_40"/>
                <w:id w:val="-1189249993"/>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5E"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Rachel Mayo</w:t>
                    </w:r>
                  </w:p>
                </w:tc>
              </w:sdtContent>
            </w:sdt>
          </w:tr>
          <w:tr w:rsidR="00C161BC" w14:paraId="33F9F179" w14:textId="77777777">
            <w:trPr>
              <w:trHeight w:val="315"/>
            </w:trPr>
            <w:sdt>
              <w:sdtPr>
                <w:tag w:val="goog_rdk_41"/>
                <w:id w:val="1469724941"/>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5F"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Math Club</w:t>
                    </w:r>
                  </w:p>
                </w:tc>
              </w:sdtContent>
            </w:sdt>
            <w:sdt>
              <w:sdtPr>
                <w:tag w:val="goog_rdk_42"/>
                <w:id w:val="-1037438070"/>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60"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Chandra Karnati</w:t>
                    </w:r>
                  </w:p>
                </w:tc>
              </w:sdtContent>
            </w:sdt>
          </w:tr>
          <w:tr w:rsidR="00C161BC" w14:paraId="16B16B6D" w14:textId="77777777">
            <w:trPr>
              <w:trHeight w:val="315"/>
            </w:trPr>
            <w:sdt>
              <w:sdtPr>
                <w:tag w:val="goog_rdk_43"/>
                <w:id w:val="1282978674"/>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61"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National Arts Honor Society</w:t>
                    </w:r>
                  </w:p>
                </w:tc>
              </w:sdtContent>
            </w:sdt>
            <w:sdt>
              <w:sdtPr>
                <w:tag w:val="goog_rdk_44"/>
                <w:id w:val="-1764846915"/>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62"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Beatrix Washell</w:t>
                    </w:r>
                  </w:p>
                </w:tc>
              </w:sdtContent>
            </w:sdt>
          </w:tr>
          <w:tr w:rsidR="00C161BC" w14:paraId="2F72FE7A" w14:textId="77777777">
            <w:trPr>
              <w:trHeight w:val="315"/>
            </w:trPr>
            <w:sdt>
              <w:sdtPr>
                <w:tag w:val="goog_rdk_45"/>
                <w:id w:val="295647031"/>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63"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National Art Honors Society</w:t>
                    </w:r>
                  </w:p>
                </w:tc>
              </w:sdtContent>
            </w:sdt>
            <w:sdt>
              <w:sdtPr>
                <w:tag w:val="goog_rdk_46"/>
                <w:id w:val="1690205381"/>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64"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Sarah Claussen</w:t>
                    </w:r>
                  </w:p>
                </w:tc>
              </w:sdtContent>
            </w:sdt>
          </w:tr>
          <w:tr w:rsidR="00C161BC" w14:paraId="69996BE7" w14:textId="77777777">
            <w:trPr>
              <w:trHeight w:val="315"/>
            </w:trPr>
            <w:sdt>
              <w:sdtPr>
                <w:tag w:val="goog_rdk_47"/>
                <w:id w:val="-1757605755"/>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65"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National Beta Club</w:t>
                    </w:r>
                  </w:p>
                </w:tc>
              </w:sdtContent>
            </w:sdt>
            <w:sdt>
              <w:sdtPr>
                <w:tag w:val="goog_rdk_48"/>
                <w:id w:val="474977102"/>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66"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Ashley McDuffie</w:t>
                    </w:r>
                  </w:p>
                </w:tc>
              </w:sdtContent>
            </w:sdt>
          </w:tr>
          <w:tr w:rsidR="00C161BC" w14:paraId="3DCD781A" w14:textId="77777777">
            <w:trPr>
              <w:trHeight w:val="315"/>
            </w:trPr>
            <w:sdt>
              <w:sdtPr>
                <w:tag w:val="goog_rdk_49"/>
                <w:id w:val="651664962"/>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67"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National Beta Club</w:t>
                    </w:r>
                  </w:p>
                </w:tc>
              </w:sdtContent>
            </w:sdt>
            <w:sdt>
              <w:sdtPr>
                <w:tag w:val="goog_rdk_50"/>
                <w:id w:val="-958870753"/>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68"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Betsy Escamilla</w:t>
                    </w:r>
                  </w:p>
                </w:tc>
              </w:sdtContent>
            </w:sdt>
          </w:tr>
          <w:tr w:rsidR="00C161BC" w14:paraId="0E85489A" w14:textId="77777777">
            <w:trPr>
              <w:trHeight w:val="315"/>
            </w:trPr>
            <w:sdt>
              <w:sdtPr>
                <w:tag w:val="goog_rdk_51"/>
                <w:id w:val="-622413645"/>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69"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National Honor Society</w:t>
                    </w:r>
                  </w:p>
                </w:tc>
              </w:sdtContent>
            </w:sdt>
            <w:sdt>
              <w:sdtPr>
                <w:tag w:val="goog_rdk_52"/>
                <w:id w:val="962201541"/>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6A"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Dr. Tonya Collins</w:t>
                    </w:r>
                  </w:p>
                </w:tc>
              </w:sdtContent>
            </w:sdt>
          </w:tr>
          <w:tr w:rsidR="00C161BC" w14:paraId="2A3EF68A" w14:textId="77777777">
            <w:trPr>
              <w:trHeight w:val="315"/>
            </w:trPr>
            <w:sdt>
              <w:sdtPr>
                <w:tag w:val="goog_rdk_53"/>
                <w:id w:val="129526972"/>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6B"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National Honors Society</w:t>
                    </w:r>
                  </w:p>
                </w:tc>
              </w:sdtContent>
            </w:sdt>
            <w:sdt>
              <w:sdtPr>
                <w:tag w:val="goog_rdk_54"/>
                <w:id w:val="2126147120"/>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6C"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Kimberly Giresi</w:t>
                    </w:r>
                  </w:p>
                </w:tc>
              </w:sdtContent>
            </w:sdt>
          </w:tr>
          <w:tr w:rsidR="00C161BC" w14:paraId="4C84E79F" w14:textId="77777777">
            <w:trPr>
              <w:trHeight w:val="315"/>
            </w:trPr>
            <w:sdt>
              <w:sdtPr>
                <w:tag w:val="goog_rdk_55"/>
                <w:id w:val="-1984683522"/>
                <w:lock w:val="contentLocked"/>
              </w:sdtPr>
              <w:sdtContent>
                <w:tc>
                  <w:tcPr>
                    <w:tcW w:w="6570" w:type="dxa"/>
                    <w:tcBorders>
                      <w:top w:val="single" w:sz="4" w:space="0" w:color="CCCCCC"/>
                      <w:left w:val="single" w:sz="4" w:space="0" w:color="CCCCCC"/>
                      <w:bottom w:val="single" w:sz="4" w:space="0" w:color="CCCCCC"/>
                      <w:right w:val="single" w:sz="4" w:space="0" w:color="000000"/>
                    </w:tcBorders>
                    <w:shd w:val="clear" w:color="auto" w:fill="FFFFFF"/>
                    <w:tcMar>
                      <w:top w:w="40" w:type="dxa"/>
                      <w:left w:w="40" w:type="dxa"/>
                      <w:bottom w:w="40" w:type="dxa"/>
                      <w:right w:w="40" w:type="dxa"/>
                    </w:tcMar>
                    <w:vAlign w:val="bottom"/>
                  </w:tcPr>
                  <w:p w14:paraId="0000026D" w14:textId="77777777" w:rsidR="00C161BC" w:rsidRDefault="00000000">
                    <w:pPr>
                      <w:spacing w:line="276" w:lineRule="auto"/>
                      <w:rPr>
                        <w:rFonts w:ascii="Arial" w:eastAsia="Arial" w:hAnsi="Arial" w:cs="Arial"/>
                        <w:sz w:val="20"/>
                        <w:szCs w:val="20"/>
                      </w:rPr>
                    </w:pPr>
                    <w:r>
                      <w:rPr>
                        <w:rFonts w:ascii="Arial" w:eastAsia="Arial" w:hAnsi="Arial" w:cs="Arial"/>
                        <w:color w:val="222222"/>
                        <w:sz w:val="20"/>
                        <w:szCs w:val="20"/>
                      </w:rPr>
                      <w:t>National Technical Honor Society</w:t>
                    </w:r>
                  </w:p>
                </w:tc>
              </w:sdtContent>
            </w:sdt>
            <w:sdt>
              <w:sdtPr>
                <w:tag w:val="goog_rdk_56"/>
                <w:id w:val="-2008719126"/>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6E"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Monica Jackson</w:t>
                    </w:r>
                  </w:p>
                </w:tc>
              </w:sdtContent>
            </w:sdt>
          </w:tr>
          <w:tr w:rsidR="00C161BC" w14:paraId="21B69049" w14:textId="77777777">
            <w:trPr>
              <w:trHeight w:val="315"/>
            </w:trPr>
            <w:sdt>
              <w:sdtPr>
                <w:tag w:val="goog_rdk_57"/>
                <w:id w:val="-1912439758"/>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6F"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Presidents' Club</w:t>
                    </w:r>
                  </w:p>
                </w:tc>
              </w:sdtContent>
            </w:sdt>
            <w:sdt>
              <w:sdtPr>
                <w:tag w:val="goog_rdk_58"/>
                <w:id w:val="-119694172"/>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70"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Abigail Turner</w:t>
                    </w:r>
                  </w:p>
                </w:tc>
              </w:sdtContent>
            </w:sdt>
          </w:tr>
          <w:tr w:rsidR="00C161BC" w14:paraId="73CA0BF8" w14:textId="77777777">
            <w:trPr>
              <w:trHeight w:val="315"/>
            </w:trPr>
            <w:sdt>
              <w:sdtPr>
                <w:tag w:val="goog_rdk_59"/>
                <w:id w:val="622890975"/>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71"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Radio Club</w:t>
                    </w:r>
                  </w:p>
                </w:tc>
              </w:sdtContent>
            </w:sdt>
            <w:sdt>
              <w:sdtPr>
                <w:tag w:val="goog_rdk_60"/>
                <w:id w:val="1793140905"/>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72"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Chandler Castleberry</w:t>
                    </w:r>
                  </w:p>
                </w:tc>
              </w:sdtContent>
            </w:sdt>
          </w:tr>
          <w:tr w:rsidR="00C161BC" w14:paraId="293A25ED" w14:textId="77777777">
            <w:trPr>
              <w:trHeight w:val="315"/>
            </w:trPr>
            <w:sdt>
              <w:sdtPr>
                <w:tag w:val="goog_rdk_61"/>
                <w:id w:val="1211775456"/>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73"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Radio Club</w:t>
                    </w:r>
                  </w:p>
                </w:tc>
              </w:sdtContent>
            </w:sdt>
            <w:sdt>
              <w:sdtPr>
                <w:tag w:val="goog_rdk_62"/>
                <w:id w:val="-1993339564"/>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74"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Brennan Fitzgerald</w:t>
                    </w:r>
                  </w:p>
                </w:tc>
              </w:sdtContent>
            </w:sdt>
          </w:tr>
          <w:tr w:rsidR="00C161BC" w14:paraId="36CDC040" w14:textId="77777777">
            <w:trPr>
              <w:trHeight w:val="315"/>
            </w:trPr>
            <w:sdt>
              <w:sdtPr>
                <w:tag w:val="goog_rdk_63"/>
                <w:id w:val="-1953451415"/>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75"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Rho Kappa Honor Society (Social Studies)</w:t>
                    </w:r>
                  </w:p>
                </w:tc>
              </w:sdtContent>
            </w:sdt>
            <w:sdt>
              <w:sdtPr>
                <w:tag w:val="goog_rdk_64"/>
                <w:id w:val="343082511"/>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76"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Nancy Ware</w:t>
                    </w:r>
                  </w:p>
                </w:tc>
              </w:sdtContent>
            </w:sdt>
          </w:tr>
          <w:tr w:rsidR="00C161BC" w14:paraId="0E553836" w14:textId="77777777">
            <w:trPr>
              <w:trHeight w:val="315"/>
            </w:trPr>
            <w:sdt>
              <w:sdtPr>
                <w:tag w:val="goog_rdk_65"/>
                <w:id w:val="1861200848"/>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77"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School Store</w:t>
                    </w:r>
                  </w:p>
                </w:tc>
              </w:sdtContent>
            </w:sdt>
            <w:sdt>
              <w:sdtPr>
                <w:tag w:val="goog_rdk_66"/>
                <w:id w:val="1172218718"/>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78"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Logan Creekmur</w:t>
                    </w:r>
                  </w:p>
                </w:tc>
              </w:sdtContent>
            </w:sdt>
          </w:tr>
          <w:tr w:rsidR="00C161BC" w14:paraId="765A24BD" w14:textId="77777777">
            <w:trPr>
              <w:trHeight w:val="315"/>
            </w:trPr>
            <w:sdt>
              <w:sdtPr>
                <w:tag w:val="goog_rdk_67"/>
                <w:id w:val="-1702587479"/>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79"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Science National Honors Society</w:t>
                    </w:r>
                  </w:p>
                </w:tc>
              </w:sdtContent>
            </w:sdt>
            <w:sdt>
              <w:sdtPr>
                <w:tag w:val="goog_rdk_68"/>
                <w:id w:val="1937936044"/>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7A"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Jenny Zschau</w:t>
                    </w:r>
                  </w:p>
                </w:tc>
              </w:sdtContent>
            </w:sdt>
          </w:tr>
          <w:tr w:rsidR="00C161BC" w14:paraId="7B405E8B" w14:textId="77777777">
            <w:trPr>
              <w:trHeight w:val="315"/>
            </w:trPr>
            <w:sdt>
              <w:sdtPr>
                <w:tag w:val="goog_rdk_69"/>
                <w:id w:val="-1349466101"/>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7B"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Senior Class Sponsor</w:t>
                    </w:r>
                  </w:p>
                </w:tc>
              </w:sdtContent>
            </w:sdt>
            <w:sdt>
              <w:sdtPr>
                <w:tag w:val="goog_rdk_70"/>
                <w:id w:val="-553916667"/>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7C"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Chantee Privette</w:t>
                    </w:r>
                  </w:p>
                </w:tc>
              </w:sdtContent>
            </w:sdt>
          </w:tr>
          <w:tr w:rsidR="00C161BC" w14:paraId="6F77EC4F" w14:textId="77777777">
            <w:trPr>
              <w:trHeight w:val="315"/>
            </w:trPr>
            <w:sdt>
              <w:sdtPr>
                <w:tag w:val="goog_rdk_71"/>
                <w:id w:val="313055102"/>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7D"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Sophomore Class Sponsor</w:t>
                    </w:r>
                  </w:p>
                </w:tc>
              </w:sdtContent>
            </w:sdt>
            <w:sdt>
              <w:sdtPr>
                <w:tag w:val="goog_rdk_72"/>
                <w:id w:val="-648222606"/>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7E"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Dahnea Finkley</w:t>
                    </w:r>
                  </w:p>
                </w:tc>
              </w:sdtContent>
            </w:sdt>
          </w:tr>
          <w:tr w:rsidR="00C161BC" w14:paraId="66B18F9A" w14:textId="77777777">
            <w:trPr>
              <w:trHeight w:val="315"/>
            </w:trPr>
            <w:sdt>
              <w:sdtPr>
                <w:tag w:val="goog_rdk_73"/>
                <w:id w:val="-171959455"/>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7F"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Spanish Club&amp;Spanish Honor Society</w:t>
                    </w:r>
                  </w:p>
                </w:tc>
              </w:sdtContent>
            </w:sdt>
            <w:sdt>
              <w:sdtPr>
                <w:tag w:val="goog_rdk_74"/>
                <w:id w:val="93016458"/>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80"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Andreina Hernandez</w:t>
                    </w:r>
                  </w:p>
                </w:tc>
              </w:sdtContent>
            </w:sdt>
          </w:tr>
          <w:tr w:rsidR="00C161BC" w14:paraId="44DEFF5B" w14:textId="77777777">
            <w:trPr>
              <w:trHeight w:val="315"/>
            </w:trPr>
            <w:sdt>
              <w:sdtPr>
                <w:tag w:val="goog_rdk_75"/>
                <w:id w:val="1013008407"/>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81"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STOMP Club</w:t>
                    </w:r>
                  </w:p>
                </w:tc>
              </w:sdtContent>
            </w:sdt>
            <w:sdt>
              <w:sdtPr>
                <w:tag w:val="goog_rdk_76"/>
                <w:id w:val="1350188621"/>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82"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Diana Mancilla</w:t>
                    </w:r>
                  </w:p>
                </w:tc>
              </w:sdtContent>
            </w:sdt>
          </w:tr>
          <w:tr w:rsidR="00C161BC" w14:paraId="39F71BED" w14:textId="77777777">
            <w:trPr>
              <w:trHeight w:val="315"/>
            </w:trPr>
            <w:sdt>
              <w:sdtPr>
                <w:tag w:val="goog_rdk_77"/>
                <w:id w:val="-1050034590"/>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83"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Student Council</w:t>
                    </w:r>
                  </w:p>
                </w:tc>
              </w:sdtContent>
            </w:sdt>
            <w:sdt>
              <w:sdtPr>
                <w:tag w:val="goog_rdk_78"/>
                <w:id w:val="-71604415"/>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84"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Abigail Turner</w:t>
                    </w:r>
                  </w:p>
                </w:tc>
              </w:sdtContent>
            </w:sdt>
          </w:tr>
          <w:tr w:rsidR="00C161BC" w14:paraId="57F73314" w14:textId="77777777">
            <w:trPr>
              <w:trHeight w:val="315"/>
            </w:trPr>
            <w:sdt>
              <w:sdtPr>
                <w:tag w:val="goog_rdk_79"/>
                <w:id w:val="1151776616"/>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85"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Thespian Troupe 2445</w:t>
                    </w:r>
                  </w:p>
                </w:tc>
              </w:sdtContent>
            </w:sdt>
            <w:sdt>
              <w:sdtPr>
                <w:tag w:val="goog_rdk_80"/>
                <w:id w:val="-835780510"/>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86"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Tyra Wimpye</w:t>
                    </w:r>
                  </w:p>
                </w:tc>
              </w:sdtContent>
            </w:sdt>
          </w:tr>
          <w:tr w:rsidR="00C161BC" w14:paraId="416F7A41" w14:textId="77777777">
            <w:trPr>
              <w:trHeight w:val="315"/>
            </w:trPr>
            <w:sdt>
              <w:sdtPr>
                <w:tag w:val="goog_rdk_81"/>
                <w:id w:val="1695587852"/>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87"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Young Democrats</w:t>
                    </w:r>
                  </w:p>
                </w:tc>
              </w:sdtContent>
            </w:sdt>
            <w:sdt>
              <w:sdtPr>
                <w:tag w:val="goog_rdk_82"/>
                <w:id w:val="-1755799134"/>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88"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Charlie Sea</w:t>
                    </w:r>
                  </w:p>
                </w:tc>
              </w:sdtContent>
            </w:sdt>
          </w:tr>
          <w:tr w:rsidR="00C161BC" w14:paraId="6CB1F058" w14:textId="77777777">
            <w:trPr>
              <w:trHeight w:val="315"/>
            </w:trPr>
            <w:sdt>
              <w:sdtPr>
                <w:tag w:val="goog_rdk_83"/>
                <w:id w:val="-1420678517"/>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89"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Yearbook</w:t>
                    </w:r>
                  </w:p>
                </w:tc>
              </w:sdtContent>
            </w:sdt>
            <w:sdt>
              <w:sdtPr>
                <w:tag w:val="goog_rdk_84"/>
                <w:id w:val="-816646161"/>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8A"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Ashley Macarages</w:t>
                    </w:r>
                  </w:p>
                </w:tc>
              </w:sdtContent>
            </w:sdt>
          </w:tr>
          <w:tr w:rsidR="00C161BC" w14:paraId="015E4CEB" w14:textId="77777777">
            <w:trPr>
              <w:trHeight w:val="315"/>
            </w:trPr>
            <w:sdt>
              <w:sdtPr>
                <w:tag w:val="goog_rdk_85"/>
                <w:id w:val="-1123151722"/>
                <w:lock w:val="contentLocked"/>
              </w:sdtPr>
              <w:sdtContent>
                <w:tc>
                  <w:tcPr>
                    <w:tcW w:w="657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0000028B"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Yearbook</w:t>
                    </w:r>
                  </w:p>
                </w:tc>
              </w:sdtContent>
            </w:sdt>
            <w:sdt>
              <w:sdtPr>
                <w:tag w:val="goog_rdk_86"/>
                <w:id w:val="1455630837"/>
                <w:lock w:val="contentLocked"/>
              </w:sdtPr>
              <w:sdtContent>
                <w:tc>
                  <w:tcPr>
                    <w:tcW w:w="43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00028C" w14:textId="77777777" w:rsidR="00C161BC" w:rsidRDefault="00000000">
                    <w:pPr>
                      <w:spacing w:line="276" w:lineRule="auto"/>
                      <w:rPr>
                        <w:rFonts w:ascii="Arial" w:eastAsia="Arial" w:hAnsi="Arial" w:cs="Arial"/>
                        <w:sz w:val="20"/>
                        <w:szCs w:val="20"/>
                      </w:rPr>
                    </w:pPr>
                    <w:r>
                      <w:rPr>
                        <w:rFonts w:ascii="Arial" w:eastAsia="Arial" w:hAnsi="Arial" w:cs="Arial"/>
                        <w:sz w:val="20"/>
                        <w:szCs w:val="20"/>
                      </w:rPr>
                      <w:t>Abigail Turner</w:t>
                    </w:r>
                  </w:p>
                </w:tc>
              </w:sdtContent>
            </w:sdt>
          </w:tr>
        </w:tbl>
      </w:sdtContent>
    </w:sdt>
    <w:p w14:paraId="0000028D" w14:textId="77777777" w:rsidR="00C161BC" w:rsidRDefault="00C161BC">
      <w:pPr>
        <w:widowControl/>
        <w:spacing w:line="276" w:lineRule="auto"/>
        <w:rPr>
          <w:rFonts w:ascii="Arial" w:eastAsia="Arial" w:hAnsi="Arial" w:cs="Arial"/>
        </w:rPr>
      </w:pPr>
    </w:p>
    <w:p w14:paraId="0000028E" w14:textId="77777777" w:rsidR="00C161BC" w:rsidRDefault="00C161BC">
      <w:pPr>
        <w:pBdr>
          <w:top w:val="nil"/>
          <w:left w:val="nil"/>
          <w:bottom w:val="nil"/>
          <w:right w:val="nil"/>
          <w:between w:val="nil"/>
        </w:pBdr>
        <w:ind w:left="200"/>
        <w:rPr>
          <w:b/>
          <w:color w:val="231F20"/>
          <w:sz w:val="18"/>
          <w:szCs w:val="18"/>
        </w:rPr>
        <w:sectPr w:rsidR="00C161BC">
          <w:footerReference w:type="default" r:id="rId42"/>
          <w:pgSz w:w="12240" w:h="15840"/>
          <w:pgMar w:top="960" w:right="520" w:bottom="780" w:left="520" w:header="0" w:footer="486" w:gutter="0"/>
          <w:cols w:space="720"/>
        </w:sectPr>
      </w:pPr>
    </w:p>
    <w:p w14:paraId="0000028F" w14:textId="77777777" w:rsidR="00C161BC" w:rsidRDefault="00000000">
      <w:pPr>
        <w:pBdr>
          <w:top w:val="nil"/>
          <w:left w:val="nil"/>
          <w:bottom w:val="nil"/>
          <w:right w:val="nil"/>
          <w:between w:val="nil"/>
        </w:pBdr>
        <w:ind w:left="172"/>
        <w:rPr>
          <w:color w:val="000000"/>
          <w:sz w:val="20"/>
          <w:szCs w:val="20"/>
        </w:rPr>
      </w:pPr>
      <w:r>
        <w:rPr>
          <w:noProof/>
          <w:color w:val="000000"/>
          <w:sz w:val="20"/>
          <w:szCs w:val="20"/>
        </w:rPr>
        <w:lastRenderedPageBreak/>
        <mc:AlternateContent>
          <mc:Choice Requires="wps">
            <w:drawing>
              <wp:inline distT="0" distB="0" distL="0" distR="0" wp14:anchorId="6058ACA6" wp14:editId="44E43EFC">
                <wp:extent cx="6824980" cy="189865"/>
                <wp:effectExtent l="0" t="0" r="0" b="0"/>
                <wp:docPr id="380" name="Rectangle 380"/>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0072916D" w14:textId="77777777" w:rsidR="00C161BC" w:rsidRDefault="00000000">
                            <w:pPr>
                              <w:spacing w:line="258" w:lineRule="auto"/>
                              <w:ind w:left="17" w:firstLine="34"/>
                              <w:textDirection w:val="btLr"/>
                            </w:pPr>
                            <w:r>
                              <w:rPr>
                                <w:b/>
                                <w:color w:val="231F20"/>
                                <w:sz w:val="24"/>
                              </w:rPr>
                              <w:t>COMPREHENSIVE HEALTH AND PHYSICAL EDUCATION PROGRAM</w:t>
                            </w:r>
                          </w:p>
                        </w:txbxContent>
                      </wps:txbx>
                      <wps:bodyPr spcFirstLastPara="1" wrap="square" lIns="0" tIns="0" rIns="0" bIns="0" anchor="t" anchorCtr="0">
                        <a:noAutofit/>
                      </wps:bodyPr>
                    </wps:wsp>
                  </a:graphicData>
                </a:graphic>
              </wp:inline>
            </w:drawing>
          </mc:Choice>
          <mc:Fallback>
            <w:pict>
              <v:rect w14:anchorId="6058ACA6" id="Rectangle 380" o:spid="_x0000_s1055" style="width:537.4pt;height:1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" filled="f" strokecolor="#231f20">
                <v:stroke startarrowwidth="narrow" startarrowlength="short" endarrowwidth="narrow" endarrowlength="short"/>
                <v:textbox inset="0,0,0,0">
                  <w:txbxContent>
                    <w:p w14:paraId="0072916D" w14:textId="77777777" w:rsidR="00C161BC" w:rsidRDefault="00000000">
                      <w:pPr>
                        <w:spacing w:line="258" w:lineRule="auto"/>
                        <w:ind w:left="17" w:firstLine="34"/>
                        <w:textDirection w:val="btLr"/>
                      </w:pPr>
                      <w:r>
                        <w:rPr>
                          <w:b/>
                          <w:color w:val="231F20"/>
                          <w:sz w:val="24"/>
                        </w:rPr>
                        <w:t>COMPREHENSIVE HEALTH AND PHYSICAL EDUCATION PROGRAM</w:t>
                      </w:r>
                    </w:p>
                  </w:txbxContent>
                </v:textbox>
                <w10:anchorlock/>
              </v:rect>
            </w:pict>
          </mc:Fallback>
        </mc:AlternateContent>
      </w:r>
    </w:p>
    <w:p w14:paraId="00000290" w14:textId="77777777" w:rsidR="00C161BC" w:rsidRDefault="00000000">
      <w:pPr>
        <w:pBdr>
          <w:top w:val="nil"/>
          <w:left w:val="nil"/>
          <w:bottom w:val="nil"/>
          <w:right w:val="nil"/>
          <w:between w:val="nil"/>
        </w:pBdr>
        <w:spacing w:line="179" w:lineRule="auto"/>
        <w:ind w:left="200"/>
        <w:rPr>
          <w:color w:val="000000"/>
          <w:sz w:val="18"/>
          <w:szCs w:val="18"/>
        </w:rPr>
      </w:pPr>
      <w:r>
        <w:rPr>
          <w:color w:val="231F20"/>
          <w:sz w:val="18"/>
          <w:szCs w:val="18"/>
        </w:rPr>
        <w:t>Georgia State Board Rule IDB (160-4-2-.12) requires that “sex education and AIDS education shall be a part of a comprehensive health program.” If</w:t>
      </w:r>
    </w:p>
    <w:p w14:paraId="00000291" w14:textId="77777777" w:rsidR="00C161BC" w:rsidRDefault="00000000">
      <w:pPr>
        <w:pBdr>
          <w:top w:val="nil"/>
          <w:left w:val="nil"/>
          <w:bottom w:val="nil"/>
          <w:right w:val="nil"/>
          <w:between w:val="nil"/>
        </w:pBdr>
        <w:spacing w:before="1" w:line="235" w:lineRule="auto"/>
        <w:ind w:left="200" w:right="257" w:hanging="1"/>
        <w:jc w:val="both"/>
        <w:rPr>
          <w:color w:val="000000"/>
          <w:sz w:val="18"/>
          <w:szCs w:val="18"/>
        </w:rPr>
      </w:pPr>
      <w:r>
        <w:rPr>
          <w:color w:val="231F20"/>
          <w:sz w:val="18"/>
          <w:szCs w:val="18"/>
        </w:rPr>
        <w:t>desired, parents and legal guardians may request an opportunity to review all instructional materials related to this program prior to their students entering the program. Parents and legal guardians may opt to exclude their child from sex education and AIDS prevention instructional programs by sending a written request to the school that their child not receive such a course of study.</w:t>
      </w:r>
    </w:p>
    <w:p w14:paraId="00000292" w14:textId="77777777" w:rsidR="00C161BC" w:rsidRDefault="00000000">
      <w:pPr>
        <w:pBdr>
          <w:top w:val="nil"/>
          <w:left w:val="nil"/>
          <w:bottom w:val="nil"/>
          <w:right w:val="nil"/>
          <w:between w:val="nil"/>
        </w:pBdr>
        <w:rPr>
          <w:color w:val="000000"/>
          <w:sz w:val="14"/>
          <w:szCs w:val="14"/>
        </w:rPr>
      </w:pPr>
      <w:r>
        <w:rPr>
          <w:noProof/>
        </w:rPr>
        <mc:AlternateContent>
          <mc:Choice Requires="wps">
            <w:drawing>
              <wp:anchor distT="0" distB="0" distL="0" distR="0" simplePos="0" relativeHeight="251673600" behindDoc="0" locked="0" layoutInCell="1" hidden="0" allowOverlap="1" wp14:anchorId="03512BDB" wp14:editId="5C0C3005">
                <wp:simplePos x="0" y="0"/>
                <wp:positionH relativeFrom="column">
                  <wp:posOffset>88900</wp:posOffset>
                </wp:positionH>
                <wp:positionV relativeFrom="paragraph">
                  <wp:posOffset>114300</wp:posOffset>
                </wp:positionV>
                <wp:extent cx="6824980" cy="189865"/>
                <wp:effectExtent l="0" t="0" r="0" b="0"/>
                <wp:wrapTopAndBottom distT="0" distB="0"/>
                <wp:docPr id="322" name="Rectangle 322"/>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3FD95D8E" w14:textId="77777777" w:rsidR="00C161BC" w:rsidRDefault="00000000">
                            <w:pPr>
                              <w:spacing w:line="258" w:lineRule="auto"/>
                              <w:ind w:left="17" w:firstLine="34"/>
                              <w:textDirection w:val="btLr"/>
                            </w:pPr>
                            <w:r>
                              <w:rPr>
                                <w:b/>
                                <w:color w:val="231F20"/>
                                <w:sz w:val="24"/>
                              </w:rPr>
                              <w:t>COUNSELING DEPARTMENT</w:t>
                            </w:r>
                          </w:p>
                        </w:txbxContent>
                      </wps:txbx>
                      <wps:bodyPr spcFirstLastPara="1" wrap="square" lIns="0" tIns="0" rIns="0" bIns="0" anchor="t" anchorCtr="0">
                        <a:noAutofit/>
                      </wps:bodyPr>
                    </wps:wsp>
                  </a:graphicData>
                </a:graphic>
              </wp:anchor>
            </w:drawing>
          </mc:Choice>
          <mc:Fallback>
            <w:pict>
              <v:rect w14:anchorId="03512BDB" id="Rectangle 322" o:spid="_x0000_s1056" style="position:absolute;margin-left:7pt;margin-top:9pt;width:537.4pt;height:14.95pt;z-index:25167360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" filled="f" strokecolor="#231f20">
                <v:stroke startarrowwidth="narrow" startarrowlength="short" endarrowwidth="narrow" endarrowlength="short"/>
                <v:textbox inset="0,0,0,0">
                  <w:txbxContent>
                    <w:p w14:paraId="3FD95D8E" w14:textId="77777777" w:rsidR="00C161BC" w:rsidRDefault="00000000">
                      <w:pPr>
                        <w:spacing w:line="258" w:lineRule="auto"/>
                        <w:ind w:left="17" w:firstLine="34"/>
                        <w:textDirection w:val="btLr"/>
                      </w:pPr>
                      <w:r>
                        <w:rPr>
                          <w:b/>
                          <w:color w:val="231F20"/>
                          <w:sz w:val="24"/>
                        </w:rPr>
                        <w:t>COUNSELING DEPARTMENT</w:t>
                      </w:r>
                    </w:p>
                  </w:txbxContent>
                </v:textbox>
                <w10:wrap type="topAndBottom"/>
              </v:rect>
            </w:pict>
          </mc:Fallback>
        </mc:AlternateContent>
      </w:r>
    </w:p>
    <w:p w14:paraId="00000293" w14:textId="77777777" w:rsidR="00C161BC" w:rsidRDefault="00000000">
      <w:pPr>
        <w:shd w:val="clear" w:color="auto" w:fill="FFFFFF"/>
        <w:ind w:firstLine="199"/>
        <w:rPr>
          <w:color w:val="222222"/>
          <w:sz w:val="18"/>
          <w:szCs w:val="18"/>
        </w:rPr>
      </w:pPr>
      <w:r>
        <w:rPr>
          <w:color w:val="222222"/>
          <w:sz w:val="18"/>
          <w:szCs w:val="18"/>
        </w:rPr>
        <w:t>Vision:</w:t>
      </w:r>
    </w:p>
    <w:p w14:paraId="00000294" w14:textId="77777777" w:rsidR="00C161BC" w:rsidRDefault="00000000">
      <w:pPr>
        <w:ind w:firstLine="199"/>
        <w:rPr>
          <w:color w:val="000000"/>
          <w:sz w:val="18"/>
          <w:szCs w:val="18"/>
        </w:rPr>
      </w:pPr>
      <w:r>
        <w:rPr>
          <w:color w:val="000000"/>
          <w:sz w:val="18"/>
          <w:szCs w:val="18"/>
        </w:rPr>
        <w:t>School counselors are educators that serve as leaders, advocates and consultants.  The GHS Counseling Department believes that:</w:t>
      </w:r>
    </w:p>
    <w:p w14:paraId="00000295" w14:textId="77777777" w:rsidR="00C161BC" w:rsidRDefault="00000000">
      <w:pPr>
        <w:widowControl/>
        <w:numPr>
          <w:ilvl w:val="0"/>
          <w:numId w:val="41"/>
        </w:numPr>
        <w:pBdr>
          <w:top w:val="nil"/>
          <w:left w:val="nil"/>
          <w:bottom w:val="nil"/>
          <w:right w:val="nil"/>
          <w:between w:val="nil"/>
        </w:pBdr>
        <w:rPr>
          <w:color w:val="000000"/>
          <w:sz w:val="18"/>
          <w:szCs w:val="18"/>
        </w:rPr>
      </w:pPr>
      <w:r>
        <w:rPr>
          <w:color w:val="000000"/>
          <w:sz w:val="18"/>
          <w:szCs w:val="18"/>
        </w:rPr>
        <w:t>All students can succeed;</w:t>
      </w:r>
    </w:p>
    <w:p w14:paraId="00000296" w14:textId="77777777" w:rsidR="00C161BC" w:rsidRDefault="00000000">
      <w:pPr>
        <w:widowControl/>
        <w:numPr>
          <w:ilvl w:val="0"/>
          <w:numId w:val="41"/>
        </w:numPr>
        <w:pBdr>
          <w:top w:val="nil"/>
          <w:left w:val="nil"/>
          <w:bottom w:val="nil"/>
          <w:right w:val="nil"/>
          <w:between w:val="nil"/>
        </w:pBdr>
        <w:rPr>
          <w:color w:val="000000"/>
          <w:sz w:val="18"/>
          <w:szCs w:val="18"/>
        </w:rPr>
      </w:pPr>
      <w:r>
        <w:rPr>
          <w:color w:val="000000"/>
          <w:sz w:val="18"/>
          <w:szCs w:val="18"/>
        </w:rPr>
        <w:t>All students shall be provided with equitable counseling services;</w:t>
      </w:r>
    </w:p>
    <w:p w14:paraId="00000297" w14:textId="77777777" w:rsidR="00C161BC" w:rsidRDefault="00000000">
      <w:pPr>
        <w:widowControl/>
        <w:numPr>
          <w:ilvl w:val="0"/>
          <w:numId w:val="41"/>
        </w:numPr>
        <w:pBdr>
          <w:top w:val="nil"/>
          <w:left w:val="nil"/>
          <w:bottom w:val="nil"/>
          <w:right w:val="nil"/>
          <w:between w:val="nil"/>
        </w:pBdr>
        <w:rPr>
          <w:color w:val="000000"/>
          <w:sz w:val="18"/>
          <w:szCs w:val="18"/>
        </w:rPr>
      </w:pPr>
      <w:r>
        <w:rPr>
          <w:color w:val="000000"/>
          <w:sz w:val="18"/>
          <w:szCs w:val="18"/>
        </w:rPr>
        <w:t>All students will have access to all available services;</w:t>
      </w:r>
    </w:p>
    <w:p w14:paraId="00000298" w14:textId="77777777" w:rsidR="00C161BC" w:rsidRDefault="00000000">
      <w:pPr>
        <w:widowControl/>
        <w:numPr>
          <w:ilvl w:val="0"/>
          <w:numId w:val="41"/>
        </w:numPr>
        <w:pBdr>
          <w:top w:val="nil"/>
          <w:left w:val="nil"/>
          <w:bottom w:val="nil"/>
          <w:right w:val="nil"/>
          <w:between w:val="nil"/>
        </w:pBdr>
        <w:rPr>
          <w:color w:val="000000"/>
          <w:sz w:val="18"/>
          <w:szCs w:val="18"/>
        </w:rPr>
      </w:pPr>
      <w:r>
        <w:rPr>
          <w:color w:val="000000"/>
          <w:sz w:val="18"/>
          <w:szCs w:val="18"/>
        </w:rPr>
        <w:t>The role of the counselor is to help reduce barriers that hinder academic and emotional growth and success;</w:t>
      </w:r>
    </w:p>
    <w:p w14:paraId="00000299" w14:textId="77777777" w:rsidR="00C161BC" w:rsidRDefault="00000000">
      <w:pPr>
        <w:widowControl/>
        <w:numPr>
          <w:ilvl w:val="0"/>
          <w:numId w:val="41"/>
        </w:numPr>
        <w:pBdr>
          <w:top w:val="nil"/>
          <w:left w:val="nil"/>
          <w:bottom w:val="nil"/>
          <w:right w:val="nil"/>
          <w:between w:val="nil"/>
        </w:pBdr>
        <w:rPr>
          <w:color w:val="000000"/>
          <w:sz w:val="18"/>
          <w:szCs w:val="18"/>
        </w:rPr>
      </w:pPr>
      <w:r>
        <w:rPr>
          <w:color w:val="000000"/>
          <w:sz w:val="18"/>
          <w:szCs w:val="18"/>
        </w:rPr>
        <w:t>The role of the counselor is to assist all students with Post-Secondary Planning;</w:t>
      </w:r>
    </w:p>
    <w:p w14:paraId="0000029A" w14:textId="77777777" w:rsidR="00C161BC" w:rsidRDefault="00000000">
      <w:pPr>
        <w:widowControl/>
        <w:numPr>
          <w:ilvl w:val="0"/>
          <w:numId w:val="41"/>
        </w:numPr>
        <w:pBdr>
          <w:top w:val="nil"/>
          <w:left w:val="nil"/>
          <w:bottom w:val="nil"/>
          <w:right w:val="nil"/>
          <w:between w:val="nil"/>
        </w:pBdr>
        <w:rPr>
          <w:color w:val="000000"/>
          <w:sz w:val="18"/>
          <w:szCs w:val="18"/>
        </w:rPr>
      </w:pPr>
      <w:r>
        <w:rPr>
          <w:color w:val="000000"/>
          <w:sz w:val="18"/>
          <w:szCs w:val="18"/>
        </w:rPr>
        <w:t>It is important to create a safe and supportive school environment.</w:t>
      </w:r>
    </w:p>
    <w:p w14:paraId="0000029B" w14:textId="77777777" w:rsidR="00C161BC" w:rsidRDefault="00000000">
      <w:pPr>
        <w:shd w:val="clear" w:color="auto" w:fill="FFFFFF"/>
        <w:rPr>
          <w:color w:val="222222"/>
          <w:sz w:val="18"/>
          <w:szCs w:val="18"/>
        </w:rPr>
      </w:pPr>
      <w:r>
        <w:rPr>
          <w:color w:val="222222"/>
          <w:sz w:val="18"/>
          <w:szCs w:val="18"/>
        </w:rPr>
        <w:t xml:space="preserve">     Mission:</w:t>
      </w:r>
    </w:p>
    <w:p w14:paraId="0000029C" w14:textId="77777777" w:rsidR="00C161BC" w:rsidRDefault="00000000">
      <w:pPr>
        <w:shd w:val="clear" w:color="auto" w:fill="FFFFFF"/>
        <w:ind w:left="360"/>
        <w:rPr>
          <w:color w:val="000000"/>
          <w:sz w:val="18"/>
          <w:szCs w:val="18"/>
        </w:rPr>
      </w:pPr>
      <w:r>
        <w:rPr>
          <w:color w:val="000000"/>
          <w:sz w:val="18"/>
          <w:szCs w:val="18"/>
        </w:rPr>
        <w:t xml:space="preserve">The mission of the GHS Counseling Department is to deliver a comprehensive school counseling program to all students in the areas of Academic Preparation, College and Career Readiness, and Social/Emotional Support to help them become successful and productive citizens.  </w:t>
      </w:r>
    </w:p>
    <w:p w14:paraId="0000029D" w14:textId="77777777" w:rsidR="00C161BC" w:rsidRDefault="00000000">
      <w:pPr>
        <w:shd w:val="clear" w:color="auto" w:fill="FFFFFF"/>
        <w:ind w:left="360"/>
        <w:rPr>
          <w:rFonts w:ascii="Times New Roman" w:eastAsia="Times New Roman" w:hAnsi="Times New Roman" w:cs="Times New Roman"/>
          <w:color w:val="222222"/>
          <w:sz w:val="24"/>
          <w:szCs w:val="24"/>
        </w:rPr>
      </w:pPr>
      <w:r>
        <w:rPr>
          <w:color w:val="222222"/>
          <w:sz w:val="18"/>
          <w:szCs w:val="18"/>
        </w:rPr>
        <w:t xml:space="preserve">Counselors work to give students the opportunities to acquire the educational and social competencies necessary for growth toward lifelong success and effective, responsible citizenship in a diverse and ever-changing world. The Counseling Department is a student service division of the total school program at GHS that seeks to provide assistance to all students and families. </w:t>
      </w:r>
    </w:p>
    <w:p w14:paraId="0000029E" w14:textId="77777777" w:rsidR="00C161BC" w:rsidRDefault="00000000">
      <w:pPr>
        <w:pBdr>
          <w:top w:val="nil"/>
          <w:left w:val="nil"/>
          <w:bottom w:val="nil"/>
          <w:right w:val="nil"/>
          <w:between w:val="nil"/>
        </w:pBdr>
        <w:spacing w:before="10"/>
        <w:rPr>
          <w:color w:val="000000"/>
          <w:sz w:val="14"/>
          <w:szCs w:val="14"/>
        </w:rPr>
      </w:pPr>
      <w:r>
        <w:rPr>
          <w:noProof/>
        </w:rPr>
        <mc:AlternateContent>
          <mc:Choice Requires="wps">
            <w:drawing>
              <wp:anchor distT="0" distB="0" distL="0" distR="0" simplePos="0" relativeHeight="251674624" behindDoc="0" locked="0" layoutInCell="1" hidden="0" allowOverlap="1" wp14:anchorId="5A9B2A40" wp14:editId="0DB0C274">
                <wp:simplePos x="0" y="0"/>
                <wp:positionH relativeFrom="column">
                  <wp:posOffset>88900</wp:posOffset>
                </wp:positionH>
                <wp:positionV relativeFrom="paragraph">
                  <wp:posOffset>114300</wp:posOffset>
                </wp:positionV>
                <wp:extent cx="6824980" cy="189865"/>
                <wp:effectExtent l="0" t="0" r="0" b="0"/>
                <wp:wrapTopAndBottom distT="0" distB="0"/>
                <wp:docPr id="335" name="Rectangle 335"/>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5F9AA498" w14:textId="77777777" w:rsidR="00C161BC" w:rsidRDefault="00000000">
                            <w:pPr>
                              <w:spacing w:line="258" w:lineRule="auto"/>
                              <w:ind w:left="17" w:firstLine="34"/>
                              <w:textDirection w:val="btLr"/>
                            </w:pPr>
                            <w:r>
                              <w:rPr>
                                <w:b/>
                                <w:color w:val="231F20"/>
                                <w:sz w:val="24"/>
                              </w:rPr>
                              <w:t>DEBTS</w:t>
                            </w:r>
                          </w:p>
                        </w:txbxContent>
                      </wps:txbx>
                      <wps:bodyPr spcFirstLastPara="1" wrap="square" lIns="0" tIns="0" rIns="0" bIns="0" anchor="t" anchorCtr="0">
                        <a:noAutofit/>
                      </wps:bodyPr>
                    </wps:wsp>
                  </a:graphicData>
                </a:graphic>
              </wp:anchor>
            </w:drawing>
          </mc:Choice>
          <mc:Fallback>
            <w:pict>
              <v:rect w14:anchorId="5A9B2A40" id="Rectangle 335" o:spid="_x0000_s1057" style="position:absolute;margin-left:7pt;margin-top:9pt;width:537.4pt;height:14.95pt;z-index:25167462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" filled="f" strokecolor="#231f20">
                <v:stroke startarrowwidth="narrow" startarrowlength="short" endarrowwidth="narrow" endarrowlength="short"/>
                <v:textbox inset="0,0,0,0">
                  <w:txbxContent>
                    <w:p w14:paraId="5F9AA498" w14:textId="77777777" w:rsidR="00C161BC" w:rsidRDefault="00000000">
                      <w:pPr>
                        <w:spacing w:line="258" w:lineRule="auto"/>
                        <w:ind w:left="17" w:firstLine="34"/>
                        <w:textDirection w:val="btLr"/>
                      </w:pPr>
                      <w:r>
                        <w:rPr>
                          <w:b/>
                          <w:color w:val="231F20"/>
                          <w:sz w:val="24"/>
                        </w:rPr>
                        <w:t>DEBTS</w:t>
                      </w:r>
                    </w:p>
                  </w:txbxContent>
                </v:textbox>
                <w10:wrap type="topAndBottom"/>
              </v:rect>
            </w:pict>
          </mc:Fallback>
        </mc:AlternateContent>
      </w:r>
    </w:p>
    <w:p w14:paraId="0000029F" w14:textId="77777777" w:rsidR="00C161BC" w:rsidRDefault="00000000">
      <w:pPr>
        <w:pBdr>
          <w:top w:val="nil"/>
          <w:left w:val="nil"/>
          <w:bottom w:val="nil"/>
          <w:right w:val="nil"/>
          <w:between w:val="nil"/>
        </w:pBdr>
        <w:spacing w:line="193" w:lineRule="auto"/>
        <w:ind w:left="200"/>
        <w:rPr>
          <w:color w:val="231F20"/>
          <w:sz w:val="18"/>
          <w:szCs w:val="18"/>
        </w:rPr>
      </w:pPr>
      <w:r>
        <w:rPr>
          <w:color w:val="231F20"/>
          <w:sz w:val="18"/>
          <w:szCs w:val="18"/>
        </w:rPr>
        <w:t xml:space="preserve">Debts may include, but are not limited to: library book fines, outstanding classroom books, athletic and extracurricular uniforms or equipment, class or club dues, fundraising monies, returned checks, camp fees, restitution, tuition, or any other outstanding obligations. Georgia H.B. 1450 states that parents and guardians of minor children will be liable for their willful, malicious damage to school property up to $5000 plus court cost. </w:t>
      </w:r>
    </w:p>
    <w:p w14:paraId="000002A0" w14:textId="77777777" w:rsidR="00C161BC" w:rsidRDefault="00000000">
      <w:pPr>
        <w:pBdr>
          <w:top w:val="nil"/>
          <w:left w:val="nil"/>
          <w:bottom w:val="nil"/>
          <w:right w:val="nil"/>
          <w:between w:val="nil"/>
        </w:pBdr>
        <w:spacing w:before="1" w:line="235" w:lineRule="auto"/>
        <w:ind w:left="200" w:right="251"/>
        <w:rPr>
          <w:color w:val="000000"/>
          <w:sz w:val="18"/>
          <w:szCs w:val="18"/>
        </w:rPr>
      </w:pPr>
      <w:r>
        <w:rPr>
          <w:color w:val="231F20"/>
          <w:sz w:val="18"/>
          <w:szCs w:val="18"/>
        </w:rPr>
        <w:t>Students must clear up all financial obligations at the end of each semester and/or prior to graduation. Report cards and transcripts of permanent records will be withheld until all debts have been cleared. Seniors who owe debts will not be allowed to participate in graduation ceremonies.</w:t>
      </w:r>
    </w:p>
    <w:p w14:paraId="000002A1" w14:textId="77777777" w:rsidR="00C161BC" w:rsidRDefault="00000000">
      <w:pPr>
        <w:pBdr>
          <w:top w:val="nil"/>
          <w:left w:val="nil"/>
          <w:bottom w:val="nil"/>
          <w:right w:val="nil"/>
          <w:between w:val="nil"/>
        </w:pBdr>
        <w:rPr>
          <w:color w:val="000000"/>
          <w:sz w:val="15"/>
          <w:szCs w:val="15"/>
        </w:rPr>
      </w:pPr>
      <w:r>
        <w:rPr>
          <w:noProof/>
        </w:rPr>
        <mc:AlternateContent>
          <mc:Choice Requires="wps">
            <w:drawing>
              <wp:anchor distT="0" distB="0" distL="0" distR="0" simplePos="0" relativeHeight="251675648" behindDoc="0" locked="0" layoutInCell="1" hidden="0" allowOverlap="1" wp14:anchorId="51209084" wp14:editId="6954F084">
                <wp:simplePos x="0" y="0"/>
                <wp:positionH relativeFrom="column">
                  <wp:posOffset>88900</wp:posOffset>
                </wp:positionH>
                <wp:positionV relativeFrom="paragraph">
                  <wp:posOffset>127000</wp:posOffset>
                </wp:positionV>
                <wp:extent cx="6824980" cy="189865"/>
                <wp:effectExtent l="0" t="0" r="0" b="0"/>
                <wp:wrapTopAndBottom distT="0" distB="0"/>
                <wp:docPr id="336" name="Rectangle 336"/>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4F9ABF50" w14:textId="77777777" w:rsidR="00C161BC" w:rsidRDefault="00000000">
                            <w:pPr>
                              <w:spacing w:line="258" w:lineRule="auto"/>
                              <w:ind w:left="17" w:firstLine="34"/>
                              <w:textDirection w:val="btLr"/>
                            </w:pPr>
                            <w:r>
                              <w:rPr>
                                <w:b/>
                                <w:color w:val="231F20"/>
                                <w:sz w:val="24"/>
                              </w:rPr>
                              <w:t>DISCIPLINE PROCEDURES (PROGRESSIVE DISCIPLINE) – POLICY JCDA</w:t>
                            </w:r>
                          </w:p>
                        </w:txbxContent>
                      </wps:txbx>
                      <wps:bodyPr spcFirstLastPara="1" wrap="square" lIns="0" tIns="0" rIns="0" bIns="0" anchor="t" anchorCtr="0">
                        <a:noAutofit/>
                      </wps:bodyPr>
                    </wps:wsp>
                  </a:graphicData>
                </a:graphic>
              </wp:anchor>
            </w:drawing>
          </mc:Choice>
          <mc:Fallback>
            <w:pict>
              <v:rect w14:anchorId="51209084" id="Rectangle 336" o:spid="_x0000_s1058" style="position:absolute;margin-left:7pt;margin-top:10pt;width:537.4pt;height:14.95pt;z-index:25167564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" filled="f" strokecolor="#231f20">
                <v:stroke startarrowwidth="narrow" startarrowlength="short" endarrowwidth="narrow" endarrowlength="short"/>
                <v:textbox inset="0,0,0,0">
                  <w:txbxContent>
                    <w:p w14:paraId="4F9ABF50" w14:textId="77777777" w:rsidR="00C161BC" w:rsidRDefault="00000000">
                      <w:pPr>
                        <w:spacing w:line="258" w:lineRule="auto"/>
                        <w:ind w:left="17" w:firstLine="34"/>
                        <w:textDirection w:val="btLr"/>
                      </w:pPr>
                      <w:r>
                        <w:rPr>
                          <w:b/>
                          <w:color w:val="231F20"/>
                          <w:sz w:val="24"/>
                        </w:rPr>
                        <w:t>DISCIPLINE PROCEDURES (PROGRESSIVE DISCIPLINE) – POLICY JCDA</w:t>
                      </w:r>
                    </w:p>
                  </w:txbxContent>
                </v:textbox>
                <w10:wrap type="topAndBottom"/>
              </v:rect>
            </w:pict>
          </mc:Fallback>
        </mc:AlternateContent>
      </w:r>
    </w:p>
    <w:p w14:paraId="000002A2" w14:textId="77777777" w:rsidR="00C161BC" w:rsidRDefault="00000000">
      <w:pPr>
        <w:pBdr>
          <w:top w:val="nil"/>
          <w:left w:val="nil"/>
          <w:bottom w:val="nil"/>
          <w:right w:val="nil"/>
          <w:between w:val="nil"/>
        </w:pBdr>
        <w:spacing w:line="191" w:lineRule="auto"/>
        <w:ind w:left="200"/>
        <w:rPr>
          <w:color w:val="000000"/>
          <w:sz w:val="18"/>
          <w:szCs w:val="18"/>
        </w:rPr>
      </w:pPr>
      <w:r>
        <w:rPr>
          <w:color w:val="231F20"/>
          <w:sz w:val="18"/>
          <w:szCs w:val="18"/>
        </w:rPr>
        <w:t>It is the policy of the Gainesville City Board of Education that each school within this school district shall develop and implement age-appropriate student codes of conduct designed to improve the student learning environment and which will comply with state law and State Board of Education Rule 160-4-8-.15. Each code of conduct shall include the following:</w:t>
      </w:r>
    </w:p>
    <w:p w14:paraId="000002A3" w14:textId="77777777" w:rsidR="00C161BC" w:rsidRDefault="00C161BC">
      <w:pPr>
        <w:pBdr>
          <w:top w:val="nil"/>
          <w:left w:val="nil"/>
          <w:bottom w:val="nil"/>
          <w:right w:val="nil"/>
          <w:between w:val="nil"/>
        </w:pBdr>
        <w:spacing w:before="10"/>
        <w:rPr>
          <w:color w:val="000000"/>
          <w:sz w:val="17"/>
          <w:szCs w:val="17"/>
        </w:rPr>
      </w:pPr>
    </w:p>
    <w:p w14:paraId="000002A4" w14:textId="77777777" w:rsidR="00C161BC" w:rsidRDefault="00000000">
      <w:pPr>
        <w:numPr>
          <w:ilvl w:val="0"/>
          <w:numId w:val="34"/>
        </w:numPr>
        <w:pBdr>
          <w:top w:val="nil"/>
          <w:left w:val="nil"/>
          <w:bottom w:val="nil"/>
          <w:right w:val="nil"/>
          <w:between w:val="nil"/>
        </w:pBdr>
        <w:tabs>
          <w:tab w:val="left" w:pos="546"/>
        </w:tabs>
        <w:spacing w:line="235" w:lineRule="auto"/>
        <w:ind w:right="306" w:hanging="309"/>
        <w:rPr>
          <w:color w:val="000000"/>
          <w:sz w:val="18"/>
          <w:szCs w:val="18"/>
        </w:rPr>
      </w:pPr>
      <w:r>
        <w:rPr>
          <w:color w:val="231F20"/>
          <w:sz w:val="18"/>
          <w:szCs w:val="18"/>
        </w:rPr>
        <w:t>Standards for student behavior designed to create the expectation that students will behave themselves in such a way so as to facilitate a learning environment for themselves and other students. The standards should be designed also to encourage students to respect each other and school district employees, to motivate students to obey student behavior policies adopted by this board and to obey student behavior rules established at each school within this school district;</w:t>
      </w:r>
    </w:p>
    <w:p w14:paraId="000002A5" w14:textId="77777777" w:rsidR="00C161BC" w:rsidRDefault="00000000">
      <w:pPr>
        <w:numPr>
          <w:ilvl w:val="0"/>
          <w:numId w:val="34"/>
        </w:numPr>
        <w:pBdr>
          <w:top w:val="nil"/>
          <w:left w:val="nil"/>
          <w:bottom w:val="nil"/>
          <w:right w:val="nil"/>
          <w:between w:val="nil"/>
        </w:pBdr>
        <w:tabs>
          <w:tab w:val="left" w:pos="546"/>
        </w:tabs>
        <w:spacing w:before="3" w:line="235" w:lineRule="auto"/>
        <w:ind w:left="546" w:right="301"/>
        <w:rPr>
          <w:color w:val="000000"/>
          <w:sz w:val="18"/>
          <w:szCs w:val="18"/>
        </w:rPr>
      </w:pPr>
      <w:r>
        <w:rPr>
          <w:color w:val="231F20"/>
          <w:sz w:val="18"/>
          <w:szCs w:val="18"/>
        </w:rPr>
        <w:t xml:space="preserve">Student support processes designed to consider, as appropriate in light of the severity of the behavioral problem, support services available at each school, the school system and other public entities or community organizations which may assist students to address behavioral </w:t>
      </w:r>
    </w:p>
    <w:p w14:paraId="000002A6" w14:textId="77777777" w:rsidR="00C161BC" w:rsidRDefault="00000000">
      <w:pPr>
        <w:pBdr>
          <w:top w:val="nil"/>
          <w:left w:val="nil"/>
          <w:bottom w:val="nil"/>
          <w:right w:val="nil"/>
          <w:between w:val="nil"/>
        </w:pBdr>
        <w:tabs>
          <w:tab w:val="left" w:pos="546"/>
        </w:tabs>
        <w:spacing w:before="3" w:line="235" w:lineRule="auto"/>
        <w:ind w:left="546" w:right="301"/>
        <w:rPr>
          <w:color w:val="000000"/>
          <w:sz w:val="18"/>
          <w:szCs w:val="18"/>
        </w:rPr>
      </w:pPr>
      <w:r>
        <w:rPr>
          <w:color w:val="231F20"/>
          <w:sz w:val="18"/>
          <w:szCs w:val="18"/>
        </w:rPr>
        <w:t>problems;</w:t>
      </w:r>
    </w:p>
    <w:p w14:paraId="000002A7" w14:textId="77777777" w:rsidR="00C161BC" w:rsidRDefault="00000000">
      <w:pPr>
        <w:numPr>
          <w:ilvl w:val="0"/>
          <w:numId w:val="34"/>
        </w:numPr>
        <w:pBdr>
          <w:top w:val="nil"/>
          <w:left w:val="nil"/>
          <w:bottom w:val="nil"/>
          <w:right w:val="nil"/>
          <w:between w:val="nil"/>
        </w:pBdr>
        <w:tabs>
          <w:tab w:val="left" w:pos="547"/>
        </w:tabs>
        <w:spacing w:before="2" w:line="235" w:lineRule="auto"/>
        <w:ind w:left="546" w:right="341"/>
        <w:jc w:val="both"/>
        <w:rPr>
          <w:color w:val="000000"/>
          <w:sz w:val="18"/>
          <w:szCs w:val="18"/>
        </w:rPr>
      </w:pPr>
      <w:r>
        <w:rPr>
          <w:color w:val="231F20"/>
          <w:sz w:val="18"/>
          <w:szCs w:val="18"/>
        </w:rPr>
        <w:t>Progressive discipline processes designed to create the expectation that the degree of discipline imposed by each school will be in proportion to the severity of the behavior of a particular student, the previous discipline history of the student and other relevant factors, while ensuring that each student receives the due process mandated by federal and state law;</w:t>
      </w:r>
    </w:p>
    <w:p w14:paraId="000002A8" w14:textId="77777777" w:rsidR="00C161BC" w:rsidRDefault="00000000">
      <w:pPr>
        <w:numPr>
          <w:ilvl w:val="0"/>
          <w:numId w:val="34"/>
        </w:numPr>
        <w:pBdr>
          <w:top w:val="nil"/>
          <w:left w:val="nil"/>
          <w:bottom w:val="nil"/>
          <w:right w:val="nil"/>
          <w:between w:val="nil"/>
        </w:pBdr>
        <w:tabs>
          <w:tab w:val="left" w:pos="548"/>
        </w:tabs>
        <w:spacing w:before="2" w:line="235" w:lineRule="auto"/>
        <w:ind w:left="547" w:right="357"/>
        <w:rPr>
          <w:color w:val="000000"/>
          <w:sz w:val="18"/>
          <w:szCs w:val="18"/>
        </w:rPr>
      </w:pPr>
      <w:r>
        <w:rPr>
          <w:color w:val="231F20"/>
          <w:sz w:val="18"/>
          <w:szCs w:val="18"/>
        </w:rPr>
        <w:t>Parental involvement processes designed to enable parents, guardians, teachers and school administrators to work together to improve and enhance student behavior and academic performance. The process should enable parents, guardians and school employees to communicate freely their concerns about student behaviors which detract from the learning environment;</w:t>
      </w:r>
    </w:p>
    <w:p w14:paraId="000002A9" w14:textId="77777777" w:rsidR="00C161BC" w:rsidRDefault="00000000">
      <w:pPr>
        <w:numPr>
          <w:ilvl w:val="0"/>
          <w:numId w:val="34"/>
        </w:numPr>
        <w:pBdr>
          <w:top w:val="nil"/>
          <w:left w:val="nil"/>
          <w:bottom w:val="nil"/>
          <w:right w:val="nil"/>
          <w:between w:val="nil"/>
        </w:pBdr>
        <w:tabs>
          <w:tab w:val="left" w:pos="548"/>
        </w:tabs>
        <w:spacing w:line="218" w:lineRule="auto"/>
        <w:ind w:left="547" w:hanging="309"/>
        <w:rPr>
          <w:color w:val="000000"/>
          <w:sz w:val="18"/>
          <w:szCs w:val="18"/>
        </w:rPr>
      </w:pPr>
      <w:r>
        <w:rPr>
          <w:color w:val="231F20"/>
          <w:sz w:val="18"/>
          <w:szCs w:val="18"/>
        </w:rPr>
        <w:t>All other specific requirements as set forth in any existing State Board of Education Rule or in Georgia law.</w:t>
      </w:r>
    </w:p>
    <w:p w14:paraId="000002AA" w14:textId="77777777" w:rsidR="00C161BC" w:rsidRDefault="00C161BC">
      <w:pPr>
        <w:pBdr>
          <w:top w:val="nil"/>
          <w:left w:val="nil"/>
          <w:bottom w:val="nil"/>
          <w:right w:val="nil"/>
          <w:between w:val="nil"/>
        </w:pBdr>
        <w:spacing w:before="8"/>
        <w:rPr>
          <w:color w:val="000000"/>
          <w:sz w:val="17"/>
          <w:szCs w:val="17"/>
        </w:rPr>
      </w:pPr>
    </w:p>
    <w:p w14:paraId="000002AB" w14:textId="77777777" w:rsidR="00C161BC" w:rsidRDefault="00000000">
      <w:pPr>
        <w:pBdr>
          <w:top w:val="nil"/>
          <w:left w:val="nil"/>
          <w:bottom w:val="nil"/>
          <w:right w:val="nil"/>
          <w:between w:val="nil"/>
        </w:pBdr>
        <w:spacing w:line="235" w:lineRule="auto"/>
        <w:ind w:left="202" w:right="367" w:hanging="1"/>
        <w:rPr>
          <w:color w:val="231F20"/>
          <w:sz w:val="18"/>
          <w:szCs w:val="18"/>
        </w:rPr>
      </w:pPr>
      <w:r>
        <w:rPr>
          <w:color w:val="231F20"/>
          <w:sz w:val="18"/>
          <w:szCs w:val="18"/>
        </w:rPr>
        <w:t xml:space="preserve">Each school shall involve parents in developing and updating student codes of conduct. Each code shall require disciplinary action for each </w:t>
      </w:r>
    </w:p>
    <w:p w14:paraId="000002AC" w14:textId="77777777" w:rsidR="00C161BC" w:rsidRDefault="00000000">
      <w:pPr>
        <w:pBdr>
          <w:top w:val="nil"/>
          <w:left w:val="nil"/>
          <w:bottom w:val="nil"/>
          <w:right w:val="nil"/>
          <w:between w:val="nil"/>
        </w:pBdr>
        <w:spacing w:line="235" w:lineRule="auto"/>
        <w:ind w:left="202" w:right="367" w:hanging="1"/>
        <w:rPr>
          <w:color w:val="000000"/>
          <w:sz w:val="18"/>
          <w:szCs w:val="18"/>
        </w:rPr>
      </w:pPr>
      <w:r>
        <w:rPr>
          <w:color w:val="231F20"/>
          <w:sz w:val="18"/>
          <w:szCs w:val="18"/>
        </w:rPr>
        <w:t>infraction of the code. All student codes of conduct shall be submitted to the board for approval.</w:t>
      </w:r>
    </w:p>
    <w:p w14:paraId="000002AD" w14:textId="77777777" w:rsidR="00C161BC" w:rsidRDefault="00000000">
      <w:pPr>
        <w:pBdr>
          <w:top w:val="nil"/>
          <w:left w:val="nil"/>
          <w:bottom w:val="nil"/>
          <w:right w:val="nil"/>
          <w:between w:val="nil"/>
        </w:pBdr>
        <w:spacing w:before="1" w:line="235" w:lineRule="auto"/>
        <w:ind w:left="202" w:right="147" w:hanging="1"/>
        <w:rPr>
          <w:color w:val="000000"/>
          <w:sz w:val="18"/>
          <w:szCs w:val="18"/>
        </w:rPr>
        <w:sectPr w:rsidR="00C161BC">
          <w:headerReference w:type="default" r:id="rId43"/>
          <w:footerReference w:type="default" r:id="rId44"/>
          <w:pgSz w:w="12240" w:h="15840"/>
          <w:pgMar w:top="1420" w:right="520" w:bottom="700" w:left="520" w:header="0" w:footer="506" w:gutter="0"/>
          <w:cols w:space="720"/>
        </w:sectPr>
      </w:pPr>
      <w:r>
        <w:rPr>
          <w:color w:val="231F20"/>
          <w:sz w:val="18"/>
          <w:szCs w:val="18"/>
        </w:rPr>
        <w:t>The student code of conduct shall be distributed to each student and the student’s parents or guardians during the first week of school and upon enrollment of each new student. The parents shall be requested to sign an acknowledgment of the receipt of the code of conduct and return promptly the acknowledgment to the school. The student code of conduct shall be available in the school office and each classroom.</w:t>
      </w:r>
    </w:p>
    <w:p w14:paraId="000002AE" w14:textId="77777777" w:rsidR="00C161BC" w:rsidRDefault="00000000">
      <w:pPr>
        <w:pBdr>
          <w:top w:val="nil"/>
          <w:left w:val="nil"/>
          <w:bottom w:val="nil"/>
          <w:right w:val="nil"/>
          <w:between w:val="nil"/>
        </w:pBdr>
        <w:spacing w:before="83" w:line="218" w:lineRule="auto"/>
        <w:ind w:left="200"/>
        <w:rPr>
          <w:b/>
          <w:color w:val="000000"/>
          <w:sz w:val="18"/>
          <w:szCs w:val="18"/>
        </w:rPr>
      </w:pPr>
      <w:r>
        <w:rPr>
          <w:b/>
          <w:color w:val="231F20"/>
          <w:sz w:val="18"/>
          <w:szCs w:val="18"/>
          <w:u w:val="single"/>
        </w:rPr>
        <w:lastRenderedPageBreak/>
        <w:t>TEACHER REPORTING REQUIREMENT</w:t>
      </w:r>
    </w:p>
    <w:p w14:paraId="000002AF" w14:textId="77777777" w:rsidR="00C161BC" w:rsidRDefault="00000000">
      <w:pPr>
        <w:pBdr>
          <w:top w:val="nil"/>
          <w:left w:val="nil"/>
          <w:bottom w:val="nil"/>
          <w:right w:val="nil"/>
          <w:between w:val="nil"/>
        </w:pBdr>
        <w:spacing w:before="2" w:line="235" w:lineRule="auto"/>
        <w:ind w:left="200" w:right="147" w:hanging="1"/>
        <w:rPr>
          <w:color w:val="000000"/>
          <w:sz w:val="18"/>
          <w:szCs w:val="18"/>
        </w:rPr>
      </w:pPr>
      <w:r>
        <w:rPr>
          <w:color w:val="231F20"/>
          <w:sz w:val="18"/>
          <w:szCs w:val="18"/>
        </w:rPr>
        <w:t>It is the policy of the Board of Education that the superintendent shall fully support the authority of principals and teachers to remove a student from the classroom pursuant to Georgia law as cited in Section 20-2-738 and Section 20-2-751.5(d).</w:t>
      </w:r>
    </w:p>
    <w:p w14:paraId="000002B0" w14:textId="77777777" w:rsidR="00C161BC" w:rsidRDefault="00000000">
      <w:pPr>
        <w:pBdr>
          <w:top w:val="nil"/>
          <w:left w:val="nil"/>
          <w:bottom w:val="nil"/>
          <w:right w:val="nil"/>
          <w:between w:val="nil"/>
        </w:pBdr>
        <w:spacing w:before="1" w:line="235" w:lineRule="auto"/>
        <w:ind w:left="200" w:right="169"/>
        <w:rPr>
          <w:color w:val="231F20"/>
          <w:sz w:val="18"/>
          <w:szCs w:val="18"/>
        </w:rPr>
      </w:pPr>
      <w:r>
        <w:rPr>
          <w:color w:val="231F20"/>
          <w:sz w:val="18"/>
          <w:szCs w:val="18"/>
        </w:rPr>
        <w:t xml:space="preserve">A teacher shall have the authority, consistent with board policy, to manage his or her classroom, discipline students, and refer a student to the </w:t>
      </w:r>
    </w:p>
    <w:p w14:paraId="000002B1" w14:textId="77777777" w:rsidR="00C161BC" w:rsidRDefault="00000000">
      <w:pPr>
        <w:pBdr>
          <w:top w:val="nil"/>
          <w:left w:val="nil"/>
          <w:bottom w:val="nil"/>
          <w:right w:val="nil"/>
          <w:between w:val="nil"/>
        </w:pBdr>
        <w:spacing w:before="1" w:line="235" w:lineRule="auto"/>
        <w:ind w:left="200" w:right="169"/>
        <w:rPr>
          <w:color w:val="000000"/>
          <w:sz w:val="18"/>
          <w:szCs w:val="18"/>
        </w:rPr>
      </w:pPr>
      <w:r>
        <w:rPr>
          <w:color w:val="231F20"/>
          <w:sz w:val="18"/>
          <w:szCs w:val="18"/>
        </w:rPr>
        <w:t>principal or his designee to maintain discipline in the classroom. Any teacher who has knowledge that a student has exhibited behavior which violates the student code of conduct and repeatedly or substantially interferes with the teachers ability to communicate effectively with the students in his/her class or with the ability of such students classmates to learn shall file a report of such behavior with the principal or his designee. The principal and teacher shall thereafter follow the procedures set forth in Georgia law, specifically O.C.G.A. § 20-2-737-738.</w:t>
      </w:r>
    </w:p>
    <w:p w14:paraId="000002B2" w14:textId="77777777" w:rsidR="00C161BC" w:rsidRDefault="00000000">
      <w:pPr>
        <w:pBdr>
          <w:top w:val="nil"/>
          <w:left w:val="nil"/>
          <w:bottom w:val="nil"/>
          <w:right w:val="nil"/>
          <w:between w:val="nil"/>
        </w:pBdr>
        <w:spacing w:line="218" w:lineRule="auto"/>
        <w:ind w:left="200"/>
        <w:rPr>
          <w:color w:val="000000"/>
          <w:sz w:val="18"/>
          <w:szCs w:val="18"/>
        </w:rPr>
      </w:pPr>
      <w:r>
        <w:rPr>
          <w:color w:val="231F20"/>
          <w:sz w:val="18"/>
          <w:szCs w:val="18"/>
        </w:rPr>
        <w:t>The Superintendent and/or his designee shall develop procedures as necessary for implementation of this policy and this state law.</w:t>
      </w:r>
    </w:p>
    <w:p w14:paraId="000002B3" w14:textId="77777777" w:rsidR="00C161BC" w:rsidRDefault="00000000">
      <w:pPr>
        <w:pBdr>
          <w:top w:val="nil"/>
          <w:left w:val="nil"/>
          <w:bottom w:val="nil"/>
          <w:right w:val="nil"/>
          <w:between w:val="nil"/>
        </w:pBdr>
        <w:spacing w:before="2" w:line="235" w:lineRule="auto"/>
        <w:ind w:left="200"/>
        <w:rPr>
          <w:color w:val="231F20"/>
          <w:sz w:val="18"/>
          <w:szCs w:val="18"/>
        </w:rPr>
      </w:pPr>
      <w:r>
        <w:rPr>
          <w:color w:val="231F20"/>
          <w:sz w:val="18"/>
          <w:szCs w:val="18"/>
        </w:rPr>
        <w:t xml:space="preserve">Major offenses including, but not limited to, drug and weapon offenses can lead to schools being named as an Unsafe School according to the </w:t>
      </w:r>
    </w:p>
    <w:p w14:paraId="000002B4" w14:textId="77777777" w:rsidR="00C161BC" w:rsidRDefault="00000000">
      <w:pPr>
        <w:pBdr>
          <w:top w:val="nil"/>
          <w:left w:val="nil"/>
          <w:bottom w:val="nil"/>
          <w:right w:val="nil"/>
          <w:between w:val="nil"/>
        </w:pBdr>
        <w:spacing w:before="2" w:line="235" w:lineRule="auto"/>
        <w:ind w:left="200"/>
        <w:rPr>
          <w:color w:val="000000"/>
          <w:sz w:val="18"/>
          <w:szCs w:val="18"/>
        </w:rPr>
      </w:pPr>
      <w:r>
        <w:rPr>
          <w:color w:val="231F20"/>
          <w:sz w:val="18"/>
          <w:szCs w:val="18"/>
        </w:rPr>
        <w:t>provisions of State Board of Education Rule 160-4-8-.16 Unsafe School Choice Option.</w:t>
      </w:r>
    </w:p>
    <w:p w14:paraId="000002B5" w14:textId="77777777" w:rsidR="00C161BC" w:rsidRDefault="00000000">
      <w:pPr>
        <w:pBdr>
          <w:top w:val="nil"/>
          <w:left w:val="nil"/>
          <w:bottom w:val="nil"/>
          <w:right w:val="nil"/>
          <w:between w:val="nil"/>
        </w:pBdr>
        <w:spacing w:line="218" w:lineRule="auto"/>
        <w:ind w:left="200"/>
        <w:rPr>
          <w:b/>
          <w:color w:val="000000"/>
          <w:sz w:val="18"/>
          <w:szCs w:val="18"/>
        </w:rPr>
      </w:pPr>
      <w:r>
        <w:rPr>
          <w:b/>
          <w:color w:val="231F20"/>
          <w:sz w:val="18"/>
          <w:szCs w:val="18"/>
        </w:rPr>
        <w:t>Parents and police will be notified in every instance where the law is violated.</w:t>
      </w:r>
    </w:p>
    <w:p w14:paraId="000002B6" w14:textId="77777777" w:rsidR="00C161BC" w:rsidRDefault="00C161BC">
      <w:pPr>
        <w:pBdr>
          <w:top w:val="nil"/>
          <w:left w:val="nil"/>
          <w:bottom w:val="nil"/>
          <w:right w:val="nil"/>
          <w:between w:val="nil"/>
        </w:pBdr>
        <w:spacing w:before="8"/>
        <w:rPr>
          <w:b/>
          <w:color w:val="000000"/>
          <w:sz w:val="17"/>
          <w:szCs w:val="17"/>
        </w:rPr>
      </w:pPr>
    </w:p>
    <w:p w14:paraId="000002B7" w14:textId="77777777" w:rsidR="00C161BC" w:rsidRDefault="00000000">
      <w:pPr>
        <w:pBdr>
          <w:top w:val="nil"/>
          <w:left w:val="nil"/>
          <w:bottom w:val="nil"/>
          <w:right w:val="nil"/>
          <w:between w:val="nil"/>
        </w:pBdr>
        <w:spacing w:line="235" w:lineRule="auto"/>
        <w:ind w:left="200" w:right="242"/>
        <w:jc w:val="both"/>
        <w:rPr>
          <w:color w:val="231F20"/>
          <w:sz w:val="18"/>
          <w:szCs w:val="18"/>
        </w:rPr>
      </w:pPr>
      <w:r>
        <w:rPr>
          <w:b/>
          <w:color w:val="231F20"/>
          <w:sz w:val="18"/>
          <w:szCs w:val="18"/>
          <w:u w:val="single"/>
        </w:rPr>
        <w:t>Minor acts of misconduct</w:t>
      </w:r>
      <w:r>
        <w:rPr>
          <w:b/>
          <w:color w:val="231F20"/>
          <w:sz w:val="18"/>
          <w:szCs w:val="18"/>
        </w:rPr>
        <w:t xml:space="preserve"> </w:t>
      </w:r>
      <w:r>
        <w:rPr>
          <w:color w:val="231F20"/>
          <w:sz w:val="18"/>
          <w:szCs w:val="18"/>
        </w:rPr>
        <w:t xml:space="preserve">are those that interfere with orderly school procedures, school functions, extracurricular programs, approved </w:t>
      </w:r>
    </w:p>
    <w:p w14:paraId="000002B8" w14:textId="77777777" w:rsidR="00C161BC" w:rsidRDefault="00000000">
      <w:pPr>
        <w:pBdr>
          <w:top w:val="nil"/>
          <w:left w:val="nil"/>
          <w:bottom w:val="nil"/>
          <w:right w:val="nil"/>
          <w:between w:val="nil"/>
        </w:pBdr>
        <w:spacing w:line="235" w:lineRule="auto"/>
        <w:ind w:left="200" w:right="242"/>
        <w:jc w:val="both"/>
        <w:rPr>
          <w:color w:val="000000"/>
          <w:sz w:val="18"/>
          <w:szCs w:val="18"/>
        </w:rPr>
      </w:pPr>
      <w:r>
        <w:rPr>
          <w:color w:val="231F20"/>
          <w:sz w:val="18"/>
          <w:szCs w:val="18"/>
        </w:rPr>
        <w:t>transportation, or the student’s learning process. Students may be disciplined by the professional staff member involved or may be referred directly to the administration.</w:t>
      </w:r>
    </w:p>
    <w:p w14:paraId="000002B9" w14:textId="77777777" w:rsidR="00C161BC" w:rsidRDefault="00000000">
      <w:pPr>
        <w:pBdr>
          <w:top w:val="nil"/>
          <w:left w:val="nil"/>
          <w:bottom w:val="nil"/>
          <w:right w:val="nil"/>
          <w:between w:val="nil"/>
        </w:pBdr>
        <w:spacing w:line="216" w:lineRule="auto"/>
        <w:ind w:left="200"/>
        <w:rPr>
          <w:color w:val="000000"/>
          <w:sz w:val="18"/>
          <w:szCs w:val="18"/>
        </w:rPr>
      </w:pPr>
      <w:r>
        <w:rPr>
          <w:color w:val="231F20"/>
          <w:sz w:val="18"/>
          <w:szCs w:val="18"/>
        </w:rPr>
        <w:t>Penalties for minor acts of misconduct include, but are not limited to, the following:</w:t>
      </w:r>
    </w:p>
    <w:p w14:paraId="000002BA" w14:textId="77777777" w:rsidR="00C161BC" w:rsidRDefault="00000000">
      <w:pPr>
        <w:numPr>
          <w:ilvl w:val="1"/>
          <w:numId w:val="34"/>
        </w:numPr>
        <w:pBdr>
          <w:top w:val="nil"/>
          <w:left w:val="nil"/>
          <w:bottom w:val="nil"/>
          <w:right w:val="nil"/>
          <w:between w:val="nil"/>
        </w:pBdr>
        <w:tabs>
          <w:tab w:val="left" w:pos="741"/>
        </w:tabs>
        <w:spacing w:line="216" w:lineRule="auto"/>
        <w:rPr>
          <w:color w:val="231F20"/>
          <w:sz w:val="18"/>
          <w:szCs w:val="18"/>
        </w:rPr>
      </w:pPr>
      <w:r>
        <w:rPr>
          <w:color w:val="231F20"/>
          <w:sz w:val="18"/>
          <w:szCs w:val="18"/>
        </w:rPr>
        <w:t>Warning</w:t>
      </w:r>
    </w:p>
    <w:p w14:paraId="000002BB" w14:textId="77777777" w:rsidR="00C161BC" w:rsidRDefault="00000000">
      <w:pPr>
        <w:numPr>
          <w:ilvl w:val="1"/>
          <w:numId w:val="34"/>
        </w:numPr>
        <w:pBdr>
          <w:top w:val="nil"/>
          <w:left w:val="nil"/>
          <w:bottom w:val="nil"/>
          <w:right w:val="nil"/>
          <w:between w:val="nil"/>
        </w:pBdr>
        <w:tabs>
          <w:tab w:val="left" w:pos="741"/>
        </w:tabs>
        <w:spacing w:line="216" w:lineRule="auto"/>
        <w:rPr>
          <w:color w:val="231F20"/>
          <w:sz w:val="18"/>
          <w:szCs w:val="18"/>
        </w:rPr>
      </w:pPr>
      <w:r>
        <w:rPr>
          <w:color w:val="231F20"/>
          <w:sz w:val="18"/>
          <w:szCs w:val="18"/>
        </w:rPr>
        <w:t>Conference with student</w:t>
      </w:r>
    </w:p>
    <w:p w14:paraId="000002BC" w14:textId="77777777" w:rsidR="00C161BC" w:rsidRDefault="00000000">
      <w:pPr>
        <w:numPr>
          <w:ilvl w:val="1"/>
          <w:numId w:val="34"/>
        </w:numPr>
        <w:pBdr>
          <w:top w:val="nil"/>
          <w:left w:val="nil"/>
          <w:bottom w:val="nil"/>
          <w:right w:val="nil"/>
          <w:between w:val="nil"/>
        </w:pBdr>
        <w:tabs>
          <w:tab w:val="left" w:pos="741"/>
        </w:tabs>
        <w:spacing w:line="216" w:lineRule="auto"/>
        <w:rPr>
          <w:color w:val="231F20"/>
          <w:sz w:val="18"/>
          <w:szCs w:val="18"/>
        </w:rPr>
      </w:pPr>
      <w:r>
        <w:rPr>
          <w:color w:val="231F20"/>
          <w:sz w:val="18"/>
          <w:szCs w:val="18"/>
        </w:rPr>
        <w:t>Alternative seating</w:t>
      </w:r>
    </w:p>
    <w:p w14:paraId="000002BD" w14:textId="77777777" w:rsidR="00C161BC" w:rsidRDefault="00000000">
      <w:pPr>
        <w:numPr>
          <w:ilvl w:val="1"/>
          <w:numId w:val="34"/>
        </w:numPr>
        <w:pBdr>
          <w:top w:val="nil"/>
          <w:left w:val="nil"/>
          <w:bottom w:val="nil"/>
          <w:right w:val="nil"/>
          <w:between w:val="nil"/>
        </w:pBdr>
        <w:tabs>
          <w:tab w:val="left" w:pos="741"/>
        </w:tabs>
        <w:spacing w:line="216" w:lineRule="auto"/>
        <w:rPr>
          <w:color w:val="231F20"/>
          <w:sz w:val="18"/>
          <w:szCs w:val="18"/>
        </w:rPr>
      </w:pPr>
      <w:r>
        <w:rPr>
          <w:color w:val="231F20"/>
          <w:sz w:val="18"/>
          <w:szCs w:val="18"/>
        </w:rPr>
        <w:t>Conference with parent/guardian, teacher and/or administrator</w:t>
      </w:r>
    </w:p>
    <w:p w14:paraId="000002BE" w14:textId="77777777" w:rsidR="00C161BC" w:rsidRDefault="00000000">
      <w:pPr>
        <w:numPr>
          <w:ilvl w:val="1"/>
          <w:numId w:val="34"/>
        </w:numPr>
        <w:pBdr>
          <w:top w:val="nil"/>
          <w:left w:val="nil"/>
          <w:bottom w:val="nil"/>
          <w:right w:val="nil"/>
          <w:between w:val="nil"/>
        </w:pBdr>
        <w:tabs>
          <w:tab w:val="left" w:pos="741"/>
        </w:tabs>
        <w:spacing w:line="216" w:lineRule="auto"/>
        <w:rPr>
          <w:color w:val="231F20"/>
          <w:sz w:val="18"/>
          <w:szCs w:val="18"/>
        </w:rPr>
      </w:pPr>
      <w:r>
        <w:rPr>
          <w:color w:val="231F20"/>
          <w:sz w:val="18"/>
          <w:szCs w:val="18"/>
        </w:rPr>
        <w:t>Practice of desired behavior</w:t>
      </w:r>
    </w:p>
    <w:p w14:paraId="000002BF" w14:textId="77777777" w:rsidR="00C161BC" w:rsidRDefault="00000000">
      <w:pPr>
        <w:numPr>
          <w:ilvl w:val="1"/>
          <w:numId w:val="34"/>
        </w:numPr>
        <w:pBdr>
          <w:top w:val="nil"/>
          <w:left w:val="nil"/>
          <w:bottom w:val="nil"/>
          <w:right w:val="nil"/>
          <w:between w:val="nil"/>
        </w:pBdr>
        <w:tabs>
          <w:tab w:val="left" w:pos="741"/>
        </w:tabs>
        <w:spacing w:line="216" w:lineRule="auto"/>
        <w:rPr>
          <w:color w:val="231F20"/>
          <w:sz w:val="18"/>
          <w:szCs w:val="18"/>
        </w:rPr>
      </w:pPr>
      <w:r>
        <w:rPr>
          <w:color w:val="231F20"/>
          <w:sz w:val="18"/>
          <w:szCs w:val="18"/>
        </w:rPr>
        <w:t>Development of an action plan or behavior contract</w:t>
      </w:r>
    </w:p>
    <w:p w14:paraId="000002C0" w14:textId="77777777" w:rsidR="00C161BC" w:rsidRDefault="00000000">
      <w:pPr>
        <w:numPr>
          <w:ilvl w:val="1"/>
          <w:numId w:val="34"/>
        </w:numPr>
        <w:pBdr>
          <w:top w:val="nil"/>
          <w:left w:val="nil"/>
          <w:bottom w:val="nil"/>
          <w:right w:val="nil"/>
          <w:between w:val="nil"/>
        </w:pBdr>
        <w:tabs>
          <w:tab w:val="left" w:pos="741"/>
        </w:tabs>
        <w:spacing w:line="216" w:lineRule="auto"/>
        <w:rPr>
          <w:color w:val="231F20"/>
          <w:sz w:val="18"/>
          <w:szCs w:val="18"/>
        </w:rPr>
      </w:pPr>
      <w:r>
        <w:rPr>
          <w:color w:val="231F20"/>
          <w:sz w:val="18"/>
          <w:szCs w:val="18"/>
        </w:rPr>
        <w:t>In-school suspension (ISS)</w:t>
      </w:r>
    </w:p>
    <w:p w14:paraId="000002C1" w14:textId="77777777" w:rsidR="00C161BC" w:rsidRDefault="00000000">
      <w:pPr>
        <w:numPr>
          <w:ilvl w:val="1"/>
          <w:numId w:val="34"/>
        </w:numPr>
        <w:pBdr>
          <w:top w:val="nil"/>
          <w:left w:val="nil"/>
          <w:bottom w:val="nil"/>
          <w:right w:val="nil"/>
          <w:between w:val="nil"/>
        </w:pBdr>
        <w:tabs>
          <w:tab w:val="left" w:pos="741"/>
        </w:tabs>
        <w:spacing w:line="216" w:lineRule="auto"/>
        <w:rPr>
          <w:color w:val="231F20"/>
          <w:sz w:val="18"/>
          <w:szCs w:val="18"/>
        </w:rPr>
      </w:pPr>
      <w:r>
        <w:rPr>
          <w:color w:val="231F20"/>
          <w:sz w:val="18"/>
          <w:szCs w:val="18"/>
        </w:rPr>
        <w:t>Participation in the cleaning/repair of any damage caused to the school-related environment</w:t>
      </w:r>
    </w:p>
    <w:p w14:paraId="000002C2" w14:textId="77777777" w:rsidR="00C161BC" w:rsidRDefault="00000000">
      <w:pPr>
        <w:numPr>
          <w:ilvl w:val="1"/>
          <w:numId w:val="34"/>
        </w:numPr>
        <w:pBdr>
          <w:top w:val="nil"/>
          <w:left w:val="nil"/>
          <w:bottom w:val="nil"/>
          <w:right w:val="nil"/>
          <w:between w:val="nil"/>
        </w:pBdr>
        <w:tabs>
          <w:tab w:val="left" w:pos="741"/>
        </w:tabs>
        <w:spacing w:line="216" w:lineRule="auto"/>
        <w:rPr>
          <w:color w:val="231F20"/>
          <w:sz w:val="18"/>
          <w:szCs w:val="18"/>
        </w:rPr>
      </w:pPr>
      <w:r>
        <w:rPr>
          <w:color w:val="231F20"/>
          <w:sz w:val="18"/>
          <w:szCs w:val="18"/>
        </w:rPr>
        <w:t>Detention</w:t>
      </w:r>
    </w:p>
    <w:p w14:paraId="000002C3" w14:textId="77777777" w:rsidR="00C161BC" w:rsidRDefault="00000000">
      <w:pPr>
        <w:numPr>
          <w:ilvl w:val="1"/>
          <w:numId w:val="34"/>
        </w:numPr>
        <w:pBdr>
          <w:top w:val="nil"/>
          <w:left w:val="nil"/>
          <w:bottom w:val="nil"/>
          <w:right w:val="nil"/>
          <w:between w:val="nil"/>
        </w:pBdr>
        <w:tabs>
          <w:tab w:val="left" w:pos="741"/>
        </w:tabs>
        <w:spacing w:line="218" w:lineRule="auto"/>
        <w:rPr>
          <w:color w:val="231F20"/>
          <w:sz w:val="18"/>
          <w:szCs w:val="18"/>
        </w:rPr>
      </w:pPr>
      <w:r>
        <w:rPr>
          <w:color w:val="231F20"/>
          <w:sz w:val="18"/>
          <w:szCs w:val="18"/>
        </w:rPr>
        <w:t>Any other disciplinary technique that positively promotes the student Code of Conduct and desired character trait(s)</w:t>
      </w:r>
    </w:p>
    <w:p w14:paraId="000002C4" w14:textId="77777777" w:rsidR="00C161BC" w:rsidRDefault="00C161BC">
      <w:pPr>
        <w:pBdr>
          <w:top w:val="nil"/>
          <w:left w:val="nil"/>
          <w:bottom w:val="nil"/>
          <w:right w:val="nil"/>
          <w:between w:val="nil"/>
        </w:pBdr>
        <w:spacing w:before="8"/>
        <w:rPr>
          <w:color w:val="000000"/>
          <w:sz w:val="17"/>
          <w:szCs w:val="17"/>
        </w:rPr>
      </w:pPr>
    </w:p>
    <w:p w14:paraId="000002C5" w14:textId="77777777" w:rsidR="00C161BC" w:rsidRDefault="00000000">
      <w:pPr>
        <w:pBdr>
          <w:top w:val="nil"/>
          <w:left w:val="nil"/>
          <w:bottom w:val="nil"/>
          <w:right w:val="nil"/>
          <w:between w:val="nil"/>
        </w:pBdr>
        <w:spacing w:line="235" w:lineRule="auto"/>
        <w:ind w:left="199" w:right="147"/>
        <w:rPr>
          <w:color w:val="000000"/>
          <w:sz w:val="18"/>
          <w:szCs w:val="18"/>
        </w:rPr>
      </w:pPr>
      <w:r>
        <w:rPr>
          <w:b/>
          <w:color w:val="231F20"/>
          <w:sz w:val="18"/>
          <w:szCs w:val="18"/>
          <w:u w:val="single"/>
        </w:rPr>
        <w:t>Intermediate acts of misconduct</w:t>
      </w:r>
      <w:r>
        <w:rPr>
          <w:b/>
          <w:color w:val="231F20"/>
          <w:sz w:val="18"/>
          <w:szCs w:val="18"/>
        </w:rPr>
        <w:t xml:space="preserve"> </w:t>
      </w:r>
      <w:r>
        <w:rPr>
          <w:color w:val="231F20"/>
          <w:sz w:val="18"/>
          <w:szCs w:val="18"/>
        </w:rPr>
        <w:t>require administrative intervention. These acts include, but are not limited to, repeated, unrelated acts of minor misconduct and misbehaviors directed against persons or property, but which do not seriously endanger the health, safety or well-being of others. Consideration of necessary behavior support services should be given if not already provided. Penalties for intermediate acts of misconduct include but are not limited to the following:</w:t>
      </w:r>
    </w:p>
    <w:p w14:paraId="000002C6" w14:textId="77777777" w:rsidR="00C161BC" w:rsidRDefault="00000000">
      <w:pPr>
        <w:numPr>
          <w:ilvl w:val="1"/>
          <w:numId w:val="34"/>
        </w:numPr>
        <w:pBdr>
          <w:top w:val="nil"/>
          <w:left w:val="nil"/>
          <w:bottom w:val="nil"/>
          <w:right w:val="nil"/>
          <w:between w:val="nil"/>
        </w:pBdr>
        <w:tabs>
          <w:tab w:val="left" w:pos="741"/>
        </w:tabs>
        <w:spacing w:line="217" w:lineRule="auto"/>
        <w:rPr>
          <w:color w:val="231F20"/>
          <w:sz w:val="18"/>
          <w:szCs w:val="18"/>
        </w:rPr>
      </w:pPr>
      <w:r>
        <w:rPr>
          <w:color w:val="231F20"/>
          <w:sz w:val="18"/>
          <w:szCs w:val="18"/>
        </w:rPr>
        <w:t>Student participation in conference with parent/guardian, teacher, and/or administrator</w:t>
      </w:r>
    </w:p>
    <w:p w14:paraId="000002C7" w14:textId="77777777" w:rsidR="00C161BC" w:rsidRDefault="00000000">
      <w:pPr>
        <w:numPr>
          <w:ilvl w:val="1"/>
          <w:numId w:val="34"/>
        </w:numPr>
        <w:pBdr>
          <w:top w:val="nil"/>
          <w:left w:val="nil"/>
          <w:bottom w:val="nil"/>
          <w:right w:val="nil"/>
          <w:between w:val="nil"/>
        </w:pBdr>
        <w:tabs>
          <w:tab w:val="left" w:pos="741"/>
        </w:tabs>
        <w:spacing w:line="216" w:lineRule="auto"/>
        <w:rPr>
          <w:color w:val="231F20"/>
          <w:sz w:val="18"/>
          <w:szCs w:val="18"/>
        </w:rPr>
      </w:pPr>
      <w:r>
        <w:rPr>
          <w:color w:val="231F20"/>
          <w:sz w:val="18"/>
          <w:szCs w:val="18"/>
        </w:rPr>
        <w:t>Restriction from school programs or other activities</w:t>
      </w:r>
    </w:p>
    <w:p w14:paraId="000002C8" w14:textId="77777777" w:rsidR="00C161BC" w:rsidRDefault="00000000">
      <w:pPr>
        <w:numPr>
          <w:ilvl w:val="1"/>
          <w:numId w:val="34"/>
        </w:numPr>
        <w:pBdr>
          <w:top w:val="nil"/>
          <w:left w:val="nil"/>
          <w:bottom w:val="nil"/>
          <w:right w:val="nil"/>
          <w:between w:val="nil"/>
        </w:pBdr>
        <w:tabs>
          <w:tab w:val="left" w:pos="741"/>
        </w:tabs>
        <w:spacing w:line="216" w:lineRule="auto"/>
        <w:rPr>
          <w:color w:val="231F20"/>
          <w:sz w:val="18"/>
          <w:szCs w:val="18"/>
        </w:rPr>
      </w:pPr>
      <w:r>
        <w:rPr>
          <w:color w:val="231F20"/>
          <w:sz w:val="18"/>
          <w:szCs w:val="18"/>
        </w:rPr>
        <w:t>Up to three days out-of-school suspension</w:t>
      </w:r>
    </w:p>
    <w:p w14:paraId="000002C9" w14:textId="77777777" w:rsidR="00C161BC" w:rsidRDefault="00000000">
      <w:pPr>
        <w:numPr>
          <w:ilvl w:val="1"/>
          <w:numId w:val="34"/>
        </w:numPr>
        <w:pBdr>
          <w:top w:val="nil"/>
          <w:left w:val="nil"/>
          <w:bottom w:val="nil"/>
          <w:right w:val="nil"/>
          <w:between w:val="nil"/>
        </w:pBdr>
        <w:tabs>
          <w:tab w:val="left" w:pos="741"/>
        </w:tabs>
        <w:spacing w:line="216" w:lineRule="auto"/>
        <w:rPr>
          <w:color w:val="231F20"/>
          <w:sz w:val="18"/>
          <w:szCs w:val="18"/>
        </w:rPr>
      </w:pPr>
      <w:r>
        <w:rPr>
          <w:color w:val="231F20"/>
          <w:sz w:val="18"/>
          <w:szCs w:val="18"/>
        </w:rPr>
        <w:t>Participation in the cleaning/repair of any damage caused to the school-related environment</w:t>
      </w:r>
    </w:p>
    <w:p w14:paraId="000002CA" w14:textId="77777777" w:rsidR="00C161BC" w:rsidRDefault="00000000">
      <w:pPr>
        <w:numPr>
          <w:ilvl w:val="1"/>
          <w:numId w:val="34"/>
        </w:numPr>
        <w:pBdr>
          <w:top w:val="nil"/>
          <w:left w:val="nil"/>
          <w:bottom w:val="nil"/>
          <w:right w:val="nil"/>
          <w:between w:val="nil"/>
        </w:pBdr>
        <w:tabs>
          <w:tab w:val="left" w:pos="741"/>
        </w:tabs>
        <w:spacing w:line="216" w:lineRule="auto"/>
        <w:rPr>
          <w:color w:val="231F20"/>
          <w:sz w:val="18"/>
          <w:szCs w:val="18"/>
        </w:rPr>
      </w:pPr>
      <w:r>
        <w:rPr>
          <w:color w:val="231F20"/>
          <w:sz w:val="18"/>
          <w:szCs w:val="18"/>
        </w:rPr>
        <w:t>Financial restitution for the repair of any damage caused to the school-related environment</w:t>
      </w:r>
    </w:p>
    <w:p w14:paraId="000002CB" w14:textId="77777777" w:rsidR="00C161BC" w:rsidRDefault="00000000">
      <w:pPr>
        <w:numPr>
          <w:ilvl w:val="1"/>
          <w:numId w:val="34"/>
        </w:numPr>
        <w:pBdr>
          <w:top w:val="nil"/>
          <w:left w:val="nil"/>
          <w:bottom w:val="nil"/>
          <w:right w:val="nil"/>
          <w:between w:val="nil"/>
        </w:pBdr>
        <w:tabs>
          <w:tab w:val="left" w:pos="740"/>
        </w:tabs>
        <w:spacing w:line="216" w:lineRule="auto"/>
        <w:ind w:left="739"/>
        <w:rPr>
          <w:color w:val="231F20"/>
          <w:sz w:val="18"/>
          <w:szCs w:val="18"/>
        </w:rPr>
      </w:pPr>
      <w:r>
        <w:rPr>
          <w:color w:val="231F20"/>
          <w:sz w:val="18"/>
          <w:szCs w:val="18"/>
        </w:rPr>
        <w:t>Development of an action plan or contract</w:t>
      </w:r>
    </w:p>
    <w:p w14:paraId="000002CC" w14:textId="77777777" w:rsidR="00C161BC" w:rsidRDefault="00000000">
      <w:pPr>
        <w:numPr>
          <w:ilvl w:val="1"/>
          <w:numId w:val="34"/>
        </w:numPr>
        <w:pBdr>
          <w:top w:val="nil"/>
          <w:left w:val="nil"/>
          <w:bottom w:val="nil"/>
          <w:right w:val="nil"/>
          <w:between w:val="nil"/>
        </w:pBdr>
        <w:tabs>
          <w:tab w:val="left" w:pos="741"/>
        </w:tabs>
        <w:spacing w:line="216" w:lineRule="auto"/>
        <w:rPr>
          <w:color w:val="231F20"/>
          <w:sz w:val="18"/>
          <w:szCs w:val="18"/>
        </w:rPr>
      </w:pPr>
      <w:r>
        <w:rPr>
          <w:color w:val="231F20"/>
          <w:sz w:val="18"/>
          <w:szCs w:val="18"/>
        </w:rPr>
        <w:t>Detention</w:t>
      </w:r>
    </w:p>
    <w:p w14:paraId="000002CD" w14:textId="77777777" w:rsidR="00C161BC" w:rsidRDefault="00000000">
      <w:pPr>
        <w:numPr>
          <w:ilvl w:val="1"/>
          <w:numId w:val="34"/>
        </w:numPr>
        <w:pBdr>
          <w:top w:val="nil"/>
          <w:left w:val="nil"/>
          <w:bottom w:val="nil"/>
          <w:right w:val="nil"/>
          <w:between w:val="nil"/>
        </w:pBdr>
        <w:tabs>
          <w:tab w:val="left" w:pos="741"/>
        </w:tabs>
        <w:spacing w:line="216" w:lineRule="auto"/>
        <w:rPr>
          <w:color w:val="231F20"/>
          <w:sz w:val="18"/>
          <w:szCs w:val="18"/>
        </w:rPr>
      </w:pPr>
      <w:r>
        <w:rPr>
          <w:color w:val="231F20"/>
          <w:sz w:val="18"/>
          <w:szCs w:val="18"/>
        </w:rPr>
        <w:t>Change in Academic Setting</w:t>
      </w:r>
    </w:p>
    <w:p w14:paraId="000002CE" w14:textId="77777777" w:rsidR="00C161BC" w:rsidRDefault="00000000">
      <w:pPr>
        <w:numPr>
          <w:ilvl w:val="1"/>
          <w:numId w:val="34"/>
        </w:numPr>
        <w:pBdr>
          <w:top w:val="nil"/>
          <w:left w:val="nil"/>
          <w:bottom w:val="nil"/>
          <w:right w:val="nil"/>
          <w:between w:val="nil"/>
        </w:pBdr>
        <w:tabs>
          <w:tab w:val="left" w:pos="741"/>
        </w:tabs>
        <w:spacing w:line="218" w:lineRule="auto"/>
        <w:rPr>
          <w:color w:val="231F20"/>
          <w:sz w:val="18"/>
          <w:szCs w:val="18"/>
        </w:rPr>
      </w:pPr>
      <w:r>
        <w:rPr>
          <w:color w:val="231F20"/>
          <w:sz w:val="18"/>
          <w:szCs w:val="18"/>
        </w:rPr>
        <w:t>Any other disciplinary technique that positively promotes the student code of conduct and desired character trait(s)</w:t>
      </w:r>
    </w:p>
    <w:p w14:paraId="000002CF" w14:textId="77777777" w:rsidR="00C161BC" w:rsidRDefault="00C161BC">
      <w:pPr>
        <w:pBdr>
          <w:top w:val="nil"/>
          <w:left w:val="nil"/>
          <w:bottom w:val="nil"/>
          <w:right w:val="nil"/>
          <w:between w:val="nil"/>
        </w:pBdr>
        <w:spacing w:before="8"/>
        <w:rPr>
          <w:color w:val="000000"/>
          <w:sz w:val="17"/>
          <w:szCs w:val="17"/>
        </w:rPr>
      </w:pPr>
    </w:p>
    <w:p w14:paraId="000002D0" w14:textId="77777777" w:rsidR="00C161BC" w:rsidRDefault="00000000">
      <w:pPr>
        <w:pBdr>
          <w:top w:val="nil"/>
          <w:left w:val="nil"/>
          <w:bottom w:val="nil"/>
          <w:right w:val="nil"/>
          <w:between w:val="nil"/>
        </w:pBdr>
        <w:spacing w:line="235" w:lineRule="auto"/>
        <w:ind w:left="199" w:right="149"/>
        <w:rPr>
          <w:color w:val="231F20"/>
          <w:sz w:val="18"/>
          <w:szCs w:val="18"/>
        </w:rPr>
      </w:pPr>
      <w:r>
        <w:rPr>
          <w:b/>
          <w:color w:val="231F20"/>
          <w:sz w:val="18"/>
          <w:szCs w:val="18"/>
          <w:u w:val="single"/>
        </w:rPr>
        <w:t>Serious acts of misconduct</w:t>
      </w:r>
      <w:r>
        <w:rPr>
          <w:b/>
          <w:color w:val="231F20"/>
          <w:sz w:val="18"/>
          <w:szCs w:val="18"/>
        </w:rPr>
        <w:t xml:space="preserve"> </w:t>
      </w:r>
      <w:r>
        <w:rPr>
          <w:color w:val="231F20"/>
          <w:sz w:val="18"/>
          <w:szCs w:val="18"/>
        </w:rPr>
        <w:t xml:space="preserve">require administrative intervention and may require use of outside agencies and/or law enforcement. These offenses </w:t>
      </w:r>
    </w:p>
    <w:p w14:paraId="000002D1" w14:textId="77777777" w:rsidR="00C161BC" w:rsidRDefault="00000000">
      <w:pPr>
        <w:pBdr>
          <w:top w:val="nil"/>
          <w:left w:val="nil"/>
          <w:bottom w:val="nil"/>
          <w:right w:val="nil"/>
          <w:between w:val="nil"/>
        </w:pBdr>
        <w:spacing w:line="235" w:lineRule="auto"/>
        <w:ind w:left="199" w:right="149"/>
        <w:rPr>
          <w:color w:val="000000"/>
          <w:sz w:val="18"/>
          <w:szCs w:val="18"/>
        </w:rPr>
      </w:pPr>
      <w:r>
        <w:rPr>
          <w:color w:val="231F20"/>
          <w:sz w:val="18"/>
          <w:szCs w:val="18"/>
        </w:rPr>
        <w:t>include, but are not limited to, repeated misbehavior that is similar in nature, serious disruptions of the school environment, threats to health, safety, or well-being of others, or property. Because serious acts of misconduct may result in placement in a separate alternative educational program or expulsion, students have benefit of due process, such as the Disciplinary Tribunal, the procedural safeguards and other requirements identified in the 1997 Federal Individuals with Disabilities Education Act and the Georgia Board of Education’s Special Education Rules. Penalties for serious acts of misconduct include, but are not limited to, the following:</w:t>
      </w:r>
    </w:p>
    <w:p w14:paraId="000002D2" w14:textId="77777777" w:rsidR="00C161BC" w:rsidRDefault="00000000">
      <w:pPr>
        <w:numPr>
          <w:ilvl w:val="1"/>
          <w:numId w:val="34"/>
        </w:numPr>
        <w:pBdr>
          <w:top w:val="nil"/>
          <w:left w:val="nil"/>
          <w:bottom w:val="nil"/>
          <w:right w:val="nil"/>
          <w:between w:val="nil"/>
        </w:pBdr>
        <w:tabs>
          <w:tab w:val="left" w:pos="742"/>
        </w:tabs>
        <w:spacing w:before="1" w:line="218" w:lineRule="auto"/>
        <w:ind w:left="741"/>
        <w:rPr>
          <w:color w:val="231F20"/>
          <w:sz w:val="18"/>
          <w:szCs w:val="18"/>
        </w:rPr>
      </w:pPr>
      <w:r>
        <w:rPr>
          <w:color w:val="231F20"/>
          <w:sz w:val="18"/>
          <w:szCs w:val="18"/>
        </w:rPr>
        <w:t>Restriction from school programs and/or other activities</w:t>
      </w:r>
    </w:p>
    <w:p w14:paraId="000002D3" w14:textId="77777777" w:rsidR="00C161BC" w:rsidRDefault="00000000">
      <w:pPr>
        <w:numPr>
          <w:ilvl w:val="1"/>
          <w:numId w:val="34"/>
        </w:numPr>
        <w:pBdr>
          <w:top w:val="nil"/>
          <w:left w:val="nil"/>
          <w:bottom w:val="nil"/>
          <w:right w:val="nil"/>
          <w:between w:val="nil"/>
        </w:pBdr>
        <w:tabs>
          <w:tab w:val="left" w:pos="742"/>
        </w:tabs>
        <w:spacing w:line="216" w:lineRule="auto"/>
        <w:ind w:left="741"/>
        <w:rPr>
          <w:color w:val="231F20"/>
          <w:sz w:val="18"/>
          <w:szCs w:val="18"/>
        </w:rPr>
      </w:pPr>
      <w:r>
        <w:rPr>
          <w:color w:val="231F20"/>
          <w:sz w:val="18"/>
          <w:szCs w:val="18"/>
        </w:rPr>
        <w:t>Out-of-school suspension for up to ten days</w:t>
      </w:r>
    </w:p>
    <w:p w14:paraId="000002D4" w14:textId="77777777" w:rsidR="00C161BC" w:rsidRDefault="00000000">
      <w:pPr>
        <w:numPr>
          <w:ilvl w:val="1"/>
          <w:numId w:val="34"/>
        </w:numPr>
        <w:pBdr>
          <w:top w:val="nil"/>
          <w:left w:val="nil"/>
          <w:bottom w:val="nil"/>
          <w:right w:val="nil"/>
          <w:between w:val="nil"/>
        </w:pBdr>
        <w:tabs>
          <w:tab w:val="left" w:pos="742"/>
        </w:tabs>
        <w:spacing w:line="216" w:lineRule="auto"/>
        <w:ind w:left="741"/>
        <w:rPr>
          <w:color w:val="231F20"/>
          <w:sz w:val="18"/>
          <w:szCs w:val="18"/>
        </w:rPr>
      </w:pPr>
      <w:r>
        <w:rPr>
          <w:color w:val="231F20"/>
          <w:sz w:val="18"/>
          <w:szCs w:val="18"/>
        </w:rPr>
        <w:t>Participation in the cleaning/repair of any damage caused to the school-related environment</w:t>
      </w:r>
    </w:p>
    <w:p w14:paraId="000002D5" w14:textId="77777777" w:rsidR="00C161BC" w:rsidRDefault="00000000">
      <w:pPr>
        <w:numPr>
          <w:ilvl w:val="1"/>
          <w:numId w:val="34"/>
        </w:numPr>
        <w:pBdr>
          <w:top w:val="nil"/>
          <w:left w:val="nil"/>
          <w:bottom w:val="nil"/>
          <w:right w:val="nil"/>
          <w:between w:val="nil"/>
        </w:pBdr>
        <w:tabs>
          <w:tab w:val="left" w:pos="742"/>
        </w:tabs>
        <w:spacing w:line="216" w:lineRule="auto"/>
        <w:ind w:left="741"/>
        <w:rPr>
          <w:color w:val="231F20"/>
          <w:sz w:val="18"/>
          <w:szCs w:val="18"/>
        </w:rPr>
      </w:pPr>
      <w:r>
        <w:rPr>
          <w:color w:val="231F20"/>
          <w:sz w:val="18"/>
          <w:szCs w:val="18"/>
        </w:rPr>
        <w:t>Financial restitution for the repair of any damage caused to the school-related environment</w:t>
      </w:r>
    </w:p>
    <w:p w14:paraId="000002D6" w14:textId="77777777" w:rsidR="00C161BC" w:rsidRDefault="00000000">
      <w:pPr>
        <w:numPr>
          <w:ilvl w:val="1"/>
          <w:numId w:val="34"/>
        </w:numPr>
        <w:pBdr>
          <w:top w:val="nil"/>
          <w:left w:val="nil"/>
          <w:bottom w:val="nil"/>
          <w:right w:val="nil"/>
          <w:between w:val="nil"/>
        </w:pBdr>
        <w:tabs>
          <w:tab w:val="left" w:pos="742"/>
        </w:tabs>
        <w:spacing w:line="216" w:lineRule="auto"/>
        <w:ind w:left="741"/>
        <w:rPr>
          <w:color w:val="231F20"/>
          <w:sz w:val="18"/>
          <w:szCs w:val="18"/>
        </w:rPr>
      </w:pPr>
      <w:r>
        <w:rPr>
          <w:color w:val="231F20"/>
          <w:sz w:val="18"/>
          <w:szCs w:val="18"/>
        </w:rPr>
        <w:t>Change in Academic Setting</w:t>
      </w:r>
    </w:p>
    <w:p w14:paraId="000002D7" w14:textId="77777777" w:rsidR="00C161BC" w:rsidRDefault="00000000">
      <w:pPr>
        <w:numPr>
          <w:ilvl w:val="1"/>
          <w:numId w:val="34"/>
        </w:numPr>
        <w:pBdr>
          <w:top w:val="nil"/>
          <w:left w:val="nil"/>
          <w:bottom w:val="nil"/>
          <w:right w:val="nil"/>
          <w:between w:val="nil"/>
        </w:pBdr>
        <w:tabs>
          <w:tab w:val="left" w:pos="742"/>
        </w:tabs>
        <w:spacing w:line="216" w:lineRule="auto"/>
        <w:ind w:left="741"/>
        <w:rPr>
          <w:color w:val="231F20"/>
          <w:sz w:val="18"/>
          <w:szCs w:val="18"/>
        </w:rPr>
      </w:pPr>
      <w:r>
        <w:rPr>
          <w:color w:val="231F20"/>
          <w:sz w:val="18"/>
          <w:szCs w:val="18"/>
        </w:rPr>
        <w:t>Placement in a separate alternative educational program</w:t>
      </w:r>
    </w:p>
    <w:p w14:paraId="000002D8" w14:textId="77777777" w:rsidR="00C161BC" w:rsidRDefault="00000000">
      <w:pPr>
        <w:numPr>
          <w:ilvl w:val="1"/>
          <w:numId w:val="34"/>
        </w:numPr>
        <w:pBdr>
          <w:top w:val="nil"/>
          <w:left w:val="nil"/>
          <w:bottom w:val="nil"/>
          <w:right w:val="nil"/>
          <w:between w:val="nil"/>
        </w:pBdr>
        <w:tabs>
          <w:tab w:val="left" w:pos="742"/>
        </w:tabs>
        <w:spacing w:line="218" w:lineRule="auto"/>
        <w:ind w:left="741"/>
        <w:rPr>
          <w:color w:val="231F20"/>
          <w:sz w:val="18"/>
          <w:szCs w:val="18"/>
        </w:rPr>
      </w:pPr>
      <w:r>
        <w:rPr>
          <w:color w:val="231F20"/>
          <w:sz w:val="18"/>
          <w:szCs w:val="18"/>
        </w:rPr>
        <w:t>Expulsion</w:t>
      </w:r>
    </w:p>
    <w:p w14:paraId="000002D9" w14:textId="77777777" w:rsidR="00C161BC" w:rsidRDefault="00C161BC">
      <w:pPr>
        <w:pBdr>
          <w:top w:val="nil"/>
          <w:left w:val="nil"/>
          <w:bottom w:val="nil"/>
          <w:right w:val="nil"/>
          <w:between w:val="nil"/>
        </w:pBdr>
        <w:tabs>
          <w:tab w:val="left" w:pos="742"/>
        </w:tabs>
        <w:spacing w:line="218" w:lineRule="auto"/>
        <w:rPr>
          <w:color w:val="231F20"/>
          <w:sz w:val="18"/>
          <w:szCs w:val="18"/>
        </w:rPr>
      </w:pPr>
    </w:p>
    <w:p w14:paraId="000002DA" w14:textId="77777777" w:rsidR="00C161BC" w:rsidRDefault="00C161BC">
      <w:pPr>
        <w:pBdr>
          <w:top w:val="nil"/>
          <w:left w:val="nil"/>
          <w:bottom w:val="nil"/>
          <w:right w:val="nil"/>
          <w:between w:val="nil"/>
        </w:pBdr>
        <w:tabs>
          <w:tab w:val="left" w:pos="742"/>
        </w:tabs>
        <w:spacing w:line="218" w:lineRule="auto"/>
        <w:rPr>
          <w:color w:val="231F20"/>
          <w:sz w:val="18"/>
          <w:szCs w:val="18"/>
        </w:rPr>
      </w:pPr>
    </w:p>
    <w:p w14:paraId="000002DB" w14:textId="77777777" w:rsidR="00C161BC" w:rsidRDefault="00C161BC">
      <w:pPr>
        <w:pBdr>
          <w:top w:val="nil"/>
          <w:left w:val="nil"/>
          <w:bottom w:val="nil"/>
          <w:right w:val="nil"/>
          <w:between w:val="nil"/>
        </w:pBdr>
        <w:tabs>
          <w:tab w:val="left" w:pos="742"/>
        </w:tabs>
        <w:spacing w:line="218" w:lineRule="auto"/>
        <w:rPr>
          <w:color w:val="231F20"/>
          <w:sz w:val="18"/>
          <w:szCs w:val="18"/>
        </w:rPr>
      </w:pPr>
    </w:p>
    <w:p w14:paraId="000002DC" w14:textId="77777777" w:rsidR="00C161BC" w:rsidRDefault="00C161BC">
      <w:pPr>
        <w:pBdr>
          <w:top w:val="nil"/>
          <w:left w:val="nil"/>
          <w:bottom w:val="nil"/>
          <w:right w:val="nil"/>
          <w:between w:val="nil"/>
        </w:pBdr>
        <w:tabs>
          <w:tab w:val="left" w:pos="742"/>
        </w:tabs>
        <w:spacing w:line="218" w:lineRule="auto"/>
        <w:rPr>
          <w:color w:val="231F20"/>
          <w:sz w:val="18"/>
          <w:szCs w:val="18"/>
        </w:rPr>
      </w:pPr>
    </w:p>
    <w:p w14:paraId="000002DD" w14:textId="77777777" w:rsidR="00C161BC" w:rsidRDefault="00C161BC">
      <w:pPr>
        <w:pBdr>
          <w:top w:val="nil"/>
          <w:left w:val="nil"/>
          <w:bottom w:val="nil"/>
          <w:right w:val="nil"/>
          <w:between w:val="nil"/>
        </w:pBdr>
        <w:tabs>
          <w:tab w:val="left" w:pos="742"/>
        </w:tabs>
        <w:spacing w:line="218" w:lineRule="auto"/>
        <w:rPr>
          <w:color w:val="231F20"/>
          <w:sz w:val="18"/>
          <w:szCs w:val="18"/>
        </w:rPr>
      </w:pPr>
    </w:p>
    <w:p w14:paraId="000002DE" w14:textId="77777777" w:rsidR="00C161BC" w:rsidRDefault="00C161BC">
      <w:pPr>
        <w:pBdr>
          <w:top w:val="nil"/>
          <w:left w:val="nil"/>
          <w:bottom w:val="nil"/>
          <w:right w:val="nil"/>
          <w:between w:val="nil"/>
        </w:pBdr>
        <w:tabs>
          <w:tab w:val="left" w:pos="742"/>
        </w:tabs>
        <w:spacing w:line="218" w:lineRule="auto"/>
        <w:rPr>
          <w:color w:val="231F20"/>
          <w:sz w:val="18"/>
          <w:szCs w:val="18"/>
        </w:rPr>
      </w:pPr>
    </w:p>
    <w:p w14:paraId="000002DF" w14:textId="77777777" w:rsidR="00C161BC" w:rsidRDefault="00C161BC">
      <w:pPr>
        <w:pBdr>
          <w:top w:val="nil"/>
          <w:left w:val="nil"/>
          <w:bottom w:val="nil"/>
          <w:right w:val="nil"/>
          <w:between w:val="nil"/>
        </w:pBdr>
        <w:tabs>
          <w:tab w:val="left" w:pos="742"/>
        </w:tabs>
        <w:spacing w:line="218" w:lineRule="auto"/>
        <w:rPr>
          <w:color w:val="231F20"/>
          <w:sz w:val="18"/>
          <w:szCs w:val="18"/>
        </w:rPr>
      </w:pPr>
    </w:p>
    <w:p w14:paraId="000002E0" w14:textId="77777777" w:rsidR="00C161BC" w:rsidRDefault="00C161BC">
      <w:pPr>
        <w:pBdr>
          <w:top w:val="nil"/>
          <w:left w:val="nil"/>
          <w:bottom w:val="nil"/>
          <w:right w:val="nil"/>
          <w:between w:val="nil"/>
        </w:pBdr>
        <w:tabs>
          <w:tab w:val="left" w:pos="742"/>
        </w:tabs>
        <w:spacing w:line="218" w:lineRule="auto"/>
        <w:rPr>
          <w:color w:val="231F20"/>
          <w:sz w:val="18"/>
          <w:szCs w:val="18"/>
        </w:rPr>
      </w:pPr>
    </w:p>
    <w:p w14:paraId="000002E1" w14:textId="77777777" w:rsidR="00C161BC" w:rsidRDefault="00C161BC">
      <w:pPr>
        <w:pBdr>
          <w:top w:val="nil"/>
          <w:left w:val="nil"/>
          <w:bottom w:val="nil"/>
          <w:right w:val="nil"/>
          <w:between w:val="nil"/>
        </w:pBdr>
        <w:tabs>
          <w:tab w:val="left" w:pos="742"/>
        </w:tabs>
        <w:spacing w:line="218" w:lineRule="auto"/>
        <w:rPr>
          <w:color w:val="231F20"/>
          <w:sz w:val="18"/>
          <w:szCs w:val="18"/>
        </w:rPr>
      </w:pPr>
    </w:p>
    <w:p w14:paraId="000002E2" w14:textId="77777777" w:rsidR="00C161BC" w:rsidRDefault="00C161BC">
      <w:pPr>
        <w:pBdr>
          <w:top w:val="nil"/>
          <w:left w:val="nil"/>
          <w:bottom w:val="nil"/>
          <w:right w:val="nil"/>
          <w:between w:val="nil"/>
        </w:pBdr>
        <w:tabs>
          <w:tab w:val="left" w:pos="742"/>
        </w:tabs>
        <w:spacing w:line="218" w:lineRule="auto"/>
        <w:rPr>
          <w:color w:val="231F20"/>
          <w:sz w:val="18"/>
          <w:szCs w:val="18"/>
        </w:rPr>
      </w:pPr>
    </w:p>
    <w:p w14:paraId="000002E3" w14:textId="77777777" w:rsidR="00C161BC" w:rsidRDefault="00C161BC">
      <w:pPr>
        <w:pBdr>
          <w:top w:val="nil"/>
          <w:left w:val="nil"/>
          <w:bottom w:val="nil"/>
          <w:right w:val="nil"/>
          <w:between w:val="nil"/>
        </w:pBdr>
        <w:tabs>
          <w:tab w:val="left" w:pos="742"/>
        </w:tabs>
        <w:spacing w:line="218" w:lineRule="auto"/>
        <w:rPr>
          <w:color w:val="231F20"/>
          <w:sz w:val="18"/>
          <w:szCs w:val="18"/>
        </w:rPr>
      </w:pPr>
    </w:p>
    <w:sdt>
      <w:sdtPr>
        <w:tag w:val="goog_rdk_88"/>
        <w:id w:val="2059938120"/>
        <w:lock w:val="contentLocked"/>
      </w:sdtPr>
      <w:sdtContent>
        <w:tbl>
          <w:tblPr>
            <w:tblStyle w:val="a5"/>
            <w:tblW w:w="11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00"/>
            <w:gridCol w:w="5600"/>
          </w:tblGrid>
          <w:tr w:rsidR="00C161BC" w14:paraId="0A029E66" w14:textId="77777777">
            <w:tc>
              <w:tcPr>
                <w:tcW w:w="5600" w:type="dxa"/>
                <w:tcMar>
                  <w:top w:w="100" w:type="dxa"/>
                  <w:left w:w="100" w:type="dxa"/>
                  <w:bottom w:w="100" w:type="dxa"/>
                  <w:right w:w="100" w:type="dxa"/>
                </w:tcMar>
              </w:tcPr>
              <w:p w14:paraId="000002E4" w14:textId="77777777" w:rsidR="00C161BC" w:rsidRDefault="00000000">
                <w:pPr>
                  <w:pBdr>
                    <w:top w:val="nil"/>
                    <w:left w:val="nil"/>
                    <w:bottom w:val="nil"/>
                    <w:right w:val="nil"/>
                    <w:between w:val="nil"/>
                  </w:pBdr>
                  <w:jc w:val="center"/>
                  <w:rPr>
                    <w:b/>
                    <w:color w:val="231F20"/>
                    <w:sz w:val="24"/>
                    <w:szCs w:val="24"/>
                  </w:rPr>
                </w:pPr>
                <w:r>
                  <w:rPr>
                    <w:b/>
                    <w:color w:val="231F20"/>
                    <w:sz w:val="24"/>
                    <w:szCs w:val="24"/>
                  </w:rPr>
                  <w:t>OFFENSES</w:t>
                </w:r>
              </w:p>
            </w:tc>
            <w:tc>
              <w:tcPr>
                <w:tcW w:w="5600" w:type="dxa"/>
                <w:tcMar>
                  <w:top w:w="100" w:type="dxa"/>
                  <w:left w:w="100" w:type="dxa"/>
                  <w:bottom w:w="100" w:type="dxa"/>
                  <w:right w:w="100" w:type="dxa"/>
                </w:tcMar>
              </w:tcPr>
              <w:p w14:paraId="000002E5" w14:textId="77777777" w:rsidR="00C161BC" w:rsidRDefault="00000000">
                <w:pPr>
                  <w:pBdr>
                    <w:top w:val="nil"/>
                    <w:left w:val="nil"/>
                    <w:bottom w:val="nil"/>
                    <w:right w:val="nil"/>
                    <w:between w:val="nil"/>
                  </w:pBdr>
                  <w:jc w:val="center"/>
                  <w:rPr>
                    <w:b/>
                    <w:color w:val="231F20"/>
                    <w:sz w:val="24"/>
                    <w:szCs w:val="24"/>
                  </w:rPr>
                </w:pPr>
                <w:r>
                  <w:rPr>
                    <w:b/>
                    <w:color w:val="231F20"/>
                    <w:sz w:val="24"/>
                    <w:szCs w:val="24"/>
                  </w:rPr>
                  <w:t>CONSEQUENCES</w:t>
                </w:r>
              </w:p>
            </w:tc>
          </w:tr>
          <w:tr w:rsidR="00C161BC" w14:paraId="21836E5F" w14:textId="77777777">
            <w:tc>
              <w:tcPr>
                <w:tcW w:w="5600" w:type="dxa"/>
                <w:tcBorders>
                  <w:top w:val="single" w:sz="6" w:space="0" w:color="231F20"/>
                  <w:left w:val="single" w:sz="6" w:space="0" w:color="231F20"/>
                  <w:bottom w:val="single" w:sz="6" w:space="0" w:color="231F20"/>
                  <w:right w:val="single" w:sz="6" w:space="0" w:color="231F20"/>
                </w:tcBorders>
                <w:tcMar>
                  <w:top w:w="20" w:type="dxa"/>
                  <w:left w:w="20" w:type="dxa"/>
                  <w:bottom w:w="20" w:type="dxa"/>
                  <w:right w:w="20" w:type="dxa"/>
                </w:tcMar>
              </w:tcPr>
              <w:p w14:paraId="000002E6" w14:textId="77777777" w:rsidR="00C161BC" w:rsidRDefault="00000000">
                <w:pPr>
                  <w:numPr>
                    <w:ilvl w:val="0"/>
                    <w:numId w:val="69"/>
                  </w:numPr>
                  <w:spacing w:before="160" w:line="276" w:lineRule="auto"/>
                  <w:ind w:right="680"/>
                  <w:rPr>
                    <w:rFonts w:ascii="Arial" w:eastAsia="Arial" w:hAnsi="Arial" w:cs="Arial"/>
                    <w:color w:val="231F20"/>
                    <w:sz w:val="18"/>
                    <w:szCs w:val="18"/>
                  </w:rPr>
                </w:pPr>
                <w:r>
                  <w:rPr>
                    <w:rFonts w:ascii="Arial" w:eastAsia="Arial" w:hAnsi="Arial" w:cs="Arial"/>
                    <w:color w:val="231F20"/>
                    <w:sz w:val="18"/>
                    <w:szCs w:val="18"/>
                  </w:rPr>
                  <w:t>Absences and/or truancy-unexcused (O.C.G.A 20-2-690. Excused absences are defined as</w:t>
                </w:r>
              </w:p>
              <w:p w14:paraId="000002E7" w14:textId="77777777" w:rsidR="00C161BC" w:rsidRDefault="00000000">
                <w:pPr>
                  <w:spacing w:line="276" w:lineRule="auto"/>
                  <w:ind w:left="780"/>
                  <w:rPr>
                    <w:rFonts w:ascii="Arial" w:eastAsia="Arial" w:hAnsi="Arial" w:cs="Arial"/>
                    <w:color w:val="231F20"/>
                    <w:sz w:val="18"/>
                    <w:szCs w:val="18"/>
                  </w:rPr>
                </w:pPr>
                <w:r>
                  <w:rPr>
                    <w:color w:val="231F20"/>
                    <w:sz w:val="20"/>
                    <w:szCs w:val="20"/>
                  </w:rPr>
                  <w:t>·</w:t>
                </w:r>
                <w:r>
                  <w:rPr>
                    <w:rFonts w:ascii="Times New Roman" w:eastAsia="Times New Roman" w:hAnsi="Times New Roman" w:cs="Times New Roman"/>
                    <w:color w:val="231F20"/>
                    <w:sz w:val="14"/>
                    <w:szCs w:val="14"/>
                  </w:rPr>
                  <w:t xml:space="preserve">        </w:t>
                </w:r>
                <w:r>
                  <w:rPr>
                    <w:rFonts w:ascii="Arial" w:eastAsia="Arial" w:hAnsi="Arial" w:cs="Arial"/>
                    <w:color w:val="231F20"/>
                    <w:sz w:val="18"/>
                    <w:szCs w:val="18"/>
                  </w:rPr>
                  <w:t>Illness</w:t>
                </w:r>
              </w:p>
              <w:p w14:paraId="000002E8" w14:textId="77777777" w:rsidR="00C161BC" w:rsidRDefault="00000000">
                <w:pPr>
                  <w:spacing w:line="276" w:lineRule="auto"/>
                  <w:ind w:left="780"/>
                  <w:rPr>
                    <w:rFonts w:ascii="Arial" w:eastAsia="Arial" w:hAnsi="Arial" w:cs="Arial"/>
                    <w:color w:val="231F20"/>
                    <w:sz w:val="18"/>
                    <w:szCs w:val="18"/>
                  </w:rPr>
                </w:pPr>
                <w:r>
                  <w:rPr>
                    <w:color w:val="231F20"/>
                    <w:sz w:val="20"/>
                    <w:szCs w:val="20"/>
                  </w:rPr>
                  <w:t>·</w:t>
                </w:r>
                <w:r>
                  <w:rPr>
                    <w:rFonts w:ascii="Times New Roman" w:eastAsia="Times New Roman" w:hAnsi="Times New Roman" w:cs="Times New Roman"/>
                    <w:color w:val="231F20"/>
                    <w:sz w:val="14"/>
                    <w:szCs w:val="14"/>
                  </w:rPr>
                  <w:t xml:space="preserve">        </w:t>
                </w:r>
                <w:r>
                  <w:rPr>
                    <w:rFonts w:ascii="Arial" w:eastAsia="Arial" w:hAnsi="Arial" w:cs="Arial"/>
                    <w:color w:val="231F20"/>
                    <w:sz w:val="18"/>
                    <w:szCs w:val="18"/>
                  </w:rPr>
                  <w:t>Death in immediate family</w:t>
                </w:r>
              </w:p>
              <w:p w14:paraId="000002E9" w14:textId="77777777" w:rsidR="00C161BC" w:rsidRDefault="00000000">
                <w:pPr>
                  <w:spacing w:line="276" w:lineRule="auto"/>
                  <w:ind w:left="780"/>
                  <w:rPr>
                    <w:rFonts w:ascii="Arial" w:eastAsia="Arial" w:hAnsi="Arial" w:cs="Arial"/>
                    <w:color w:val="231F20"/>
                    <w:sz w:val="18"/>
                    <w:szCs w:val="18"/>
                  </w:rPr>
                </w:pPr>
                <w:r>
                  <w:rPr>
                    <w:color w:val="231F20"/>
                    <w:sz w:val="20"/>
                    <w:szCs w:val="20"/>
                  </w:rPr>
                  <w:t>·</w:t>
                </w:r>
                <w:r>
                  <w:rPr>
                    <w:rFonts w:ascii="Times New Roman" w:eastAsia="Times New Roman" w:hAnsi="Times New Roman" w:cs="Times New Roman"/>
                    <w:color w:val="231F20"/>
                    <w:sz w:val="14"/>
                    <w:szCs w:val="14"/>
                  </w:rPr>
                  <w:t xml:space="preserve">        </w:t>
                </w:r>
                <w:r>
                  <w:rPr>
                    <w:rFonts w:ascii="Arial" w:eastAsia="Arial" w:hAnsi="Arial" w:cs="Arial"/>
                    <w:color w:val="231F20"/>
                    <w:sz w:val="18"/>
                    <w:szCs w:val="18"/>
                  </w:rPr>
                  <w:t>Religious Holiday</w:t>
                </w:r>
              </w:p>
              <w:p w14:paraId="000002EA" w14:textId="77777777" w:rsidR="00C161BC" w:rsidRDefault="00000000">
                <w:pPr>
                  <w:spacing w:line="276" w:lineRule="auto"/>
                  <w:ind w:left="780" w:right="600"/>
                  <w:rPr>
                    <w:rFonts w:ascii="Arial" w:eastAsia="Arial" w:hAnsi="Arial" w:cs="Arial"/>
                    <w:color w:val="231F20"/>
                    <w:sz w:val="18"/>
                    <w:szCs w:val="18"/>
                  </w:rPr>
                </w:pPr>
                <w:r>
                  <w:rPr>
                    <w:color w:val="231F20"/>
                    <w:sz w:val="20"/>
                    <w:szCs w:val="20"/>
                  </w:rPr>
                  <w:t>·</w:t>
                </w:r>
                <w:r>
                  <w:rPr>
                    <w:rFonts w:ascii="Times New Roman" w:eastAsia="Times New Roman" w:hAnsi="Times New Roman" w:cs="Times New Roman"/>
                    <w:color w:val="231F20"/>
                    <w:sz w:val="14"/>
                    <w:szCs w:val="14"/>
                  </w:rPr>
                  <w:t xml:space="preserve">        </w:t>
                </w:r>
                <w:r>
                  <w:rPr>
                    <w:rFonts w:ascii="Arial" w:eastAsia="Arial" w:hAnsi="Arial" w:cs="Arial"/>
                    <w:color w:val="231F20"/>
                    <w:sz w:val="18"/>
                    <w:szCs w:val="18"/>
                  </w:rPr>
                  <w:t>Instances in which attendance could be hazardous as determined by Gainesville City School System</w:t>
                </w:r>
              </w:p>
              <w:p w14:paraId="000002EB" w14:textId="77777777" w:rsidR="00C161BC" w:rsidRDefault="00000000">
                <w:pPr>
                  <w:spacing w:line="276" w:lineRule="auto"/>
                  <w:ind w:left="780"/>
                  <w:rPr>
                    <w:rFonts w:ascii="Arial" w:eastAsia="Arial" w:hAnsi="Arial" w:cs="Arial"/>
                    <w:color w:val="231F20"/>
                    <w:sz w:val="18"/>
                    <w:szCs w:val="18"/>
                  </w:rPr>
                </w:pPr>
                <w:r>
                  <w:rPr>
                    <w:color w:val="231F20"/>
                    <w:sz w:val="20"/>
                    <w:szCs w:val="20"/>
                  </w:rPr>
                  <w:t>·</w:t>
                </w:r>
                <w:r>
                  <w:rPr>
                    <w:rFonts w:ascii="Times New Roman" w:eastAsia="Times New Roman" w:hAnsi="Times New Roman" w:cs="Times New Roman"/>
                    <w:color w:val="231F20"/>
                    <w:sz w:val="14"/>
                    <w:szCs w:val="14"/>
                  </w:rPr>
                  <w:t xml:space="preserve">        </w:t>
                </w:r>
                <w:r>
                  <w:rPr>
                    <w:rFonts w:ascii="Arial" w:eastAsia="Arial" w:hAnsi="Arial" w:cs="Arial"/>
                    <w:color w:val="231F20"/>
                    <w:sz w:val="18"/>
                    <w:szCs w:val="18"/>
                  </w:rPr>
                  <w:t>Service as page in legislature</w:t>
                </w:r>
              </w:p>
              <w:p w14:paraId="000002EC" w14:textId="77777777" w:rsidR="00C161BC" w:rsidRDefault="00000000">
                <w:pPr>
                  <w:spacing w:line="276" w:lineRule="auto"/>
                  <w:ind w:left="780"/>
                  <w:rPr>
                    <w:rFonts w:ascii="Arial" w:eastAsia="Arial" w:hAnsi="Arial" w:cs="Arial"/>
                    <w:color w:val="231F20"/>
                    <w:sz w:val="18"/>
                    <w:szCs w:val="18"/>
                  </w:rPr>
                </w:pPr>
                <w:r>
                  <w:rPr>
                    <w:color w:val="231F20"/>
                    <w:sz w:val="20"/>
                    <w:szCs w:val="20"/>
                  </w:rPr>
                  <w:t>·</w:t>
                </w:r>
                <w:r>
                  <w:rPr>
                    <w:rFonts w:ascii="Times New Roman" w:eastAsia="Times New Roman" w:hAnsi="Times New Roman" w:cs="Times New Roman"/>
                    <w:color w:val="231F20"/>
                    <w:sz w:val="14"/>
                    <w:szCs w:val="14"/>
                  </w:rPr>
                  <w:t xml:space="preserve">        </w:t>
                </w:r>
                <w:r>
                  <w:rPr>
                    <w:rFonts w:ascii="Arial" w:eastAsia="Arial" w:hAnsi="Arial" w:cs="Arial"/>
                    <w:color w:val="231F20"/>
                    <w:sz w:val="18"/>
                    <w:szCs w:val="18"/>
                  </w:rPr>
                  <w:t>Court Order</w:t>
                </w:r>
              </w:p>
              <w:p w14:paraId="000002ED" w14:textId="77777777" w:rsidR="00C161BC" w:rsidRDefault="00000000">
                <w:pPr>
                  <w:spacing w:line="276" w:lineRule="auto"/>
                  <w:ind w:left="780"/>
                  <w:rPr>
                    <w:rFonts w:ascii="Arial" w:eastAsia="Arial" w:hAnsi="Arial" w:cs="Arial"/>
                    <w:color w:val="231F20"/>
                    <w:sz w:val="18"/>
                    <w:szCs w:val="18"/>
                  </w:rPr>
                </w:pPr>
                <w:r>
                  <w:rPr>
                    <w:color w:val="231F20"/>
                    <w:sz w:val="20"/>
                    <w:szCs w:val="20"/>
                  </w:rPr>
                  <w:t>·</w:t>
                </w:r>
                <w:r>
                  <w:rPr>
                    <w:rFonts w:ascii="Times New Roman" w:eastAsia="Times New Roman" w:hAnsi="Times New Roman" w:cs="Times New Roman"/>
                    <w:color w:val="231F20"/>
                    <w:sz w:val="14"/>
                    <w:szCs w:val="14"/>
                  </w:rPr>
                  <w:t xml:space="preserve">        </w:t>
                </w:r>
                <w:r>
                  <w:rPr>
                    <w:rFonts w:ascii="Arial" w:eastAsia="Arial" w:hAnsi="Arial" w:cs="Arial"/>
                    <w:color w:val="231F20"/>
                    <w:sz w:val="18"/>
                    <w:szCs w:val="18"/>
                  </w:rPr>
                  <w:t>Absence to vote in an election</w:t>
                </w:r>
              </w:p>
              <w:p w14:paraId="000002EE" w14:textId="77777777" w:rsidR="00C161BC" w:rsidRDefault="00000000">
                <w:pPr>
                  <w:spacing w:line="276" w:lineRule="auto"/>
                  <w:ind w:left="780" w:right="220"/>
                  <w:rPr>
                    <w:rFonts w:ascii="Arial" w:eastAsia="Arial" w:hAnsi="Arial" w:cs="Arial"/>
                    <w:color w:val="231F20"/>
                    <w:sz w:val="18"/>
                    <w:szCs w:val="18"/>
                  </w:rPr>
                </w:pPr>
                <w:r>
                  <w:rPr>
                    <w:color w:val="231F20"/>
                    <w:sz w:val="20"/>
                    <w:szCs w:val="20"/>
                  </w:rPr>
                  <w:t>·</w:t>
                </w:r>
                <w:r>
                  <w:rPr>
                    <w:rFonts w:ascii="Times New Roman" w:eastAsia="Times New Roman" w:hAnsi="Times New Roman" w:cs="Times New Roman"/>
                    <w:color w:val="231F20"/>
                    <w:sz w:val="14"/>
                    <w:szCs w:val="14"/>
                  </w:rPr>
                  <w:t xml:space="preserve">        </w:t>
                </w:r>
                <w:r>
                  <w:rPr>
                    <w:rFonts w:ascii="Arial" w:eastAsia="Arial" w:hAnsi="Arial" w:cs="Arial"/>
                    <w:color w:val="231F20"/>
                    <w:sz w:val="18"/>
                    <w:szCs w:val="18"/>
                  </w:rPr>
                  <w:t>Up to five (5) days excused absences per year to students where the parents are in the military and are being deployed or on leave.</w:t>
                </w:r>
              </w:p>
            </w:tc>
            <w:tc>
              <w:tcPr>
                <w:tcW w:w="5600" w:type="dxa"/>
                <w:tcBorders>
                  <w:top w:val="single" w:sz="6" w:space="0" w:color="231F20"/>
                  <w:left w:val="single" w:sz="6" w:space="0" w:color="231F20"/>
                  <w:bottom w:val="single" w:sz="6" w:space="0" w:color="231F20"/>
                  <w:right w:val="single" w:sz="6" w:space="0" w:color="231F20"/>
                </w:tcBorders>
                <w:tcMar>
                  <w:top w:w="20" w:type="dxa"/>
                  <w:left w:w="20" w:type="dxa"/>
                  <w:bottom w:w="20" w:type="dxa"/>
                  <w:right w:w="20" w:type="dxa"/>
                </w:tcMar>
              </w:tcPr>
              <w:p w14:paraId="000002EF" w14:textId="77777777" w:rsidR="00C161BC" w:rsidRDefault="00000000">
                <w:pPr>
                  <w:numPr>
                    <w:ilvl w:val="0"/>
                    <w:numId w:val="24"/>
                  </w:numPr>
                  <w:spacing w:before="240" w:line="276" w:lineRule="auto"/>
                  <w:rPr>
                    <w:rFonts w:ascii="Arial" w:eastAsia="Arial" w:hAnsi="Arial" w:cs="Arial"/>
                    <w:color w:val="231F20"/>
                    <w:sz w:val="18"/>
                    <w:szCs w:val="18"/>
                  </w:rPr>
                </w:pPr>
                <w:r>
                  <w:rPr>
                    <w:rFonts w:ascii="Arial" w:eastAsia="Arial" w:hAnsi="Arial" w:cs="Arial"/>
                    <w:color w:val="231F20"/>
                    <w:sz w:val="18"/>
                    <w:szCs w:val="18"/>
                  </w:rPr>
                  <w:t>Penalty may range from warning and/or conference with student/parent/guardian to one to three days in-school suspension.</w:t>
                </w:r>
              </w:p>
            </w:tc>
          </w:tr>
          <w:tr w:rsidR="00C161BC" w14:paraId="4A2DF8A5"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2F0" w14:textId="77777777" w:rsidR="00C161BC" w:rsidRDefault="00000000">
                <w:pPr>
                  <w:numPr>
                    <w:ilvl w:val="0"/>
                    <w:numId w:val="69"/>
                  </w:numPr>
                  <w:spacing w:before="80" w:line="276" w:lineRule="auto"/>
                  <w:rPr>
                    <w:rFonts w:ascii="Arial" w:eastAsia="Arial" w:hAnsi="Arial" w:cs="Arial"/>
                    <w:color w:val="231F20"/>
                    <w:sz w:val="18"/>
                    <w:szCs w:val="18"/>
                  </w:rPr>
                </w:pPr>
                <w:r>
                  <w:rPr>
                    <w:rFonts w:ascii="Arial" w:eastAsia="Arial" w:hAnsi="Arial" w:cs="Arial"/>
                    <w:color w:val="231F20"/>
                    <w:sz w:val="18"/>
                    <w:szCs w:val="18"/>
                  </w:rPr>
                  <w:t>Academic dishonesty/misrepresenting self or others</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2F1" w14:textId="77777777" w:rsidR="00C161BC" w:rsidRDefault="00000000">
                <w:pPr>
                  <w:spacing w:before="80" w:line="276" w:lineRule="auto"/>
                  <w:ind w:right="140"/>
                  <w:rPr>
                    <w:rFonts w:ascii="Arial" w:eastAsia="Arial" w:hAnsi="Arial" w:cs="Arial"/>
                    <w:color w:val="231F20"/>
                    <w:sz w:val="18"/>
                    <w:szCs w:val="18"/>
                  </w:rPr>
                </w:pPr>
                <w:r>
                  <w:rPr>
                    <w:rFonts w:ascii="Arial" w:eastAsia="Arial" w:hAnsi="Arial" w:cs="Arial"/>
                    <w:color w:val="231F20"/>
                    <w:sz w:val="18"/>
                    <w:szCs w:val="18"/>
                  </w:rPr>
                  <w:t xml:space="preserve">       2. Penalty may range from the student receiving a zero on the   assignment and warning or conference with student/parent/guardian to one to three days out-of-school suspension.</w:t>
                </w:r>
              </w:p>
            </w:tc>
          </w:tr>
          <w:tr w:rsidR="00C161BC" w14:paraId="60A8AC61"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2F2" w14:textId="77777777" w:rsidR="00C161BC" w:rsidRDefault="00000000">
                <w:pPr>
                  <w:numPr>
                    <w:ilvl w:val="0"/>
                    <w:numId w:val="69"/>
                  </w:numPr>
                  <w:spacing w:before="120" w:line="276" w:lineRule="auto"/>
                  <w:rPr>
                    <w:rFonts w:ascii="Arial" w:eastAsia="Arial" w:hAnsi="Arial" w:cs="Arial"/>
                    <w:color w:val="231F20"/>
                    <w:sz w:val="18"/>
                    <w:szCs w:val="18"/>
                  </w:rPr>
                </w:pPr>
                <w:r>
                  <w:rPr>
                    <w:rFonts w:ascii="Arial" w:eastAsia="Arial" w:hAnsi="Arial" w:cs="Arial"/>
                    <w:color w:val="231F20"/>
                    <w:sz w:val="18"/>
                    <w:szCs w:val="18"/>
                  </w:rPr>
                  <w:t xml:space="preserve"> Assault on faculty or staff member</w:t>
                </w:r>
              </w:p>
              <w:p w14:paraId="000002F3" w14:textId="77777777" w:rsidR="00C161BC" w:rsidRDefault="00000000">
                <w:pPr>
                  <w:numPr>
                    <w:ilvl w:val="0"/>
                    <w:numId w:val="61"/>
                  </w:numPr>
                  <w:spacing w:line="276" w:lineRule="auto"/>
                  <w:rPr>
                    <w:rFonts w:ascii="Arial" w:eastAsia="Arial" w:hAnsi="Arial" w:cs="Arial"/>
                    <w:color w:val="231F20"/>
                    <w:sz w:val="18"/>
                    <w:szCs w:val="18"/>
                  </w:rPr>
                </w:pPr>
                <w:r>
                  <w:rPr>
                    <w:rFonts w:ascii="Arial" w:eastAsia="Arial" w:hAnsi="Arial" w:cs="Arial"/>
                    <w:color w:val="231F20"/>
                    <w:sz w:val="18"/>
                    <w:szCs w:val="18"/>
                  </w:rPr>
                  <w:t>Threatening bodily harm to faculty or staff members. This includes threats that are verbal, written or implied.</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2F4" w14:textId="77777777" w:rsidR="00C161BC" w:rsidRDefault="00000000">
                <w:pPr>
                  <w:spacing w:before="120" w:line="276" w:lineRule="auto"/>
                  <w:ind w:right="80"/>
                  <w:rPr>
                    <w:rFonts w:ascii="Arial" w:eastAsia="Arial" w:hAnsi="Arial" w:cs="Arial"/>
                    <w:color w:val="231F20"/>
                    <w:sz w:val="18"/>
                    <w:szCs w:val="18"/>
                  </w:rPr>
                </w:pPr>
                <w:r>
                  <w:rPr>
                    <w:rFonts w:ascii="Arial" w:eastAsia="Arial" w:hAnsi="Arial" w:cs="Arial"/>
                    <w:color w:val="231F20"/>
                    <w:sz w:val="18"/>
                    <w:szCs w:val="18"/>
                  </w:rPr>
                  <w:t xml:space="preserve">       3. Penalty may range from restriction from school programs and/or other activities to expulsion.</w:t>
                </w:r>
              </w:p>
            </w:tc>
          </w:tr>
          <w:tr w:rsidR="00C161BC" w14:paraId="41E9E84B"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2F5" w14:textId="77777777" w:rsidR="00C161BC" w:rsidRDefault="00000000">
                <w:pPr>
                  <w:numPr>
                    <w:ilvl w:val="0"/>
                    <w:numId w:val="69"/>
                  </w:numPr>
                  <w:spacing w:before="100" w:line="276" w:lineRule="auto"/>
                  <w:rPr>
                    <w:rFonts w:ascii="Arial" w:eastAsia="Arial" w:hAnsi="Arial" w:cs="Arial"/>
                    <w:color w:val="231F20"/>
                    <w:sz w:val="18"/>
                    <w:szCs w:val="18"/>
                  </w:rPr>
                </w:pPr>
                <w:r>
                  <w:rPr>
                    <w:rFonts w:ascii="Arial" w:eastAsia="Arial" w:hAnsi="Arial" w:cs="Arial"/>
                    <w:color w:val="231F20"/>
                    <w:sz w:val="18"/>
                    <w:szCs w:val="18"/>
                  </w:rPr>
                  <w:t>Bullying (OCGA 20-2-751.4)-</w:t>
                </w:r>
              </w:p>
              <w:p w14:paraId="000002F6" w14:textId="77777777" w:rsidR="00C161BC" w:rsidRDefault="00000000">
                <w:pPr>
                  <w:numPr>
                    <w:ilvl w:val="0"/>
                    <w:numId w:val="21"/>
                  </w:numPr>
                  <w:spacing w:line="276" w:lineRule="auto"/>
                  <w:ind w:right="180"/>
                  <w:rPr>
                    <w:rFonts w:ascii="Arial" w:eastAsia="Arial" w:hAnsi="Arial" w:cs="Arial"/>
                    <w:color w:val="231F20"/>
                    <w:sz w:val="18"/>
                    <w:szCs w:val="18"/>
                  </w:rPr>
                </w:pPr>
                <w:r>
                  <w:rPr>
                    <w:rFonts w:ascii="Arial" w:eastAsia="Arial" w:hAnsi="Arial" w:cs="Arial"/>
                    <w:color w:val="231F20"/>
                    <w:sz w:val="18"/>
                    <w:szCs w:val="18"/>
                  </w:rPr>
                  <w:t>An act which occurs on school property, on school vehicles, at designated school bus stops, or at school related functions or activities, or by use of data or software that is accessed through a computer, computer system, computer network, or other electric technology of a local school system, that is:</w:t>
                </w:r>
              </w:p>
              <w:p w14:paraId="000002F7" w14:textId="77777777" w:rsidR="00C161BC" w:rsidRDefault="00000000">
                <w:pPr>
                  <w:numPr>
                    <w:ilvl w:val="0"/>
                    <w:numId w:val="21"/>
                  </w:numPr>
                  <w:spacing w:line="276" w:lineRule="auto"/>
                  <w:ind w:right="320"/>
                  <w:rPr>
                    <w:rFonts w:ascii="Arial" w:eastAsia="Arial" w:hAnsi="Arial" w:cs="Arial"/>
                    <w:color w:val="231F20"/>
                    <w:sz w:val="18"/>
                    <w:szCs w:val="18"/>
                  </w:rPr>
                </w:pPr>
                <w:r>
                  <w:rPr>
                    <w:rFonts w:ascii="Arial" w:eastAsia="Arial" w:hAnsi="Arial" w:cs="Arial"/>
                    <w:color w:val="231F20"/>
                    <w:sz w:val="18"/>
                    <w:szCs w:val="18"/>
                  </w:rPr>
                  <w:t>Any willful attempt or threat to inflict injury on another person, when accompanied by an apparent present ability to do so; any intentional display of force such as would give the victim reason to fear or expect immediate bodily harm; or any intentional written, verbal, or physical act, which a reasonable person would perceive as being intended to threaten, harass, or intimidate, that:</w:t>
                </w:r>
              </w:p>
              <w:p w14:paraId="000002F8" w14:textId="77777777" w:rsidR="00C161BC" w:rsidRDefault="00000000">
                <w:pPr>
                  <w:numPr>
                    <w:ilvl w:val="0"/>
                    <w:numId w:val="64"/>
                  </w:numPr>
                  <w:spacing w:line="276" w:lineRule="auto"/>
                  <w:ind w:right="420"/>
                  <w:jc w:val="both"/>
                  <w:rPr>
                    <w:rFonts w:ascii="Arial" w:eastAsia="Arial" w:hAnsi="Arial" w:cs="Arial"/>
                    <w:color w:val="231F20"/>
                    <w:sz w:val="18"/>
                    <w:szCs w:val="18"/>
                  </w:rPr>
                </w:pPr>
                <w:r>
                  <w:rPr>
                    <w:rFonts w:ascii="Arial" w:eastAsia="Arial" w:hAnsi="Arial" w:cs="Arial"/>
                    <w:color w:val="231F20"/>
                    <w:sz w:val="18"/>
                    <w:szCs w:val="18"/>
                  </w:rPr>
                  <w:t>Causes another person substantial physical harm within the meaning of Code Section 16-5-23-.1; or visible bodily harm as such term is defined in Code Section 16-5-23-.1;</w:t>
                </w:r>
              </w:p>
              <w:p w14:paraId="000002F9" w14:textId="77777777" w:rsidR="00C161BC" w:rsidRDefault="00000000">
                <w:pPr>
                  <w:numPr>
                    <w:ilvl w:val="0"/>
                    <w:numId w:val="64"/>
                  </w:numPr>
                  <w:spacing w:line="276" w:lineRule="auto"/>
                  <w:ind w:right="80"/>
                  <w:rPr>
                    <w:rFonts w:ascii="Arial" w:eastAsia="Arial" w:hAnsi="Arial" w:cs="Arial"/>
                    <w:color w:val="231F20"/>
                    <w:sz w:val="18"/>
                    <w:szCs w:val="18"/>
                  </w:rPr>
                </w:pPr>
                <w:r>
                  <w:rPr>
                    <w:rFonts w:ascii="Arial" w:eastAsia="Arial" w:hAnsi="Arial" w:cs="Arial"/>
                    <w:color w:val="231F20"/>
                    <w:sz w:val="18"/>
                    <w:szCs w:val="18"/>
                  </w:rPr>
                  <w:t>Has the effect of substantially interfering with a student’s education.</w:t>
                </w:r>
              </w:p>
              <w:p w14:paraId="000002FA" w14:textId="77777777" w:rsidR="00C161BC" w:rsidRDefault="00000000">
                <w:pPr>
                  <w:numPr>
                    <w:ilvl w:val="0"/>
                    <w:numId w:val="64"/>
                  </w:numPr>
                  <w:spacing w:line="276" w:lineRule="auto"/>
                  <w:ind w:right="80"/>
                  <w:rPr>
                    <w:color w:val="231F20"/>
                  </w:rPr>
                </w:pPr>
                <w:r>
                  <w:rPr>
                    <w:rFonts w:ascii="Times New Roman" w:eastAsia="Times New Roman" w:hAnsi="Times New Roman" w:cs="Times New Roman"/>
                    <w:color w:val="231F20"/>
                    <w:sz w:val="14"/>
                    <w:szCs w:val="14"/>
                  </w:rPr>
                  <w:t xml:space="preserve"> </w:t>
                </w:r>
                <w:r>
                  <w:rPr>
                    <w:rFonts w:ascii="Arial" w:eastAsia="Arial" w:hAnsi="Arial" w:cs="Arial"/>
                    <w:color w:val="231F20"/>
                    <w:sz w:val="18"/>
                    <w:szCs w:val="18"/>
                  </w:rPr>
                  <w:t xml:space="preserve">Is so severe, persistent, or pervasive that it creates an intimi- dating or threatening educational environment; or/D. Has the effect of substantially disrupting the orderly operation of the school. The term also applies to acts of cyberbullying which occur through the use of electronic communication, whether or not electronic act originated on school property or with school equipment, if the electronic communication (1) is directed specifically at students or school personnel, (2) is maliciously intended for the purpose of threatening the safety of those specified or </w:t>
                </w:r>
                <w:r>
                  <w:rPr>
                    <w:rFonts w:ascii="Arial" w:eastAsia="Arial" w:hAnsi="Arial" w:cs="Arial"/>
                    <w:color w:val="231F20"/>
                    <w:sz w:val="18"/>
                    <w:szCs w:val="18"/>
                  </w:rPr>
                  <w:lastRenderedPageBreak/>
                  <w:t>substantially disrupting the orderly operation of the school, and (3) creates a reasonable fear of harm to the students' or school personnel's person or property or has a high likelihood of succeeding in that purpose. Electronic communication includes, but is not limited to, any transfer of signs, signals, writings, images, sounds, data or intelligence of any nature transmitted in whole or in part by a wire, radio, electromagnetic, photo electronic or photo optical system.</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2FB" w14:textId="77777777" w:rsidR="00C161BC" w:rsidRDefault="00000000">
                <w:pPr>
                  <w:spacing w:before="240" w:after="240" w:line="276" w:lineRule="auto"/>
                  <w:rPr>
                    <w:rFonts w:ascii="Arial" w:eastAsia="Arial" w:hAnsi="Arial" w:cs="Arial"/>
                    <w:color w:val="231F20"/>
                    <w:sz w:val="18"/>
                    <w:szCs w:val="18"/>
                  </w:rPr>
                </w:pPr>
                <w:r>
                  <w:rPr>
                    <w:color w:val="231F20"/>
                    <w:sz w:val="18"/>
                    <w:szCs w:val="18"/>
                  </w:rPr>
                  <w:lastRenderedPageBreak/>
                  <w:t xml:space="preserve">        4. </w:t>
                </w:r>
                <w:r>
                  <w:rPr>
                    <w:rFonts w:ascii="Arial" w:eastAsia="Arial" w:hAnsi="Arial" w:cs="Arial"/>
                    <w:color w:val="231F20"/>
                    <w:sz w:val="18"/>
                    <w:szCs w:val="18"/>
                  </w:rPr>
                  <w:t>Penalty may range from restriction from school programs and/or other activities to expulsion.</w:t>
                </w:r>
              </w:p>
              <w:p w14:paraId="000002FC" w14:textId="77777777" w:rsidR="00C161BC" w:rsidRDefault="00000000">
                <w:pPr>
                  <w:spacing w:line="276" w:lineRule="auto"/>
                  <w:ind w:left="100" w:right="80"/>
                  <w:rPr>
                    <w:rFonts w:ascii="Arial" w:eastAsia="Arial" w:hAnsi="Arial" w:cs="Arial"/>
                    <w:b/>
                    <w:color w:val="231F20"/>
                    <w:sz w:val="18"/>
                    <w:szCs w:val="18"/>
                  </w:rPr>
                </w:pPr>
                <w:r>
                  <w:rPr>
                    <w:rFonts w:ascii="Arial" w:eastAsia="Arial" w:hAnsi="Arial" w:cs="Arial"/>
                    <w:b/>
                    <w:color w:val="231F20"/>
                    <w:sz w:val="18"/>
                    <w:szCs w:val="18"/>
                  </w:rPr>
                  <w:t>Upon a finding that a student in grades 6-12 found by tribunal to have committed the offense of bullying for the third time in a school year, the student will be assigned to an alternative school.</w:t>
                </w:r>
              </w:p>
            </w:tc>
          </w:tr>
          <w:tr w:rsidR="00C161BC" w14:paraId="45816408"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2FD" w14:textId="77777777" w:rsidR="00C161BC" w:rsidRDefault="00000000">
                <w:pPr>
                  <w:spacing w:before="100" w:line="276" w:lineRule="auto"/>
                  <w:rPr>
                    <w:rFonts w:ascii="Arial" w:eastAsia="Arial" w:hAnsi="Arial" w:cs="Arial"/>
                    <w:color w:val="231F20"/>
                    <w:sz w:val="18"/>
                    <w:szCs w:val="18"/>
                  </w:rPr>
                </w:pPr>
                <w:r>
                  <w:rPr>
                    <w:rFonts w:ascii="Arial" w:eastAsia="Arial" w:hAnsi="Arial" w:cs="Arial"/>
                    <w:color w:val="231F20"/>
                    <w:sz w:val="18"/>
                    <w:szCs w:val="18"/>
                  </w:rPr>
                  <w:t xml:space="preserve">       5.    Bus Misbehavior</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2FE" w14:textId="77777777" w:rsidR="00C161BC" w:rsidRDefault="00000000">
                <w:pPr>
                  <w:spacing w:before="100" w:line="276" w:lineRule="auto"/>
                  <w:ind w:right="360"/>
                  <w:rPr>
                    <w:rFonts w:ascii="Arial" w:eastAsia="Arial" w:hAnsi="Arial" w:cs="Arial"/>
                    <w:b/>
                    <w:color w:val="231F20"/>
                    <w:sz w:val="18"/>
                    <w:szCs w:val="18"/>
                  </w:rPr>
                </w:pPr>
                <w:r>
                  <w:rPr>
                    <w:rFonts w:ascii="Arial" w:eastAsia="Arial" w:hAnsi="Arial" w:cs="Arial"/>
                    <w:color w:val="231F20"/>
                    <w:sz w:val="18"/>
                    <w:szCs w:val="18"/>
                  </w:rPr>
                  <w:t xml:space="preserve">      5. Penalty may range from warning and/or conference with stu- dent/parent/guardian, suspension of bus riding privileges (1-10 days) to expulsion. </w:t>
                </w:r>
                <w:r>
                  <w:rPr>
                    <w:rFonts w:ascii="Arial" w:eastAsia="Arial" w:hAnsi="Arial" w:cs="Arial"/>
                    <w:b/>
                    <w:color w:val="231F20"/>
                    <w:sz w:val="18"/>
                    <w:szCs w:val="18"/>
                  </w:rPr>
                  <w:t>See Bus Conduct section above.</w:t>
                </w:r>
              </w:p>
            </w:tc>
          </w:tr>
          <w:tr w:rsidR="00C161BC" w14:paraId="0FE75822" w14:textId="77777777">
            <w:tc>
              <w:tcPr>
                <w:tcW w:w="5600" w:type="dxa"/>
                <w:tcBorders>
                  <w:top w:val="single" w:sz="6" w:space="0" w:color="231F20"/>
                  <w:left w:val="single" w:sz="6" w:space="0" w:color="231F20"/>
                  <w:bottom w:val="single" w:sz="6" w:space="0" w:color="231F20"/>
                  <w:right w:val="single" w:sz="6" w:space="0" w:color="231F20"/>
                </w:tcBorders>
                <w:tcMar>
                  <w:top w:w="20" w:type="dxa"/>
                  <w:left w:w="20" w:type="dxa"/>
                  <w:bottom w:w="20" w:type="dxa"/>
                  <w:right w:w="20" w:type="dxa"/>
                </w:tcMar>
              </w:tcPr>
              <w:p w14:paraId="000002FF" w14:textId="77777777" w:rsidR="00C161BC" w:rsidRDefault="00000000">
                <w:pPr>
                  <w:spacing w:before="40" w:line="276" w:lineRule="auto"/>
                  <w:rPr>
                    <w:rFonts w:ascii="Arial" w:eastAsia="Arial" w:hAnsi="Arial" w:cs="Arial"/>
                    <w:color w:val="231F20"/>
                    <w:sz w:val="18"/>
                    <w:szCs w:val="18"/>
                  </w:rPr>
                </w:pPr>
                <w:r>
                  <w:rPr>
                    <w:rFonts w:ascii="Arial" w:eastAsia="Arial" w:hAnsi="Arial" w:cs="Arial"/>
                    <w:color w:val="231F20"/>
                    <w:sz w:val="18"/>
                    <w:szCs w:val="18"/>
                  </w:rPr>
                  <w:t xml:space="preserve">       6.    Computer Trespass</w:t>
                </w:r>
              </w:p>
              <w:p w14:paraId="00000300" w14:textId="77777777" w:rsidR="00C161BC" w:rsidRDefault="00000000">
                <w:pPr>
                  <w:numPr>
                    <w:ilvl w:val="0"/>
                    <w:numId w:val="10"/>
                  </w:numPr>
                  <w:spacing w:after="240" w:line="276" w:lineRule="auto"/>
                  <w:ind w:right="140"/>
                  <w:rPr>
                    <w:rFonts w:ascii="Arial" w:eastAsia="Arial" w:hAnsi="Arial" w:cs="Arial"/>
                    <w:color w:val="231F20"/>
                    <w:sz w:val="18"/>
                    <w:szCs w:val="18"/>
                  </w:rPr>
                </w:pPr>
                <w:r>
                  <w:rPr>
                    <w:rFonts w:ascii="Arial" w:eastAsia="Arial" w:hAnsi="Arial" w:cs="Arial"/>
                    <w:color w:val="231F20"/>
                    <w:sz w:val="18"/>
                    <w:szCs w:val="18"/>
                  </w:rPr>
                  <w:t>Unauthorized use of a computer or computer network including deleting, obstructing, interrupting, altering, damaging, or in any way causing the malfunction of the computer network, program(s) or data as well as visiting inappropriate websites.</w:t>
                </w:r>
              </w:p>
            </w:tc>
            <w:tc>
              <w:tcPr>
                <w:tcW w:w="5600" w:type="dxa"/>
                <w:tcBorders>
                  <w:top w:val="single" w:sz="6" w:space="0" w:color="231F20"/>
                  <w:left w:val="single" w:sz="6" w:space="0" w:color="231F20"/>
                  <w:bottom w:val="single" w:sz="6" w:space="0" w:color="231F20"/>
                  <w:right w:val="single" w:sz="6" w:space="0" w:color="231F20"/>
                </w:tcBorders>
                <w:tcMar>
                  <w:top w:w="20" w:type="dxa"/>
                  <w:left w:w="20" w:type="dxa"/>
                  <w:bottom w:w="20" w:type="dxa"/>
                  <w:right w:w="20" w:type="dxa"/>
                </w:tcMar>
              </w:tcPr>
              <w:p w14:paraId="00000301" w14:textId="77777777" w:rsidR="00C161BC" w:rsidRDefault="00000000">
                <w:pPr>
                  <w:spacing w:before="240" w:line="276" w:lineRule="auto"/>
                  <w:rPr>
                    <w:rFonts w:ascii="Arial" w:eastAsia="Arial" w:hAnsi="Arial" w:cs="Arial"/>
                    <w:color w:val="231F20"/>
                    <w:sz w:val="18"/>
                    <w:szCs w:val="18"/>
                  </w:rPr>
                </w:pPr>
                <w:r>
                  <w:rPr>
                    <w:rFonts w:ascii="Arial" w:eastAsia="Arial" w:hAnsi="Arial" w:cs="Arial"/>
                    <w:color w:val="231F20"/>
                    <w:sz w:val="18"/>
                    <w:szCs w:val="18"/>
                  </w:rPr>
                  <w:t xml:space="preserve">      6.</w:t>
                </w:r>
                <w:r>
                  <w:rPr>
                    <w:rFonts w:ascii="Times New Roman" w:eastAsia="Times New Roman" w:hAnsi="Times New Roman" w:cs="Times New Roman"/>
                    <w:color w:val="231F20"/>
                    <w:sz w:val="24"/>
                    <w:szCs w:val="24"/>
                  </w:rPr>
                  <w:t xml:space="preserve"> </w:t>
                </w:r>
                <w:r>
                  <w:rPr>
                    <w:rFonts w:ascii="Arial" w:eastAsia="Arial" w:hAnsi="Arial" w:cs="Arial"/>
                    <w:color w:val="231F20"/>
                    <w:sz w:val="18"/>
                    <w:szCs w:val="18"/>
                  </w:rPr>
                  <w:t>Penalty may range from warning and/or conference with student/parent/guardian to out-of-school suspension.</w:t>
                </w:r>
              </w:p>
            </w:tc>
          </w:tr>
          <w:tr w:rsidR="00C161BC" w14:paraId="392CBFEF"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02" w14:textId="77777777" w:rsidR="00C161BC" w:rsidRDefault="00000000">
                <w:pPr>
                  <w:spacing w:before="80" w:line="276" w:lineRule="auto"/>
                  <w:rPr>
                    <w:rFonts w:ascii="Arial" w:eastAsia="Arial" w:hAnsi="Arial" w:cs="Arial"/>
                    <w:color w:val="231F20"/>
                    <w:sz w:val="18"/>
                    <w:szCs w:val="18"/>
                  </w:rPr>
                </w:pPr>
                <w:r>
                  <w:rPr>
                    <w:rFonts w:ascii="Arial" w:eastAsia="Arial" w:hAnsi="Arial" w:cs="Arial"/>
                    <w:color w:val="231F20"/>
                    <w:sz w:val="18"/>
                    <w:szCs w:val="18"/>
                  </w:rPr>
                  <w:t xml:space="preserve">       7.    Disturbance Classroom</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03" w14:textId="77777777" w:rsidR="00C161BC" w:rsidRDefault="00000000">
                <w:pPr>
                  <w:spacing w:before="80" w:line="276" w:lineRule="auto"/>
                  <w:ind w:right="100"/>
                  <w:rPr>
                    <w:rFonts w:ascii="Arial" w:eastAsia="Arial" w:hAnsi="Arial" w:cs="Arial"/>
                    <w:color w:val="231F20"/>
                    <w:sz w:val="18"/>
                    <w:szCs w:val="18"/>
                  </w:rPr>
                </w:pPr>
                <w:r>
                  <w:rPr>
                    <w:rFonts w:ascii="Arial" w:eastAsia="Arial" w:hAnsi="Arial" w:cs="Arial"/>
                    <w:color w:val="231F20"/>
                    <w:sz w:val="18"/>
                    <w:szCs w:val="18"/>
                  </w:rPr>
                  <w:t xml:space="preserve">      7. Penalty may range from warning and/or conference with student/parent/guardian to one to three days out-of-school suspension.</w:t>
                </w:r>
              </w:p>
            </w:tc>
          </w:tr>
          <w:tr w:rsidR="00C161BC" w14:paraId="04CBF46B"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04" w14:textId="77777777" w:rsidR="00C161BC" w:rsidRDefault="00000000">
                <w:pPr>
                  <w:spacing w:before="60" w:line="276" w:lineRule="auto"/>
                  <w:rPr>
                    <w:rFonts w:ascii="Arial" w:eastAsia="Arial" w:hAnsi="Arial" w:cs="Arial"/>
                    <w:color w:val="231F20"/>
                    <w:sz w:val="18"/>
                    <w:szCs w:val="18"/>
                  </w:rPr>
                </w:pPr>
                <w:r>
                  <w:rPr>
                    <w:rFonts w:ascii="Arial" w:eastAsia="Arial" w:hAnsi="Arial" w:cs="Arial"/>
                    <w:color w:val="231F20"/>
                    <w:sz w:val="18"/>
                    <w:szCs w:val="18"/>
                  </w:rPr>
                  <w:t xml:space="preserve">       8.    Disturbance</w:t>
                </w:r>
              </w:p>
              <w:p w14:paraId="00000305" w14:textId="77777777" w:rsidR="00C161BC" w:rsidRDefault="00000000">
                <w:pPr>
                  <w:numPr>
                    <w:ilvl w:val="0"/>
                    <w:numId w:val="6"/>
                  </w:numPr>
                  <w:spacing w:after="240" w:line="276" w:lineRule="auto"/>
                  <w:ind w:right="160"/>
                  <w:rPr>
                    <w:rFonts w:ascii="Arial" w:eastAsia="Arial" w:hAnsi="Arial" w:cs="Arial"/>
                    <w:color w:val="231F20"/>
                    <w:sz w:val="18"/>
                    <w:szCs w:val="18"/>
                  </w:rPr>
                </w:pPr>
                <w:r>
                  <w:rPr>
                    <w:rFonts w:ascii="Arial" w:eastAsia="Arial" w:hAnsi="Arial" w:cs="Arial"/>
                    <w:color w:val="231F20"/>
                    <w:sz w:val="18"/>
                    <w:szCs w:val="18"/>
                  </w:rPr>
                  <w:t>School Acts which cause substantial disruption of learning opportunities and/or threatens the safety or wellbeing of other students which may include pulling fire alarms, inciting disturbances, threats, or actual violence during periods of disruption.</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06" w14:textId="77777777" w:rsidR="00C161BC" w:rsidRDefault="00000000">
                <w:pPr>
                  <w:spacing w:before="240" w:line="276" w:lineRule="auto"/>
                  <w:rPr>
                    <w:rFonts w:ascii="Arial" w:eastAsia="Arial" w:hAnsi="Arial" w:cs="Arial"/>
                    <w:color w:val="231F20"/>
                    <w:sz w:val="18"/>
                    <w:szCs w:val="18"/>
                  </w:rPr>
                </w:pPr>
                <w:r>
                  <w:rPr>
                    <w:rFonts w:ascii="Arial" w:eastAsia="Arial" w:hAnsi="Arial" w:cs="Arial"/>
                    <w:color w:val="231F20"/>
                    <w:sz w:val="18"/>
                    <w:szCs w:val="18"/>
                  </w:rPr>
                  <w:t xml:space="preserve">      8. Penalty may range from student participation in a conference with parent/guardian, teacher and/or administrator to expulsion.</w:t>
                </w:r>
              </w:p>
            </w:tc>
          </w:tr>
          <w:tr w:rsidR="00C161BC" w14:paraId="1F6C5004"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07" w14:textId="77777777" w:rsidR="00C161BC" w:rsidRDefault="00000000">
                <w:pPr>
                  <w:spacing w:before="100" w:line="276" w:lineRule="auto"/>
                  <w:rPr>
                    <w:rFonts w:ascii="Arial" w:eastAsia="Arial" w:hAnsi="Arial" w:cs="Arial"/>
                    <w:color w:val="231F20"/>
                    <w:sz w:val="18"/>
                    <w:szCs w:val="18"/>
                  </w:rPr>
                </w:pPr>
                <w:r>
                  <w:rPr>
                    <w:rFonts w:ascii="Arial" w:eastAsia="Arial" w:hAnsi="Arial" w:cs="Arial"/>
                    <w:color w:val="231F20"/>
                    <w:sz w:val="18"/>
                    <w:szCs w:val="18"/>
                  </w:rPr>
                  <w:t xml:space="preserve">       9.    Dress Code Violations</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08" w14:textId="77777777" w:rsidR="00C161BC" w:rsidRDefault="00000000">
                <w:pPr>
                  <w:spacing w:before="100" w:line="276" w:lineRule="auto"/>
                  <w:ind w:right="360"/>
                  <w:rPr>
                    <w:rFonts w:ascii="Arial" w:eastAsia="Arial" w:hAnsi="Arial" w:cs="Arial"/>
                    <w:color w:val="231F20"/>
                    <w:sz w:val="18"/>
                    <w:szCs w:val="18"/>
                  </w:rPr>
                </w:pPr>
                <w:r>
                  <w:rPr>
                    <w:rFonts w:ascii="Arial" w:eastAsia="Arial" w:hAnsi="Arial" w:cs="Arial"/>
                    <w:color w:val="231F20"/>
                    <w:sz w:val="18"/>
                    <w:szCs w:val="18"/>
                  </w:rPr>
                  <w:t xml:space="preserve">      9. Penalty may range from warning and/or conference with student/parent/guardian to one-day in-school suspension.</w:t>
                </w:r>
              </w:p>
            </w:tc>
          </w:tr>
          <w:tr w:rsidR="00C161BC" w14:paraId="19466433"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09" w14:textId="77777777" w:rsidR="00C161BC" w:rsidRDefault="00000000">
                <w:pPr>
                  <w:spacing w:before="100" w:line="276" w:lineRule="auto"/>
                  <w:rPr>
                    <w:rFonts w:ascii="Arial" w:eastAsia="Arial" w:hAnsi="Arial" w:cs="Arial"/>
                    <w:color w:val="231F20"/>
                    <w:sz w:val="18"/>
                    <w:szCs w:val="18"/>
                  </w:rPr>
                </w:pPr>
                <w:r>
                  <w:rPr>
                    <w:rFonts w:ascii="Arial" w:eastAsia="Arial" w:hAnsi="Arial" w:cs="Arial"/>
                    <w:color w:val="231F20"/>
                    <w:sz w:val="18"/>
                    <w:szCs w:val="18"/>
                  </w:rPr>
                  <w:t xml:space="preserve">      10a. Drug Sell/Transmission/Solicitation</w:t>
                </w:r>
              </w:p>
              <w:p w14:paraId="0000030A" w14:textId="77777777" w:rsidR="00C161BC" w:rsidRDefault="00000000">
                <w:pPr>
                  <w:numPr>
                    <w:ilvl w:val="0"/>
                    <w:numId w:val="59"/>
                  </w:numPr>
                  <w:spacing w:before="100" w:line="276" w:lineRule="auto"/>
                  <w:rPr>
                    <w:rFonts w:ascii="Arial" w:eastAsia="Arial" w:hAnsi="Arial" w:cs="Arial"/>
                    <w:color w:val="231F20"/>
                    <w:sz w:val="18"/>
                    <w:szCs w:val="18"/>
                  </w:rPr>
                </w:pPr>
                <w:r>
                  <w:rPr>
                    <w:rFonts w:ascii="Arial" w:eastAsia="Arial" w:hAnsi="Arial" w:cs="Arial"/>
                    <w:color w:val="231F20"/>
                    <w:sz w:val="18"/>
                    <w:szCs w:val="18"/>
                  </w:rPr>
                  <w:t>No student shall sell/buy, attempt to sell/buy, intend to sell, transmit or distribute any legal or illegal drug in any form whatsoever, including, but not limited to, any narcotic drug, inhalant, hallucinogenic drug, amphetamine, barbiturate, cocaine, marijuana, other controlled substance, alcoholic beverage, anabolic steroid, intoxicant of any kind, vitamin, herbal supplement, any over-the-counter pill, medication or similar substance, or any substance represented to be or reasonably appearing to be any type of drug, including alcohol. This rule shall be in effect at school or on school property at any time, off school property at a school sponsored activity, function, or event, and en route to and from school.</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0B" w14:textId="77777777" w:rsidR="00C161BC" w:rsidRDefault="00000000">
                <w:pPr>
                  <w:spacing w:before="240" w:after="240" w:line="276" w:lineRule="auto"/>
                  <w:rPr>
                    <w:rFonts w:ascii="Arial" w:eastAsia="Arial" w:hAnsi="Arial" w:cs="Arial"/>
                    <w:color w:val="231F20"/>
                    <w:sz w:val="18"/>
                    <w:szCs w:val="18"/>
                  </w:rPr>
                </w:pPr>
                <w:r>
                  <w:rPr>
                    <w:rFonts w:ascii="Arial" w:eastAsia="Arial" w:hAnsi="Arial" w:cs="Arial"/>
                    <w:color w:val="231F20"/>
                    <w:sz w:val="18"/>
                    <w:szCs w:val="18"/>
                  </w:rPr>
                  <w:t xml:space="preserve">    10a.</w:t>
                </w:r>
                <w:r>
                  <w:rPr>
                    <w:color w:val="231F20"/>
                    <w:sz w:val="18"/>
                    <w:szCs w:val="18"/>
                  </w:rPr>
                  <w:t xml:space="preserve"> </w:t>
                </w:r>
                <w:r>
                  <w:rPr>
                    <w:rFonts w:ascii="Arial" w:eastAsia="Arial" w:hAnsi="Arial" w:cs="Arial"/>
                    <w:color w:val="231F20"/>
                    <w:sz w:val="18"/>
                    <w:szCs w:val="18"/>
                  </w:rPr>
                  <w:t>Penalty may range from restriction from school programs and/or other activities to expulsion.</w:t>
                </w:r>
              </w:p>
            </w:tc>
          </w:tr>
          <w:tr w:rsidR="00C161BC" w14:paraId="3C7EBB97" w14:textId="77777777">
            <w:tc>
              <w:tcPr>
                <w:tcW w:w="5600" w:type="dxa"/>
                <w:tcBorders>
                  <w:top w:val="single" w:sz="6" w:space="0" w:color="231F20"/>
                  <w:left w:val="single" w:sz="6" w:space="0" w:color="231F20"/>
                  <w:bottom w:val="single" w:sz="6" w:space="0" w:color="231F20"/>
                  <w:right w:val="single" w:sz="6" w:space="0" w:color="231F20"/>
                </w:tcBorders>
                <w:tcMar>
                  <w:top w:w="20" w:type="dxa"/>
                  <w:left w:w="20" w:type="dxa"/>
                  <w:bottom w:w="20" w:type="dxa"/>
                  <w:right w:w="20" w:type="dxa"/>
                </w:tcMar>
              </w:tcPr>
              <w:p w14:paraId="0000030C" w14:textId="77777777" w:rsidR="00C161BC" w:rsidRDefault="00000000">
                <w:pPr>
                  <w:spacing w:before="80" w:line="276" w:lineRule="auto"/>
                  <w:rPr>
                    <w:rFonts w:ascii="Arial" w:eastAsia="Arial" w:hAnsi="Arial" w:cs="Arial"/>
                    <w:color w:val="231F20"/>
                    <w:sz w:val="18"/>
                    <w:szCs w:val="18"/>
                  </w:rPr>
                </w:pPr>
                <w:r>
                  <w:rPr>
                    <w:rFonts w:ascii="Arial" w:eastAsia="Arial" w:hAnsi="Arial" w:cs="Arial"/>
                    <w:color w:val="231F20"/>
                    <w:sz w:val="18"/>
                    <w:szCs w:val="18"/>
                  </w:rPr>
                  <w:t xml:space="preserve">      10b. Drug Possession/Use/Under the Influence </w:t>
                </w:r>
              </w:p>
              <w:p w14:paraId="0000030D" w14:textId="77777777" w:rsidR="00C161BC" w:rsidRDefault="00000000">
                <w:pPr>
                  <w:numPr>
                    <w:ilvl w:val="0"/>
                    <w:numId w:val="62"/>
                  </w:numPr>
                  <w:spacing w:after="240" w:line="276" w:lineRule="auto"/>
                  <w:ind w:right="140"/>
                  <w:rPr>
                    <w:rFonts w:ascii="Arial" w:eastAsia="Arial" w:hAnsi="Arial" w:cs="Arial"/>
                    <w:color w:val="231F20"/>
                    <w:sz w:val="18"/>
                    <w:szCs w:val="18"/>
                  </w:rPr>
                </w:pPr>
                <w:r>
                  <w:rPr>
                    <w:rFonts w:ascii="Arial" w:eastAsia="Arial" w:hAnsi="Arial" w:cs="Arial"/>
                    <w:color w:val="231F20"/>
                    <w:sz w:val="18"/>
                    <w:szCs w:val="18"/>
                  </w:rPr>
                  <w:t xml:space="preserve">No student shall possess, use or be under the influence of any legal or illegal drug in any form whatsoever including, but not limited to, any narcotic drug, inhalants, hallucinogenic drug, amphetamine, barbiturate, cocaine, marijuana, other controlled substance, alcoholic beverage, anabolic steroids, intoxicant of any kind, vita- mins, herbal supplements, over-the-counter pills, medications or similar </w:t>
                </w:r>
                <w:r>
                  <w:rPr>
                    <w:rFonts w:ascii="Arial" w:eastAsia="Arial" w:hAnsi="Arial" w:cs="Arial"/>
                    <w:color w:val="231F20"/>
                    <w:sz w:val="18"/>
                    <w:szCs w:val="18"/>
                  </w:rPr>
                  <w:lastRenderedPageBreak/>
                  <w:t>substances, or any substance represented to be or reason- ably appearing to be any type of drug, including alcohol. In addition, a student may not possess or use any drug-related paraphernalia. This rule shall be in effect at school or on school property at any time, off the school property at a school-sponsored activity, function, or event, and en route to and from school. Possession and use of over-the-counter medications or medications prescribed to the student by a doctor will not be considered a violation of this rule provided that all school and school district rules and procedures are followed.</w:t>
                </w:r>
              </w:p>
            </w:tc>
            <w:tc>
              <w:tcPr>
                <w:tcW w:w="5600" w:type="dxa"/>
                <w:tcBorders>
                  <w:top w:val="single" w:sz="6" w:space="0" w:color="231F20"/>
                  <w:left w:val="single" w:sz="6" w:space="0" w:color="231F20"/>
                  <w:bottom w:val="single" w:sz="6" w:space="0" w:color="231F20"/>
                  <w:right w:val="single" w:sz="6" w:space="0" w:color="231F20"/>
                </w:tcBorders>
                <w:tcMar>
                  <w:top w:w="20" w:type="dxa"/>
                  <w:left w:w="20" w:type="dxa"/>
                  <w:bottom w:w="20" w:type="dxa"/>
                  <w:right w:w="20" w:type="dxa"/>
                </w:tcMar>
              </w:tcPr>
              <w:p w14:paraId="0000030E" w14:textId="77777777" w:rsidR="00C161BC" w:rsidRDefault="00000000">
                <w:pPr>
                  <w:spacing w:before="240" w:after="240" w:line="276" w:lineRule="auto"/>
                  <w:rPr>
                    <w:rFonts w:ascii="Arial" w:eastAsia="Arial" w:hAnsi="Arial" w:cs="Arial"/>
                    <w:color w:val="231F20"/>
                    <w:sz w:val="18"/>
                    <w:szCs w:val="18"/>
                  </w:rPr>
                </w:pPr>
                <w:r>
                  <w:rPr>
                    <w:color w:val="231F20"/>
                    <w:sz w:val="18"/>
                    <w:szCs w:val="18"/>
                  </w:rPr>
                  <w:lastRenderedPageBreak/>
                  <w:t xml:space="preserve">     </w:t>
                </w:r>
                <w:r>
                  <w:rPr>
                    <w:rFonts w:ascii="Arial" w:eastAsia="Arial" w:hAnsi="Arial" w:cs="Arial"/>
                    <w:color w:val="231F20"/>
                    <w:sz w:val="18"/>
                    <w:szCs w:val="18"/>
                  </w:rPr>
                  <w:t>10b. Penalty may range from restriction from school programs and/or other activities to expulsion.</w:t>
                </w:r>
              </w:p>
              <w:p w14:paraId="0000030F" w14:textId="77777777" w:rsidR="00C161BC" w:rsidRDefault="00000000">
                <w:pPr>
                  <w:numPr>
                    <w:ilvl w:val="0"/>
                    <w:numId w:val="66"/>
                  </w:numPr>
                  <w:spacing w:before="240" w:line="276" w:lineRule="auto"/>
                  <w:rPr>
                    <w:rFonts w:ascii="Arial" w:eastAsia="Arial" w:hAnsi="Arial" w:cs="Arial"/>
                    <w:color w:val="231F20"/>
                    <w:sz w:val="18"/>
                    <w:szCs w:val="18"/>
                  </w:rPr>
                </w:pPr>
                <w:r>
                  <w:rPr>
                    <w:rFonts w:ascii="Arial" w:eastAsia="Arial" w:hAnsi="Arial" w:cs="Arial"/>
                    <w:color w:val="231F20"/>
                    <w:sz w:val="18"/>
                    <w:szCs w:val="18"/>
                  </w:rPr>
                  <w:t>Student in possession of any THC vaping device will result in the following consequences:</w:t>
                </w:r>
              </w:p>
              <w:p w14:paraId="00000310" w14:textId="77777777" w:rsidR="00C161BC" w:rsidRDefault="00000000">
                <w:pPr>
                  <w:numPr>
                    <w:ilvl w:val="0"/>
                    <w:numId w:val="4"/>
                  </w:numPr>
                  <w:spacing w:line="276" w:lineRule="auto"/>
                  <w:rPr>
                    <w:rFonts w:ascii="Arial" w:eastAsia="Arial" w:hAnsi="Arial" w:cs="Arial"/>
                    <w:color w:val="231F20"/>
                    <w:sz w:val="18"/>
                    <w:szCs w:val="18"/>
                  </w:rPr>
                </w:pPr>
                <w:r>
                  <w:rPr>
                    <w:rFonts w:ascii="Arial" w:eastAsia="Arial" w:hAnsi="Arial" w:cs="Arial"/>
                    <w:color w:val="231F20"/>
                    <w:sz w:val="18"/>
                    <w:szCs w:val="18"/>
                  </w:rPr>
                  <w:t xml:space="preserve">1st Offense - Up to 10 days suspension (In-School Suspension or Out of School combination). Parent and SRO </w:t>
                </w:r>
                <w:r>
                  <w:rPr>
                    <w:rFonts w:ascii="Arial" w:eastAsia="Arial" w:hAnsi="Arial" w:cs="Arial"/>
                    <w:color w:val="231F20"/>
                    <w:sz w:val="18"/>
                    <w:szCs w:val="18"/>
                  </w:rPr>
                  <w:lastRenderedPageBreak/>
                  <w:t>notified. School will provide awareness of health risks monthly. Behavior contract initiated.</w:t>
                </w:r>
              </w:p>
              <w:p w14:paraId="00000311" w14:textId="77777777" w:rsidR="00C161BC" w:rsidRDefault="00000000">
                <w:pPr>
                  <w:numPr>
                    <w:ilvl w:val="0"/>
                    <w:numId w:val="4"/>
                  </w:numPr>
                  <w:spacing w:line="276" w:lineRule="auto"/>
                  <w:rPr>
                    <w:rFonts w:ascii="Arial" w:eastAsia="Arial" w:hAnsi="Arial" w:cs="Arial"/>
                    <w:color w:val="231F20"/>
                    <w:sz w:val="18"/>
                    <w:szCs w:val="18"/>
                  </w:rPr>
                </w:pPr>
                <w:r>
                  <w:rPr>
                    <w:rFonts w:ascii="Arial" w:eastAsia="Arial" w:hAnsi="Arial" w:cs="Arial"/>
                    <w:color w:val="231F20"/>
                    <w:sz w:val="18"/>
                    <w:szCs w:val="18"/>
                  </w:rPr>
                  <w:t>2nd Offense - Up to 10 days Out of School suspension pending tribunal. SRO notified.</w:t>
                </w:r>
              </w:p>
              <w:p w14:paraId="00000312" w14:textId="77777777" w:rsidR="00C161BC" w:rsidRDefault="00000000">
                <w:pPr>
                  <w:numPr>
                    <w:ilvl w:val="0"/>
                    <w:numId w:val="4"/>
                  </w:numPr>
                  <w:spacing w:after="240" w:line="276" w:lineRule="auto"/>
                  <w:rPr>
                    <w:rFonts w:ascii="Arial" w:eastAsia="Arial" w:hAnsi="Arial" w:cs="Arial"/>
                    <w:color w:val="231F20"/>
                    <w:sz w:val="18"/>
                    <w:szCs w:val="18"/>
                  </w:rPr>
                </w:pPr>
                <w:r>
                  <w:rPr>
                    <w:rFonts w:ascii="Arial" w:eastAsia="Arial" w:hAnsi="Arial" w:cs="Arial"/>
                    <w:color w:val="231F20"/>
                    <w:sz w:val="18"/>
                    <w:szCs w:val="18"/>
                  </w:rPr>
                  <w:t>3rd Offense - Up to 10 days Out of School suspension pending tribunal for future recommendations. SRO notified.</w:t>
                </w:r>
              </w:p>
            </w:tc>
          </w:tr>
          <w:tr w:rsidR="00C161BC" w14:paraId="64EF5922"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13" w14:textId="77777777" w:rsidR="00C161BC" w:rsidRDefault="00000000">
                <w:pPr>
                  <w:spacing w:before="80" w:line="276" w:lineRule="auto"/>
                  <w:rPr>
                    <w:rFonts w:ascii="Arial" w:eastAsia="Arial" w:hAnsi="Arial" w:cs="Arial"/>
                    <w:color w:val="231F20"/>
                    <w:sz w:val="18"/>
                    <w:szCs w:val="18"/>
                  </w:rPr>
                </w:pPr>
                <w:r>
                  <w:rPr>
                    <w:rFonts w:ascii="Arial" w:eastAsia="Arial" w:hAnsi="Arial" w:cs="Arial"/>
                    <w:color w:val="231F20"/>
                    <w:sz w:val="18"/>
                    <w:szCs w:val="18"/>
                  </w:rPr>
                  <w:lastRenderedPageBreak/>
                  <w:t xml:space="preserve">      10c. Violations of the Medication Policy</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14" w14:textId="77777777" w:rsidR="00C161BC" w:rsidRDefault="00000000">
                <w:pPr>
                  <w:spacing w:before="80" w:line="276" w:lineRule="auto"/>
                  <w:ind w:right="100"/>
                  <w:rPr>
                    <w:rFonts w:ascii="Arial" w:eastAsia="Arial" w:hAnsi="Arial" w:cs="Arial"/>
                    <w:color w:val="231F20"/>
                    <w:sz w:val="18"/>
                    <w:szCs w:val="18"/>
                  </w:rPr>
                </w:pPr>
                <w:r>
                  <w:rPr>
                    <w:rFonts w:ascii="Arial" w:eastAsia="Arial" w:hAnsi="Arial" w:cs="Arial"/>
                    <w:color w:val="231F20"/>
                    <w:sz w:val="18"/>
                    <w:szCs w:val="18"/>
                  </w:rPr>
                  <w:t xml:space="preserve">     10c. Penalty may range from restriction from school programs and/or other activities to expulsion.</w:t>
                </w:r>
              </w:p>
            </w:tc>
          </w:tr>
          <w:tr w:rsidR="00C161BC" w14:paraId="4D3B5FEB"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15" w14:textId="77777777" w:rsidR="00C161BC" w:rsidRDefault="00000000">
                <w:pPr>
                  <w:spacing w:before="100" w:line="276" w:lineRule="auto"/>
                  <w:rPr>
                    <w:rFonts w:ascii="Arial" w:eastAsia="Arial" w:hAnsi="Arial" w:cs="Arial"/>
                    <w:color w:val="231F20"/>
                    <w:sz w:val="18"/>
                    <w:szCs w:val="18"/>
                  </w:rPr>
                </w:pPr>
                <w:r>
                  <w:rPr>
                    <w:rFonts w:ascii="Arial" w:eastAsia="Arial" w:hAnsi="Arial" w:cs="Arial"/>
                    <w:color w:val="231F20"/>
                    <w:sz w:val="18"/>
                    <w:szCs w:val="18"/>
                  </w:rPr>
                  <w:t xml:space="preserve">       11.   Electronic communication devices</w:t>
                </w:r>
              </w:p>
              <w:p w14:paraId="00000316" w14:textId="77777777" w:rsidR="00C161BC" w:rsidRDefault="00000000">
                <w:pPr>
                  <w:numPr>
                    <w:ilvl w:val="0"/>
                    <w:numId w:val="18"/>
                  </w:numPr>
                  <w:spacing w:before="100" w:line="276" w:lineRule="auto"/>
                  <w:rPr>
                    <w:rFonts w:ascii="Arial" w:eastAsia="Arial" w:hAnsi="Arial" w:cs="Arial"/>
                    <w:color w:val="231F20"/>
                    <w:sz w:val="18"/>
                    <w:szCs w:val="18"/>
                  </w:rPr>
                </w:pPr>
                <w:r>
                  <w:rPr>
                    <w:rFonts w:ascii="Arial" w:eastAsia="Arial" w:hAnsi="Arial" w:cs="Arial"/>
                    <w:color w:val="231F20"/>
                    <w:sz w:val="18"/>
                    <w:szCs w:val="18"/>
                  </w:rPr>
                  <w:t>Students may possess cell phones and other similar devices on school property as long as they adhere to the guidelines of Electronic Devices Use and Technology Resource Acceptable Use policies.</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17" w14:textId="77777777" w:rsidR="00C161BC" w:rsidRDefault="00000000">
                <w:pPr>
                  <w:spacing w:before="240" w:line="276" w:lineRule="auto"/>
                  <w:rPr>
                    <w:rFonts w:ascii="Arial" w:eastAsia="Arial" w:hAnsi="Arial" w:cs="Arial"/>
                    <w:color w:val="231F20"/>
                    <w:sz w:val="18"/>
                    <w:szCs w:val="18"/>
                  </w:rPr>
                </w:pPr>
                <w:r>
                  <w:rPr>
                    <w:rFonts w:ascii="Arial" w:eastAsia="Arial" w:hAnsi="Arial" w:cs="Arial"/>
                    <w:color w:val="231F20"/>
                    <w:sz w:val="18"/>
                    <w:szCs w:val="18"/>
                  </w:rPr>
                  <w:t xml:space="preserve">     11.</w:t>
                </w:r>
                <w:r>
                  <w:rPr>
                    <w:rFonts w:ascii="Arial" w:eastAsia="Arial" w:hAnsi="Arial" w:cs="Arial"/>
                    <w:color w:val="231F20"/>
                    <w:sz w:val="20"/>
                    <w:szCs w:val="20"/>
                  </w:rPr>
                  <w:t xml:space="preserve"> </w:t>
                </w:r>
                <w:r>
                  <w:rPr>
                    <w:rFonts w:ascii="Times New Roman" w:eastAsia="Times New Roman" w:hAnsi="Times New Roman" w:cs="Times New Roman"/>
                    <w:color w:val="231F20"/>
                    <w:sz w:val="24"/>
                    <w:szCs w:val="24"/>
                  </w:rPr>
                  <w:t xml:space="preserve"> </w:t>
                </w:r>
                <w:r>
                  <w:rPr>
                    <w:rFonts w:ascii="Arial" w:eastAsia="Arial" w:hAnsi="Arial" w:cs="Arial"/>
                    <w:color w:val="231F20"/>
                    <w:sz w:val="18"/>
                    <w:szCs w:val="18"/>
                  </w:rPr>
                  <w:t>Penalties may range from administrative warning to out-of- school suspension. Devices will be confiscated when in violation of the guidelines.</w:t>
                </w:r>
              </w:p>
            </w:tc>
          </w:tr>
          <w:tr w:rsidR="00C161BC" w14:paraId="79DB89CB"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18" w14:textId="77777777" w:rsidR="00C161BC" w:rsidRDefault="00000000">
                <w:pPr>
                  <w:spacing w:before="100" w:line="276" w:lineRule="auto"/>
                  <w:rPr>
                    <w:rFonts w:ascii="Arial" w:eastAsia="Arial" w:hAnsi="Arial" w:cs="Arial"/>
                    <w:color w:val="231F20"/>
                    <w:sz w:val="18"/>
                    <w:szCs w:val="18"/>
                  </w:rPr>
                </w:pPr>
                <w:r>
                  <w:rPr>
                    <w:rFonts w:ascii="Arial" w:eastAsia="Arial" w:hAnsi="Arial" w:cs="Arial"/>
                    <w:color w:val="231F20"/>
                    <w:sz w:val="18"/>
                    <w:szCs w:val="18"/>
                  </w:rPr>
                  <w:t xml:space="preserve">       12.  Failure to accept administrative disciplinary action</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19" w14:textId="77777777" w:rsidR="00C161BC" w:rsidRDefault="00000000">
                <w:pPr>
                  <w:spacing w:before="100" w:line="276" w:lineRule="auto"/>
                  <w:ind w:right="360"/>
                  <w:rPr>
                    <w:rFonts w:ascii="Arial" w:eastAsia="Arial" w:hAnsi="Arial" w:cs="Arial"/>
                    <w:color w:val="231F20"/>
                    <w:sz w:val="18"/>
                    <w:szCs w:val="18"/>
                  </w:rPr>
                </w:pPr>
                <w:r>
                  <w:rPr>
                    <w:rFonts w:ascii="Arial" w:eastAsia="Arial" w:hAnsi="Arial" w:cs="Arial"/>
                    <w:color w:val="231F20"/>
                    <w:sz w:val="18"/>
                    <w:szCs w:val="18"/>
                  </w:rPr>
                  <w:t xml:space="preserve">     12.  Penalties may range from warning and/or conference with students to one to ten days out of school suspension.</w:t>
                </w:r>
              </w:p>
            </w:tc>
          </w:tr>
          <w:tr w:rsidR="00C161BC" w14:paraId="76421F43" w14:textId="77777777">
            <w:tc>
              <w:tcPr>
                <w:tcW w:w="5600" w:type="dxa"/>
                <w:tcBorders>
                  <w:top w:val="single" w:sz="6" w:space="0" w:color="231F20"/>
                  <w:left w:val="single" w:sz="6" w:space="0" w:color="231F20"/>
                  <w:bottom w:val="single" w:sz="6" w:space="0" w:color="231F20"/>
                  <w:right w:val="single" w:sz="6" w:space="0" w:color="231F20"/>
                </w:tcBorders>
                <w:tcMar>
                  <w:top w:w="20" w:type="dxa"/>
                  <w:left w:w="20" w:type="dxa"/>
                  <w:bottom w:w="20" w:type="dxa"/>
                  <w:right w:w="20" w:type="dxa"/>
                </w:tcMar>
              </w:tcPr>
              <w:p w14:paraId="0000031A" w14:textId="77777777" w:rsidR="00C161BC" w:rsidRDefault="00000000">
                <w:pPr>
                  <w:spacing w:before="40" w:line="276" w:lineRule="auto"/>
                  <w:ind w:left="80"/>
                  <w:rPr>
                    <w:rFonts w:ascii="Arial" w:eastAsia="Arial" w:hAnsi="Arial" w:cs="Arial"/>
                    <w:color w:val="231F20"/>
                    <w:sz w:val="18"/>
                    <w:szCs w:val="18"/>
                  </w:rPr>
                </w:pPr>
                <w:r>
                  <w:rPr>
                    <w:rFonts w:ascii="Arial" w:eastAsia="Arial" w:hAnsi="Arial" w:cs="Arial"/>
                    <w:color w:val="231F20"/>
                    <w:sz w:val="18"/>
                    <w:szCs w:val="18"/>
                  </w:rPr>
                  <w:t xml:space="preserve">       13. False Reporting and Statements.</w:t>
                </w:r>
              </w:p>
              <w:p w14:paraId="0000031B" w14:textId="77777777" w:rsidR="00C161BC" w:rsidRDefault="00000000">
                <w:pPr>
                  <w:numPr>
                    <w:ilvl w:val="0"/>
                    <w:numId w:val="52"/>
                  </w:numPr>
                  <w:spacing w:line="276" w:lineRule="auto"/>
                  <w:ind w:right="100"/>
                  <w:rPr>
                    <w:rFonts w:ascii="Arial" w:eastAsia="Arial" w:hAnsi="Arial" w:cs="Arial"/>
                    <w:color w:val="231F20"/>
                    <w:sz w:val="18"/>
                    <w:szCs w:val="18"/>
                  </w:rPr>
                </w:pPr>
                <w:r>
                  <w:rPr>
                    <w:rFonts w:ascii="Arial" w:eastAsia="Arial" w:hAnsi="Arial" w:cs="Arial"/>
                    <w:color w:val="231F20"/>
                    <w:sz w:val="18"/>
                    <w:szCs w:val="18"/>
                  </w:rPr>
                  <w:t>Students are prohibited against falsifying, misrepresenting, omit- ting or erroneously reporting information regarding instances of alleged inappropriate behavior by a teacher, administrator, or other school employee.</w:t>
                </w:r>
              </w:p>
            </w:tc>
            <w:tc>
              <w:tcPr>
                <w:tcW w:w="5600" w:type="dxa"/>
                <w:tcBorders>
                  <w:top w:val="single" w:sz="6" w:space="0" w:color="231F20"/>
                  <w:left w:val="single" w:sz="6" w:space="0" w:color="231F20"/>
                  <w:bottom w:val="single" w:sz="6" w:space="0" w:color="231F20"/>
                  <w:right w:val="single" w:sz="6" w:space="0" w:color="231F20"/>
                </w:tcBorders>
                <w:tcMar>
                  <w:top w:w="20" w:type="dxa"/>
                  <w:left w:w="20" w:type="dxa"/>
                  <w:bottom w:w="20" w:type="dxa"/>
                  <w:right w:w="20" w:type="dxa"/>
                </w:tcMar>
              </w:tcPr>
              <w:p w14:paraId="0000031C" w14:textId="77777777" w:rsidR="00C161BC" w:rsidRDefault="00000000">
                <w:pPr>
                  <w:spacing w:before="40" w:line="276" w:lineRule="auto"/>
                  <w:ind w:left="100" w:right="300"/>
                  <w:jc w:val="both"/>
                  <w:rPr>
                    <w:rFonts w:ascii="Arial" w:eastAsia="Arial" w:hAnsi="Arial" w:cs="Arial"/>
                    <w:color w:val="231F20"/>
                    <w:sz w:val="18"/>
                    <w:szCs w:val="18"/>
                  </w:rPr>
                </w:pPr>
                <w:r>
                  <w:rPr>
                    <w:rFonts w:ascii="Arial" w:eastAsia="Arial" w:hAnsi="Arial" w:cs="Arial"/>
                    <w:color w:val="231F20"/>
                    <w:sz w:val="18"/>
                    <w:szCs w:val="18"/>
                  </w:rPr>
                  <w:t xml:space="preserve"> 13. Penalty may range from a warning, suspension, or a recommendation for a disciplinary tribunal hearing which may result in long-term suspension or expulsion.</w:t>
                </w:r>
              </w:p>
            </w:tc>
          </w:tr>
          <w:tr w:rsidR="00C161BC" w14:paraId="61B64A8B"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1D" w14:textId="77777777" w:rsidR="00C161BC" w:rsidRDefault="00000000">
                <w:pPr>
                  <w:spacing w:before="80" w:line="276" w:lineRule="auto"/>
                  <w:rPr>
                    <w:rFonts w:ascii="Arial" w:eastAsia="Arial" w:hAnsi="Arial" w:cs="Arial"/>
                    <w:color w:val="231F20"/>
                    <w:sz w:val="18"/>
                    <w:szCs w:val="18"/>
                  </w:rPr>
                </w:pPr>
                <w:r>
                  <w:rPr>
                    <w:rFonts w:ascii="Arial" w:eastAsia="Arial" w:hAnsi="Arial" w:cs="Arial"/>
                    <w:color w:val="231F20"/>
                    <w:sz w:val="18"/>
                    <w:szCs w:val="18"/>
                  </w:rPr>
                  <w:t xml:space="preserve">        14. Gambling</w:t>
                </w:r>
              </w:p>
              <w:p w14:paraId="0000031E" w14:textId="77777777" w:rsidR="00C161BC" w:rsidRDefault="00000000">
                <w:pPr>
                  <w:numPr>
                    <w:ilvl w:val="0"/>
                    <w:numId w:val="57"/>
                  </w:numPr>
                  <w:spacing w:before="80" w:line="276" w:lineRule="auto"/>
                  <w:rPr>
                    <w:rFonts w:ascii="Arial" w:eastAsia="Arial" w:hAnsi="Arial" w:cs="Arial"/>
                    <w:color w:val="231F20"/>
                    <w:sz w:val="18"/>
                    <w:szCs w:val="18"/>
                  </w:rPr>
                </w:pPr>
                <w:r>
                  <w:rPr>
                    <w:rFonts w:ascii="Arial" w:eastAsia="Arial" w:hAnsi="Arial" w:cs="Arial"/>
                    <w:color w:val="231F20"/>
                    <w:sz w:val="18"/>
                    <w:szCs w:val="18"/>
                  </w:rPr>
                  <w:t>Gambling on school property, at a school function or on property used by the school with permission of the owner.</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1F" w14:textId="77777777" w:rsidR="00C161BC" w:rsidRDefault="00000000">
                <w:pPr>
                  <w:spacing w:before="80" w:line="276" w:lineRule="auto"/>
                  <w:ind w:right="340"/>
                  <w:jc w:val="both"/>
                  <w:rPr>
                    <w:rFonts w:ascii="Arial" w:eastAsia="Arial" w:hAnsi="Arial" w:cs="Arial"/>
                    <w:color w:val="231F20"/>
                    <w:sz w:val="18"/>
                    <w:szCs w:val="18"/>
                  </w:rPr>
                </w:pPr>
                <w:r>
                  <w:rPr>
                    <w:rFonts w:ascii="Arial" w:eastAsia="Arial" w:hAnsi="Arial" w:cs="Arial"/>
                    <w:color w:val="231F20"/>
                    <w:sz w:val="18"/>
                    <w:szCs w:val="18"/>
                  </w:rPr>
                  <w:t xml:space="preserve">  14. Penalty may range from student participation in a conference with parent/guardian, teacher and/or administrator to one to ten days out-of-school suspension.</w:t>
                </w:r>
              </w:p>
            </w:tc>
          </w:tr>
          <w:tr w:rsidR="00C161BC" w14:paraId="2956A46B"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20" w14:textId="77777777" w:rsidR="00C161BC" w:rsidRDefault="00000000">
                <w:pPr>
                  <w:spacing w:before="100" w:line="276" w:lineRule="auto"/>
                  <w:ind w:left="80"/>
                  <w:rPr>
                    <w:rFonts w:ascii="Arial" w:eastAsia="Arial" w:hAnsi="Arial" w:cs="Arial"/>
                    <w:color w:val="231F20"/>
                    <w:sz w:val="18"/>
                    <w:szCs w:val="18"/>
                  </w:rPr>
                </w:pPr>
                <w:r>
                  <w:rPr>
                    <w:rFonts w:ascii="Arial" w:eastAsia="Arial" w:hAnsi="Arial" w:cs="Arial"/>
                    <w:color w:val="231F20"/>
                    <w:sz w:val="18"/>
                    <w:szCs w:val="18"/>
                  </w:rPr>
                  <w:t xml:space="preserve">      15. Gang-related activity</w:t>
                </w:r>
              </w:p>
              <w:p w14:paraId="00000321" w14:textId="77777777" w:rsidR="00C161BC" w:rsidRDefault="00000000">
                <w:pPr>
                  <w:numPr>
                    <w:ilvl w:val="0"/>
                    <w:numId w:val="20"/>
                  </w:numPr>
                  <w:spacing w:line="276" w:lineRule="auto"/>
                  <w:ind w:right="60"/>
                  <w:rPr>
                    <w:rFonts w:ascii="Arial" w:eastAsia="Arial" w:hAnsi="Arial" w:cs="Arial"/>
                    <w:color w:val="231F20"/>
                    <w:sz w:val="18"/>
                    <w:szCs w:val="18"/>
                  </w:rPr>
                </w:pPr>
                <w:r>
                  <w:rPr>
                    <w:rFonts w:ascii="Arial" w:eastAsia="Arial" w:hAnsi="Arial" w:cs="Arial"/>
                    <w:color w:val="231F20"/>
                    <w:sz w:val="18"/>
                    <w:szCs w:val="18"/>
                  </w:rPr>
                  <w:t>A gang member is a person who is part of an association of three or more people, associated for common purpose, which engages, individually or collectively, in illegal behavior. Gang-related activity includes, but is not limited to, communication of gang affiliation through hand sign flashing, wearing of clothing articles in a certain way or color scheme, jewelry, tattoos, gang signs, symbols or graffiti on personal items, vandalism of public or private property and acts of intimidation, threats, fighting or other forms of violence</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22" w14:textId="77777777" w:rsidR="00C161BC" w:rsidRDefault="00000000">
                <w:pPr>
                  <w:spacing w:before="240" w:after="240" w:line="276" w:lineRule="auto"/>
                  <w:rPr>
                    <w:rFonts w:ascii="Arial" w:eastAsia="Arial" w:hAnsi="Arial" w:cs="Arial"/>
                    <w:color w:val="231F20"/>
                    <w:sz w:val="18"/>
                    <w:szCs w:val="18"/>
                  </w:rPr>
                </w:pPr>
                <w:r>
                  <w:rPr>
                    <w:rFonts w:ascii="Arial" w:eastAsia="Arial" w:hAnsi="Arial" w:cs="Arial"/>
                    <w:color w:val="231F20"/>
                    <w:sz w:val="18"/>
                    <w:szCs w:val="18"/>
                  </w:rPr>
                  <w:t xml:space="preserve">      15.  Penalty may range from restriction from school programs and/or other activities to expulsion.</w:t>
                </w:r>
              </w:p>
            </w:tc>
          </w:tr>
          <w:tr w:rsidR="00C161BC" w14:paraId="7BEE6240"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23" w14:textId="77777777" w:rsidR="00C161BC" w:rsidRDefault="00000000">
                <w:pPr>
                  <w:spacing w:before="100" w:line="276" w:lineRule="auto"/>
                  <w:ind w:left="80"/>
                  <w:rPr>
                    <w:rFonts w:ascii="Arial" w:eastAsia="Arial" w:hAnsi="Arial" w:cs="Arial"/>
                    <w:color w:val="231F20"/>
                    <w:sz w:val="18"/>
                    <w:szCs w:val="18"/>
                  </w:rPr>
                </w:pPr>
                <w:r>
                  <w:rPr>
                    <w:rFonts w:ascii="Arial" w:eastAsia="Arial" w:hAnsi="Arial" w:cs="Arial"/>
                    <w:color w:val="231F20"/>
                    <w:sz w:val="18"/>
                    <w:szCs w:val="18"/>
                  </w:rPr>
                  <w:t xml:space="preserve">      16. Harassment</w:t>
                </w:r>
              </w:p>
              <w:p w14:paraId="00000324" w14:textId="77777777" w:rsidR="00C161BC" w:rsidRDefault="00000000">
                <w:pPr>
                  <w:numPr>
                    <w:ilvl w:val="0"/>
                    <w:numId w:val="58"/>
                  </w:numPr>
                  <w:spacing w:line="276" w:lineRule="auto"/>
                  <w:ind w:right="80"/>
                  <w:rPr>
                    <w:rFonts w:ascii="Arial" w:eastAsia="Arial" w:hAnsi="Arial" w:cs="Arial"/>
                    <w:color w:val="231F20"/>
                    <w:sz w:val="18"/>
                    <w:szCs w:val="18"/>
                  </w:rPr>
                </w:pPr>
                <w:r>
                  <w:rPr>
                    <w:rFonts w:ascii="Arial" w:eastAsia="Arial" w:hAnsi="Arial" w:cs="Arial"/>
                    <w:color w:val="231F20"/>
                    <w:sz w:val="18"/>
                    <w:szCs w:val="18"/>
                  </w:rPr>
                  <w:t>Any act of harassment based upon race, color, religion, national origin, disability and gender (including sexual orientation and gender identity). This includes, but is not limited to, sexual harassment as used in connection with Title IX of the education amendments of 1972.</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25" w14:textId="77777777" w:rsidR="00C161BC" w:rsidRDefault="00000000">
                <w:pPr>
                  <w:spacing w:before="240" w:line="276" w:lineRule="auto"/>
                  <w:rPr>
                    <w:rFonts w:ascii="Arial" w:eastAsia="Arial" w:hAnsi="Arial" w:cs="Arial"/>
                    <w:color w:val="231F20"/>
                    <w:sz w:val="18"/>
                    <w:szCs w:val="18"/>
                  </w:rPr>
                </w:pPr>
                <w:r>
                  <w:rPr>
                    <w:rFonts w:ascii="Arial" w:eastAsia="Arial" w:hAnsi="Arial" w:cs="Arial"/>
                    <w:color w:val="231F20"/>
                    <w:sz w:val="18"/>
                    <w:szCs w:val="18"/>
                  </w:rPr>
                  <w:t xml:space="preserve">     16.</w:t>
                </w:r>
                <w:r>
                  <w:rPr>
                    <w:rFonts w:ascii="Times New Roman" w:eastAsia="Times New Roman" w:hAnsi="Times New Roman" w:cs="Times New Roman"/>
                    <w:color w:val="231F20"/>
                    <w:sz w:val="24"/>
                    <w:szCs w:val="24"/>
                  </w:rPr>
                  <w:t xml:space="preserve">  </w:t>
                </w:r>
                <w:r>
                  <w:rPr>
                    <w:rFonts w:ascii="Arial" w:eastAsia="Arial" w:hAnsi="Arial" w:cs="Arial"/>
                    <w:color w:val="231F20"/>
                    <w:sz w:val="18"/>
                    <w:szCs w:val="18"/>
                  </w:rPr>
                  <w:t>Penalty may range from student participation in a conference with parent/guardian, teacher and/or administrator to one to ten days out-of-school suspension.</w:t>
                </w:r>
              </w:p>
            </w:tc>
          </w:tr>
          <w:tr w:rsidR="00C161BC" w14:paraId="033C3919"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26" w14:textId="77777777" w:rsidR="00C161BC" w:rsidRDefault="00000000">
                <w:pPr>
                  <w:spacing w:before="80" w:line="276" w:lineRule="auto"/>
                  <w:ind w:left="80"/>
                  <w:rPr>
                    <w:rFonts w:ascii="Arial" w:eastAsia="Arial" w:hAnsi="Arial" w:cs="Arial"/>
                    <w:color w:val="231F20"/>
                    <w:sz w:val="18"/>
                    <w:szCs w:val="18"/>
                  </w:rPr>
                </w:pPr>
                <w:r>
                  <w:rPr>
                    <w:rFonts w:ascii="Arial" w:eastAsia="Arial" w:hAnsi="Arial" w:cs="Arial"/>
                    <w:color w:val="231F20"/>
                    <w:sz w:val="18"/>
                    <w:szCs w:val="18"/>
                  </w:rPr>
                  <w:t xml:space="preserve">      17. Off Campus Misconduct and Criminal Law Violations</w:t>
                </w:r>
              </w:p>
              <w:p w14:paraId="00000327" w14:textId="77777777" w:rsidR="00C161BC" w:rsidRDefault="00000000">
                <w:pPr>
                  <w:numPr>
                    <w:ilvl w:val="0"/>
                    <w:numId w:val="67"/>
                  </w:numPr>
                  <w:spacing w:line="276" w:lineRule="auto"/>
                  <w:ind w:right="100"/>
                  <w:rPr>
                    <w:rFonts w:ascii="Arial" w:eastAsia="Arial" w:hAnsi="Arial" w:cs="Arial"/>
                    <w:color w:val="231F20"/>
                    <w:sz w:val="18"/>
                    <w:szCs w:val="18"/>
                  </w:rPr>
                </w:pPr>
                <w:r>
                  <w:rPr>
                    <w:rFonts w:ascii="Arial" w:eastAsia="Arial" w:hAnsi="Arial" w:cs="Arial"/>
                    <w:color w:val="231F20"/>
                    <w:sz w:val="18"/>
                    <w:szCs w:val="18"/>
                  </w:rPr>
                  <w:t xml:space="preserve">Any off-campus behavior of a student which could result in the stu- dent being criminally charged with a felony and which makes the student’s continued presence at school a potential danger to per- sons or property at the school or which disrupts the educational process. This includes any </w:t>
                </w:r>
                <w:r>
                  <w:rPr>
                    <w:rFonts w:ascii="Arial" w:eastAsia="Arial" w:hAnsi="Arial" w:cs="Arial"/>
                    <w:color w:val="231F20"/>
                    <w:sz w:val="18"/>
                    <w:szCs w:val="18"/>
                  </w:rPr>
                  <w:lastRenderedPageBreak/>
                  <w:t>such conduct outside of school hours or away from school that shows disrespect to school personnel, or which endangers the health, safety, morals, or well-being of other students, teachers, or employees within the school system (such as, theft or vandalism to property of a school employee).</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28" w14:textId="77777777" w:rsidR="00C161BC" w:rsidRDefault="00000000">
                <w:pPr>
                  <w:spacing w:before="240" w:after="240" w:line="276" w:lineRule="auto"/>
                  <w:rPr>
                    <w:rFonts w:ascii="Arial" w:eastAsia="Arial" w:hAnsi="Arial" w:cs="Arial"/>
                    <w:color w:val="231F20"/>
                    <w:sz w:val="18"/>
                    <w:szCs w:val="18"/>
                  </w:rPr>
                </w:pPr>
                <w:r>
                  <w:rPr>
                    <w:rFonts w:ascii="Arial" w:eastAsia="Arial" w:hAnsi="Arial" w:cs="Arial"/>
                    <w:color w:val="231F20"/>
                    <w:sz w:val="18"/>
                    <w:szCs w:val="18"/>
                  </w:rPr>
                  <w:lastRenderedPageBreak/>
                  <w:t xml:space="preserve">     17.  Penalty may range from student participation in a conference with parent/guardian, teacher and/or administrator to expulsion.</w:t>
                </w:r>
              </w:p>
            </w:tc>
          </w:tr>
          <w:tr w:rsidR="00C161BC" w14:paraId="386733B2"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29" w14:textId="77777777" w:rsidR="00C161BC" w:rsidRDefault="00000000">
                <w:pPr>
                  <w:spacing w:before="80" w:line="276" w:lineRule="auto"/>
                  <w:ind w:left="80"/>
                  <w:rPr>
                    <w:rFonts w:ascii="Arial" w:eastAsia="Arial" w:hAnsi="Arial" w:cs="Arial"/>
                    <w:color w:val="231F20"/>
                    <w:sz w:val="18"/>
                    <w:szCs w:val="18"/>
                  </w:rPr>
                </w:pPr>
                <w:r>
                  <w:rPr>
                    <w:rFonts w:ascii="Arial" w:eastAsia="Arial" w:hAnsi="Arial" w:cs="Arial"/>
                    <w:color w:val="231F20"/>
                    <w:sz w:val="18"/>
                    <w:szCs w:val="18"/>
                  </w:rPr>
                  <w:t xml:space="preserve">     18a. Physical Violence (O.C.G.A. 20-2-751.6)</w:t>
                </w:r>
              </w:p>
              <w:p w14:paraId="0000032A" w14:textId="77777777" w:rsidR="00C161BC" w:rsidRDefault="00000000">
                <w:pPr>
                  <w:numPr>
                    <w:ilvl w:val="0"/>
                    <w:numId w:val="50"/>
                  </w:numPr>
                  <w:spacing w:before="80" w:line="276" w:lineRule="auto"/>
                  <w:rPr>
                    <w:rFonts w:ascii="Arial" w:eastAsia="Arial" w:hAnsi="Arial" w:cs="Arial"/>
                    <w:color w:val="231F20"/>
                    <w:sz w:val="18"/>
                    <w:szCs w:val="18"/>
                  </w:rPr>
                </w:pPr>
                <w:r>
                  <w:rPr>
                    <w:rFonts w:ascii="Arial" w:eastAsia="Arial" w:hAnsi="Arial" w:cs="Arial"/>
                    <w:color w:val="231F20"/>
                    <w:sz w:val="18"/>
                    <w:szCs w:val="18"/>
                  </w:rPr>
                  <w:t>A student shall not commit an act of physical violence against a teacher, school bus driver, or other school official or employee either by</w:t>
                </w:r>
              </w:p>
              <w:p w14:paraId="0000032B" w14:textId="77777777" w:rsidR="00C161BC" w:rsidRDefault="00000000">
                <w:pPr>
                  <w:numPr>
                    <w:ilvl w:val="0"/>
                    <w:numId w:val="54"/>
                  </w:numPr>
                  <w:spacing w:line="276" w:lineRule="auto"/>
                  <w:ind w:right="180"/>
                  <w:rPr>
                    <w:rFonts w:ascii="Arial" w:eastAsia="Arial" w:hAnsi="Arial" w:cs="Arial"/>
                    <w:color w:val="231F20"/>
                    <w:sz w:val="18"/>
                    <w:szCs w:val="18"/>
                  </w:rPr>
                </w:pPr>
                <w:r>
                  <w:rPr>
                    <w:rFonts w:ascii="Arial" w:eastAsia="Arial" w:hAnsi="Arial" w:cs="Arial"/>
                    <w:color w:val="231F20"/>
                    <w:sz w:val="18"/>
                    <w:szCs w:val="18"/>
                  </w:rPr>
                  <w:t>Intentionally making physical contact of an insulting or provoking nature with the person of another, or</w:t>
                </w:r>
              </w:p>
              <w:p w14:paraId="0000032C" w14:textId="77777777" w:rsidR="00C161BC" w:rsidRDefault="00000000">
                <w:pPr>
                  <w:numPr>
                    <w:ilvl w:val="0"/>
                    <w:numId w:val="54"/>
                  </w:numPr>
                  <w:spacing w:line="276" w:lineRule="auto"/>
                  <w:ind w:right="240"/>
                  <w:rPr>
                    <w:rFonts w:ascii="Arial" w:eastAsia="Arial" w:hAnsi="Arial" w:cs="Arial"/>
                    <w:color w:val="231F20"/>
                    <w:sz w:val="18"/>
                    <w:szCs w:val="18"/>
                  </w:rPr>
                </w:pPr>
                <w:r>
                  <w:rPr>
                    <w:rFonts w:ascii="Arial" w:eastAsia="Arial" w:hAnsi="Arial" w:cs="Arial"/>
                    <w:color w:val="231F20"/>
                    <w:sz w:val="18"/>
                    <w:szCs w:val="18"/>
                  </w:rPr>
                  <w:t>Intentionally making physical contact that causes physical harm to another unless such physical contacts or physical harms were in defense of himself or herself.</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2D" w14:textId="77777777" w:rsidR="00C161BC" w:rsidRDefault="00000000">
                <w:pPr>
                  <w:spacing w:before="240" w:line="276" w:lineRule="auto"/>
                  <w:rPr>
                    <w:rFonts w:ascii="Arial" w:eastAsia="Arial" w:hAnsi="Arial" w:cs="Arial"/>
                    <w:color w:val="231F20"/>
                    <w:sz w:val="18"/>
                    <w:szCs w:val="18"/>
                  </w:rPr>
                </w:pPr>
                <w:r>
                  <w:rPr>
                    <w:rFonts w:ascii="Times New Roman" w:eastAsia="Times New Roman" w:hAnsi="Times New Roman" w:cs="Times New Roman"/>
                    <w:color w:val="231F20"/>
                    <w:sz w:val="24"/>
                    <w:szCs w:val="24"/>
                  </w:rPr>
                  <w:t xml:space="preserve">     </w:t>
                </w:r>
                <w:r>
                  <w:rPr>
                    <w:rFonts w:ascii="Arial" w:eastAsia="Arial" w:hAnsi="Arial" w:cs="Arial"/>
                    <w:color w:val="231F20"/>
                    <w:sz w:val="18"/>
                    <w:szCs w:val="18"/>
                  </w:rPr>
                  <w:t>18a. (1) Immediate suspension with disciplinary tribunal hearing. Possible recommendation for expulsion.</w:t>
                </w:r>
              </w:p>
              <w:p w14:paraId="0000032E" w14:textId="77777777" w:rsidR="00C161BC" w:rsidRDefault="00C161BC">
                <w:pPr>
                  <w:spacing w:before="240" w:line="276" w:lineRule="auto"/>
                  <w:rPr>
                    <w:rFonts w:ascii="Arial" w:eastAsia="Arial" w:hAnsi="Arial" w:cs="Arial"/>
                    <w:color w:val="231F20"/>
                    <w:sz w:val="18"/>
                    <w:szCs w:val="18"/>
                  </w:rPr>
                </w:pPr>
              </w:p>
              <w:p w14:paraId="0000032F" w14:textId="77777777" w:rsidR="00C161BC" w:rsidRDefault="00000000">
                <w:pPr>
                  <w:spacing w:line="276" w:lineRule="auto"/>
                  <w:ind w:right="220"/>
                  <w:rPr>
                    <w:rFonts w:ascii="Arial" w:eastAsia="Arial" w:hAnsi="Arial" w:cs="Arial"/>
                    <w:color w:val="231F20"/>
                    <w:sz w:val="18"/>
                    <w:szCs w:val="18"/>
                  </w:rPr>
                </w:pPr>
                <w:r>
                  <w:rPr>
                    <w:rFonts w:ascii="Arial" w:eastAsia="Arial" w:hAnsi="Arial" w:cs="Arial"/>
                    <w:color w:val="231F20"/>
                    <w:sz w:val="18"/>
                    <w:szCs w:val="18"/>
                  </w:rPr>
                  <w:t xml:space="preserve">      18a. (2) Immediate suspension with disciplinary tribunal hearing. Possible recommendation for expulsion for the remainder of the student’s eligibility to attend public school.</w:t>
                </w:r>
              </w:p>
            </w:tc>
          </w:tr>
          <w:tr w:rsidR="00C161BC" w14:paraId="6A3715AC"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30" w14:textId="77777777" w:rsidR="00C161BC" w:rsidRDefault="00000000">
                <w:pPr>
                  <w:spacing w:before="100" w:line="276" w:lineRule="auto"/>
                  <w:ind w:left="80"/>
                  <w:rPr>
                    <w:rFonts w:ascii="Arial" w:eastAsia="Arial" w:hAnsi="Arial" w:cs="Arial"/>
                    <w:color w:val="231F20"/>
                    <w:sz w:val="18"/>
                    <w:szCs w:val="18"/>
                  </w:rPr>
                </w:pPr>
                <w:r>
                  <w:rPr>
                    <w:rFonts w:ascii="Arial" w:eastAsia="Arial" w:hAnsi="Arial" w:cs="Arial"/>
                    <w:color w:val="231F20"/>
                    <w:sz w:val="18"/>
                    <w:szCs w:val="18"/>
                  </w:rPr>
                  <w:t xml:space="preserve">     18b. Violence</w:t>
                </w:r>
              </w:p>
              <w:p w14:paraId="00000331" w14:textId="77777777" w:rsidR="00C161BC" w:rsidRDefault="00000000">
                <w:pPr>
                  <w:numPr>
                    <w:ilvl w:val="0"/>
                    <w:numId w:val="13"/>
                  </w:numPr>
                  <w:spacing w:line="276" w:lineRule="auto"/>
                  <w:rPr>
                    <w:rFonts w:ascii="Arial" w:eastAsia="Arial" w:hAnsi="Arial" w:cs="Arial"/>
                    <w:color w:val="231F20"/>
                    <w:sz w:val="18"/>
                    <w:szCs w:val="18"/>
                  </w:rPr>
                </w:pPr>
                <w:r>
                  <w:rPr>
                    <w:rFonts w:ascii="Arial" w:eastAsia="Arial" w:hAnsi="Arial" w:cs="Arial"/>
                    <w:color w:val="231F20"/>
                    <w:sz w:val="18"/>
                    <w:szCs w:val="18"/>
                  </w:rPr>
                  <w:t>A student shall not commit an act of physical violence against another student. Offenses include physical violence, i.e., assault, battery, hazing, and fighting.</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32" w14:textId="77777777" w:rsidR="00C161BC" w:rsidRDefault="00000000">
                <w:pPr>
                  <w:spacing w:before="240" w:line="276" w:lineRule="auto"/>
                  <w:rPr>
                    <w:rFonts w:ascii="Arial" w:eastAsia="Arial" w:hAnsi="Arial" w:cs="Arial"/>
                    <w:color w:val="231F20"/>
                    <w:sz w:val="18"/>
                    <w:szCs w:val="18"/>
                  </w:rPr>
                </w:pPr>
                <w:r>
                  <w:rPr>
                    <w:rFonts w:ascii="Times New Roman" w:eastAsia="Times New Roman" w:hAnsi="Times New Roman" w:cs="Times New Roman"/>
                    <w:color w:val="231F20"/>
                    <w:sz w:val="24"/>
                    <w:szCs w:val="24"/>
                  </w:rPr>
                  <w:t xml:space="preserve">     </w:t>
                </w:r>
                <w:r>
                  <w:rPr>
                    <w:rFonts w:ascii="Arial" w:eastAsia="Arial" w:hAnsi="Arial" w:cs="Arial"/>
                    <w:color w:val="231F20"/>
                    <w:sz w:val="18"/>
                    <w:szCs w:val="18"/>
                  </w:rPr>
                  <w:t>18b. Penalty may range from short-term suspension to recommendation for a disciplinary tribunal hearing that may result in long-term suspension or expulsion.</w:t>
                </w:r>
              </w:p>
            </w:tc>
          </w:tr>
          <w:tr w:rsidR="00C161BC" w14:paraId="5E474871"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33" w14:textId="77777777" w:rsidR="00C161BC" w:rsidRDefault="00000000">
                <w:pPr>
                  <w:spacing w:before="80" w:line="276" w:lineRule="auto"/>
                  <w:ind w:left="80"/>
                  <w:rPr>
                    <w:rFonts w:ascii="Arial" w:eastAsia="Arial" w:hAnsi="Arial" w:cs="Arial"/>
                    <w:color w:val="231F20"/>
                    <w:sz w:val="18"/>
                    <w:szCs w:val="18"/>
                  </w:rPr>
                </w:pPr>
                <w:r>
                  <w:rPr>
                    <w:rFonts w:ascii="Arial" w:eastAsia="Arial" w:hAnsi="Arial" w:cs="Arial"/>
                    <w:color w:val="231F20"/>
                    <w:sz w:val="18"/>
                    <w:szCs w:val="18"/>
                  </w:rPr>
                  <w:t xml:space="preserve">       19. Profanity</w:t>
                </w:r>
              </w:p>
              <w:p w14:paraId="00000334" w14:textId="77777777" w:rsidR="00C161BC" w:rsidRDefault="00000000">
                <w:pPr>
                  <w:numPr>
                    <w:ilvl w:val="0"/>
                    <w:numId w:val="23"/>
                  </w:numPr>
                  <w:spacing w:line="276" w:lineRule="auto"/>
                  <w:ind w:right="140"/>
                  <w:rPr>
                    <w:rFonts w:ascii="Arial" w:eastAsia="Arial" w:hAnsi="Arial" w:cs="Arial"/>
                    <w:color w:val="231F20"/>
                    <w:sz w:val="18"/>
                    <w:szCs w:val="18"/>
                  </w:rPr>
                </w:pPr>
                <w:r>
                  <w:rPr>
                    <w:rFonts w:ascii="Arial" w:eastAsia="Arial" w:hAnsi="Arial" w:cs="Arial"/>
                    <w:color w:val="231F20"/>
                    <w:sz w:val="18"/>
                    <w:szCs w:val="18"/>
                  </w:rPr>
                  <w:t>Use of vulgar or obscene words, gestures, or other actions, which disrupt school system operations or show disrespect to school personnel during and after school hours</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35" w14:textId="77777777" w:rsidR="00C161BC" w:rsidRDefault="00000000">
                <w:pPr>
                  <w:spacing w:before="240" w:line="276" w:lineRule="auto"/>
                  <w:rPr>
                    <w:rFonts w:ascii="Arial" w:eastAsia="Arial" w:hAnsi="Arial" w:cs="Arial"/>
                    <w:color w:val="231F20"/>
                    <w:sz w:val="18"/>
                    <w:szCs w:val="18"/>
                  </w:rPr>
                </w:pPr>
                <w:r>
                  <w:rPr>
                    <w:rFonts w:ascii="Times New Roman" w:eastAsia="Times New Roman" w:hAnsi="Times New Roman" w:cs="Times New Roman"/>
                    <w:color w:val="231F20"/>
                    <w:sz w:val="24"/>
                    <w:szCs w:val="24"/>
                  </w:rPr>
                  <w:t xml:space="preserve">      </w:t>
                </w:r>
                <w:r>
                  <w:rPr>
                    <w:rFonts w:ascii="Arial" w:eastAsia="Arial" w:hAnsi="Arial" w:cs="Arial"/>
                    <w:color w:val="231F20"/>
                    <w:sz w:val="18"/>
                    <w:szCs w:val="18"/>
                  </w:rPr>
                  <w:t>19. Penalty may range from warning and/or conference with student/parent/guardian to up to three days in-school suspension.</w:t>
                </w:r>
              </w:p>
            </w:tc>
          </w:tr>
          <w:tr w:rsidR="00C161BC" w14:paraId="6FB2F289"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36" w14:textId="77777777" w:rsidR="00C161BC" w:rsidRDefault="00000000">
                <w:pPr>
                  <w:spacing w:before="100" w:line="276" w:lineRule="auto"/>
                  <w:ind w:left="80"/>
                  <w:rPr>
                    <w:rFonts w:ascii="Arial" w:eastAsia="Arial" w:hAnsi="Arial" w:cs="Arial"/>
                    <w:color w:val="231F20"/>
                    <w:sz w:val="18"/>
                    <w:szCs w:val="18"/>
                  </w:rPr>
                </w:pPr>
                <w:r>
                  <w:rPr>
                    <w:rFonts w:ascii="Arial" w:eastAsia="Arial" w:hAnsi="Arial" w:cs="Arial"/>
                    <w:color w:val="231F20"/>
                    <w:sz w:val="18"/>
                    <w:szCs w:val="18"/>
                  </w:rPr>
                  <w:t xml:space="preserve">       20. Property</w:t>
                </w:r>
              </w:p>
              <w:p w14:paraId="00000337" w14:textId="77777777" w:rsidR="00C161BC" w:rsidRDefault="00000000">
                <w:pPr>
                  <w:numPr>
                    <w:ilvl w:val="0"/>
                    <w:numId w:val="63"/>
                  </w:numPr>
                  <w:spacing w:line="276" w:lineRule="auto"/>
                  <w:ind w:right="60"/>
                  <w:rPr>
                    <w:rFonts w:ascii="Arial" w:eastAsia="Arial" w:hAnsi="Arial" w:cs="Arial"/>
                    <w:color w:val="231F20"/>
                    <w:sz w:val="18"/>
                    <w:szCs w:val="18"/>
                  </w:rPr>
                </w:pPr>
                <w:r>
                  <w:rPr>
                    <w:rFonts w:ascii="Arial" w:eastAsia="Arial" w:hAnsi="Arial" w:cs="Arial"/>
                    <w:color w:val="231F20"/>
                    <w:sz w:val="18"/>
                    <w:szCs w:val="18"/>
                  </w:rPr>
                  <w:t>Willful or malicious damage of and/or threats to destroy or damage school, public, private property which may include such actions as the use of or threat of bombs, explosive devices, setting fires, fire- crackers, homemade bombs, and/or the deliberate and serious destruction or defacement of school property or property used by the school with the permission of the owner</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38" w14:textId="77777777" w:rsidR="00C161BC" w:rsidRDefault="00000000">
                <w:pPr>
                  <w:spacing w:before="240" w:line="276" w:lineRule="auto"/>
                  <w:rPr>
                    <w:rFonts w:ascii="Arial" w:eastAsia="Arial" w:hAnsi="Arial" w:cs="Arial"/>
                    <w:color w:val="231F20"/>
                    <w:sz w:val="18"/>
                    <w:szCs w:val="18"/>
                  </w:rPr>
                </w:pPr>
                <w:r>
                  <w:rPr>
                    <w:rFonts w:ascii="Times New Roman" w:eastAsia="Times New Roman" w:hAnsi="Times New Roman" w:cs="Times New Roman"/>
                    <w:color w:val="231F20"/>
                    <w:sz w:val="24"/>
                    <w:szCs w:val="24"/>
                  </w:rPr>
                  <w:t xml:space="preserve">     </w:t>
                </w:r>
                <w:r>
                  <w:rPr>
                    <w:rFonts w:ascii="Arial" w:eastAsia="Arial" w:hAnsi="Arial" w:cs="Arial"/>
                    <w:color w:val="231F20"/>
                    <w:sz w:val="18"/>
                    <w:szCs w:val="18"/>
                  </w:rPr>
                  <w:t>20. Penalty may range from warning and/or conference with student/parent/guardian to up to three days in-school suspension to placement in alternative school.</w:t>
                </w:r>
              </w:p>
            </w:tc>
          </w:tr>
          <w:tr w:rsidR="00C161BC" w14:paraId="3F0F69A8" w14:textId="77777777">
            <w:tc>
              <w:tcPr>
                <w:tcW w:w="5600" w:type="dxa"/>
                <w:tcBorders>
                  <w:top w:val="single" w:sz="6" w:space="0" w:color="231F20"/>
                  <w:left w:val="single" w:sz="6" w:space="0" w:color="231F20"/>
                  <w:bottom w:val="single" w:sz="6" w:space="0" w:color="231F20"/>
                  <w:right w:val="single" w:sz="6" w:space="0" w:color="231F20"/>
                </w:tcBorders>
                <w:tcMar>
                  <w:top w:w="20" w:type="dxa"/>
                  <w:left w:w="20" w:type="dxa"/>
                  <w:bottom w:w="20" w:type="dxa"/>
                  <w:right w:w="20" w:type="dxa"/>
                </w:tcMar>
              </w:tcPr>
              <w:p w14:paraId="00000339" w14:textId="77777777" w:rsidR="00C161BC" w:rsidRDefault="00000000">
                <w:pPr>
                  <w:spacing w:before="40" w:line="276" w:lineRule="auto"/>
                  <w:ind w:left="80"/>
                  <w:rPr>
                    <w:rFonts w:ascii="Arial" w:eastAsia="Arial" w:hAnsi="Arial" w:cs="Arial"/>
                    <w:color w:val="231F20"/>
                    <w:sz w:val="18"/>
                    <w:szCs w:val="18"/>
                  </w:rPr>
                </w:pPr>
                <w:r>
                  <w:rPr>
                    <w:rFonts w:ascii="Arial" w:eastAsia="Arial" w:hAnsi="Arial" w:cs="Arial"/>
                    <w:color w:val="231F20"/>
                    <w:sz w:val="18"/>
                    <w:szCs w:val="18"/>
                  </w:rPr>
                  <w:t xml:space="preserve">       21. Repeated violations/misbehavior</w:t>
                </w:r>
              </w:p>
              <w:p w14:paraId="0000033A" w14:textId="77777777" w:rsidR="00C161BC" w:rsidRDefault="00000000">
                <w:pPr>
                  <w:numPr>
                    <w:ilvl w:val="0"/>
                    <w:numId w:val="5"/>
                  </w:numPr>
                  <w:spacing w:before="40" w:line="276" w:lineRule="auto"/>
                  <w:rPr>
                    <w:rFonts w:ascii="Arial" w:eastAsia="Arial" w:hAnsi="Arial" w:cs="Arial"/>
                    <w:color w:val="231F20"/>
                    <w:sz w:val="18"/>
                    <w:szCs w:val="18"/>
                  </w:rPr>
                </w:pPr>
                <w:r>
                  <w:rPr>
                    <w:rFonts w:ascii="Arial" w:eastAsia="Arial" w:hAnsi="Arial" w:cs="Arial"/>
                    <w:color w:val="231F20"/>
                    <w:sz w:val="18"/>
                    <w:szCs w:val="18"/>
                  </w:rPr>
                  <w:t>Students who have repeated violations of misbehavior may be subjected to the following consequences:</w:t>
                </w:r>
              </w:p>
            </w:tc>
            <w:tc>
              <w:tcPr>
                <w:tcW w:w="5600" w:type="dxa"/>
                <w:tcBorders>
                  <w:top w:val="single" w:sz="6" w:space="0" w:color="231F20"/>
                  <w:left w:val="single" w:sz="6" w:space="0" w:color="231F20"/>
                  <w:bottom w:val="single" w:sz="6" w:space="0" w:color="231F20"/>
                  <w:right w:val="single" w:sz="6" w:space="0" w:color="231F20"/>
                </w:tcBorders>
                <w:tcMar>
                  <w:top w:w="20" w:type="dxa"/>
                  <w:left w:w="20" w:type="dxa"/>
                  <w:bottom w:w="20" w:type="dxa"/>
                  <w:right w:w="20" w:type="dxa"/>
                </w:tcMar>
              </w:tcPr>
              <w:p w14:paraId="0000033B" w14:textId="77777777" w:rsidR="00C161BC" w:rsidRDefault="00000000">
                <w:pPr>
                  <w:spacing w:before="40" w:line="276" w:lineRule="auto"/>
                  <w:ind w:right="540"/>
                  <w:rPr>
                    <w:rFonts w:ascii="Arial" w:eastAsia="Arial" w:hAnsi="Arial" w:cs="Arial"/>
                    <w:color w:val="231F20"/>
                    <w:sz w:val="18"/>
                    <w:szCs w:val="18"/>
                  </w:rPr>
                </w:pPr>
                <w:r>
                  <w:rPr>
                    <w:rFonts w:ascii="Arial" w:eastAsia="Arial" w:hAnsi="Arial" w:cs="Arial"/>
                    <w:color w:val="231F20"/>
                    <w:sz w:val="18"/>
                    <w:szCs w:val="18"/>
                  </w:rPr>
                  <w:t xml:space="preserve">     21. Penalty may range from restriction from school programs and/or other activities to expulsion.</w:t>
                </w:r>
              </w:p>
            </w:tc>
          </w:tr>
          <w:tr w:rsidR="00C161BC" w14:paraId="4D551D7C"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3C" w14:textId="77777777" w:rsidR="00C161BC" w:rsidRDefault="00000000">
                <w:pPr>
                  <w:spacing w:before="100" w:line="276" w:lineRule="auto"/>
                  <w:ind w:left="80" w:right="180"/>
                  <w:rPr>
                    <w:rFonts w:ascii="Arial" w:eastAsia="Arial" w:hAnsi="Arial" w:cs="Arial"/>
                    <w:color w:val="231F20"/>
                    <w:sz w:val="18"/>
                    <w:szCs w:val="18"/>
                  </w:rPr>
                </w:pPr>
                <w:r>
                  <w:rPr>
                    <w:rFonts w:ascii="Arial" w:eastAsia="Arial" w:hAnsi="Arial" w:cs="Arial"/>
                    <w:color w:val="231F20"/>
                    <w:sz w:val="18"/>
                    <w:szCs w:val="18"/>
                  </w:rPr>
                  <w:t xml:space="preserve">       22. Rude/disrespectful behavior/refusal to follow instructions</w:t>
                </w:r>
              </w:p>
              <w:p w14:paraId="0000033D" w14:textId="77777777" w:rsidR="00C161BC" w:rsidRDefault="00000000">
                <w:pPr>
                  <w:numPr>
                    <w:ilvl w:val="0"/>
                    <w:numId w:val="65"/>
                  </w:numPr>
                  <w:spacing w:before="100" w:line="276" w:lineRule="auto"/>
                  <w:ind w:right="180"/>
                  <w:rPr>
                    <w:rFonts w:ascii="Arial" w:eastAsia="Arial" w:hAnsi="Arial" w:cs="Arial"/>
                    <w:color w:val="231F20"/>
                    <w:sz w:val="18"/>
                    <w:szCs w:val="18"/>
                  </w:rPr>
                </w:pPr>
                <w:r>
                  <w:rPr>
                    <w:rFonts w:ascii="Arial" w:eastAsia="Arial" w:hAnsi="Arial" w:cs="Arial"/>
                    <w:color w:val="231F20"/>
                    <w:sz w:val="18"/>
                    <w:szCs w:val="18"/>
                  </w:rPr>
                  <w:t>Students who are rude, conduct disrespectful behavior, or refuse to carry out instructions of faculty or staff may be subjected to the following consequences:</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3E" w14:textId="77777777" w:rsidR="00C161BC" w:rsidRDefault="00000000">
                <w:pPr>
                  <w:spacing w:before="100" w:line="276" w:lineRule="auto"/>
                  <w:ind w:right="260"/>
                  <w:rPr>
                    <w:rFonts w:ascii="Arial" w:eastAsia="Arial" w:hAnsi="Arial" w:cs="Arial"/>
                    <w:color w:val="231F20"/>
                    <w:sz w:val="18"/>
                    <w:szCs w:val="18"/>
                  </w:rPr>
                </w:pPr>
                <w:r>
                  <w:rPr>
                    <w:rFonts w:ascii="Arial" w:eastAsia="Arial" w:hAnsi="Arial" w:cs="Arial"/>
                    <w:color w:val="231F20"/>
                    <w:sz w:val="18"/>
                    <w:szCs w:val="18"/>
                  </w:rPr>
                  <w:t xml:space="preserve">     22. Penalty may range from warning and/or conference with students to one to three days out-of-school suspension.</w:t>
                </w:r>
              </w:p>
            </w:tc>
          </w:tr>
          <w:tr w:rsidR="00C161BC" w14:paraId="5558F483"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3F" w14:textId="77777777" w:rsidR="00C161BC" w:rsidRDefault="00000000">
                <w:pPr>
                  <w:spacing w:before="80" w:line="276" w:lineRule="auto"/>
                  <w:ind w:left="80"/>
                  <w:rPr>
                    <w:rFonts w:ascii="Arial" w:eastAsia="Arial" w:hAnsi="Arial" w:cs="Arial"/>
                    <w:color w:val="231F20"/>
                    <w:sz w:val="18"/>
                    <w:szCs w:val="18"/>
                  </w:rPr>
                </w:pPr>
                <w:r>
                  <w:rPr>
                    <w:rFonts w:ascii="Arial" w:eastAsia="Arial" w:hAnsi="Arial" w:cs="Arial"/>
                    <w:color w:val="231F20"/>
                    <w:sz w:val="18"/>
                    <w:szCs w:val="18"/>
                  </w:rPr>
                  <w:t xml:space="preserve">       23. Sexual improprieties</w:t>
                </w:r>
              </w:p>
              <w:p w14:paraId="00000340" w14:textId="77777777" w:rsidR="00C161BC" w:rsidRDefault="00000000">
                <w:pPr>
                  <w:numPr>
                    <w:ilvl w:val="0"/>
                    <w:numId w:val="26"/>
                  </w:numPr>
                  <w:spacing w:line="276" w:lineRule="auto"/>
                  <w:ind w:right="140"/>
                  <w:rPr>
                    <w:rFonts w:ascii="Arial" w:eastAsia="Arial" w:hAnsi="Arial" w:cs="Arial"/>
                    <w:color w:val="231F20"/>
                    <w:sz w:val="18"/>
                    <w:szCs w:val="18"/>
                  </w:rPr>
                </w:pPr>
                <w:r>
                  <w:rPr>
                    <w:rFonts w:ascii="Arial" w:eastAsia="Arial" w:hAnsi="Arial" w:cs="Arial"/>
                    <w:color w:val="231F20"/>
                    <w:sz w:val="18"/>
                    <w:szCs w:val="18"/>
                  </w:rPr>
                  <w:t>Inappropriate bodily contact, commission of an act of sexual contact or indecent exposure, or inappropriate public displays of affection.</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41" w14:textId="77777777" w:rsidR="00C161BC" w:rsidRDefault="00000000">
                <w:pPr>
                  <w:spacing w:before="80" w:line="276" w:lineRule="auto"/>
                  <w:ind w:right="260"/>
                  <w:rPr>
                    <w:rFonts w:ascii="Arial" w:eastAsia="Arial" w:hAnsi="Arial" w:cs="Arial"/>
                    <w:color w:val="231F20"/>
                    <w:sz w:val="18"/>
                    <w:szCs w:val="18"/>
                  </w:rPr>
                </w:pPr>
                <w:r>
                  <w:rPr>
                    <w:rFonts w:ascii="Arial" w:eastAsia="Arial" w:hAnsi="Arial" w:cs="Arial"/>
                    <w:color w:val="231F20"/>
                    <w:sz w:val="18"/>
                    <w:szCs w:val="18"/>
                  </w:rPr>
                  <w:t xml:space="preserve">     23. Penalty may range from warning and/or conference with student and parent and/or guardian to expulsion.</w:t>
                </w:r>
              </w:p>
            </w:tc>
          </w:tr>
          <w:tr w:rsidR="00C161BC" w14:paraId="50A936F5"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42" w14:textId="77777777" w:rsidR="00C161BC" w:rsidRDefault="00000000">
                <w:pPr>
                  <w:spacing w:before="100" w:line="276" w:lineRule="auto"/>
                  <w:ind w:left="80"/>
                  <w:rPr>
                    <w:rFonts w:ascii="Arial" w:eastAsia="Arial" w:hAnsi="Arial" w:cs="Arial"/>
                    <w:color w:val="231F20"/>
                    <w:sz w:val="18"/>
                    <w:szCs w:val="18"/>
                  </w:rPr>
                </w:pPr>
                <w:r>
                  <w:rPr>
                    <w:rFonts w:ascii="Arial" w:eastAsia="Arial" w:hAnsi="Arial" w:cs="Arial"/>
                    <w:color w:val="231F20"/>
                    <w:sz w:val="18"/>
                    <w:szCs w:val="18"/>
                  </w:rPr>
                  <w:t xml:space="preserve">      24. Tardiness – Chronic</w:t>
                </w:r>
              </w:p>
              <w:p w14:paraId="00000343" w14:textId="77777777" w:rsidR="00C161BC" w:rsidRDefault="00000000">
                <w:pPr>
                  <w:numPr>
                    <w:ilvl w:val="0"/>
                    <w:numId w:val="25"/>
                  </w:numPr>
                  <w:spacing w:before="100" w:line="276" w:lineRule="auto"/>
                  <w:rPr>
                    <w:rFonts w:ascii="Arial" w:eastAsia="Arial" w:hAnsi="Arial" w:cs="Arial"/>
                    <w:color w:val="231F20"/>
                    <w:sz w:val="18"/>
                    <w:szCs w:val="18"/>
                  </w:rPr>
                </w:pPr>
                <w:r>
                  <w:rPr>
                    <w:rFonts w:ascii="Arial" w:eastAsia="Arial" w:hAnsi="Arial" w:cs="Arial"/>
                    <w:color w:val="231F20"/>
                    <w:sz w:val="18"/>
                    <w:szCs w:val="18"/>
                  </w:rPr>
                  <w:t>See tardy progressive policy.</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44" w14:textId="77777777" w:rsidR="00C161BC" w:rsidRDefault="00000000">
                <w:pPr>
                  <w:spacing w:before="100" w:line="276" w:lineRule="auto"/>
                  <w:ind w:right="260"/>
                  <w:rPr>
                    <w:rFonts w:ascii="Arial" w:eastAsia="Arial" w:hAnsi="Arial" w:cs="Arial"/>
                    <w:color w:val="231F20"/>
                    <w:sz w:val="18"/>
                    <w:szCs w:val="18"/>
                  </w:rPr>
                </w:pPr>
                <w:r>
                  <w:rPr>
                    <w:rFonts w:ascii="Arial" w:eastAsia="Arial" w:hAnsi="Arial" w:cs="Arial"/>
                    <w:color w:val="231F20"/>
                    <w:sz w:val="18"/>
                    <w:szCs w:val="18"/>
                  </w:rPr>
                  <w:t xml:space="preserve">     24. Penalty may range from warning and/or conference with student/ parent/guardian to a range of consequences on the tardy progressive policy.</w:t>
                </w:r>
              </w:p>
            </w:tc>
          </w:tr>
          <w:tr w:rsidR="00C161BC" w14:paraId="06AE2807"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45" w14:textId="77777777" w:rsidR="00C161BC" w:rsidRDefault="00000000">
                <w:pPr>
                  <w:spacing w:before="80" w:line="276" w:lineRule="auto"/>
                  <w:ind w:left="80"/>
                  <w:rPr>
                    <w:rFonts w:ascii="Arial" w:eastAsia="Arial" w:hAnsi="Arial" w:cs="Arial"/>
                    <w:color w:val="231F20"/>
                    <w:sz w:val="18"/>
                    <w:szCs w:val="18"/>
                  </w:rPr>
                </w:pPr>
                <w:r>
                  <w:rPr>
                    <w:rFonts w:ascii="Arial" w:eastAsia="Arial" w:hAnsi="Arial" w:cs="Arial"/>
                    <w:color w:val="231F20"/>
                    <w:sz w:val="18"/>
                    <w:szCs w:val="18"/>
                  </w:rPr>
                  <w:t xml:space="preserve">       25. Theft/Larceny</w:t>
                </w:r>
              </w:p>
              <w:p w14:paraId="00000346" w14:textId="77777777" w:rsidR="00C161BC" w:rsidRDefault="00000000">
                <w:pPr>
                  <w:numPr>
                    <w:ilvl w:val="0"/>
                    <w:numId w:val="19"/>
                  </w:numPr>
                  <w:spacing w:line="276" w:lineRule="auto"/>
                  <w:ind w:right="80"/>
                  <w:rPr>
                    <w:rFonts w:ascii="Arial" w:eastAsia="Arial" w:hAnsi="Arial" w:cs="Arial"/>
                    <w:color w:val="231F20"/>
                    <w:sz w:val="18"/>
                    <w:szCs w:val="18"/>
                  </w:rPr>
                </w:pPr>
                <w:r>
                  <w:rPr>
                    <w:rFonts w:ascii="Arial" w:eastAsia="Arial" w:hAnsi="Arial" w:cs="Arial"/>
                    <w:color w:val="231F20"/>
                    <w:sz w:val="18"/>
                    <w:szCs w:val="18"/>
                  </w:rPr>
                  <w:t>Unlawful taking, carrying, leading, or riding away from the property of another person.</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47" w14:textId="77777777" w:rsidR="00C161BC" w:rsidRDefault="00000000">
                <w:pPr>
                  <w:spacing w:before="80" w:line="276" w:lineRule="auto"/>
                  <w:ind w:right="340"/>
                  <w:jc w:val="both"/>
                  <w:rPr>
                    <w:rFonts w:ascii="Arial" w:eastAsia="Arial" w:hAnsi="Arial" w:cs="Arial"/>
                    <w:color w:val="231F20"/>
                    <w:sz w:val="18"/>
                    <w:szCs w:val="18"/>
                  </w:rPr>
                </w:pPr>
                <w:r>
                  <w:rPr>
                    <w:rFonts w:ascii="Arial" w:eastAsia="Arial" w:hAnsi="Arial" w:cs="Arial"/>
                    <w:color w:val="231F20"/>
                    <w:sz w:val="18"/>
                    <w:szCs w:val="18"/>
                  </w:rPr>
                  <w:t xml:space="preserve">    25. Penalty may range from student participation in conference with parent/guardian, teacher and/or administrator to one to ten days out-of-school suspension</w:t>
                </w:r>
              </w:p>
            </w:tc>
          </w:tr>
          <w:tr w:rsidR="00C161BC" w14:paraId="624251E8"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48" w14:textId="77777777" w:rsidR="00C161BC" w:rsidRDefault="00000000">
                <w:pPr>
                  <w:spacing w:before="80" w:line="276" w:lineRule="auto"/>
                  <w:ind w:left="80" w:right="140"/>
                  <w:rPr>
                    <w:rFonts w:ascii="Arial" w:eastAsia="Arial" w:hAnsi="Arial" w:cs="Arial"/>
                    <w:color w:val="231F20"/>
                    <w:sz w:val="18"/>
                    <w:szCs w:val="18"/>
                  </w:rPr>
                </w:pPr>
                <w:r>
                  <w:rPr>
                    <w:rFonts w:ascii="Arial" w:eastAsia="Arial" w:hAnsi="Arial" w:cs="Arial"/>
                    <w:color w:val="231F20"/>
                    <w:sz w:val="18"/>
                    <w:szCs w:val="18"/>
                  </w:rPr>
                  <w:t xml:space="preserve">       26. Threats or Intimidation of Another Student(s) </w:t>
                </w:r>
              </w:p>
              <w:p w14:paraId="00000349" w14:textId="77777777" w:rsidR="00C161BC" w:rsidRDefault="00000000">
                <w:pPr>
                  <w:numPr>
                    <w:ilvl w:val="0"/>
                    <w:numId w:val="14"/>
                  </w:numPr>
                  <w:spacing w:before="80" w:line="276" w:lineRule="auto"/>
                  <w:ind w:right="140"/>
                  <w:rPr>
                    <w:rFonts w:ascii="Arial" w:eastAsia="Arial" w:hAnsi="Arial" w:cs="Arial"/>
                    <w:color w:val="231F20"/>
                    <w:sz w:val="18"/>
                    <w:szCs w:val="18"/>
                  </w:rPr>
                </w:pPr>
                <w:r>
                  <w:rPr>
                    <w:rFonts w:ascii="Arial" w:eastAsia="Arial" w:hAnsi="Arial" w:cs="Arial"/>
                    <w:color w:val="231F20"/>
                    <w:sz w:val="18"/>
                    <w:szCs w:val="18"/>
                  </w:rPr>
                  <w:lastRenderedPageBreak/>
                  <w:t>Threats or intimidation of another student(s), written, verbal or implied, but not involving actual physical contact may be subjected to the following consequences:</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4A" w14:textId="77777777" w:rsidR="00C161BC" w:rsidRDefault="00000000">
                <w:pPr>
                  <w:spacing w:before="80" w:line="276" w:lineRule="auto"/>
                  <w:ind w:right="340"/>
                  <w:jc w:val="both"/>
                  <w:rPr>
                    <w:rFonts w:ascii="Arial" w:eastAsia="Arial" w:hAnsi="Arial" w:cs="Arial"/>
                    <w:color w:val="231F20"/>
                    <w:sz w:val="18"/>
                    <w:szCs w:val="18"/>
                  </w:rPr>
                </w:pPr>
                <w:r>
                  <w:rPr>
                    <w:rFonts w:ascii="Arial" w:eastAsia="Arial" w:hAnsi="Arial" w:cs="Arial"/>
                    <w:color w:val="231F20"/>
                    <w:sz w:val="18"/>
                    <w:szCs w:val="18"/>
                  </w:rPr>
                  <w:lastRenderedPageBreak/>
                  <w:t xml:space="preserve">  26. Penalty may range from student participation in a conference with parent/guardian, teacher and/or administrator to one to ten </w:t>
                </w:r>
                <w:r>
                  <w:rPr>
                    <w:rFonts w:ascii="Arial" w:eastAsia="Arial" w:hAnsi="Arial" w:cs="Arial"/>
                    <w:color w:val="231F20"/>
                    <w:sz w:val="18"/>
                    <w:szCs w:val="18"/>
                  </w:rPr>
                  <w:lastRenderedPageBreak/>
                  <w:t>days out-of-school suspension.</w:t>
                </w:r>
              </w:p>
            </w:tc>
          </w:tr>
          <w:tr w:rsidR="00C161BC" w14:paraId="254D286B"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4B" w14:textId="77777777" w:rsidR="00C161BC" w:rsidRDefault="00000000">
                <w:pPr>
                  <w:spacing w:before="100" w:line="276" w:lineRule="auto"/>
                  <w:ind w:left="80"/>
                  <w:rPr>
                    <w:rFonts w:ascii="Arial" w:eastAsia="Arial" w:hAnsi="Arial" w:cs="Arial"/>
                    <w:color w:val="231F20"/>
                    <w:sz w:val="18"/>
                    <w:szCs w:val="18"/>
                  </w:rPr>
                </w:pPr>
                <w:r>
                  <w:rPr>
                    <w:rFonts w:ascii="Arial" w:eastAsia="Arial" w:hAnsi="Arial" w:cs="Arial"/>
                    <w:color w:val="231F20"/>
                    <w:sz w:val="18"/>
                    <w:szCs w:val="18"/>
                  </w:rPr>
                  <w:lastRenderedPageBreak/>
                  <w:t xml:space="preserve">       27. Tobacco and/or paraphernalia</w:t>
                </w:r>
              </w:p>
              <w:p w14:paraId="0000034C" w14:textId="77777777" w:rsidR="00C161BC" w:rsidRDefault="00000000">
                <w:pPr>
                  <w:numPr>
                    <w:ilvl w:val="0"/>
                    <w:numId w:val="68"/>
                  </w:numPr>
                  <w:spacing w:line="276" w:lineRule="auto"/>
                  <w:ind w:right="80"/>
                  <w:rPr>
                    <w:rFonts w:ascii="Arial" w:eastAsia="Arial" w:hAnsi="Arial" w:cs="Arial"/>
                    <w:color w:val="231F20"/>
                    <w:sz w:val="18"/>
                    <w:szCs w:val="18"/>
                  </w:rPr>
                </w:pPr>
                <w:r>
                  <w:rPr>
                    <w:rFonts w:ascii="Arial" w:eastAsia="Arial" w:hAnsi="Arial" w:cs="Arial"/>
                    <w:color w:val="231F20"/>
                    <w:sz w:val="18"/>
                    <w:szCs w:val="18"/>
                  </w:rPr>
                  <w:t xml:space="preserve">Possession or use: Includes smoking tobacco, chewing tobacco, snuff, e-cigarettes, hookah, and other similar items. </w:t>
                </w:r>
              </w:p>
              <w:p w14:paraId="0000034D" w14:textId="77777777" w:rsidR="00C161BC" w:rsidRDefault="00000000">
                <w:pPr>
                  <w:numPr>
                    <w:ilvl w:val="0"/>
                    <w:numId w:val="68"/>
                  </w:numPr>
                  <w:spacing w:line="276" w:lineRule="auto"/>
                  <w:ind w:right="80"/>
                  <w:rPr>
                    <w:rFonts w:ascii="Arial" w:eastAsia="Arial" w:hAnsi="Arial" w:cs="Arial"/>
                    <w:color w:val="231F20"/>
                    <w:sz w:val="18"/>
                    <w:szCs w:val="18"/>
                  </w:rPr>
                </w:pPr>
                <w:r>
                  <w:rPr>
                    <w:rFonts w:ascii="Arial" w:eastAsia="Arial" w:hAnsi="Arial" w:cs="Arial"/>
                    <w:color w:val="231F20"/>
                    <w:sz w:val="18"/>
                    <w:szCs w:val="18"/>
                  </w:rPr>
                  <w:t>Other similar items include vaping apparatus or any other electronic device that uses oils or liquid content containing tobacco or tobacco products</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4E" w14:textId="77777777" w:rsidR="00C161BC" w:rsidRDefault="00000000">
                <w:pPr>
                  <w:spacing w:before="100" w:line="276" w:lineRule="auto"/>
                  <w:ind w:right="340"/>
                  <w:jc w:val="both"/>
                  <w:rPr>
                    <w:rFonts w:ascii="Arial" w:eastAsia="Arial" w:hAnsi="Arial" w:cs="Arial"/>
                    <w:color w:val="231F20"/>
                    <w:sz w:val="18"/>
                    <w:szCs w:val="18"/>
                  </w:rPr>
                </w:pPr>
                <w:r>
                  <w:rPr>
                    <w:rFonts w:ascii="Arial" w:eastAsia="Arial" w:hAnsi="Arial" w:cs="Arial"/>
                    <w:color w:val="231F20"/>
                    <w:sz w:val="18"/>
                    <w:szCs w:val="18"/>
                  </w:rPr>
                  <w:t xml:space="preserve">  27. Student possession of any vaping device will result in the following consequences:</w:t>
                </w:r>
              </w:p>
              <w:p w14:paraId="0000034F" w14:textId="77777777" w:rsidR="00C161BC" w:rsidRDefault="00000000">
                <w:pPr>
                  <w:numPr>
                    <w:ilvl w:val="0"/>
                    <w:numId w:val="49"/>
                  </w:numPr>
                  <w:spacing w:before="100" w:line="276" w:lineRule="auto"/>
                  <w:ind w:right="340"/>
                  <w:jc w:val="both"/>
                  <w:rPr>
                    <w:rFonts w:ascii="Arial" w:eastAsia="Arial" w:hAnsi="Arial" w:cs="Arial"/>
                    <w:color w:val="231F20"/>
                    <w:sz w:val="18"/>
                    <w:szCs w:val="18"/>
                  </w:rPr>
                </w:pPr>
                <w:r>
                  <w:rPr>
                    <w:rFonts w:ascii="Arial" w:eastAsia="Arial" w:hAnsi="Arial" w:cs="Arial"/>
                    <w:color w:val="231F20"/>
                    <w:sz w:val="18"/>
                    <w:szCs w:val="18"/>
                  </w:rPr>
                  <w:t>1st Offense - Tobacco education course is mandatory to be completed in an alternate academic setting &amp; parent notification. (OSS suspension will only be used after a student has two prior violations or refuses to complete the mandatory tobacco education course).</w:t>
                </w:r>
              </w:p>
              <w:p w14:paraId="00000350" w14:textId="77777777" w:rsidR="00C161BC" w:rsidRDefault="00000000">
                <w:pPr>
                  <w:numPr>
                    <w:ilvl w:val="0"/>
                    <w:numId w:val="49"/>
                  </w:numPr>
                  <w:spacing w:line="276" w:lineRule="auto"/>
                  <w:ind w:right="340"/>
                  <w:jc w:val="both"/>
                  <w:rPr>
                    <w:rFonts w:ascii="Arial" w:eastAsia="Arial" w:hAnsi="Arial" w:cs="Arial"/>
                    <w:color w:val="231F20"/>
                    <w:sz w:val="18"/>
                    <w:szCs w:val="18"/>
                  </w:rPr>
                </w:pPr>
                <w:r>
                  <w:rPr>
                    <w:rFonts w:ascii="Arial" w:eastAsia="Arial" w:hAnsi="Arial" w:cs="Arial"/>
                    <w:color w:val="231F20"/>
                    <w:sz w:val="18"/>
                    <w:szCs w:val="18"/>
                  </w:rPr>
                  <w:t>2nd Offense - Tobacco education course is optional; parent conference and up to three days of In School Suspension with a behavior contract.</w:t>
                </w:r>
              </w:p>
              <w:p w14:paraId="00000351" w14:textId="77777777" w:rsidR="00C161BC" w:rsidRDefault="00000000">
                <w:pPr>
                  <w:numPr>
                    <w:ilvl w:val="0"/>
                    <w:numId w:val="49"/>
                  </w:numPr>
                  <w:spacing w:line="276" w:lineRule="auto"/>
                  <w:ind w:right="340"/>
                  <w:jc w:val="both"/>
                  <w:rPr>
                    <w:rFonts w:ascii="Arial" w:eastAsia="Arial" w:hAnsi="Arial" w:cs="Arial"/>
                    <w:color w:val="231F20"/>
                    <w:sz w:val="18"/>
                    <w:szCs w:val="18"/>
                  </w:rPr>
                </w:pPr>
                <w:r>
                  <w:rPr>
                    <w:rFonts w:ascii="Arial" w:eastAsia="Arial" w:hAnsi="Arial" w:cs="Arial"/>
                    <w:color w:val="231F20"/>
                    <w:sz w:val="18"/>
                    <w:szCs w:val="18"/>
                  </w:rPr>
                  <w:t>3rd Offense - Three day Out of School suspension; parent conference with monitoring and revision of behavior contract.</w:t>
                </w:r>
              </w:p>
              <w:p w14:paraId="00000352" w14:textId="77777777" w:rsidR="00C161BC" w:rsidRDefault="00000000">
                <w:pPr>
                  <w:numPr>
                    <w:ilvl w:val="0"/>
                    <w:numId w:val="49"/>
                  </w:numPr>
                  <w:spacing w:line="276" w:lineRule="auto"/>
                  <w:ind w:right="340"/>
                  <w:jc w:val="both"/>
                  <w:rPr>
                    <w:rFonts w:ascii="Arial" w:eastAsia="Arial" w:hAnsi="Arial" w:cs="Arial"/>
                    <w:color w:val="231F20"/>
                    <w:sz w:val="18"/>
                    <w:szCs w:val="18"/>
                  </w:rPr>
                </w:pPr>
                <w:r>
                  <w:rPr>
                    <w:rFonts w:ascii="Arial" w:eastAsia="Arial" w:hAnsi="Arial" w:cs="Arial"/>
                    <w:color w:val="231F20"/>
                    <w:sz w:val="18"/>
                    <w:szCs w:val="18"/>
                  </w:rPr>
                  <w:t>For repeated violations beyond the 3rd Offense: Up to 10 days Out of School suspension pending tribunal</w:t>
                </w:r>
              </w:p>
            </w:tc>
          </w:tr>
          <w:tr w:rsidR="00C161BC" w14:paraId="1C14635F"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53" w14:textId="77777777" w:rsidR="00C161BC" w:rsidRDefault="00000000">
                <w:pPr>
                  <w:spacing w:before="100" w:line="276" w:lineRule="auto"/>
                  <w:ind w:left="80"/>
                  <w:rPr>
                    <w:rFonts w:ascii="Arial" w:eastAsia="Arial" w:hAnsi="Arial" w:cs="Arial"/>
                    <w:color w:val="231F20"/>
                    <w:sz w:val="18"/>
                    <w:szCs w:val="18"/>
                  </w:rPr>
                </w:pPr>
                <w:r>
                  <w:rPr>
                    <w:rFonts w:ascii="Arial" w:eastAsia="Arial" w:hAnsi="Arial" w:cs="Arial"/>
                    <w:color w:val="231F20"/>
                    <w:sz w:val="18"/>
                    <w:szCs w:val="18"/>
                  </w:rPr>
                  <w:t xml:space="preserve">       28. Vandalism and misuse of equipment</w:t>
                </w:r>
              </w:p>
              <w:p w14:paraId="00000354" w14:textId="77777777" w:rsidR="00C161BC" w:rsidRDefault="00000000">
                <w:pPr>
                  <w:numPr>
                    <w:ilvl w:val="0"/>
                    <w:numId w:val="7"/>
                  </w:numPr>
                  <w:spacing w:line="276" w:lineRule="auto"/>
                  <w:ind w:right="80"/>
                  <w:rPr>
                    <w:rFonts w:ascii="Arial" w:eastAsia="Arial" w:hAnsi="Arial" w:cs="Arial"/>
                    <w:color w:val="231F20"/>
                    <w:sz w:val="18"/>
                    <w:szCs w:val="18"/>
                  </w:rPr>
                </w:pPr>
                <w:r>
                  <w:rPr>
                    <w:rFonts w:ascii="Arial" w:eastAsia="Arial" w:hAnsi="Arial" w:cs="Arial"/>
                    <w:color w:val="231F20"/>
                    <w:sz w:val="18"/>
                    <w:szCs w:val="18"/>
                  </w:rPr>
                  <w:t>Destruction, or defacement of public or private property located on school premises or at a school function or on property used by the school with the permission of the owner, or inciting, advising or counseling of others to engage in prohibited acts such as marking, defacing or destroying school property</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55" w14:textId="77777777" w:rsidR="00C161BC" w:rsidRDefault="00000000">
                <w:pPr>
                  <w:spacing w:before="240" w:line="276" w:lineRule="auto"/>
                  <w:rPr>
                    <w:rFonts w:ascii="Arial" w:eastAsia="Arial" w:hAnsi="Arial" w:cs="Arial"/>
                    <w:color w:val="231F20"/>
                    <w:sz w:val="18"/>
                    <w:szCs w:val="18"/>
                  </w:rPr>
                </w:pPr>
                <w:r>
                  <w:rPr>
                    <w:rFonts w:ascii="Arial" w:eastAsia="Arial" w:hAnsi="Arial" w:cs="Arial"/>
                    <w:color w:val="231F20"/>
                    <w:sz w:val="18"/>
                    <w:szCs w:val="18"/>
                  </w:rPr>
                  <w:t xml:space="preserve">     28.  Penalty may range from warning and/or conference with student/parent/guardian to one to ten days out-of-school suspension.</w:t>
                </w:r>
              </w:p>
            </w:tc>
          </w:tr>
          <w:tr w:rsidR="00C161BC" w14:paraId="5534E676" w14:textId="77777777">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56" w14:textId="77777777" w:rsidR="00C161BC" w:rsidRDefault="00000000">
                <w:pPr>
                  <w:spacing w:before="80" w:line="276" w:lineRule="auto"/>
                  <w:ind w:left="80"/>
                  <w:rPr>
                    <w:rFonts w:ascii="Arial" w:eastAsia="Arial" w:hAnsi="Arial" w:cs="Arial"/>
                    <w:color w:val="231F20"/>
                    <w:sz w:val="18"/>
                    <w:szCs w:val="18"/>
                  </w:rPr>
                </w:pPr>
                <w:r>
                  <w:rPr>
                    <w:rFonts w:ascii="Arial" w:eastAsia="Arial" w:hAnsi="Arial" w:cs="Arial"/>
                    <w:color w:val="231F20"/>
                    <w:sz w:val="18"/>
                    <w:szCs w:val="18"/>
                  </w:rPr>
                  <w:t xml:space="preserve">       29. Weapons</w:t>
                </w:r>
              </w:p>
              <w:p w14:paraId="00000357" w14:textId="77777777" w:rsidR="00C161BC" w:rsidRDefault="00000000">
                <w:pPr>
                  <w:numPr>
                    <w:ilvl w:val="0"/>
                    <w:numId w:val="11"/>
                  </w:numPr>
                  <w:spacing w:line="276" w:lineRule="auto"/>
                  <w:ind w:right="60"/>
                  <w:rPr>
                    <w:rFonts w:ascii="Arial" w:eastAsia="Arial" w:hAnsi="Arial" w:cs="Arial"/>
                    <w:color w:val="231F20"/>
                    <w:sz w:val="18"/>
                    <w:szCs w:val="18"/>
                  </w:rPr>
                </w:pPr>
                <w:r>
                  <w:rPr>
                    <w:rFonts w:ascii="Arial" w:eastAsia="Arial" w:hAnsi="Arial" w:cs="Arial"/>
                    <w:color w:val="231F20"/>
                    <w:sz w:val="18"/>
                    <w:szCs w:val="18"/>
                  </w:rPr>
                  <w:t>A student shall not supply, possess, handle, use or transmit a dangerous instrument, weapon, or any object which can be reasonably considered a weapon on school property, on his/her way to and from school, or at any school function or activity, or at any school-related activity or event away from school.</w:t>
                </w:r>
              </w:p>
              <w:p w14:paraId="00000358" w14:textId="77777777" w:rsidR="00C161BC" w:rsidRDefault="00000000">
                <w:pPr>
                  <w:numPr>
                    <w:ilvl w:val="0"/>
                    <w:numId w:val="51"/>
                  </w:numPr>
                  <w:spacing w:line="276" w:lineRule="auto"/>
                  <w:ind w:right="120"/>
                  <w:jc w:val="both"/>
                  <w:rPr>
                    <w:rFonts w:ascii="Arial" w:eastAsia="Arial" w:hAnsi="Arial" w:cs="Arial"/>
                    <w:color w:val="231F20"/>
                    <w:sz w:val="18"/>
                    <w:szCs w:val="18"/>
                  </w:rPr>
                </w:pPr>
                <w:r>
                  <w:rPr>
                    <w:rFonts w:ascii="Arial" w:eastAsia="Arial" w:hAnsi="Arial" w:cs="Arial"/>
                    <w:color w:val="231F20"/>
                    <w:sz w:val="18"/>
                    <w:szCs w:val="18"/>
                  </w:rPr>
                  <w:t># 1 Weapon means and includes any handgun, firearm, rifle, shot- gun or similar weapon; any explosive compound or incendiary de- vice; or any other dangerous weapon as defined in O.C.G.A.§16-11-121, including a rocket launcher, bazooka, recoilless rifle, mortar, or hand grenade.</w:t>
                </w:r>
              </w:p>
              <w:p w14:paraId="00000359" w14:textId="77777777" w:rsidR="00C161BC" w:rsidRDefault="00000000">
                <w:pPr>
                  <w:numPr>
                    <w:ilvl w:val="0"/>
                    <w:numId w:val="51"/>
                  </w:numPr>
                  <w:spacing w:line="276" w:lineRule="auto"/>
                  <w:ind w:right="120"/>
                  <w:rPr>
                    <w:rFonts w:ascii="Arial" w:eastAsia="Arial" w:hAnsi="Arial" w:cs="Arial"/>
                    <w:color w:val="231F20"/>
                    <w:sz w:val="18"/>
                    <w:szCs w:val="18"/>
                  </w:rPr>
                </w:pPr>
                <w:r>
                  <w:rPr>
                    <w:rFonts w:ascii="Arial" w:eastAsia="Arial" w:hAnsi="Arial" w:cs="Arial"/>
                    <w:color w:val="231F20"/>
                    <w:sz w:val="18"/>
                    <w:szCs w:val="18"/>
                  </w:rPr>
                  <w:t># 2 Hazardous objects include any dirk, bowie knife, switchblade knife, ballistic knife, any other knife having a blade of two or more inches, straight-edge razor, razor blade, spring stick, knuckles, whether made from metal, thermoplastic, wood, or other similar material, blackjack, any bat, club, or other bludgeon-type weapon, or any flailing instrument consisting of two or more rigid parts connected in such a manner as to allow them to swing freely, which may be known as a nunchuck, nunchaku, shuriken, or fighting chain, or any disc, of whatever configuration, having at least two points or pointed blades which is designed to be thrown or propelled and which may be known as a throwing star or oriental dart, or any instrument of like kind, any nonlethal air gun, and any stun gun or taser. Such terms shall not include any of these instruments used for classroom work authorized by the teacher.</w:t>
                </w:r>
              </w:p>
            </w:tc>
            <w:tc>
              <w:tcPr>
                <w:tcW w:w="5600" w:type="dxa"/>
                <w:tcBorders>
                  <w:top w:val="nil"/>
                  <w:left w:val="single" w:sz="6" w:space="0" w:color="231F20"/>
                  <w:bottom w:val="single" w:sz="6" w:space="0" w:color="231F20"/>
                  <w:right w:val="single" w:sz="6" w:space="0" w:color="231F20"/>
                </w:tcBorders>
                <w:tcMar>
                  <w:top w:w="20" w:type="dxa"/>
                  <w:left w:w="20" w:type="dxa"/>
                  <w:bottom w:w="20" w:type="dxa"/>
                  <w:right w:w="20" w:type="dxa"/>
                </w:tcMar>
              </w:tcPr>
              <w:p w14:paraId="0000035A" w14:textId="77777777" w:rsidR="00C161BC" w:rsidRDefault="00000000">
                <w:pPr>
                  <w:spacing w:before="80" w:line="276" w:lineRule="auto"/>
                  <w:ind w:right="80"/>
                  <w:rPr>
                    <w:rFonts w:ascii="Arial" w:eastAsia="Arial" w:hAnsi="Arial" w:cs="Arial"/>
                    <w:color w:val="231F20"/>
                    <w:sz w:val="18"/>
                    <w:szCs w:val="18"/>
                  </w:rPr>
                </w:pPr>
                <w:r>
                  <w:rPr>
                    <w:rFonts w:ascii="Arial" w:eastAsia="Arial" w:hAnsi="Arial" w:cs="Arial"/>
                    <w:color w:val="231F20"/>
                    <w:sz w:val="18"/>
                    <w:szCs w:val="18"/>
                  </w:rPr>
                  <w:t xml:space="preserve">    29. Students who possess any weapon described in #1 in violation of this policy will be subject to a minimum of a one calendar year expulsion.</w:t>
                </w:r>
              </w:p>
              <w:p w14:paraId="0000035B" w14:textId="77777777" w:rsidR="00C161BC" w:rsidRDefault="00000000">
                <w:pPr>
                  <w:numPr>
                    <w:ilvl w:val="0"/>
                    <w:numId w:val="3"/>
                  </w:numPr>
                  <w:spacing w:before="220" w:line="276" w:lineRule="auto"/>
                  <w:ind w:right="200"/>
                  <w:rPr>
                    <w:rFonts w:ascii="Arial" w:eastAsia="Arial" w:hAnsi="Arial" w:cs="Arial"/>
                    <w:color w:val="231F20"/>
                    <w:sz w:val="18"/>
                    <w:szCs w:val="18"/>
                  </w:rPr>
                </w:pPr>
                <w:r>
                  <w:rPr>
                    <w:rFonts w:ascii="Arial" w:eastAsia="Arial" w:hAnsi="Arial" w:cs="Arial"/>
                    <w:color w:val="231F20"/>
                    <w:sz w:val="18"/>
                    <w:szCs w:val="18"/>
                  </w:rPr>
                  <w:t>The Superintendent shall have the authority either before or after the student is referred for a tribunal hearing to reduce the man- dated one year expulsion under circumstances where the one-year expulsion appears excessive to the superintendent.</w:t>
                </w:r>
              </w:p>
              <w:p w14:paraId="0000035C" w14:textId="77777777" w:rsidR="00C161BC" w:rsidRDefault="00000000">
                <w:pPr>
                  <w:numPr>
                    <w:ilvl w:val="0"/>
                    <w:numId w:val="3"/>
                  </w:numPr>
                  <w:spacing w:line="276" w:lineRule="auto"/>
                  <w:ind w:right="120"/>
                  <w:jc w:val="both"/>
                  <w:rPr>
                    <w:rFonts w:ascii="Arial" w:eastAsia="Arial" w:hAnsi="Arial" w:cs="Arial"/>
                    <w:color w:val="231F20"/>
                    <w:sz w:val="18"/>
                    <w:szCs w:val="18"/>
                  </w:rPr>
                </w:pPr>
                <w:r>
                  <w:rPr>
                    <w:rFonts w:ascii="Arial" w:eastAsia="Arial" w:hAnsi="Arial" w:cs="Arial"/>
                    <w:color w:val="231F20"/>
                    <w:sz w:val="18"/>
                    <w:szCs w:val="18"/>
                  </w:rPr>
                  <w:t>The tribunal shall also have the authority to modify such expulsion requirements on a case-by-case basis in determining the appropriate punishment.</w:t>
                </w:r>
              </w:p>
              <w:p w14:paraId="0000035D" w14:textId="77777777" w:rsidR="00C161BC" w:rsidRDefault="00000000">
                <w:pPr>
                  <w:numPr>
                    <w:ilvl w:val="0"/>
                    <w:numId w:val="3"/>
                  </w:numPr>
                  <w:spacing w:line="276" w:lineRule="auto"/>
                  <w:ind w:right="160"/>
                  <w:rPr>
                    <w:rFonts w:ascii="Arial" w:eastAsia="Arial" w:hAnsi="Arial" w:cs="Arial"/>
                    <w:color w:val="231F20"/>
                    <w:sz w:val="18"/>
                    <w:szCs w:val="18"/>
                  </w:rPr>
                </w:pPr>
                <w:r>
                  <w:rPr>
                    <w:rFonts w:ascii="Arial" w:eastAsia="Arial" w:hAnsi="Arial" w:cs="Arial"/>
                    <w:color w:val="231F20"/>
                    <w:sz w:val="18"/>
                    <w:szCs w:val="18"/>
                  </w:rPr>
                  <w:t>Finally, in any tribunal decision appealed to the board of education, the board may reduce the mandated punishment but shall consider whether the superintendent and/or tribunal considered a reduction and any rationale in denying such a reduction.</w:t>
                </w:r>
              </w:p>
              <w:p w14:paraId="0000035E" w14:textId="77777777" w:rsidR="00C161BC" w:rsidRDefault="00000000">
                <w:pPr>
                  <w:numPr>
                    <w:ilvl w:val="0"/>
                    <w:numId w:val="3"/>
                  </w:numPr>
                  <w:spacing w:line="276" w:lineRule="auto"/>
                  <w:ind w:right="60"/>
                  <w:rPr>
                    <w:rFonts w:ascii="Arial" w:eastAsia="Arial" w:hAnsi="Arial" w:cs="Arial"/>
                    <w:color w:val="231F20"/>
                    <w:sz w:val="18"/>
                    <w:szCs w:val="18"/>
                  </w:rPr>
                </w:pPr>
                <w:r>
                  <w:rPr>
                    <w:rFonts w:ascii="Arial" w:eastAsia="Arial" w:hAnsi="Arial" w:cs="Arial"/>
                    <w:color w:val="231F20"/>
                    <w:sz w:val="18"/>
                    <w:szCs w:val="18"/>
                  </w:rPr>
                  <w:t>Students who possess other weapons or hazardous objects as de- scribed in # 2 will be subject to discipline that may range from re- striction from school programs and/or other activities to expulsion.</w:t>
                </w:r>
              </w:p>
            </w:tc>
          </w:tr>
        </w:tbl>
      </w:sdtContent>
    </w:sdt>
    <w:p w14:paraId="0000035F" w14:textId="77777777" w:rsidR="00C161BC" w:rsidRDefault="00C161BC">
      <w:pPr>
        <w:pBdr>
          <w:top w:val="nil"/>
          <w:left w:val="nil"/>
          <w:bottom w:val="nil"/>
          <w:right w:val="nil"/>
          <w:between w:val="nil"/>
        </w:pBdr>
        <w:tabs>
          <w:tab w:val="left" w:pos="742"/>
        </w:tabs>
        <w:spacing w:line="218" w:lineRule="auto"/>
        <w:rPr>
          <w:color w:val="231F20"/>
          <w:sz w:val="18"/>
          <w:szCs w:val="18"/>
        </w:rPr>
      </w:pPr>
    </w:p>
    <w:p w14:paraId="00000360" w14:textId="77777777" w:rsidR="00C161BC" w:rsidRDefault="00000000">
      <w:pPr>
        <w:pBdr>
          <w:top w:val="nil"/>
          <w:left w:val="nil"/>
          <w:bottom w:val="nil"/>
          <w:right w:val="nil"/>
          <w:between w:val="nil"/>
        </w:pBdr>
        <w:tabs>
          <w:tab w:val="left" w:pos="742"/>
        </w:tabs>
        <w:spacing w:line="218" w:lineRule="auto"/>
        <w:rPr>
          <w:color w:val="000000"/>
          <w:sz w:val="20"/>
          <w:szCs w:val="20"/>
        </w:rPr>
      </w:pPr>
      <w:r>
        <w:rPr>
          <w:noProof/>
          <w:color w:val="000000"/>
          <w:sz w:val="20"/>
          <w:szCs w:val="20"/>
        </w:rPr>
        <w:lastRenderedPageBreak/>
        <mc:AlternateContent>
          <mc:Choice Requires="wps">
            <w:drawing>
              <wp:inline distT="0" distB="0" distL="0" distR="0" wp14:anchorId="7A9BEC9D" wp14:editId="4AD13C1E">
                <wp:extent cx="6824980" cy="189865"/>
                <wp:effectExtent l="0" t="0" r="0" b="0"/>
                <wp:docPr id="337" name="Rectangle 337"/>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7C1C351E" w14:textId="77777777" w:rsidR="00C161BC" w:rsidRDefault="00000000">
                            <w:pPr>
                              <w:spacing w:line="258" w:lineRule="auto"/>
                              <w:ind w:left="17" w:firstLine="34"/>
                              <w:textDirection w:val="btLr"/>
                            </w:pPr>
                            <w:r>
                              <w:rPr>
                                <w:b/>
                                <w:color w:val="231F20"/>
                                <w:sz w:val="24"/>
                              </w:rPr>
                              <w:t>DRESS CODE POLICY</w:t>
                            </w:r>
                          </w:p>
                        </w:txbxContent>
                      </wps:txbx>
                      <wps:bodyPr spcFirstLastPara="1" wrap="square" lIns="0" tIns="0" rIns="0" bIns="0" anchor="t" anchorCtr="0">
                        <a:noAutofit/>
                      </wps:bodyPr>
                    </wps:wsp>
                  </a:graphicData>
                </a:graphic>
              </wp:inline>
            </w:drawing>
          </mc:Choice>
          <mc:Fallback>
            <w:pict>
              <v:rect w14:anchorId="7A9BEC9D" id="Rectangle 337" o:spid="_x0000_s1059" style="width:537.4pt;height:1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" filled="f" strokecolor="#231f20">
                <v:stroke startarrowwidth="narrow" startarrowlength="short" endarrowwidth="narrow" endarrowlength="short"/>
                <v:textbox inset="0,0,0,0">
                  <w:txbxContent>
                    <w:p w14:paraId="7C1C351E" w14:textId="77777777" w:rsidR="00C161BC" w:rsidRDefault="00000000">
                      <w:pPr>
                        <w:spacing w:line="258" w:lineRule="auto"/>
                        <w:ind w:left="17" w:firstLine="34"/>
                        <w:textDirection w:val="btLr"/>
                      </w:pPr>
                      <w:r>
                        <w:rPr>
                          <w:b/>
                          <w:color w:val="231F20"/>
                          <w:sz w:val="24"/>
                        </w:rPr>
                        <w:t>DRESS CODE POLICY</w:t>
                      </w:r>
                    </w:p>
                  </w:txbxContent>
                </v:textbox>
                <w10:anchorlock/>
              </v:rect>
            </w:pict>
          </mc:Fallback>
        </mc:AlternateContent>
      </w:r>
    </w:p>
    <w:p w14:paraId="00000361" w14:textId="77777777" w:rsidR="00C161BC" w:rsidRDefault="00000000">
      <w:pPr>
        <w:pBdr>
          <w:top w:val="nil"/>
          <w:left w:val="nil"/>
          <w:bottom w:val="nil"/>
          <w:right w:val="nil"/>
          <w:between w:val="nil"/>
        </w:pBdr>
        <w:spacing w:line="199" w:lineRule="auto"/>
        <w:ind w:left="140"/>
        <w:rPr>
          <w:color w:val="000000"/>
          <w:sz w:val="18"/>
          <w:szCs w:val="18"/>
        </w:rPr>
      </w:pPr>
      <w:r>
        <w:rPr>
          <w:color w:val="1C1817"/>
          <w:sz w:val="18"/>
          <w:szCs w:val="18"/>
        </w:rPr>
        <w:t>We, the Gainesville City District family, aim high to create a warm and inviting environment. We want every reﬂection of our brand to be consistent</w:t>
      </w:r>
    </w:p>
    <w:p w14:paraId="00000362" w14:textId="77777777" w:rsidR="00C161BC" w:rsidRDefault="00000000">
      <w:pPr>
        <w:pBdr>
          <w:top w:val="nil"/>
          <w:left w:val="nil"/>
          <w:bottom w:val="nil"/>
          <w:right w:val="nil"/>
          <w:between w:val="nil"/>
        </w:pBdr>
        <w:spacing w:before="1" w:line="235" w:lineRule="auto"/>
        <w:ind w:left="140" w:right="74"/>
        <w:rPr>
          <w:color w:val="000000"/>
          <w:sz w:val="18"/>
          <w:szCs w:val="18"/>
        </w:rPr>
      </w:pPr>
      <w:r>
        <w:rPr>
          <w:color w:val="1C1817"/>
          <w:sz w:val="18"/>
          <w:szCs w:val="18"/>
        </w:rPr>
        <w:t>with our tradition of excellence. As a member of this family, your appearance is a reﬂection of the GCSS brand and how we show up collectively is important to our community. At the same time, we want to build a district where individuality, empowerment, and inclusion are nurtured. With this balance in mind, we have updated our dress code.</w:t>
      </w:r>
    </w:p>
    <w:p w14:paraId="00000363" w14:textId="77777777" w:rsidR="00C161BC" w:rsidRDefault="00000000">
      <w:pPr>
        <w:pBdr>
          <w:top w:val="nil"/>
          <w:left w:val="nil"/>
          <w:bottom w:val="nil"/>
          <w:right w:val="nil"/>
          <w:between w:val="nil"/>
        </w:pBdr>
        <w:spacing w:before="162" w:line="235" w:lineRule="auto"/>
        <w:ind w:left="140" w:right="36"/>
        <w:rPr>
          <w:color w:val="000000"/>
          <w:sz w:val="18"/>
          <w:szCs w:val="18"/>
        </w:rPr>
      </w:pPr>
      <w:r>
        <w:rPr>
          <w:color w:val="1C1817"/>
          <w:sz w:val="18"/>
          <w:szCs w:val="18"/>
        </w:rPr>
        <w:t>We have an expectation that students will dress in a manner that is appropriate for a place of study; and are obeying reasonable standards of safety, health, and cleanliness so as not to distract from the educational process.</w:t>
      </w:r>
    </w:p>
    <w:p w14:paraId="00000364" w14:textId="77777777" w:rsidR="00C161BC" w:rsidRDefault="00000000">
      <w:pPr>
        <w:pBdr>
          <w:top w:val="nil"/>
          <w:left w:val="nil"/>
          <w:bottom w:val="nil"/>
          <w:right w:val="nil"/>
          <w:between w:val="nil"/>
        </w:pBdr>
        <w:spacing w:before="162" w:line="235" w:lineRule="auto"/>
        <w:ind w:left="140" w:right="131"/>
        <w:rPr>
          <w:b/>
          <w:color w:val="000000"/>
          <w:sz w:val="18"/>
          <w:szCs w:val="18"/>
        </w:rPr>
      </w:pPr>
      <w:r>
        <w:rPr>
          <w:b/>
          <w:color w:val="1C1817"/>
          <w:sz w:val="18"/>
          <w:szCs w:val="18"/>
        </w:rPr>
        <w:t>Clothing with any picture or wording that relates, infers to, or promotes gangs, drugs, alcohol, tobacco, sex, or displays lewd, vulgar, or indecent language will not be allowed on school property or at school events.</w:t>
      </w:r>
    </w:p>
    <w:p w14:paraId="00000365" w14:textId="77777777" w:rsidR="00C161BC" w:rsidRDefault="00000000">
      <w:pPr>
        <w:pBdr>
          <w:top w:val="nil"/>
          <w:left w:val="nil"/>
          <w:bottom w:val="nil"/>
          <w:right w:val="nil"/>
          <w:between w:val="nil"/>
        </w:pBdr>
        <w:spacing w:before="158"/>
        <w:ind w:left="140"/>
        <w:rPr>
          <w:color w:val="000000"/>
          <w:sz w:val="18"/>
          <w:szCs w:val="18"/>
        </w:rPr>
      </w:pPr>
      <w:r>
        <w:rPr>
          <w:color w:val="1C1817"/>
          <w:sz w:val="18"/>
          <w:szCs w:val="18"/>
        </w:rPr>
        <w:t>There are examples of what we do not wear and it is best that we provide some examples below.</w:t>
      </w:r>
    </w:p>
    <w:p w14:paraId="00000366" w14:textId="77777777" w:rsidR="00C161BC" w:rsidRDefault="00000000">
      <w:pPr>
        <w:numPr>
          <w:ilvl w:val="1"/>
          <w:numId w:val="34"/>
        </w:numPr>
        <w:pBdr>
          <w:top w:val="nil"/>
          <w:left w:val="nil"/>
          <w:bottom w:val="nil"/>
          <w:right w:val="nil"/>
          <w:between w:val="nil"/>
        </w:pBdr>
        <w:tabs>
          <w:tab w:val="left" w:pos="859"/>
          <w:tab w:val="left" w:pos="861"/>
        </w:tabs>
        <w:spacing w:before="156" w:line="218" w:lineRule="auto"/>
        <w:ind w:left="860" w:hanging="360"/>
        <w:rPr>
          <w:color w:val="1C1817"/>
          <w:sz w:val="18"/>
          <w:szCs w:val="18"/>
        </w:rPr>
      </w:pPr>
      <w:r>
        <w:rPr>
          <w:color w:val="1C1817"/>
          <w:sz w:val="18"/>
          <w:szCs w:val="18"/>
        </w:rPr>
        <w:t>Clothing worn in such a manner as to reveal undergarments, bare skin between the upper chest, belly area, and upper thigh.</w:t>
      </w:r>
    </w:p>
    <w:p w14:paraId="00000367" w14:textId="77777777" w:rsidR="00C161BC" w:rsidRDefault="00000000">
      <w:pPr>
        <w:numPr>
          <w:ilvl w:val="1"/>
          <w:numId w:val="34"/>
        </w:numPr>
        <w:pBdr>
          <w:top w:val="nil"/>
          <w:left w:val="nil"/>
          <w:bottom w:val="nil"/>
          <w:right w:val="nil"/>
          <w:between w:val="nil"/>
        </w:pBdr>
        <w:tabs>
          <w:tab w:val="left" w:pos="874"/>
          <w:tab w:val="left" w:pos="875"/>
        </w:tabs>
        <w:spacing w:line="216" w:lineRule="auto"/>
        <w:ind w:left="874" w:hanging="374"/>
        <w:rPr>
          <w:color w:val="1C1817"/>
          <w:sz w:val="18"/>
          <w:szCs w:val="18"/>
        </w:rPr>
      </w:pPr>
      <w:r>
        <w:rPr>
          <w:color w:val="1C1817"/>
          <w:sz w:val="18"/>
          <w:szCs w:val="18"/>
        </w:rPr>
        <w:t>Backless, strapless, spaghetti straps, and tank tops.</w:t>
      </w:r>
    </w:p>
    <w:p w14:paraId="00000368" w14:textId="77777777" w:rsidR="00C161BC" w:rsidRDefault="00000000">
      <w:pPr>
        <w:numPr>
          <w:ilvl w:val="1"/>
          <w:numId w:val="34"/>
        </w:numPr>
        <w:pBdr>
          <w:top w:val="nil"/>
          <w:left w:val="nil"/>
          <w:bottom w:val="nil"/>
          <w:right w:val="nil"/>
          <w:between w:val="nil"/>
        </w:pBdr>
        <w:tabs>
          <w:tab w:val="left" w:pos="874"/>
          <w:tab w:val="left" w:pos="875"/>
        </w:tabs>
        <w:spacing w:line="216" w:lineRule="auto"/>
        <w:ind w:left="874" w:hanging="374"/>
        <w:rPr>
          <w:color w:val="1C1817"/>
          <w:sz w:val="18"/>
          <w:szCs w:val="18"/>
        </w:rPr>
      </w:pPr>
      <w:r>
        <w:rPr>
          <w:color w:val="1C1817"/>
          <w:sz w:val="18"/>
          <w:szCs w:val="18"/>
        </w:rPr>
        <w:t>See-through/ mesh garments.</w:t>
      </w:r>
    </w:p>
    <w:p w14:paraId="00000369" w14:textId="77777777" w:rsidR="00C161BC" w:rsidRDefault="00000000">
      <w:pPr>
        <w:numPr>
          <w:ilvl w:val="1"/>
          <w:numId w:val="34"/>
        </w:numPr>
        <w:pBdr>
          <w:top w:val="nil"/>
          <w:left w:val="nil"/>
          <w:bottom w:val="nil"/>
          <w:right w:val="nil"/>
          <w:between w:val="nil"/>
        </w:pBdr>
        <w:tabs>
          <w:tab w:val="left" w:pos="874"/>
          <w:tab w:val="left" w:pos="875"/>
        </w:tabs>
        <w:spacing w:line="218" w:lineRule="auto"/>
        <w:ind w:left="874" w:hanging="374"/>
        <w:rPr>
          <w:color w:val="1C1817"/>
          <w:sz w:val="18"/>
          <w:szCs w:val="18"/>
        </w:rPr>
      </w:pPr>
      <w:r>
        <w:rPr>
          <w:color w:val="1C1817"/>
          <w:sz w:val="18"/>
          <w:szCs w:val="18"/>
        </w:rPr>
        <w:t xml:space="preserve">Caps or hats that make it difficult to identify a student </w:t>
      </w:r>
    </w:p>
    <w:p w14:paraId="0000036A" w14:textId="77777777" w:rsidR="00C161BC" w:rsidRDefault="00000000">
      <w:pPr>
        <w:numPr>
          <w:ilvl w:val="1"/>
          <w:numId w:val="34"/>
        </w:numPr>
        <w:pBdr>
          <w:top w:val="nil"/>
          <w:left w:val="nil"/>
          <w:bottom w:val="nil"/>
          <w:right w:val="nil"/>
          <w:between w:val="nil"/>
        </w:pBdr>
        <w:tabs>
          <w:tab w:val="left" w:pos="874"/>
          <w:tab w:val="left" w:pos="875"/>
        </w:tabs>
        <w:spacing w:line="218" w:lineRule="auto"/>
        <w:ind w:left="874" w:hanging="374"/>
        <w:rPr>
          <w:color w:val="1C1817"/>
          <w:sz w:val="18"/>
          <w:szCs w:val="18"/>
        </w:rPr>
      </w:pPr>
      <w:r>
        <w:rPr>
          <w:color w:val="1C1817"/>
          <w:sz w:val="18"/>
          <w:szCs w:val="18"/>
        </w:rPr>
        <w:t>Pajama attire, sleepwear, or bedroom footwear.</w:t>
      </w:r>
    </w:p>
    <w:p w14:paraId="0000036B" w14:textId="77777777" w:rsidR="00C161BC" w:rsidRDefault="00C161BC">
      <w:pPr>
        <w:pBdr>
          <w:top w:val="nil"/>
          <w:left w:val="nil"/>
          <w:bottom w:val="nil"/>
          <w:right w:val="nil"/>
          <w:between w:val="nil"/>
        </w:pBdr>
        <w:spacing w:before="8"/>
        <w:rPr>
          <w:color w:val="000000"/>
          <w:sz w:val="17"/>
          <w:szCs w:val="17"/>
        </w:rPr>
      </w:pPr>
    </w:p>
    <w:p w14:paraId="0000036C" w14:textId="77777777" w:rsidR="00C161BC" w:rsidRDefault="00000000">
      <w:pPr>
        <w:pBdr>
          <w:top w:val="nil"/>
          <w:left w:val="nil"/>
          <w:bottom w:val="nil"/>
          <w:right w:val="nil"/>
          <w:between w:val="nil"/>
        </w:pBdr>
        <w:spacing w:line="235" w:lineRule="auto"/>
        <w:ind w:left="140"/>
        <w:rPr>
          <w:color w:val="1C1817"/>
          <w:sz w:val="18"/>
          <w:szCs w:val="18"/>
        </w:rPr>
      </w:pPr>
      <w:r>
        <w:rPr>
          <w:color w:val="1C1817"/>
          <w:sz w:val="18"/>
          <w:szCs w:val="18"/>
        </w:rPr>
        <w:t xml:space="preserve">The school administrators, having discretion to render judgments regarding what is and what is not appropriate, may, if necessary, waive these policy </w:t>
      </w:r>
    </w:p>
    <w:p w14:paraId="0000036D" w14:textId="77777777" w:rsidR="00C161BC" w:rsidRDefault="00000000">
      <w:pPr>
        <w:pBdr>
          <w:top w:val="nil"/>
          <w:left w:val="nil"/>
          <w:bottom w:val="nil"/>
          <w:right w:val="nil"/>
          <w:between w:val="nil"/>
        </w:pBdr>
        <w:spacing w:line="235" w:lineRule="auto"/>
        <w:ind w:left="140"/>
        <w:rPr>
          <w:color w:val="000000"/>
          <w:sz w:val="18"/>
          <w:szCs w:val="18"/>
        </w:rPr>
      </w:pPr>
      <w:r>
        <w:rPr>
          <w:color w:val="1C1817"/>
          <w:sz w:val="18"/>
          <w:szCs w:val="18"/>
        </w:rPr>
        <w:t>restrictions in religious and/or medical situations. Principals and Assistant Principals will determine what happens when a student does not comply with our dress code. A student may be sent home to dress appropriately or may be required to wear a change of clothing provided by the school or parents/guardians.</w:t>
      </w:r>
    </w:p>
    <w:p w14:paraId="0000036E" w14:textId="77777777" w:rsidR="00C161BC" w:rsidRDefault="00000000">
      <w:pPr>
        <w:pBdr>
          <w:top w:val="nil"/>
          <w:left w:val="nil"/>
          <w:bottom w:val="nil"/>
          <w:right w:val="nil"/>
          <w:between w:val="nil"/>
        </w:pBdr>
        <w:spacing w:before="159"/>
        <w:ind w:left="140"/>
        <w:rPr>
          <w:color w:val="000000"/>
          <w:sz w:val="18"/>
          <w:szCs w:val="18"/>
        </w:rPr>
      </w:pPr>
      <w:r>
        <w:rPr>
          <w:color w:val="1C1817"/>
          <w:sz w:val="18"/>
          <w:szCs w:val="18"/>
        </w:rPr>
        <w:t>Students with multiple dress code infractions may be entered into the four step discipline sequence. (See Appendix for further details)</w:t>
      </w:r>
    </w:p>
    <w:p w14:paraId="0000036F" w14:textId="77777777" w:rsidR="00C161BC" w:rsidRDefault="00000000">
      <w:pPr>
        <w:pBdr>
          <w:top w:val="nil"/>
          <w:left w:val="nil"/>
          <w:bottom w:val="nil"/>
          <w:right w:val="nil"/>
          <w:between w:val="nil"/>
        </w:pBdr>
        <w:spacing w:before="1"/>
        <w:rPr>
          <w:color w:val="000000"/>
          <w:sz w:val="21"/>
          <w:szCs w:val="21"/>
        </w:rPr>
      </w:pPr>
      <w:r>
        <w:rPr>
          <w:noProof/>
        </w:rPr>
        <mc:AlternateContent>
          <mc:Choice Requires="wps">
            <w:drawing>
              <wp:anchor distT="0" distB="0" distL="0" distR="0" simplePos="0" relativeHeight="251676672" behindDoc="0" locked="0" layoutInCell="1" hidden="0" allowOverlap="1" wp14:anchorId="57FC391E" wp14:editId="02281529">
                <wp:simplePos x="0" y="0"/>
                <wp:positionH relativeFrom="column">
                  <wp:posOffset>50800</wp:posOffset>
                </wp:positionH>
                <wp:positionV relativeFrom="paragraph">
                  <wp:posOffset>165100</wp:posOffset>
                </wp:positionV>
                <wp:extent cx="6824980" cy="189865"/>
                <wp:effectExtent l="0" t="0" r="0" b="0"/>
                <wp:wrapTopAndBottom distT="0" distB="0"/>
                <wp:docPr id="331" name="Rectangle 331"/>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398AE5DF" w14:textId="77777777" w:rsidR="00C161BC" w:rsidRDefault="00000000">
                            <w:pPr>
                              <w:spacing w:line="258" w:lineRule="auto"/>
                              <w:ind w:left="17" w:firstLine="34"/>
                              <w:textDirection w:val="btLr"/>
                            </w:pPr>
                            <w:r>
                              <w:rPr>
                                <w:b/>
                                <w:color w:val="231F20"/>
                                <w:sz w:val="24"/>
                              </w:rPr>
                              <w:t>ELECTRONIC DEVICES USE POLICY – POLICY JCDAF</w:t>
                            </w:r>
                          </w:p>
                        </w:txbxContent>
                      </wps:txbx>
                      <wps:bodyPr spcFirstLastPara="1" wrap="square" lIns="0" tIns="0" rIns="0" bIns="0" anchor="t" anchorCtr="0">
                        <a:noAutofit/>
                      </wps:bodyPr>
                    </wps:wsp>
                  </a:graphicData>
                </a:graphic>
              </wp:anchor>
            </w:drawing>
          </mc:Choice>
          <mc:Fallback>
            <w:pict>
              <v:rect w14:anchorId="57FC391E" id="Rectangle 331" o:spid="_x0000_s1060" style="position:absolute;margin-left:4pt;margin-top:13pt;width:537.4pt;height:14.95pt;z-index:25167667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" filled="f" strokecolor="#231f20">
                <v:stroke startarrowwidth="narrow" startarrowlength="short" endarrowwidth="narrow" endarrowlength="short"/>
                <v:textbox inset="0,0,0,0">
                  <w:txbxContent>
                    <w:p w14:paraId="398AE5DF" w14:textId="77777777" w:rsidR="00C161BC" w:rsidRDefault="00000000">
                      <w:pPr>
                        <w:spacing w:line="258" w:lineRule="auto"/>
                        <w:ind w:left="17" w:firstLine="34"/>
                        <w:textDirection w:val="btLr"/>
                      </w:pPr>
                      <w:r>
                        <w:rPr>
                          <w:b/>
                          <w:color w:val="231F20"/>
                          <w:sz w:val="24"/>
                        </w:rPr>
                        <w:t>ELECTRONIC DEVICES USE POLICY – POLICY JCDAF</w:t>
                      </w:r>
                    </w:p>
                  </w:txbxContent>
                </v:textbox>
                <w10:wrap type="topAndBottom"/>
              </v:rect>
            </w:pict>
          </mc:Fallback>
        </mc:AlternateContent>
      </w:r>
    </w:p>
    <w:p w14:paraId="00000370" w14:textId="77777777" w:rsidR="00C161BC" w:rsidRDefault="00000000">
      <w:pPr>
        <w:pBdr>
          <w:top w:val="nil"/>
          <w:left w:val="nil"/>
          <w:bottom w:val="nil"/>
          <w:right w:val="nil"/>
          <w:between w:val="nil"/>
        </w:pBdr>
        <w:spacing w:line="193" w:lineRule="auto"/>
        <w:ind w:left="140"/>
        <w:rPr>
          <w:color w:val="000000"/>
          <w:sz w:val="18"/>
          <w:szCs w:val="18"/>
        </w:rPr>
      </w:pPr>
      <w:r>
        <w:rPr>
          <w:color w:val="231F20"/>
          <w:sz w:val="18"/>
          <w:szCs w:val="18"/>
        </w:rPr>
        <w:t>Use of personal electronic devices and other electronic media during the regular school day must be in support of and consistent with the vision, mission, and goals established by the Gainesville City Board of Education. All personal electronic devices on Board property or used during a school sponsored activity are subject to the Technology Resources Acceptable Use Policy IFBG.</w:t>
      </w:r>
    </w:p>
    <w:p w14:paraId="00000371" w14:textId="77777777" w:rsidR="00C161BC" w:rsidRDefault="00000000">
      <w:pPr>
        <w:pBdr>
          <w:top w:val="nil"/>
          <w:left w:val="nil"/>
          <w:bottom w:val="nil"/>
          <w:right w:val="nil"/>
          <w:between w:val="nil"/>
        </w:pBdr>
        <w:spacing w:before="2" w:line="235" w:lineRule="auto"/>
        <w:ind w:left="140"/>
        <w:rPr>
          <w:color w:val="000000"/>
          <w:sz w:val="18"/>
          <w:szCs w:val="18"/>
        </w:rPr>
      </w:pPr>
      <w:r>
        <w:rPr>
          <w:color w:val="231F20"/>
          <w:sz w:val="18"/>
          <w:szCs w:val="18"/>
        </w:rPr>
        <w:t>Students may be permitted to use their personal electronic devices for instructional purposes and to access the District provided network/internet. Students must follow all directions given by school personnel in regards to using personal devices.</w:t>
      </w:r>
    </w:p>
    <w:p w14:paraId="00000372" w14:textId="77777777" w:rsidR="00C161BC" w:rsidRDefault="00C161BC">
      <w:pPr>
        <w:pBdr>
          <w:top w:val="nil"/>
          <w:left w:val="nil"/>
          <w:bottom w:val="nil"/>
          <w:right w:val="nil"/>
          <w:between w:val="nil"/>
        </w:pBdr>
        <w:spacing w:before="9"/>
        <w:rPr>
          <w:color w:val="000000"/>
          <w:sz w:val="17"/>
          <w:szCs w:val="17"/>
        </w:rPr>
      </w:pPr>
    </w:p>
    <w:p w14:paraId="00000373" w14:textId="77777777" w:rsidR="00C161BC" w:rsidRDefault="00000000">
      <w:pPr>
        <w:pBdr>
          <w:top w:val="nil"/>
          <w:left w:val="nil"/>
          <w:bottom w:val="nil"/>
          <w:right w:val="nil"/>
          <w:between w:val="nil"/>
        </w:pBdr>
        <w:spacing w:line="235" w:lineRule="auto"/>
        <w:ind w:left="140"/>
        <w:rPr>
          <w:color w:val="000000"/>
          <w:sz w:val="18"/>
          <w:szCs w:val="18"/>
        </w:rPr>
      </w:pPr>
      <w:r>
        <w:rPr>
          <w:color w:val="231F20"/>
          <w:sz w:val="18"/>
          <w:szCs w:val="18"/>
        </w:rPr>
        <w:t>Only a student whose parent or legal guardian has completed and returned the Gainesville High School Parent/Guardian Signature Page shall be allowed to use an electronic device on Board property. The form is to be completed yearly.</w:t>
      </w:r>
    </w:p>
    <w:p w14:paraId="00000374" w14:textId="77777777" w:rsidR="00C161BC" w:rsidRDefault="00C161BC">
      <w:pPr>
        <w:pBdr>
          <w:top w:val="nil"/>
          <w:left w:val="nil"/>
          <w:bottom w:val="nil"/>
          <w:right w:val="nil"/>
          <w:between w:val="nil"/>
        </w:pBdr>
        <w:spacing w:before="10"/>
        <w:rPr>
          <w:color w:val="000000"/>
          <w:sz w:val="17"/>
          <w:szCs w:val="17"/>
        </w:rPr>
      </w:pPr>
    </w:p>
    <w:p w14:paraId="00000375" w14:textId="77777777" w:rsidR="00C161BC" w:rsidRDefault="00000000">
      <w:pPr>
        <w:pBdr>
          <w:top w:val="nil"/>
          <w:left w:val="nil"/>
          <w:bottom w:val="nil"/>
          <w:right w:val="nil"/>
          <w:between w:val="nil"/>
        </w:pBdr>
        <w:spacing w:line="235" w:lineRule="auto"/>
        <w:ind w:left="140" w:right="266"/>
        <w:jc w:val="both"/>
        <w:rPr>
          <w:color w:val="000000"/>
          <w:sz w:val="18"/>
          <w:szCs w:val="18"/>
        </w:rPr>
      </w:pPr>
      <w:r>
        <w:rPr>
          <w:color w:val="231F20"/>
          <w:sz w:val="18"/>
          <w:szCs w:val="18"/>
        </w:rPr>
        <w:t>Students shall be personally and solely responsible for the maintenance, support, and security of their personal electronic device. All personal lap- tops are required to have updated virus protection and the latest security patches to the operating system and browser prior to connecting to the network. Neither the district nor staff shall assume responsibility or liability for the theft, loss, or damage to personal devices, nor is responsibility for the unauthorized use of any device assumed.</w:t>
      </w:r>
    </w:p>
    <w:p w14:paraId="00000376" w14:textId="77777777" w:rsidR="00C161BC" w:rsidRDefault="00C161BC">
      <w:pPr>
        <w:pBdr>
          <w:top w:val="nil"/>
          <w:left w:val="nil"/>
          <w:bottom w:val="nil"/>
          <w:right w:val="nil"/>
          <w:between w:val="nil"/>
        </w:pBdr>
        <w:spacing w:before="11"/>
        <w:rPr>
          <w:color w:val="000000"/>
          <w:sz w:val="17"/>
          <w:szCs w:val="17"/>
        </w:rPr>
      </w:pPr>
    </w:p>
    <w:p w14:paraId="00000377" w14:textId="77777777" w:rsidR="00C161BC" w:rsidRDefault="00000000">
      <w:pPr>
        <w:pBdr>
          <w:top w:val="nil"/>
          <w:left w:val="nil"/>
          <w:bottom w:val="nil"/>
          <w:right w:val="nil"/>
          <w:between w:val="nil"/>
        </w:pBdr>
        <w:spacing w:line="235" w:lineRule="auto"/>
        <w:ind w:left="140" w:right="66"/>
        <w:rPr>
          <w:color w:val="000000"/>
          <w:sz w:val="18"/>
          <w:szCs w:val="18"/>
        </w:rPr>
      </w:pPr>
      <w:r>
        <w:rPr>
          <w:color w:val="231F20"/>
          <w:sz w:val="18"/>
          <w:szCs w:val="18"/>
        </w:rPr>
        <w:t>While on Board property, students are not permitted to use their own personal Wi-Fi, data plans or other types of Internet access provided by Internet service providers/carriers that are not provided by the Board of Education. All Internet access will be filtered.</w:t>
      </w:r>
    </w:p>
    <w:p w14:paraId="00000378" w14:textId="77777777" w:rsidR="00C161BC" w:rsidRDefault="00C161BC">
      <w:pPr>
        <w:pBdr>
          <w:top w:val="nil"/>
          <w:left w:val="nil"/>
          <w:bottom w:val="nil"/>
          <w:right w:val="nil"/>
          <w:between w:val="nil"/>
        </w:pBdr>
        <w:spacing w:before="10"/>
        <w:rPr>
          <w:color w:val="000000"/>
          <w:sz w:val="17"/>
          <w:szCs w:val="17"/>
        </w:rPr>
      </w:pPr>
    </w:p>
    <w:p w14:paraId="00000379" w14:textId="77777777" w:rsidR="00C161BC" w:rsidRDefault="00000000">
      <w:pPr>
        <w:pBdr>
          <w:top w:val="nil"/>
          <w:left w:val="nil"/>
          <w:bottom w:val="nil"/>
          <w:right w:val="nil"/>
          <w:between w:val="nil"/>
        </w:pBdr>
        <w:spacing w:line="235" w:lineRule="auto"/>
        <w:ind w:left="140" w:right="148"/>
        <w:rPr>
          <w:color w:val="000000"/>
          <w:sz w:val="18"/>
          <w:szCs w:val="18"/>
        </w:rPr>
      </w:pPr>
      <w:r>
        <w:rPr>
          <w:color w:val="231F20"/>
          <w:sz w:val="18"/>
          <w:szCs w:val="18"/>
        </w:rPr>
        <w:t>No student shall photograph, videotape, record, or reproduce, via any audio or video means, another student or staff member on Board property without the expressed prior permission of a teacher or administrator. Students shall not disrupt instruction with ringtones, music, or sound effects.</w:t>
      </w:r>
    </w:p>
    <w:p w14:paraId="0000037A" w14:textId="77777777" w:rsidR="00C161BC" w:rsidRDefault="00C161BC">
      <w:pPr>
        <w:pBdr>
          <w:top w:val="nil"/>
          <w:left w:val="nil"/>
          <w:bottom w:val="nil"/>
          <w:right w:val="nil"/>
          <w:between w:val="nil"/>
        </w:pBdr>
        <w:spacing w:before="10"/>
        <w:rPr>
          <w:color w:val="000000"/>
          <w:sz w:val="17"/>
          <w:szCs w:val="17"/>
        </w:rPr>
      </w:pPr>
    </w:p>
    <w:p w14:paraId="0000037B" w14:textId="77777777" w:rsidR="00C161BC" w:rsidRDefault="00000000">
      <w:pPr>
        <w:pBdr>
          <w:top w:val="nil"/>
          <w:left w:val="nil"/>
          <w:bottom w:val="nil"/>
          <w:right w:val="nil"/>
          <w:between w:val="nil"/>
        </w:pBdr>
        <w:spacing w:line="235" w:lineRule="auto"/>
        <w:ind w:left="141" w:right="325"/>
        <w:rPr>
          <w:color w:val="000000"/>
          <w:sz w:val="18"/>
          <w:szCs w:val="18"/>
        </w:rPr>
      </w:pPr>
      <w:r>
        <w:rPr>
          <w:color w:val="231F20"/>
          <w:sz w:val="18"/>
          <w:szCs w:val="18"/>
        </w:rPr>
        <w:t>No student shall have a personal electronic device in their possession during district-wide assessments or state testing. Personal devices must be turned off completely (not simply on silent or vibrate mode) and turned into a teacher or testing proctor.</w:t>
      </w:r>
    </w:p>
    <w:p w14:paraId="0000037C" w14:textId="77777777" w:rsidR="00C161BC" w:rsidRDefault="00C161BC">
      <w:pPr>
        <w:pBdr>
          <w:top w:val="nil"/>
          <w:left w:val="nil"/>
          <w:bottom w:val="nil"/>
          <w:right w:val="nil"/>
          <w:between w:val="nil"/>
        </w:pBdr>
        <w:spacing w:before="10"/>
        <w:rPr>
          <w:color w:val="000000"/>
          <w:sz w:val="17"/>
          <w:szCs w:val="17"/>
        </w:rPr>
      </w:pPr>
    </w:p>
    <w:p w14:paraId="0000037D" w14:textId="77777777" w:rsidR="00C161BC" w:rsidRDefault="00000000">
      <w:pPr>
        <w:pBdr>
          <w:top w:val="nil"/>
          <w:left w:val="nil"/>
          <w:bottom w:val="nil"/>
          <w:right w:val="nil"/>
          <w:between w:val="nil"/>
        </w:pBdr>
        <w:spacing w:line="235" w:lineRule="auto"/>
        <w:ind w:left="141" w:right="131"/>
        <w:rPr>
          <w:color w:val="000000"/>
          <w:sz w:val="18"/>
          <w:szCs w:val="18"/>
        </w:rPr>
      </w:pPr>
      <w:r>
        <w:rPr>
          <w:color w:val="231F20"/>
          <w:sz w:val="18"/>
          <w:szCs w:val="18"/>
        </w:rPr>
        <w:t>Electronic resources provided by the district may be limited. When demand for these resources exceeds available capacity, priorities for their use will be established and enforced. Authorized staff members may set and change the priorities for these resources. The highest priority for use district electronic resources will include uses that support the educational and business mission of the school system, purchased services, and online testing.</w:t>
      </w:r>
    </w:p>
    <w:p w14:paraId="0000037E" w14:textId="77777777" w:rsidR="00C161BC" w:rsidRDefault="00C161BC">
      <w:pPr>
        <w:pBdr>
          <w:top w:val="nil"/>
          <w:left w:val="nil"/>
          <w:bottom w:val="nil"/>
          <w:right w:val="nil"/>
          <w:between w:val="nil"/>
        </w:pBdr>
        <w:spacing w:before="11"/>
        <w:rPr>
          <w:color w:val="000000"/>
          <w:sz w:val="17"/>
          <w:szCs w:val="17"/>
        </w:rPr>
      </w:pPr>
    </w:p>
    <w:p w14:paraId="0000037F" w14:textId="77777777" w:rsidR="00C161BC" w:rsidRDefault="00000000">
      <w:pPr>
        <w:pBdr>
          <w:top w:val="nil"/>
          <w:left w:val="nil"/>
          <w:bottom w:val="nil"/>
          <w:right w:val="nil"/>
          <w:between w:val="nil"/>
        </w:pBdr>
        <w:spacing w:line="235" w:lineRule="auto"/>
        <w:ind w:left="142" w:right="313"/>
        <w:rPr>
          <w:color w:val="000000"/>
          <w:sz w:val="18"/>
          <w:szCs w:val="18"/>
        </w:rPr>
        <w:sectPr w:rsidR="00C161BC">
          <w:pgSz w:w="12240" w:h="15840"/>
          <w:pgMar w:top="1320" w:right="520" w:bottom="780" w:left="520" w:header="0" w:footer="506" w:gutter="0"/>
          <w:cols w:space="720"/>
        </w:sectPr>
      </w:pPr>
      <w:r>
        <w:rPr>
          <w:color w:val="231F20"/>
          <w:sz w:val="18"/>
          <w:szCs w:val="18"/>
        </w:rPr>
        <w:t>There can be no expectation that electrical power will be made available for student-owned devices. Therefore, it is recommended that personal technology is charged prior to school. Printing from personal devices will not be available at school.</w:t>
      </w:r>
    </w:p>
    <w:p w14:paraId="00000380" w14:textId="77777777" w:rsidR="00C161BC" w:rsidRDefault="00000000">
      <w:pPr>
        <w:pBdr>
          <w:top w:val="nil"/>
          <w:left w:val="nil"/>
          <w:bottom w:val="nil"/>
          <w:right w:val="nil"/>
          <w:between w:val="nil"/>
        </w:pBdr>
        <w:spacing w:before="87" w:line="235" w:lineRule="auto"/>
        <w:ind w:left="140" w:right="74"/>
        <w:rPr>
          <w:color w:val="000000"/>
          <w:sz w:val="18"/>
          <w:szCs w:val="18"/>
        </w:rPr>
      </w:pPr>
      <w:r>
        <w:rPr>
          <w:color w:val="231F20"/>
          <w:sz w:val="18"/>
          <w:szCs w:val="18"/>
        </w:rPr>
        <w:lastRenderedPageBreak/>
        <w:t>Students shall be permitted to use electronic devices during the operation of a school bus, including but not limited to cellular phones, MP3 players, and iPods, provided that the safety of staff members and other bus riders is not jeopardized.</w:t>
      </w:r>
    </w:p>
    <w:p w14:paraId="00000381" w14:textId="77777777" w:rsidR="00C161BC" w:rsidRDefault="00C161BC">
      <w:pPr>
        <w:pBdr>
          <w:top w:val="nil"/>
          <w:left w:val="nil"/>
          <w:bottom w:val="nil"/>
          <w:right w:val="nil"/>
          <w:between w:val="nil"/>
        </w:pBdr>
        <w:spacing w:before="6"/>
        <w:rPr>
          <w:color w:val="000000"/>
          <w:sz w:val="17"/>
          <w:szCs w:val="17"/>
        </w:rPr>
      </w:pPr>
    </w:p>
    <w:p w14:paraId="00000382" w14:textId="77777777" w:rsidR="00C161BC" w:rsidRDefault="00000000">
      <w:pPr>
        <w:pBdr>
          <w:top w:val="nil"/>
          <w:left w:val="nil"/>
          <w:bottom w:val="nil"/>
          <w:right w:val="nil"/>
          <w:between w:val="nil"/>
        </w:pBdr>
        <w:ind w:left="140"/>
        <w:rPr>
          <w:color w:val="000000"/>
          <w:sz w:val="18"/>
          <w:szCs w:val="18"/>
        </w:rPr>
      </w:pPr>
      <w:r>
        <w:rPr>
          <w:color w:val="231F20"/>
          <w:sz w:val="18"/>
          <w:szCs w:val="18"/>
        </w:rPr>
        <w:t>School staff may confiscate personal electronic devices and school administrators may search the device if inappropriate activities are suspected.</w:t>
      </w:r>
    </w:p>
    <w:p w14:paraId="00000383" w14:textId="77777777" w:rsidR="00C161BC" w:rsidRDefault="00C161BC">
      <w:pPr>
        <w:pBdr>
          <w:top w:val="nil"/>
          <w:left w:val="nil"/>
          <w:bottom w:val="nil"/>
          <w:right w:val="nil"/>
          <w:between w:val="nil"/>
        </w:pBdr>
        <w:spacing w:before="8"/>
        <w:rPr>
          <w:color w:val="000000"/>
          <w:sz w:val="17"/>
          <w:szCs w:val="17"/>
        </w:rPr>
      </w:pPr>
    </w:p>
    <w:p w14:paraId="00000384" w14:textId="77777777" w:rsidR="00C161BC" w:rsidRDefault="00000000">
      <w:pPr>
        <w:pBdr>
          <w:top w:val="nil"/>
          <w:left w:val="nil"/>
          <w:bottom w:val="nil"/>
          <w:right w:val="nil"/>
          <w:between w:val="nil"/>
        </w:pBdr>
        <w:spacing w:line="235" w:lineRule="auto"/>
        <w:ind w:left="140"/>
        <w:rPr>
          <w:color w:val="000000"/>
          <w:sz w:val="18"/>
          <w:szCs w:val="18"/>
        </w:rPr>
      </w:pPr>
      <w:r>
        <w:rPr>
          <w:color w:val="231F20"/>
          <w:sz w:val="18"/>
          <w:szCs w:val="18"/>
        </w:rPr>
        <w:t>Students who do not comply with this regulation or any supporting directives related to the use of personal electronic devices will be subject to appropriate disciplinary action. The school district reserves the right to change or deny the use of personal electronic devices of students who do not comply with procedures.</w:t>
      </w:r>
    </w:p>
    <w:p w14:paraId="00000385" w14:textId="77777777" w:rsidR="00C161BC" w:rsidRDefault="00000000">
      <w:pPr>
        <w:pBdr>
          <w:top w:val="nil"/>
          <w:left w:val="nil"/>
          <w:bottom w:val="nil"/>
          <w:right w:val="nil"/>
          <w:between w:val="nil"/>
        </w:pBdr>
        <w:spacing w:before="3"/>
        <w:rPr>
          <w:color w:val="000000"/>
          <w:sz w:val="15"/>
          <w:szCs w:val="15"/>
        </w:rPr>
      </w:pPr>
      <w:r>
        <w:rPr>
          <w:noProof/>
        </w:rPr>
        <mc:AlternateContent>
          <mc:Choice Requires="wps">
            <w:drawing>
              <wp:anchor distT="0" distB="0" distL="0" distR="0" simplePos="0" relativeHeight="251677696" behindDoc="0" locked="0" layoutInCell="1" hidden="0" allowOverlap="1" wp14:anchorId="56C07087" wp14:editId="2FA9D273">
                <wp:simplePos x="0" y="0"/>
                <wp:positionH relativeFrom="column">
                  <wp:posOffset>50800</wp:posOffset>
                </wp:positionH>
                <wp:positionV relativeFrom="paragraph">
                  <wp:posOffset>127000</wp:posOffset>
                </wp:positionV>
                <wp:extent cx="6824980" cy="189865"/>
                <wp:effectExtent l="0" t="0" r="0" b="0"/>
                <wp:wrapTopAndBottom distT="0" distB="0"/>
                <wp:docPr id="332" name="Rectangle 332"/>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36B5BEE2" w14:textId="77777777" w:rsidR="00C161BC" w:rsidRDefault="00000000">
                            <w:pPr>
                              <w:spacing w:line="258" w:lineRule="auto"/>
                              <w:ind w:left="17" w:firstLine="34"/>
                              <w:textDirection w:val="btLr"/>
                            </w:pPr>
                            <w:r>
                              <w:rPr>
                                <w:b/>
                                <w:color w:val="231F20"/>
                                <w:sz w:val="24"/>
                              </w:rPr>
                              <w:t>EMAIL COMMUNICATION BY TEACHERS</w:t>
                            </w:r>
                          </w:p>
                        </w:txbxContent>
                      </wps:txbx>
                      <wps:bodyPr spcFirstLastPara="1" wrap="square" lIns="0" tIns="0" rIns="0" bIns="0" anchor="t" anchorCtr="0">
                        <a:noAutofit/>
                      </wps:bodyPr>
                    </wps:wsp>
                  </a:graphicData>
                </a:graphic>
              </wp:anchor>
            </w:drawing>
          </mc:Choice>
          <mc:Fallback>
            <w:pict>
              <v:rect w14:anchorId="56C07087" id="Rectangle 332" o:spid="_x0000_s1061" style="position:absolute;margin-left:4pt;margin-top:10pt;width:537.4pt;height:14.95pt;z-index:2516776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" filled="f" strokecolor="#231f20">
                <v:stroke startarrowwidth="narrow" startarrowlength="short" endarrowwidth="narrow" endarrowlength="short"/>
                <v:textbox inset="0,0,0,0">
                  <w:txbxContent>
                    <w:p w14:paraId="36B5BEE2" w14:textId="77777777" w:rsidR="00C161BC" w:rsidRDefault="00000000">
                      <w:pPr>
                        <w:spacing w:line="258" w:lineRule="auto"/>
                        <w:ind w:left="17" w:firstLine="34"/>
                        <w:textDirection w:val="btLr"/>
                      </w:pPr>
                      <w:r>
                        <w:rPr>
                          <w:b/>
                          <w:color w:val="231F20"/>
                          <w:sz w:val="24"/>
                        </w:rPr>
                        <w:t>EMAIL COMMUNICATION BY TEACHERS</w:t>
                      </w:r>
                    </w:p>
                  </w:txbxContent>
                </v:textbox>
                <w10:wrap type="topAndBottom"/>
              </v:rect>
            </w:pict>
          </mc:Fallback>
        </mc:AlternateContent>
      </w:r>
    </w:p>
    <w:p w14:paraId="00000386" w14:textId="77777777" w:rsidR="00C161BC" w:rsidRDefault="00000000">
      <w:pPr>
        <w:pBdr>
          <w:top w:val="nil"/>
          <w:left w:val="nil"/>
          <w:bottom w:val="nil"/>
          <w:right w:val="nil"/>
          <w:between w:val="nil"/>
        </w:pBdr>
        <w:spacing w:line="188" w:lineRule="auto"/>
        <w:ind w:left="140"/>
        <w:rPr>
          <w:color w:val="000000"/>
          <w:sz w:val="18"/>
          <w:szCs w:val="18"/>
        </w:rPr>
      </w:pPr>
      <w:r>
        <w:rPr>
          <w:color w:val="231F20"/>
          <w:sz w:val="18"/>
          <w:szCs w:val="18"/>
        </w:rPr>
        <w:t>Teachers will respond to parent/guardian email correspondence during planning times and at the end of the school day. During instructional times, teachers will not be able to read or respond to email.</w:t>
      </w:r>
    </w:p>
    <w:p w14:paraId="00000387" w14:textId="77777777" w:rsidR="00C161BC" w:rsidRDefault="00000000">
      <w:pPr>
        <w:pBdr>
          <w:top w:val="nil"/>
          <w:left w:val="nil"/>
          <w:bottom w:val="nil"/>
          <w:right w:val="nil"/>
          <w:between w:val="nil"/>
        </w:pBdr>
        <w:spacing w:before="1"/>
        <w:rPr>
          <w:color w:val="000000"/>
          <w:sz w:val="14"/>
          <w:szCs w:val="14"/>
        </w:rPr>
      </w:pPr>
      <w:r>
        <w:rPr>
          <w:noProof/>
        </w:rPr>
        <mc:AlternateContent>
          <mc:Choice Requires="wps">
            <w:drawing>
              <wp:anchor distT="0" distB="0" distL="0" distR="0" simplePos="0" relativeHeight="251678720" behindDoc="0" locked="0" layoutInCell="1" hidden="0" allowOverlap="1" wp14:anchorId="20FB435F" wp14:editId="625452D3">
                <wp:simplePos x="0" y="0"/>
                <wp:positionH relativeFrom="column">
                  <wp:posOffset>50800</wp:posOffset>
                </wp:positionH>
                <wp:positionV relativeFrom="paragraph">
                  <wp:posOffset>114300</wp:posOffset>
                </wp:positionV>
                <wp:extent cx="6824980" cy="189865"/>
                <wp:effectExtent l="0" t="0" r="0" b="0"/>
                <wp:wrapTopAndBottom distT="0" distB="0"/>
                <wp:docPr id="333" name="Rectangle 333"/>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4702804F" w14:textId="77777777" w:rsidR="00C161BC" w:rsidRDefault="00000000">
                            <w:pPr>
                              <w:spacing w:line="255" w:lineRule="auto"/>
                              <w:ind w:left="17" w:firstLine="34"/>
                              <w:textDirection w:val="btLr"/>
                            </w:pPr>
                            <w:r>
                              <w:rPr>
                                <w:b/>
                                <w:color w:val="231F20"/>
                                <w:sz w:val="24"/>
                              </w:rPr>
                              <w:t>EQUAL EDUCATIONAL OPPORTUNITIES – POLICY JAA</w:t>
                            </w:r>
                          </w:p>
                        </w:txbxContent>
                      </wps:txbx>
                      <wps:bodyPr spcFirstLastPara="1" wrap="square" lIns="0" tIns="0" rIns="0" bIns="0" anchor="t" anchorCtr="0">
                        <a:noAutofit/>
                      </wps:bodyPr>
                    </wps:wsp>
                  </a:graphicData>
                </a:graphic>
              </wp:anchor>
            </w:drawing>
          </mc:Choice>
          <mc:Fallback>
            <w:pict>
              <v:rect w14:anchorId="20FB435F" id="Rectangle 333" o:spid="_x0000_s1062" style="position:absolute;margin-left:4pt;margin-top:9pt;width:537.4pt;height:14.95pt;z-index:2516787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" filled="f" strokecolor="#231f20">
                <v:stroke startarrowwidth="narrow" startarrowlength="short" endarrowwidth="narrow" endarrowlength="short"/>
                <v:textbox inset="0,0,0,0">
                  <w:txbxContent>
                    <w:p w14:paraId="4702804F" w14:textId="77777777" w:rsidR="00C161BC" w:rsidRDefault="00000000">
                      <w:pPr>
                        <w:spacing w:line="255" w:lineRule="auto"/>
                        <w:ind w:left="17" w:firstLine="34"/>
                        <w:textDirection w:val="btLr"/>
                      </w:pPr>
                      <w:r>
                        <w:rPr>
                          <w:b/>
                          <w:color w:val="231F20"/>
                          <w:sz w:val="24"/>
                        </w:rPr>
                        <w:t>EQUAL EDUCATIONAL OPPORTUNITIES – POLICY JAA</w:t>
                      </w:r>
                    </w:p>
                  </w:txbxContent>
                </v:textbox>
                <w10:wrap type="topAndBottom"/>
              </v:rect>
            </w:pict>
          </mc:Fallback>
        </mc:AlternateContent>
      </w:r>
    </w:p>
    <w:p w14:paraId="00000388" w14:textId="77777777" w:rsidR="00C161BC" w:rsidRDefault="00000000">
      <w:pPr>
        <w:pBdr>
          <w:top w:val="nil"/>
          <w:left w:val="nil"/>
          <w:bottom w:val="nil"/>
          <w:right w:val="nil"/>
          <w:between w:val="nil"/>
        </w:pBdr>
        <w:spacing w:line="183" w:lineRule="auto"/>
        <w:ind w:left="140"/>
        <w:rPr>
          <w:color w:val="000000"/>
          <w:sz w:val="18"/>
          <w:szCs w:val="18"/>
        </w:rPr>
      </w:pPr>
      <w:r>
        <w:rPr>
          <w:color w:val="231F20"/>
          <w:sz w:val="18"/>
          <w:szCs w:val="18"/>
        </w:rPr>
        <w:t>The Gainesville City School System does not discriminate based on race, color, religion, national origin, age, disability or gender in employment decisions or educational programs and activities, including its athletic programs. Any student, employee, applicant for employment, parent or other individual who believes he or she has been subjected to harassment or discrimination by other students or employees of the school district based upon any of the factors previously listed should promptly report the same to the principal of the school or the appropriate coordinator as listed below, who will implement the board’s discriminatory complaints or harassment procedures. Students may also report harassment or discrimination to their school counselor.</w:t>
      </w:r>
    </w:p>
    <w:p w14:paraId="00000389" w14:textId="77777777" w:rsidR="00C161BC" w:rsidRDefault="00C161BC">
      <w:pPr>
        <w:pBdr>
          <w:top w:val="nil"/>
          <w:left w:val="nil"/>
          <w:bottom w:val="nil"/>
          <w:right w:val="nil"/>
          <w:between w:val="nil"/>
        </w:pBdr>
        <w:rPr>
          <w:color w:val="000000"/>
          <w:sz w:val="18"/>
          <w:szCs w:val="18"/>
        </w:rPr>
      </w:pPr>
    </w:p>
    <w:p w14:paraId="0000038A" w14:textId="77777777" w:rsidR="00C161BC" w:rsidRDefault="00000000">
      <w:pPr>
        <w:spacing w:line="235" w:lineRule="auto"/>
        <w:ind w:left="139" w:right="689"/>
        <w:rPr>
          <w:sz w:val="18"/>
          <w:szCs w:val="18"/>
        </w:rPr>
      </w:pPr>
      <w:r>
        <w:rPr>
          <w:b/>
          <w:color w:val="231F20"/>
          <w:sz w:val="18"/>
          <w:szCs w:val="18"/>
        </w:rPr>
        <w:t xml:space="preserve">Title VI, Section 504, and Americans with Disabilities Act </w:t>
      </w:r>
      <w:r>
        <w:rPr>
          <w:color w:val="231F20"/>
          <w:sz w:val="18"/>
          <w:szCs w:val="18"/>
        </w:rPr>
        <w:t>- Mrs. Sarah Bell, Deputy Superintendent – 508 Oak Street Gainesville, GA 30501, 770-536-5275, Ext 5136</w:t>
      </w:r>
    </w:p>
    <w:p w14:paraId="0000038B" w14:textId="77777777" w:rsidR="00C161BC" w:rsidRDefault="00C161BC">
      <w:pPr>
        <w:pBdr>
          <w:top w:val="nil"/>
          <w:left w:val="nil"/>
          <w:bottom w:val="nil"/>
          <w:right w:val="nil"/>
          <w:between w:val="nil"/>
        </w:pBdr>
        <w:spacing w:before="2"/>
        <w:rPr>
          <w:color w:val="000000"/>
          <w:sz w:val="16"/>
          <w:szCs w:val="16"/>
        </w:rPr>
      </w:pPr>
    </w:p>
    <w:p w14:paraId="0000038C" w14:textId="77777777" w:rsidR="00C161BC" w:rsidRDefault="00000000">
      <w:pPr>
        <w:pBdr>
          <w:top w:val="nil"/>
          <w:left w:val="nil"/>
          <w:bottom w:val="nil"/>
          <w:right w:val="nil"/>
          <w:between w:val="nil"/>
        </w:pBdr>
        <w:ind w:left="139"/>
        <w:rPr>
          <w:color w:val="000000"/>
          <w:sz w:val="18"/>
          <w:szCs w:val="18"/>
        </w:rPr>
      </w:pPr>
      <w:r>
        <w:rPr>
          <w:b/>
          <w:color w:val="231F20"/>
          <w:sz w:val="18"/>
          <w:szCs w:val="18"/>
        </w:rPr>
        <w:t xml:space="preserve">Title IX </w:t>
      </w:r>
      <w:r>
        <w:rPr>
          <w:color w:val="231F20"/>
          <w:sz w:val="18"/>
          <w:szCs w:val="18"/>
        </w:rPr>
        <w:t>– Mrs. Priscilla Collins, Chief Professional Services Officer –508 Oak Street Gainesville, GA 30501, 770-536-5275 Ext 5127</w:t>
      </w:r>
    </w:p>
    <w:p w14:paraId="0000038D" w14:textId="77777777" w:rsidR="00C161BC" w:rsidRDefault="00C161BC">
      <w:pPr>
        <w:pBdr>
          <w:top w:val="nil"/>
          <w:left w:val="nil"/>
          <w:bottom w:val="nil"/>
          <w:right w:val="nil"/>
          <w:between w:val="nil"/>
        </w:pBdr>
        <w:spacing w:before="5"/>
        <w:rPr>
          <w:color w:val="000000"/>
          <w:sz w:val="16"/>
          <w:szCs w:val="16"/>
        </w:rPr>
      </w:pPr>
    </w:p>
    <w:p w14:paraId="0000038E" w14:textId="77777777" w:rsidR="00C161BC" w:rsidRDefault="00000000">
      <w:pPr>
        <w:pBdr>
          <w:top w:val="nil"/>
          <w:left w:val="nil"/>
          <w:bottom w:val="nil"/>
          <w:right w:val="nil"/>
          <w:between w:val="nil"/>
        </w:pBdr>
        <w:spacing w:line="235" w:lineRule="auto"/>
        <w:ind w:left="140" w:right="177"/>
        <w:jc w:val="both"/>
        <w:rPr>
          <w:color w:val="000000"/>
          <w:sz w:val="18"/>
          <w:szCs w:val="18"/>
        </w:rPr>
      </w:pPr>
      <w:r>
        <w:rPr>
          <w:color w:val="231F20"/>
          <w:sz w:val="18"/>
          <w:szCs w:val="18"/>
        </w:rPr>
        <w:t xml:space="preserve">Students and employees will not be subjected to retaliation for reporting such harassment or discrimination. A copy of the discriminatory complaints procedure under Gainesville City Board of Education Policy JAA/GAAA (Equal Opportunity/Discriminatory Complaints Procedure) or under Policy IDFA (Gender Equity in Sports) is located on the Gainesville City Board of Education Web site at </w:t>
      </w:r>
      <w:hyperlink r:id="rId45">
        <w:r w:rsidR="00C161BC">
          <w:rPr>
            <w:color w:val="231F20"/>
            <w:sz w:val="18"/>
            <w:szCs w:val="18"/>
            <w:u w:val="single"/>
          </w:rPr>
          <w:t>www.gcssk12.net</w:t>
        </w:r>
      </w:hyperlink>
      <w:hyperlink r:id="rId46">
        <w:r w:rsidR="00C161BC">
          <w:rPr>
            <w:color w:val="231F20"/>
            <w:sz w:val="18"/>
            <w:szCs w:val="18"/>
          </w:rPr>
          <w:t xml:space="preserve"> </w:t>
        </w:r>
      </w:hyperlink>
      <w:r>
        <w:rPr>
          <w:color w:val="231F20"/>
          <w:sz w:val="18"/>
          <w:szCs w:val="18"/>
        </w:rPr>
        <w:t>– Quick Links-Board of Education.</w:t>
      </w:r>
    </w:p>
    <w:p w14:paraId="0000038F" w14:textId="77777777" w:rsidR="00C161BC" w:rsidRDefault="00C161BC">
      <w:pPr>
        <w:pBdr>
          <w:top w:val="nil"/>
          <w:left w:val="nil"/>
          <w:bottom w:val="nil"/>
          <w:right w:val="nil"/>
          <w:between w:val="nil"/>
        </w:pBdr>
        <w:spacing w:before="6"/>
        <w:rPr>
          <w:color w:val="000000"/>
          <w:sz w:val="16"/>
          <w:szCs w:val="16"/>
        </w:rPr>
      </w:pPr>
    </w:p>
    <w:p w14:paraId="00000390" w14:textId="77777777" w:rsidR="00C161BC" w:rsidRDefault="00000000">
      <w:pPr>
        <w:pBdr>
          <w:top w:val="nil"/>
          <w:left w:val="nil"/>
          <w:bottom w:val="nil"/>
          <w:right w:val="nil"/>
          <w:between w:val="nil"/>
        </w:pBdr>
        <w:spacing w:before="1" w:line="235" w:lineRule="auto"/>
        <w:ind w:left="140" w:right="74"/>
        <w:rPr>
          <w:color w:val="000000"/>
          <w:sz w:val="18"/>
          <w:szCs w:val="18"/>
        </w:rPr>
      </w:pPr>
      <w:r>
        <w:rPr>
          <w:color w:val="231F20"/>
          <w:sz w:val="18"/>
          <w:szCs w:val="18"/>
        </w:rPr>
        <w:t>Any student, parent, or other person who believes he or she or any student has been discriminated against or harassed in violation of this policy must make a complaint in accordance with the procedures outlined below.</w:t>
      </w:r>
    </w:p>
    <w:p w14:paraId="00000391" w14:textId="77777777" w:rsidR="00C161BC" w:rsidRDefault="00000000">
      <w:pPr>
        <w:pBdr>
          <w:top w:val="nil"/>
          <w:left w:val="nil"/>
          <w:bottom w:val="nil"/>
          <w:right w:val="nil"/>
          <w:between w:val="nil"/>
        </w:pBdr>
        <w:spacing w:before="101" w:line="235" w:lineRule="auto"/>
        <w:ind w:left="140" w:right="199"/>
        <w:jc w:val="both"/>
        <w:rPr>
          <w:color w:val="000000"/>
          <w:sz w:val="16"/>
          <w:szCs w:val="16"/>
        </w:rPr>
      </w:pPr>
      <w:r>
        <w:rPr>
          <w:b/>
          <w:color w:val="231F20"/>
          <w:sz w:val="18"/>
          <w:szCs w:val="18"/>
        </w:rPr>
        <w:t xml:space="preserve">COMPLAINTS PROCEDURE </w:t>
      </w:r>
      <w:r>
        <w:rPr>
          <w:color w:val="231F20"/>
          <w:sz w:val="18"/>
          <w:szCs w:val="18"/>
        </w:rPr>
        <w:t>Complaints made to the School System regarding alleged discrimination or harassment on the basis of race, color or national origin in violation of Title VI, on the basis of sex in violation of Title IX or on the basis of disability in violation of Section 504 of the Rehabilitation Act of 1973 or the Americans With Disabilities Act will be processed in accordance with the following procedure:</w:t>
      </w:r>
    </w:p>
    <w:p w14:paraId="00000392" w14:textId="77777777" w:rsidR="00C161BC" w:rsidRDefault="00C161BC">
      <w:pPr>
        <w:pBdr>
          <w:top w:val="nil"/>
          <w:left w:val="nil"/>
          <w:bottom w:val="nil"/>
          <w:right w:val="nil"/>
          <w:between w:val="nil"/>
        </w:pBdr>
        <w:spacing w:before="2"/>
        <w:rPr>
          <w:color w:val="000000"/>
          <w:sz w:val="28"/>
          <w:szCs w:val="28"/>
        </w:rPr>
      </w:pPr>
    </w:p>
    <w:p w14:paraId="00000393" w14:textId="77777777" w:rsidR="00C161BC" w:rsidRDefault="00000000">
      <w:pPr>
        <w:numPr>
          <w:ilvl w:val="0"/>
          <w:numId w:val="33"/>
        </w:numPr>
        <w:pBdr>
          <w:top w:val="nil"/>
          <w:left w:val="nil"/>
          <w:bottom w:val="nil"/>
          <w:right w:val="nil"/>
          <w:between w:val="nil"/>
        </w:pBdr>
        <w:tabs>
          <w:tab w:val="left" w:pos="499"/>
          <w:tab w:val="left" w:pos="501"/>
        </w:tabs>
        <w:spacing w:before="1" w:after="240" w:line="235" w:lineRule="auto"/>
        <w:ind w:right="236"/>
        <w:rPr>
          <w:color w:val="000000"/>
          <w:sz w:val="18"/>
          <w:szCs w:val="18"/>
        </w:rPr>
      </w:pPr>
      <w:r>
        <w:rPr>
          <w:color w:val="231F20"/>
          <w:sz w:val="18"/>
          <w:szCs w:val="18"/>
        </w:rPr>
        <w:t>Any student, employee, applicant for employment, parent or other person with a complaint alleging a violation as described above shall promptly notify, in writing or orally, either the principal for his/her school or the appropriate coordinator designated from time to time by the Board of Education or by the principal. If the complaint is oral, either the coordinator or school principal to whom the complaint is made shall promptly prepare a memorandum or written statement of the complaint as made to him or her by the complainant and shall have the complainant read and sign the memorandum or statement if it accurately reflects the complaint made. If the complaint is made to a school principal, he or she shall be responsible for notifying the appropriate coordinator of the complaint.</w:t>
      </w:r>
    </w:p>
    <w:p w14:paraId="00000394" w14:textId="77777777" w:rsidR="00C161BC" w:rsidRDefault="00000000">
      <w:pPr>
        <w:numPr>
          <w:ilvl w:val="0"/>
          <w:numId w:val="33"/>
        </w:numPr>
        <w:pBdr>
          <w:top w:val="nil"/>
          <w:left w:val="nil"/>
          <w:bottom w:val="nil"/>
          <w:right w:val="nil"/>
          <w:between w:val="nil"/>
        </w:pBdr>
        <w:tabs>
          <w:tab w:val="left" w:pos="499"/>
          <w:tab w:val="left" w:pos="501"/>
        </w:tabs>
        <w:spacing w:before="1" w:line="235" w:lineRule="auto"/>
        <w:ind w:right="236"/>
        <w:rPr>
          <w:color w:val="000000"/>
          <w:sz w:val="18"/>
          <w:szCs w:val="18"/>
        </w:rPr>
      </w:pPr>
      <w:r>
        <w:rPr>
          <w:color w:val="231F20"/>
          <w:sz w:val="18"/>
          <w:szCs w:val="18"/>
        </w:rPr>
        <w:t>If the alleged offending individual is the coordinator or the principal, the complaint shall either be made by the complainant to the Superin- tendent or, if the complaint is initially made to the school principal, reported by the principal to the Superintendent. If the alleged offending in- dividual is the Superintendent, the complaint shall be made to the designated coordinator, who shall, without further investigation, report the complaint to the Board chairperson.</w:t>
      </w:r>
    </w:p>
    <w:p w14:paraId="00000395" w14:textId="77777777" w:rsidR="00C161BC" w:rsidRDefault="00C161BC">
      <w:pPr>
        <w:pBdr>
          <w:top w:val="nil"/>
          <w:left w:val="nil"/>
          <w:bottom w:val="nil"/>
          <w:right w:val="nil"/>
          <w:between w:val="nil"/>
        </w:pBdr>
        <w:rPr>
          <w:color w:val="000000"/>
          <w:sz w:val="28"/>
          <w:szCs w:val="28"/>
        </w:rPr>
      </w:pPr>
    </w:p>
    <w:p w14:paraId="00000396" w14:textId="77777777" w:rsidR="00C161BC" w:rsidRDefault="00000000">
      <w:pPr>
        <w:numPr>
          <w:ilvl w:val="0"/>
          <w:numId w:val="33"/>
        </w:numPr>
        <w:pBdr>
          <w:top w:val="nil"/>
          <w:left w:val="nil"/>
          <w:bottom w:val="nil"/>
          <w:right w:val="nil"/>
          <w:between w:val="nil"/>
        </w:pBdr>
        <w:tabs>
          <w:tab w:val="left" w:pos="501"/>
        </w:tabs>
        <w:spacing w:before="1" w:line="235" w:lineRule="auto"/>
        <w:ind w:left="501" w:right="203"/>
        <w:jc w:val="both"/>
        <w:rPr>
          <w:color w:val="000000"/>
          <w:sz w:val="18"/>
          <w:szCs w:val="18"/>
        </w:rPr>
      </w:pPr>
      <w:r>
        <w:rPr>
          <w:color w:val="231F20"/>
          <w:sz w:val="18"/>
          <w:szCs w:val="18"/>
        </w:rPr>
        <w:t>The coordinator or his or her designee shall have fifteen work days to gather all information relevant to the complaint made, review the information, determine the facts relating to the complaint, review the action requested by the complainant, and attempt to resolve the complaint with the complainant and any other persons involved. The coordinator or designee shall prepare a written response to the complaint detailing any action to be taken in response to the complaint and the time frame in which such action will be taken and copies of this response shall be furnished to the complainant, the appropriate coordinator and the Superintendent or his or her designee.</w:t>
      </w:r>
    </w:p>
    <w:p w14:paraId="00000397" w14:textId="77777777" w:rsidR="00C161BC" w:rsidRDefault="00C161BC">
      <w:pPr>
        <w:pBdr>
          <w:top w:val="nil"/>
          <w:left w:val="nil"/>
          <w:bottom w:val="nil"/>
          <w:right w:val="nil"/>
          <w:between w:val="nil"/>
        </w:pBdr>
        <w:spacing w:before="1"/>
        <w:rPr>
          <w:color w:val="000000"/>
          <w:sz w:val="28"/>
          <w:szCs w:val="28"/>
        </w:rPr>
      </w:pPr>
    </w:p>
    <w:p w14:paraId="00000398" w14:textId="77777777" w:rsidR="00C161BC" w:rsidRDefault="00000000">
      <w:pPr>
        <w:numPr>
          <w:ilvl w:val="0"/>
          <w:numId w:val="33"/>
        </w:numPr>
        <w:pBdr>
          <w:top w:val="nil"/>
          <w:left w:val="nil"/>
          <w:bottom w:val="nil"/>
          <w:right w:val="nil"/>
          <w:between w:val="nil"/>
        </w:pBdr>
        <w:tabs>
          <w:tab w:val="left" w:pos="501"/>
          <w:tab w:val="left" w:pos="503"/>
        </w:tabs>
        <w:spacing w:line="235" w:lineRule="auto"/>
        <w:ind w:left="502" w:right="129"/>
        <w:rPr>
          <w:color w:val="000000"/>
          <w:sz w:val="18"/>
          <w:szCs w:val="18"/>
        </w:rPr>
      </w:pPr>
      <w:r>
        <w:rPr>
          <w:color w:val="231F20"/>
          <w:sz w:val="18"/>
          <w:szCs w:val="18"/>
        </w:rPr>
        <w:t>If the complaint is not resolved at the conclusion of this fifteen-day period or if the complainant is not satisfied with the resolution of the com- plaint, the complainant shall have the right, within five work days of receiving a copy of the written response, to have the complaint referred to the Superintendent of Schools. If the alleged offending individual is the Superintendent, the complainant may have the complaint referred to the Board of Education, rather than the Superintendent.</w:t>
      </w:r>
    </w:p>
    <w:p w14:paraId="00000399" w14:textId="77777777" w:rsidR="00C161BC" w:rsidRDefault="00C161BC">
      <w:pPr>
        <w:pBdr>
          <w:top w:val="nil"/>
          <w:left w:val="nil"/>
          <w:bottom w:val="nil"/>
          <w:right w:val="nil"/>
          <w:between w:val="nil"/>
        </w:pBdr>
        <w:spacing w:before="10"/>
        <w:rPr>
          <w:color w:val="000000"/>
          <w:sz w:val="27"/>
          <w:szCs w:val="27"/>
        </w:rPr>
      </w:pPr>
    </w:p>
    <w:p w14:paraId="0000039A" w14:textId="77777777" w:rsidR="00C161BC" w:rsidRDefault="00000000">
      <w:pPr>
        <w:numPr>
          <w:ilvl w:val="0"/>
          <w:numId w:val="33"/>
        </w:numPr>
        <w:pBdr>
          <w:top w:val="nil"/>
          <w:left w:val="nil"/>
          <w:bottom w:val="nil"/>
          <w:right w:val="nil"/>
          <w:between w:val="nil"/>
        </w:pBdr>
        <w:tabs>
          <w:tab w:val="left" w:pos="503"/>
          <w:tab w:val="left" w:pos="504"/>
        </w:tabs>
        <w:ind w:left="503"/>
        <w:rPr>
          <w:color w:val="000000"/>
          <w:sz w:val="18"/>
          <w:szCs w:val="18"/>
        </w:rPr>
        <w:sectPr w:rsidR="00C161BC">
          <w:pgSz w:w="12240" w:h="15840"/>
          <w:pgMar w:top="1320" w:right="600" w:bottom="740" w:left="580" w:header="0" w:footer="546" w:gutter="0"/>
          <w:cols w:space="720"/>
        </w:sectPr>
      </w:pPr>
      <w:r>
        <w:rPr>
          <w:color w:val="231F20"/>
          <w:sz w:val="18"/>
          <w:szCs w:val="18"/>
        </w:rPr>
        <w:t>The Superintendent shall have fifteen workdays to review the complaint and the response of the coordinator or designee and attempt to re-</w:t>
      </w:r>
    </w:p>
    <w:p w14:paraId="0000039B" w14:textId="77777777" w:rsidR="00C161BC" w:rsidRDefault="00000000">
      <w:pPr>
        <w:pBdr>
          <w:top w:val="nil"/>
          <w:left w:val="nil"/>
          <w:bottom w:val="nil"/>
          <w:right w:val="nil"/>
          <w:between w:val="nil"/>
        </w:pBdr>
        <w:spacing w:before="87" w:line="235" w:lineRule="auto"/>
        <w:ind w:left="499" w:right="260"/>
        <w:jc w:val="both"/>
        <w:rPr>
          <w:color w:val="000000"/>
          <w:sz w:val="18"/>
          <w:szCs w:val="18"/>
        </w:rPr>
      </w:pPr>
      <w:r>
        <w:rPr>
          <w:color w:val="231F20"/>
          <w:sz w:val="18"/>
          <w:szCs w:val="18"/>
        </w:rPr>
        <w:lastRenderedPageBreak/>
        <w:t>solve the complaint. The Superintendent shall furnish to the complainant a written response setting forth either his or her approval of the ac- tion recommended by the coordinator or designee or the action to be taken by the system in response to the complaint in lieu of that recom- mended by the coordinator or designee and the time frame in which such action shall be taken.</w:t>
      </w:r>
    </w:p>
    <w:p w14:paraId="0000039C" w14:textId="77777777" w:rsidR="00C161BC" w:rsidRDefault="00C161BC">
      <w:pPr>
        <w:pBdr>
          <w:top w:val="nil"/>
          <w:left w:val="nil"/>
          <w:bottom w:val="nil"/>
          <w:right w:val="nil"/>
          <w:between w:val="nil"/>
        </w:pBdr>
        <w:rPr>
          <w:color w:val="000000"/>
          <w:sz w:val="28"/>
          <w:szCs w:val="28"/>
        </w:rPr>
      </w:pPr>
    </w:p>
    <w:p w14:paraId="0000039D" w14:textId="77777777" w:rsidR="00C161BC" w:rsidRDefault="00000000">
      <w:pPr>
        <w:numPr>
          <w:ilvl w:val="0"/>
          <w:numId w:val="33"/>
        </w:numPr>
        <w:pBdr>
          <w:top w:val="nil"/>
          <w:left w:val="nil"/>
          <w:bottom w:val="nil"/>
          <w:right w:val="nil"/>
          <w:between w:val="nil"/>
        </w:pBdr>
        <w:tabs>
          <w:tab w:val="left" w:pos="499"/>
          <w:tab w:val="left" w:pos="501"/>
        </w:tabs>
        <w:spacing w:line="235" w:lineRule="auto"/>
        <w:ind w:right="152" w:hanging="344"/>
        <w:rPr>
          <w:color w:val="000000"/>
          <w:sz w:val="18"/>
          <w:szCs w:val="18"/>
        </w:rPr>
      </w:pPr>
      <w:r>
        <w:rPr>
          <w:color w:val="231F20"/>
          <w:sz w:val="18"/>
          <w:szCs w:val="18"/>
        </w:rPr>
        <w:t>This policy is not intended to deprive any student or parent of any right they may have to file a grievance pursuant to any other policy of the local Board of Education, or to contact the Office of Civil Rights or other appropriate state or federal agency with regard to any allegations that the School District has violated the statues described above. The school system shall be responsible for distributing and disseminating informa- tion relevant to this policy and procedure to students, applicants for employment and employees through appropriate procedures.</w:t>
      </w:r>
    </w:p>
    <w:p w14:paraId="0000039E" w14:textId="77777777" w:rsidR="00C161BC" w:rsidRDefault="00C161BC">
      <w:pPr>
        <w:pBdr>
          <w:top w:val="nil"/>
          <w:left w:val="nil"/>
          <w:bottom w:val="nil"/>
          <w:right w:val="nil"/>
          <w:between w:val="nil"/>
        </w:pBdr>
        <w:spacing w:before="1"/>
        <w:rPr>
          <w:color w:val="000000"/>
          <w:sz w:val="28"/>
          <w:szCs w:val="28"/>
        </w:rPr>
      </w:pPr>
    </w:p>
    <w:p w14:paraId="0000039F" w14:textId="77777777" w:rsidR="00C161BC" w:rsidRDefault="00000000">
      <w:pPr>
        <w:numPr>
          <w:ilvl w:val="0"/>
          <w:numId w:val="33"/>
        </w:numPr>
        <w:pBdr>
          <w:top w:val="nil"/>
          <w:left w:val="nil"/>
          <w:bottom w:val="nil"/>
          <w:right w:val="nil"/>
          <w:between w:val="nil"/>
        </w:pBdr>
        <w:tabs>
          <w:tab w:val="left" w:pos="499"/>
          <w:tab w:val="left" w:pos="500"/>
        </w:tabs>
        <w:spacing w:line="235" w:lineRule="auto"/>
        <w:ind w:left="500" w:right="333"/>
        <w:rPr>
          <w:color w:val="000000"/>
          <w:sz w:val="18"/>
          <w:szCs w:val="18"/>
        </w:rPr>
      </w:pPr>
      <w:r>
        <w:rPr>
          <w:color w:val="231F20"/>
          <w:sz w:val="18"/>
          <w:szCs w:val="18"/>
        </w:rPr>
        <w:t>No reprisal shall occur as a result of reporting unlawful discrimination or harassment under this policy, and any attempt to retaliate against a complainant shall be disciplined as is appropriate.</w:t>
      </w:r>
    </w:p>
    <w:p w14:paraId="000003A0" w14:textId="77777777" w:rsidR="00C161BC" w:rsidRDefault="00C161BC">
      <w:pPr>
        <w:pBdr>
          <w:top w:val="nil"/>
          <w:left w:val="nil"/>
          <w:bottom w:val="nil"/>
          <w:right w:val="nil"/>
          <w:between w:val="nil"/>
        </w:pBdr>
        <w:spacing w:before="11"/>
        <w:rPr>
          <w:color w:val="000000"/>
          <w:sz w:val="27"/>
          <w:szCs w:val="27"/>
        </w:rPr>
      </w:pPr>
    </w:p>
    <w:p w14:paraId="000003A1" w14:textId="77777777" w:rsidR="00C161BC" w:rsidRDefault="00000000">
      <w:pPr>
        <w:numPr>
          <w:ilvl w:val="0"/>
          <w:numId w:val="33"/>
        </w:numPr>
        <w:pBdr>
          <w:top w:val="nil"/>
          <w:left w:val="nil"/>
          <w:bottom w:val="nil"/>
          <w:right w:val="nil"/>
          <w:between w:val="nil"/>
        </w:pBdr>
        <w:tabs>
          <w:tab w:val="left" w:pos="499"/>
          <w:tab w:val="left" w:pos="501"/>
        </w:tabs>
        <w:spacing w:before="1" w:line="235" w:lineRule="auto"/>
        <w:ind w:right="153" w:hanging="344"/>
        <w:rPr>
          <w:color w:val="000000"/>
          <w:sz w:val="18"/>
          <w:szCs w:val="18"/>
        </w:rPr>
      </w:pPr>
      <w:r>
        <w:rPr>
          <w:color w:val="231F20"/>
          <w:sz w:val="18"/>
          <w:szCs w:val="18"/>
        </w:rPr>
        <w:t>The confidentiality of any individual making a complaint or report in accordance with this policy, to the extent it is reasonably possible, shall be protected, although the discovery of the truth and the elimination of unlawful harassment shall be the overriding consideration.</w:t>
      </w:r>
      <w:r>
        <w:rPr>
          <w:noProof/>
        </w:rPr>
        <mc:AlternateContent>
          <mc:Choice Requires="wps">
            <w:drawing>
              <wp:anchor distT="0" distB="0" distL="0" distR="0" simplePos="0" relativeHeight="251679744" behindDoc="0" locked="0" layoutInCell="1" hidden="0" allowOverlap="1" wp14:anchorId="57FA5526" wp14:editId="39A16D3E">
                <wp:simplePos x="0" y="0"/>
                <wp:positionH relativeFrom="column">
                  <wp:posOffset>50800</wp:posOffset>
                </wp:positionH>
                <wp:positionV relativeFrom="paragraph">
                  <wp:posOffset>317500</wp:posOffset>
                </wp:positionV>
                <wp:extent cx="6824980" cy="384810"/>
                <wp:effectExtent l="0" t="0" r="0" b="0"/>
                <wp:wrapTopAndBottom distT="0" distB="0"/>
                <wp:docPr id="382" name="Rectangle 382"/>
                <wp:cNvGraphicFramePr/>
                <a:graphic xmlns:a="http://schemas.openxmlformats.org/drawingml/2006/main">
                  <a:graphicData uri="http://schemas.microsoft.com/office/word/2010/wordprocessingShape">
                    <wps:wsp>
                      <wps:cNvSpPr/>
                      <wps:spPr>
                        <a:xfrm>
                          <a:off x="1943035" y="3597120"/>
                          <a:ext cx="6805930" cy="365760"/>
                        </a:xfrm>
                        <a:prstGeom prst="rect">
                          <a:avLst/>
                        </a:prstGeom>
                        <a:noFill/>
                        <a:ln w="9525" cap="flat" cmpd="sng">
                          <a:solidFill>
                            <a:srgbClr val="231F20"/>
                          </a:solidFill>
                          <a:prstDash val="solid"/>
                          <a:miter lim="800000"/>
                          <a:headEnd type="none" w="sm" len="sm"/>
                          <a:tailEnd type="none" w="sm" len="sm"/>
                        </a:ln>
                      </wps:spPr>
                      <wps:txbx>
                        <w:txbxContent>
                          <w:p w14:paraId="7A98D227" w14:textId="77777777" w:rsidR="00C161BC" w:rsidRDefault="00000000">
                            <w:pPr>
                              <w:spacing w:line="234" w:lineRule="auto"/>
                              <w:ind w:left="17" w:right="4657" w:firstLine="34"/>
                              <w:textDirection w:val="btLr"/>
                            </w:pPr>
                            <w:r>
                              <w:rPr>
                                <w:b/>
                                <w:color w:val="231F20"/>
                                <w:sz w:val="24"/>
                              </w:rPr>
                              <w:t>FAMILY EDUCATION RIGHTS AND PRIVACY ACT (FERPA) AND PROTECTION OF PUPIL RIGHTS AMENDMENT (PPRA)</w:t>
                            </w:r>
                          </w:p>
                        </w:txbxContent>
                      </wps:txbx>
                      <wps:bodyPr spcFirstLastPara="1" wrap="square" lIns="0" tIns="0" rIns="0" bIns="0" anchor="t" anchorCtr="0">
                        <a:noAutofit/>
                      </wps:bodyPr>
                    </wps:wsp>
                  </a:graphicData>
                </a:graphic>
              </wp:anchor>
            </w:drawing>
          </mc:Choice>
          <mc:Fallback>
            <w:pict>
              <v:rect w14:anchorId="57FA5526" id="Rectangle 382" o:spid="_x0000_s1063" style="position:absolute;left:0;text-align:left;margin-left:4pt;margin-top:25pt;width:537.4pt;height:30.3pt;z-index:2516797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" filled="f" strokecolor="#231f20">
                <v:stroke startarrowwidth="narrow" startarrowlength="short" endarrowwidth="narrow" endarrowlength="short"/>
                <v:textbox inset="0,0,0,0">
                  <w:txbxContent>
                    <w:p w14:paraId="7A98D227" w14:textId="77777777" w:rsidR="00C161BC" w:rsidRDefault="00000000">
                      <w:pPr>
                        <w:spacing w:line="234" w:lineRule="auto"/>
                        <w:ind w:left="17" w:right="4657" w:firstLine="34"/>
                        <w:textDirection w:val="btLr"/>
                      </w:pPr>
                      <w:r>
                        <w:rPr>
                          <w:b/>
                          <w:color w:val="231F20"/>
                          <w:sz w:val="24"/>
                        </w:rPr>
                        <w:t>FAMILY EDUCATION RIGHTS AND PRIVACY ACT (FERPA) AND PROTECTION OF PUPIL RIGHTS AMENDMENT (PPRA)</w:t>
                      </w:r>
                    </w:p>
                  </w:txbxContent>
                </v:textbox>
                <w10:wrap type="topAndBottom"/>
              </v:rect>
            </w:pict>
          </mc:Fallback>
        </mc:AlternateContent>
      </w:r>
    </w:p>
    <w:p w14:paraId="000003A2" w14:textId="77777777" w:rsidR="00C161BC" w:rsidRDefault="00C161BC">
      <w:pPr>
        <w:pBdr>
          <w:top w:val="nil"/>
          <w:left w:val="nil"/>
          <w:bottom w:val="nil"/>
          <w:right w:val="nil"/>
          <w:between w:val="nil"/>
        </w:pBdr>
        <w:tabs>
          <w:tab w:val="left" w:pos="499"/>
          <w:tab w:val="left" w:pos="501"/>
        </w:tabs>
        <w:spacing w:before="1" w:line="235" w:lineRule="auto"/>
        <w:ind w:right="153"/>
        <w:rPr>
          <w:color w:val="231F20"/>
          <w:sz w:val="18"/>
          <w:szCs w:val="18"/>
        </w:rPr>
      </w:pPr>
    </w:p>
    <w:p w14:paraId="000003A3" w14:textId="77777777" w:rsidR="00C161BC" w:rsidRDefault="00000000">
      <w:pPr>
        <w:pBdr>
          <w:top w:val="nil"/>
          <w:left w:val="nil"/>
          <w:bottom w:val="nil"/>
          <w:right w:val="nil"/>
          <w:between w:val="nil"/>
        </w:pBdr>
        <w:spacing w:line="185" w:lineRule="auto"/>
        <w:ind w:left="140"/>
        <w:rPr>
          <w:color w:val="000000"/>
          <w:sz w:val="18"/>
          <w:szCs w:val="18"/>
        </w:rPr>
      </w:pPr>
      <w:r>
        <w:rPr>
          <w:color w:val="231F20"/>
          <w:sz w:val="18"/>
          <w:szCs w:val="18"/>
        </w:rPr>
        <w:t>See “STUDENT RECORDS” section.</w:t>
      </w:r>
    </w:p>
    <w:p w14:paraId="000003A4" w14:textId="77777777" w:rsidR="00C161BC" w:rsidRDefault="00000000">
      <w:pPr>
        <w:pBdr>
          <w:top w:val="nil"/>
          <w:left w:val="nil"/>
          <w:bottom w:val="nil"/>
          <w:right w:val="nil"/>
          <w:between w:val="nil"/>
        </w:pBdr>
        <w:spacing w:before="1"/>
        <w:rPr>
          <w:color w:val="000000"/>
          <w:sz w:val="16"/>
          <w:szCs w:val="16"/>
        </w:rPr>
      </w:pPr>
      <w:r>
        <w:rPr>
          <w:noProof/>
        </w:rPr>
        <mc:AlternateContent>
          <mc:Choice Requires="wps">
            <w:drawing>
              <wp:anchor distT="0" distB="0" distL="0" distR="0" simplePos="0" relativeHeight="251680768" behindDoc="0" locked="0" layoutInCell="1" hidden="0" allowOverlap="1" wp14:anchorId="00E8C695" wp14:editId="7D16FA8C">
                <wp:simplePos x="0" y="0"/>
                <wp:positionH relativeFrom="column">
                  <wp:posOffset>50800</wp:posOffset>
                </wp:positionH>
                <wp:positionV relativeFrom="paragraph">
                  <wp:posOffset>127000</wp:posOffset>
                </wp:positionV>
                <wp:extent cx="6824980" cy="189865"/>
                <wp:effectExtent l="0" t="0" r="0" b="0"/>
                <wp:wrapTopAndBottom distT="0" distB="0"/>
                <wp:docPr id="383" name="Rectangle 383"/>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403341E4" w14:textId="77777777" w:rsidR="00C161BC" w:rsidRDefault="00000000">
                            <w:pPr>
                              <w:spacing w:line="247" w:lineRule="auto"/>
                              <w:ind w:left="17" w:firstLine="34"/>
                              <w:textDirection w:val="btLr"/>
                            </w:pPr>
                            <w:r>
                              <w:rPr>
                                <w:b/>
                                <w:color w:val="231F20"/>
                                <w:sz w:val="24"/>
                              </w:rPr>
                              <w:t>GRADING</w:t>
                            </w:r>
                          </w:p>
                        </w:txbxContent>
                      </wps:txbx>
                      <wps:bodyPr spcFirstLastPara="1" wrap="square" lIns="0" tIns="0" rIns="0" bIns="0" anchor="t" anchorCtr="0">
                        <a:noAutofit/>
                      </wps:bodyPr>
                    </wps:wsp>
                  </a:graphicData>
                </a:graphic>
              </wp:anchor>
            </w:drawing>
          </mc:Choice>
          <mc:Fallback>
            <w:pict>
              <v:rect w14:anchorId="00E8C695" id="Rectangle 383" o:spid="_x0000_s1064" style="position:absolute;margin-left:4pt;margin-top:10pt;width:537.4pt;height:14.95pt;z-index:2516807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" filled="f" strokecolor="#231f20">
                <v:stroke startarrowwidth="narrow" startarrowlength="short" endarrowwidth="narrow" endarrowlength="short"/>
                <v:textbox inset="0,0,0,0">
                  <w:txbxContent>
                    <w:p w14:paraId="403341E4" w14:textId="77777777" w:rsidR="00C161BC" w:rsidRDefault="00000000">
                      <w:pPr>
                        <w:spacing w:line="247" w:lineRule="auto"/>
                        <w:ind w:left="17" w:firstLine="34"/>
                        <w:textDirection w:val="btLr"/>
                      </w:pPr>
                      <w:r>
                        <w:rPr>
                          <w:b/>
                          <w:color w:val="231F20"/>
                          <w:sz w:val="24"/>
                        </w:rPr>
                        <w:t>GRADING</w:t>
                      </w:r>
                    </w:p>
                  </w:txbxContent>
                </v:textbox>
                <w10:wrap type="topAndBottom"/>
              </v:rect>
            </w:pict>
          </mc:Fallback>
        </mc:AlternateContent>
      </w:r>
    </w:p>
    <w:p w14:paraId="000003A5" w14:textId="77777777" w:rsidR="00C161BC" w:rsidRDefault="00C161BC">
      <w:pPr>
        <w:pBdr>
          <w:top w:val="nil"/>
          <w:left w:val="nil"/>
          <w:bottom w:val="nil"/>
          <w:right w:val="nil"/>
          <w:between w:val="nil"/>
        </w:pBdr>
        <w:spacing w:line="176" w:lineRule="auto"/>
        <w:ind w:left="140"/>
        <w:rPr>
          <w:color w:val="231F20"/>
          <w:sz w:val="18"/>
          <w:szCs w:val="18"/>
        </w:rPr>
      </w:pPr>
    </w:p>
    <w:p w14:paraId="000003A6" w14:textId="77777777" w:rsidR="00C161BC" w:rsidRDefault="00000000">
      <w:pPr>
        <w:pBdr>
          <w:top w:val="nil"/>
          <w:left w:val="nil"/>
          <w:bottom w:val="nil"/>
          <w:right w:val="nil"/>
          <w:between w:val="nil"/>
        </w:pBdr>
        <w:spacing w:line="176" w:lineRule="auto"/>
        <w:ind w:left="140"/>
        <w:rPr>
          <w:color w:val="000000"/>
          <w:sz w:val="18"/>
          <w:szCs w:val="18"/>
        </w:rPr>
      </w:pPr>
      <w:r>
        <w:rPr>
          <w:color w:val="231F20"/>
          <w:sz w:val="18"/>
          <w:szCs w:val="18"/>
        </w:rPr>
        <w:t>The following grading system shall be used in the Gainesville City High Schools. No alterations of any nature may be made to the system.</w:t>
      </w:r>
    </w:p>
    <w:p w14:paraId="000003A7" w14:textId="77777777" w:rsidR="00C161BC" w:rsidRDefault="00C161BC">
      <w:pPr>
        <w:pBdr>
          <w:top w:val="nil"/>
          <w:left w:val="nil"/>
          <w:bottom w:val="nil"/>
          <w:right w:val="nil"/>
          <w:between w:val="nil"/>
        </w:pBdr>
        <w:spacing w:before="4"/>
        <w:rPr>
          <w:color w:val="000000"/>
          <w:sz w:val="17"/>
          <w:szCs w:val="17"/>
        </w:rPr>
      </w:pPr>
    </w:p>
    <w:p w14:paraId="000003A8"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Grading System for Grades 9-12</w:t>
      </w:r>
    </w:p>
    <w:p w14:paraId="000003A9" w14:textId="77777777" w:rsidR="00C161BC" w:rsidRDefault="00000000">
      <w:pPr>
        <w:pBdr>
          <w:top w:val="nil"/>
          <w:left w:val="nil"/>
          <w:bottom w:val="nil"/>
          <w:right w:val="nil"/>
          <w:between w:val="nil"/>
        </w:pBdr>
        <w:spacing w:line="216" w:lineRule="auto"/>
        <w:ind w:left="140"/>
        <w:rPr>
          <w:color w:val="000000"/>
          <w:sz w:val="18"/>
          <w:szCs w:val="18"/>
        </w:rPr>
      </w:pPr>
      <w:r>
        <w:rPr>
          <w:color w:val="231F20"/>
          <w:sz w:val="18"/>
          <w:szCs w:val="18"/>
        </w:rPr>
        <w:t>A – 90-100</w:t>
      </w:r>
    </w:p>
    <w:p w14:paraId="000003AA" w14:textId="77777777" w:rsidR="00C161BC" w:rsidRDefault="00000000">
      <w:pPr>
        <w:pBdr>
          <w:top w:val="nil"/>
          <w:left w:val="nil"/>
          <w:bottom w:val="nil"/>
          <w:right w:val="nil"/>
          <w:between w:val="nil"/>
        </w:pBdr>
        <w:spacing w:line="216" w:lineRule="auto"/>
        <w:ind w:left="140"/>
        <w:rPr>
          <w:color w:val="000000"/>
          <w:sz w:val="18"/>
          <w:szCs w:val="18"/>
        </w:rPr>
      </w:pPr>
      <w:r>
        <w:rPr>
          <w:color w:val="231F20"/>
          <w:sz w:val="18"/>
          <w:szCs w:val="18"/>
        </w:rPr>
        <w:t>B – 80-89</w:t>
      </w:r>
    </w:p>
    <w:p w14:paraId="000003AB" w14:textId="77777777" w:rsidR="00C161BC" w:rsidRDefault="00000000">
      <w:pPr>
        <w:pBdr>
          <w:top w:val="nil"/>
          <w:left w:val="nil"/>
          <w:bottom w:val="nil"/>
          <w:right w:val="nil"/>
          <w:between w:val="nil"/>
        </w:pBdr>
        <w:spacing w:line="216" w:lineRule="auto"/>
        <w:ind w:left="140"/>
        <w:rPr>
          <w:color w:val="000000"/>
          <w:sz w:val="18"/>
          <w:szCs w:val="18"/>
        </w:rPr>
      </w:pPr>
      <w:r>
        <w:rPr>
          <w:color w:val="231F20"/>
          <w:sz w:val="18"/>
          <w:szCs w:val="18"/>
        </w:rPr>
        <w:t>C – 70-79</w:t>
      </w:r>
    </w:p>
    <w:p w14:paraId="000003AC" w14:textId="77777777" w:rsidR="00C161BC" w:rsidRDefault="00000000">
      <w:pPr>
        <w:pBdr>
          <w:top w:val="nil"/>
          <w:left w:val="nil"/>
          <w:bottom w:val="nil"/>
          <w:right w:val="nil"/>
          <w:between w:val="nil"/>
        </w:pBdr>
        <w:spacing w:line="218" w:lineRule="auto"/>
        <w:ind w:left="140"/>
        <w:rPr>
          <w:color w:val="000000"/>
          <w:sz w:val="18"/>
          <w:szCs w:val="18"/>
        </w:rPr>
      </w:pPr>
      <w:r>
        <w:rPr>
          <w:color w:val="231F20"/>
          <w:sz w:val="18"/>
          <w:szCs w:val="18"/>
        </w:rPr>
        <w:t>F – Below 70</w:t>
      </w:r>
    </w:p>
    <w:p w14:paraId="000003AD" w14:textId="77777777" w:rsidR="00C161BC" w:rsidRDefault="00C161BC">
      <w:pPr>
        <w:pBdr>
          <w:top w:val="nil"/>
          <w:left w:val="nil"/>
          <w:bottom w:val="nil"/>
          <w:right w:val="nil"/>
          <w:between w:val="nil"/>
        </w:pBdr>
        <w:spacing w:before="5"/>
        <w:rPr>
          <w:color w:val="000000"/>
          <w:sz w:val="17"/>
          <w:szCs w:val="17"/>
        </w:rPr>
      </w:pPr>
    </w:p>
    <w:p w14:paraId="000003AE"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Special Condition:</w:t>
      </w:r>
    </w:p>
    <w:p w14:paraId="000003AF" w14:textId="77777777" w:rsidR="00C161BC" w:rsidRDefault="00000000">
      <w:pPr>
        <w:pBdr>
          <w:top w:val="nil"/>
          <w:left w:val="nil"/>
          <w:bottom w:val="nil"/>
          <w:right w:val="nil"/>
          <w:between w:val="nil"/>
        </w:pBdr>
        <w:spacing w:before="2" w:line="235" w:lineRule="auto"/>
        <w:ind w:left="140"/>
        <w:rPr>
          <w:color w:val="000000"/>
          <w:sz w:val="18"/>
          <w:szCs w:val="18"/>
        </w:rPr>
      </w:pPr>
      <w:r>
        <w:rPr>
          <w:color w:val="231F20"/>
          <w:sz w:val="18"/>
          <w:szCs w:val="18"/>
        </w:rPr>
        <w:t xml:space="preserve">Audits - Students new to GHS entering after the midpoint of a semester may be enrolled in courses with an audit designation if they were not previously enrolled in a comparable course. Students who audit a course will not receive credit. </w:t>
      </w:r>
    </w:p>
    <w:p w14:paraId="000003B0" w14:textId="77777777" w:rsidR="00C161BC" w:rsidRDefault="00000000">
      <w:pPr>
        <w:pBdr>
          <w:top w:val="nil"/>
          <w:left w:val="nil"/>
          <w:bottom w:val="nil"/>
          <w:right w:val="nil"/>
          <w:between w:val="nil"/>
        </w:pBdr>
        <w:spacing w:before="4"/>
        <w:rPr>
          <w:color w:val="000000"/>
          <w:sz w:val="15"/>
          <w:szCs w:val="15"/>
        </w:rPr>
      </w:pPr>
      <w:r>
        <w:rPr>
          <w:noProof/>
        </w:rPr>
        <mc:AlternateContent>
          <mc:Choice Requires="wps">
            <w:drawing>
              <wp:anchor distT="0" distB="0" distL="0" distR="0" simplePos="0" relativeHeight="251681792" behindDoc="0" locked="0" layoutInCell="1" hidden="0" allowOverlap="1" wp14:anchorId="7596C471" wp14:editId="33FB2AE6">
                <wp:simplePos x="0" y="0"/>
                <wp:positionH relativeFrom="column">
                  <wp:posOffset>50800</wp:posOffset>
                </wp:positionH>
                <wp:positionV relativeFrom="paragraph">
                  <wp:posOffset>127000</wp:posOffset>
                </wp:positionV>
                <wp:extent cx="6824980" cy="189865"/>
                <wp:effectExtent l="0" t="0" r="0" b="0"/>
                <wp:wrapTopAndBottom distT="0" distB="0"/>
                <wp:docPr id="384" name="Rectangle 384"/>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0377CDB6" w14:textId="77777777" w:rsidR="00C161BC" w:rsidRDefault="00000000">
                            <w:pPr>
                              <w:spacing w:line="258" w:lineRule="auto"/>
                              <w:ind w:left="17" w:firstLine="34"/>
                              <w:textDirection w:val="btLr"/>
                            </w:pPr>
                            <w:r>
                              <w:rPr>
                                <w:b/>
                                <w:color w:val="231F20"/>
                                <w:sz w:val="24"/>
                              </w:rPr>
                              <w:t>GRADUATION CEREMONY PARTICIPATION</w:t>
                            </w:r>
                          </w:p>
                        </w:txbxContent>
                      </wps:txbx>
                      <wps:bodyPr spcFirstLastPara="1" wrap="square" lIns="0" tIns="0" rIns="0" bIns="0" anchor="t" anchorCtr="0">
                        <a:noAutofit/>
                      </wps:bodyPr>
                    </wps:wsp>
                  </a:graphicData>
                </a:graphic>
              </wp:anchor>
            </w:drawing>
          </mc:Choice>
          <mc:Fallback>
            <w:pict>
              <v:rect w14:anchorId="7596C471" id="Rectangle 384" o:spid="_x0000_s1065" style="position:absolute;margin-left:4pt;margin-top:10pt;width:537.4pt;height:14.95pt;z-index:2516817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" filled="f" strokecolor="#231f20">
                <v:stroke startarrowwidth="narrow" startarrowlength="short" endarrowwidth="narrow" endarrowlength="short"/>
                <v:textbox inset="0,0,0,0">
                  <w:txbxContent>
                    <w:p w14:paraId="0377CDB6" w14:textId="77777777" w:rsidR="00C161BC" w:rsidRDefault="00000000">
                      <w:pPr>
                        <w:spacing w:line="258" w:lineRule="auto"/>
                        <w:ind w:left="17" w:firstLine="34"/>
                        <w:textDirection w:val="btLr"/>
                      </w:pPr>
                      <w:r>
                        <w:rPr>
                          <w:b/>
                          <w:color w:val="231F20"/>
                          <w:sz w:val="24"/>
                        </w:rPr>
                        <w:t>GRADUATION CEREMONY PARTICIPATION</w:t>
                      </w:r>
                    </w:p>
                  </w:txbxContent>
                </v:textbox>
                <w10:wrap type="topAndBottom"/>
              </v:rect>
            </w:pict>
          </mc:Fallback>
        </mc:AlternateContent>
      </w:r>
    </w:p>
    <w:p w14:paraId="000003B1" w14:textId="77777777" w:rsidR="00C161BC" w:rsidRDefault="00000000">
      <w:pPr>
        <w:spacing w:line="186" w:lineRule="auto"/>
        <w:ind w:left="140"/>
        <w:rPr>
          <w:sz w:val="18"/>
          <w:szCs w:val="18"/>
        </w:rPr>
      </w:pPr>
      <w:r>
        <w:rPr>
          <w:b/>
          <w:color w:val="231F20"/>
          <w:sz w:val="18"/>
          <w:szCs w:val="18"/>
        </w:rPr>
        <w:t xml:space="preserve">Participation in the graduation ceremonies is a privilege. </w:t>
      </w:r>
      <w:r>
        <w:rPr>
          <w:color w:val="231F20"/>
          <w:sz w:val="18"/>
          <w:szCs w:val="18"/>
        </w:rPr>
        <w:t>The student must have completed all state and local requirements for a diploma by Friday</w:t>
      </w:r>
    </w:p>
    <w:p w14:paraId="000003B2" w14:textId="77777777" w:rsidR="00C161BC" w:rsidRDefault="00000000">
      <w:pPr>
        <w:pBdr>
          <w:top w:val="nil"/>
          <w:left w:val="nil"/>
          <w:bottom w:val="nil"/>
          <w:right w:val="nil"/>
          <w:between w:val="nil"/>
        </w:pBdr>
        <w:spacing w:before="1" w:line="235" w:lineRule="auto"/>
        <w:ind w:left="139" w:right="117"/>
        <w:jc w:val="both"/>
        <w:rPr>
          <w:color w:val="000000"/>
          <w:sz w:val="18"/>
          <w:szCs w:val="18"/>
        </w:rPr>
      </w:pPr>
      <w:r>
        <w:rPr>
          <w:color w:val="231F20"/>
          <w:sz w:val="18"/>
          <w:szCs w:val="18"/>
        </w:rPr>
        <w:t>the last day of class for seniors to be allowed to participate in graduation ceremonies. In addition, the student must maintain good conduct and be in good standing with the school by not having any outstanding financial obligations. Senior dues cover the cost of caps and gowns, diplomas, class gift, and graduation expenses. Senior dues are $115, and must be paid to receive the cap and gown and diploma. A senior violating any part of the behavior code deemed by GHS administration to be a serious offense may forfeit the opportunity to participate in graduation exercises. Days that seniors are released early at the end of the school year and/or are participating in graduation practices are still subject to all school codes of conduct.</w:t>
      </w:r>
    </w:p>
    <w:p w14:paraId="000003B3" w14:textId="77777777" w:rsidR="00C161BC" w:rsidRDefault="00000000">
      <w:pPr>
        <w:pBdr>
          <w:top w:val="nil"/>
          <w:left w:val="nil"/>
          <w:bottom w:val="nil"/>
          <w:right w:val="nil"/>
          <w:between w:val="nil"/>
        </w:pBdr>
        <w:spacing w:before="104" w:line="235" w:lineRule="auto"/>
        <w:ind w:left="139" w:right="117"/>
        <w:jc w:val="both"/>
        <w:rPr>
          <w:color w:val="000000"/>
          <w:sz w:val="18"/>
          <w:szCs w:val="18"/>
        </w:rPr>
      </w:pPr>
      <w:r>
        <w:rPr>
          <w:color w:val="231F20"/>
          <w:sz w:val="18"/>
          <w:szCs w:val="18"/>
        </w:rPr>
        <w:t>In case of weather-related or other unforeseen issues, an option is to move the graduation ceremonies to the following day. Families need to plan accordingly for this possibility. All attempts will be made to hold the graduation ceremonies at City Park Stadium.</w:t>
      </w:r>
      <w:r>
        <w:rPr>
          <w:noProof/>
        </w:rPr>
        <mc:AlternateContent>
          <mc:Choice Requires="wps">
            <w:drawing>
              <wp:anchor distT="0" distB="0" distL="0" distR="0" simplePos="0" relativeHeight="251682816" behindDoc="0" locked="0" layoutInCell="1" hidden="0" allowOverlap="1" wp14:anchorId="45A9792B" wp14:editId="119A48A1">
                <wp:simplePos x="0" y="0"/>
                <wp:positionH relativeFrom="column">
                  <wp:posOffset>50800</wp:posOffset>
                </wp:positionH>
                <wp:positionV relativeFrom="paragraph">
                  <wp:posOffset>393700</wp:posOffset>
                </wp:positionV>
                <wp:extent cx="6824980" cy="189865"/>
                <wp:effectExtent l="0" t="0" r="0" b="0"/>
                <wp:wrapTopAndBottom distT="0" distB="0"/>
                <wp:docPr id="385" name="Rectangle 385"/>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43A76DFA" w14:textId="77777777" w:rsidR="00C161BC" w:rsidRDefault="00000000">
                            <w:pPr>
                              <w:spacing w:line="249" w:lineRule="auto"/>
                              <w:ind w:left="17" w:firstLine="34"/>
                              <w:textDirection w:val="btLr"/>
                            </w:pPr>
                            <w:r>
                              <w:rPr>
                                <w:b/>
                                <w:color w:val="231F20"/>
                                <w:sz w:val="24"/>
                              </w:rPr>
                              <w:t>GRADUATION REQUIREMENTS – POLICY IHF</w:t>
                            </w:r>
                          </w:p>
                        </w:txbxContent>
                      </wps:txbx>
                      <wps:bodyPr spcFirstLastPara="1" wrap="square" lIns="0" tIns="0" rIns="0" bIns="0" anchor="t" anchorCtr="0">
                        <a:noAutofit/>
                      </wps:bodyPr>
                    </wps:wsp>
                  </a:graphicData>
                </a:graphic>
              </wp:anchor>
            </w:drawing>
          </mc:Choice>
          <mc:Fallback>
            <w:pict>
              <v:rect w14:anchorId="45A9792B" id="Rectangle 385" o:spid="_x0000_s1066" style="position:absolute;left:0;text-align:left;margin-left:4pt;margin-top:31pt;width:537.4pt;height:14.95pt;z-index:2516828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" filled="f" strokecolor="#231f20">
                <v:stroke startarrowwidth="narrow" startarrowlength="short" endarrowwidth="narrow" endarrowlength="short"/>
                <v:textbox inset="0,0,0,0">
                  <w:txbxContent>
                    <w:p w14:paraId="43A76DFA" w14:textId="77777777" w:rsidR="00C161BC" w:rsidRDefault="00000000">
                      <w:pPr>
                        <w:spacing w:line="249" w:lineRule="auto"/>
                        <w:ind w:left="17" w:firstLine="34"/>
                        <w:textDirection w:val="btLr"/>
                      </w:pPr>
                      <w:r>
                        <w:rPr>
                          <w:b/>
                          <w:color w:val="231F20"/>
                          <w:sz w:val="24"/>
                        </w:rPr>
                        <w:t>GRADUATION REQUIREMENTS – POLICY IHF</w:t>
                      </w:r>
                    </w:p>
                  </w:txbxContent>
                </v:textbox>
                <w10:wrap type="topAndBottom"/>
              </v:rect>
            </w:pict>
          </mc:Fallback>
        </mc:AlternateContent>
      </w:r>
    </w:p>
    <w:p w14:paraId="000003B4" w14:textId="77777777" w:rsidR="00C161BC" w:rsidRDefault="00000000">
      <w:pPr>
        <w:pBdr>
          <w:top w:val="nil"/>
          <w:left w:val="nil"/>
          <w:bottom w:val="nil"/>
          <w:right w:val="nil"/>
          <w:between w:val="nil"/>
        </w:pBdr>
        <w:spacing w:line="178" w:lineRule="auto"/>
        <w:ind w:left="140"/>
        <w:rPr>
          <w:color w:val="000000"/>
          <w:sz w:val="18"/>
          <w:szCs w:val="18"/>
        </w:rPr>
      </w:pPr>
      <w:r>
        <w:rPr>
          <w:color w:val="231F20"/>
          <w:sz w:val="18"/>
          <w:szCs w:val="18"/>
        </w:rPr>
        <w:t>All students enrolling in the ninth grade for the first time in the 2008-2009 school year and subsequent years will receive a general high school</w:t>
      </w:r>
    </w:p>
    <w:p w14:paraId="000003B5" w14:textId="77777777" w:rsidR="00C161BC" w:rsidRDefault="00000000">
      <w:pPr>
        <w:pBdr>
          <w:top w:val="nil"/>
          <w:left w:val="nil"/>
          <w:bottom w:val="nil"/>
          <w:right w:val="nil"/>
          <w:between w:val="nil"/>
        </w:pBdr>
        <w:spacing w:line="218" w:lineRule="auto"/>
        <w:ind w:left="140"/>
        <w:rPr>
          <w:color w:val="000000"/>
          <w:sz w:val="18"/>
          <w:szCs w:val="18"/>
        </w:rPr>
      </w:pPr>
      <w:r>
        <w:rPr>
          <w:color w:val="231F20"/>
          <w:sz w:val="18"/>
          <w:szCs w:val="18"/>
        </w:rPr>
        <w:t>diploma. The diploma will be awarded to students who have satisfied attendance, course/credit, and state assessment requirements.</w:t>
      </w:r>
    </w:p>
    <w:p w14:paraId="000003B6" w14:textId="77777777" w:rsidR="00C161BC" w:rsidRDefault="00C161BC">
      <w:pPr>
        <w:pBdr>
          <w:top w:val="nil"/>
          <w:left w:val="nil"/>
          <w:bottom w:val="nil"/>
          <w:right w:val="nil"/>
          <w:between w:val="nil"/>
        </w:pBdr>
        <w:spacing w:before="4"/>
        <w:rPr>
          <w:color w:val="000000"/>
          <w:sz w:val="17"/>
          <w:szCs w:val="17"/>
        </w:rPr>
      </w:pPr>
    </w:p>
    <w:p w14:paraId="000003B7" w14:textId="77777777" w:rsidR="00C161BC" w:rsidRDefault="00000000">
      <w:pPr>
        <w:pBdr>
          <w:top w:val="nil"/>
          <w:left w:val="nil"/>
          <w:bottom w:val="nil"/>
          <w:right w:val="nil"/>
          <w:between w:val="nil"/>
        </w:pBdr>
        <w:tabs>
          <w:tab w:val="left" w:pos="7340"/>
        </w:tabs>
        <w:spacing w:line="218" w:lineRule="auto"/>
        <w:ind w:left="140"/>
        <w:rPr>
          <w:b/>
          <w:color w:val="000000"/>
          <w:sz w:val="18"/>
          <w:szCs w:val="18"/>
        </w:rPr>
      </w:pPr>
      <w:r>
        <w:rPr>
          <w:b/>
          <w:color w:val="231F20"/>
          <w:sz w:val="18"/>
          <w:szCs w:val="18"/>
        </w:rPr>
        <w:t>Areas of Study Required</w:t>
      </w:r>
      <w:r>
        <w:rPr>
          <w:b/>
          <w:color w:val="231F20"/>
          <w:sz w:val="18"/>
          <w:szCs w:val="18"/>
        </w:rPr>
        <w:tab/>
        <w:t>Units</w:t>
      </w:r>
    </w:p>
    <w:p w14:paraId="000003B8" w14:textId="77777777" w:rsidR="00C161BC" w:rsidRDefault="00000000">
      <w:pPr>
        <w:pBdr>
          <w:top w:val="nil"/>
          <w:left w:val="nil"/>
          <w:bottom w:val="nil"/>
          <w:right w:val="nil"/>
          <w:between w:val="nil"/>
        </w:pBdr>
        <w:tabs>
          <w:tab w:val="right" w:pos="7431"/>
        </w:tabs>
        <w:spacing w:line="216" w:lineRule="auto"/>
        <w:ind w:left="140"/>
        <w:rPr>
          <w:color w:val="000000"/>
          <w:sz w:val="18"/>
          <w:szCs w:val="18"/>
        </w:rPr>
      </w:pPr>
      <w:r>
        <w:rPr>
          <w:color w:val="231F20"/>
          <w:sz w:val="18"/>
          <w:szCs w:val="18"/>
        </w:rPr>
        <w:t>English/Language Arts</w:t>
      </w:r>
      <w:r>
        <w:rPr>
          <w:color w:val="231F20"/>
          <w:sz w:val="18"/>
          <w:szCs w:val="18"/>
        </w:rPr>
        <w:tab/>
        <w:t>4</w:t>
      </w:r>
    </w:p>
    <w:p w14:paraId="000003B9" w14:textId="77777777" w:rsidR="00C161BC" w:rsidRDefault="00000000">
      <w:pPr>
        <w:pBdr>
          <w:top w:val="nil"/>
          <w:left w:val="nil"/>
          <w:bottom w:val="nil"/>
          <w:right w:val="nil"/>
          <w:between w:val="nil"/>
        </w:pBdr>
        <w:tabs>
          <w:tab w:val="right" w:pos="7431"/>
        </w:tabs>
        <w:spacing w:line="216" w:lineRule="auto"/>
        <w:ind w:left="140"/>
        <w:rPr>
          <w:color w:val="000000"/>
          <w:sz w:val="18"/>
          <w:szCs w:val="18"/>
        </w:rPr>
      </w:pPr>
      <w:r>
        <w:rPr>
          <w:color w:val="231F20"/>
          <w:sz w:val="18"/>
          <w:szCs w:val="18"/>
        </w:rPr>
        <w:t>Mathematics</w:t>
      </w:r>
      <w:r>
        <w:rPr>
          <w:color w:val="231F20"/>
          <w:sz w:val="18"/>
          <w:szCs w:val="18"/>
        </w:rPr>
        <w:tab/>
        <w:t>4</w:t>
      </w:r>
    </w:p>
    <w:p w14:paraId="000003BA" w14:textId="77777777" w:rsidR="00C161BC" w:rsidRDefault="00000000">
      <w:pPr>
        <w:tabs>
          <w:tab w:val="right" w:pos="7436"/>
        </w:tabs>
        <w:spacing w:line="216" w:lineRule="auto"/>
        <w:ind w:left="140"/>
        <w:rPr>
          <w:sz w:val="18"/>
          <w:szCs w:val="18"/>
        </w:rPr>
      </w:pPr>
      <w:r>
        <w:rPr>
          <w:color w:val="231F20"/>
          <w:sz w:val="18"/>
          <w:szCs w:val="18"/>
        </w:rPr>
        <w:t xml:space="preserve">Science    </w:t>
      </w:r>
      <w:r>
        <w:rPr>
          <w:i/>
          <w:color w:val="231F20"/>
          <w:sz w:val="18"/>
          <w:szCs w:val="18"/>
        </w:rPr>
        <w:t>(The 4</w:t>
      </w:r>
      <w:r>
        <w:rPr>
          <w:i/>
          <w:color w:val="231F20"/>
          <w:sz w:val="18"/>
          <w:szCs w:val="18"/>
          <w:vertAlign w:val="superscript"/>
        </w:rPr>
        <w:t xml:space="preserve">th </w:t>
      </w:r>
      <w:r>
        <w:rPr>
          <w:i/>
          <w:color w:val="231F20"/>
          <w:sz w:val="18"/>
          <w:szCs w:val="18"/>
        </w:rPr>
        <w:t>science unit may be used to meet both the science and an elective requirement.)</w:t>
      </w:r>
      <w:r>
        <w:rPr>
          <w:i/>
          <w:color w:val="231F20"/>
          <w:sz w:val="18"/>
          <w:szCs w:val="18"/>
        </w:rPr>
        <w:tab/>
      </w:r>
      <w:r>
        <w:rPr>
          <w:color w:val="231F20"/>
          <w:sz w:val="18"/>
          <w:szCs w:val="18"/>
        </w:rPr>
        <w:t>4</w:t>
      </w:r>
    </w:p>
    <w:p w14:paraId="000003BB" w14:textId="77777777" w:rsidR="00C161BC" w:rsidRDefault="00000000">
      <w:pPr>
        <w:pBdr>
          <w:top w:val="nil"/>
          <w:left w:val="nil"/>
          <w:bottom w:val="nil"/>
          <w:right w:val="nil"/>
          <w:between w:val="nil"/>
        </w:pBdr>
        <w:tabs>
          <w:tab w:val="right" w:pos="7431"/>
        </w:tabs>
        <w:spacing w:line="216" w:lineRule="auto"/>
        <w:ind w:left="139"/>
        <w:rPr>
          <w:color w:val="000000"/>
          <w:sz w:val="18"/>
          <w:szCs w:val="18"/>
        </w:rPr>
      </w:pPr>
      <w:r>
        <w:rPr>
          <w:color w:val="231F20"/>
          <w:sz w:val="18"/>
          <w:szCs w:val="18"/>
        </w:rPr>
        <w:t>Social Studies</w:t>
      </w:r>
      <w:r>
        <w:rPr>
          <w:color w:val="231F20"/>
          <w:sz w:val="18"/>
          <w:szCs w:val="18"/>
        </w:rPr>
        <w:tab/>
        <w:t>3</w:t>
      </w:r>
    </w:p>
    <w:p w14:paraId="000003BC" w14:textId="77777777" w:rsidR="00C161BC" w:rsidRDefault="00000000">
      <w:pPr>
        <w:pBdr>
          <w:top w:val="nil"/>
          <w:left w:val="nil"/>
          <w:bottom w:val="nil"/>
          <w:right w:val="nil"/>
          <w:between w:val="nil"/>
        </w:pBdr>
        <w:tabs>
          <w:tab w:val="right" w:pos="7431"/>
        </w:tabs>
        <w:spacing w:line="216" w:lineRule="auto"/>
        <w:ind w:left="139"/>
        <w:rPr>
          <w:color w:val="000000"/>
          <w:sz w:val="18"/>
          <w:szCs w:val="18"/>
        </w:rPr>
      </w:pPr>
      <w:r>
        <w:rPr>
          <w:color w:val="231F20"/>
          <w:sz w:val="18"/>
          <w:szCs w:val="18"/>
        </w:rPr>
        <w:t>Modern/Classical Language and/or CTAE and/or Fine Arts</w:t>
      </w:r>
      <w:r>
        <w:rPr>
          <w:color w:val="231F20"/>
          <w:sz w:val="18"/>
          <w:szCs w:val="18"/>
        </w:rPr>
        <w:tab/>
        <w:t>3</w:t>
      </w:r>
    </w:p>
    <w:p w14:paraId="000003BD" w14:textId="77777777" w:rsidR="00C161BC" w:rsidRDefault="00000000">
      <w:pPr>
        <w:tabs>
          <w:tab w:val="right" w:pos="7431"/>
        </w:tabs>
        <w:spacing w:line="216" w:lineRule="auto"/>
        <w:ind w:left="140"/>
        <w:rPr>
          <w:sz w:val="18"/>
          <w:szCs w:val="18"/>
        </w:rPr>
      </w:pPr>
      <w:r>
        <w:rPr>
          <w:color w:val="231F20"/>
          <w:sz w:val="18"/>
          <w:szCs w:val="18"/>
        </w:rPr>
        <w:t xml:space="preserve">Health and Physical Education </w:t>
      </w:r>
      <w:r>
        <w:rPr>
          <w:i/>
          <w:color w:val="231F20"/>
          <w:sz w:val="18"/>
          <w:szCs w:val="18"/>
        </w:rPr>
        <w:t>JROTC (3 units to meet the personal fitness/health requirement)</w:t>
      </w:r>
      <w:r>
        <w:rPr>
          <w:i/>
          <w:color w:val="231F20"/>
          <w:sz w:val="18"/>
          <w:szCs w:val="18"/>
        </w:rPr>
        <w:tab/>
      </w:r>
      <w:r>
        <w:rPr>
          <w:color w:val="231F20"/>
          <w:sz w:val="18"/>
          <w:szCs w:val="18"/>
        </w:rPr>
        <w:t>1</w:t>
      </w:r>
    </w:p>
    <w:p w14:paraId="000003BE" w14:textId="77777777" w:rsidR="00C161BC" w:rsidRDefault="00000000">
      <w:pPr>
        <w:pBdr>
          <w:top w:val="nil"/>
          <w:left w:val="nil"/>
          <w:bottom w:val="nil"/>
          <w:right w:val="nil"/>
          <w:between w:val="nil"/>
        </w:pBdr>
        <w:tabs>
          <w:tab w:val="right" w:pos="7431"/>
        </w:tabs>
        <w:spacing w:line="218" w:lineRule="auto"/>
        <w:ind w:left="139"/>
        <w:rPr>
          <w:color w:val="000000"/>
          <w:sz w:val="18"/>
          <w:szCs w:val="18"/>
        </w:rPr>
      </w:pPr>
      <w:r>
        <w:rPr>
          <w:color w:val="231F20"/>
          <w:sz w:val="18"/>
          <w:szCs w:val="18"/>
        </w:rPr>
        <w:t>Electives</w:t>
      </w:r>
      <w:r>
        <w:rPr>
          <w:color w:val="231F20"/>
          <w:sz w:val="18"/>
          <w:szCs w:val="18"/>
        </w:rPr>
        <w:tab/>
        <w:t>4</w:t>
      </w:r>
    </w:p>
    <w:p w14:paraId="000003BF" w14:textId="77777777" w:rsidR="00C161BC" w:rsidRDefault="00000000">
      <w:pPr>
        <w:pBdr>
          <w:top w:val="nil"/>
          <w:left w:val="nil"/>
          <w:bottom w:val="nil"/>
          <w:right w:val="nil"/>
          <w:between w:val="nil"/>
        </w:pBdr>
        <w:tabs>
          <w:tab w:val="right" w:pos="7522"/>
        </w:tabs>
        <w:spacing w:before="213"/>
        <w:ind w:left="140"/>
        <w:rPr>
          <w:b/>
          <w:color w:val="000000"/>
          <w:sz w:val="18"/>
          <w:szCs w:val="18"/>
        </w:rPr>
        <w:sectPr w:rsidR="00C161BC">
          <w:pgSz w:w="12240" w:h="15840"/>
          <w:pgMar w:top="1320" w:right="600" w:bottom="780" w:left="580" w:header="0" w:footer="546" w:gutter="0"/>
          <w:cols w:space="720"/>
        </w:sectPr>
      </w:pPr>
      <w:r>
        <w:rPr>
          <w:b/>
          <w:color w:val="231F20"/>
          <w:sz w:val="18"/>
          <w:szCs w:val="18"/>
        </w:rPr>
        <w:t>Total Units (minimum)</w:t>
      </w:r>
      <w:r>
        <w:rPr>
          <w:b/>
          <w:color w:val="231F20"/>
          <w:sz w:val="18"/>
          <w:szCs w:val="18"/>
        </w:rPr>
        <w:tab/>
        <w:t>23</w:t>
      </w:r>
    </w:p>
    <w:p w14:paraId="000003C0" w14:textId="77777777" w:rsidR="00C161BC" w:rsidRDefault="00000000">
      <w:pPr>
        <w:pBdr>
          <w:top w:val="nil"/>
          <w:left w:val="nil"/>
          <w:bottom w:val="nil"/>
          <w:right w:val="nil"/>
          <w:between w:val="nil"/>
        </w:pBdr>
        <w:ind w:left="112"/>
        <w:rPr>
          <w:color w:val="000000"/>
          <w:sz w:val="20"/>
          <w:szCs w:val="20"/>
        </w:rPr>
      </w:pPr>
      <w:r>
        <w:rPr>
          <w:noProof/>
          <w:color w:val="000000"/>
          <w:sz w:val="20"/>
          <w:szCs w:val="20"/>
        </w:rPr>
        <w:lastRenderedPageBreak/>
        <mc:AlternateContent>
          <mc:Choice Requires="wps">
            <w:drawing>
              <wp:inline distT="0" distB="0" distL="0" distR="0" wp14:anchorId="66E11271" wp14:editId="638D5D9A">
                <wp:extent cx="6824980" cy="189865"/>
                <wp:effectExtent l="0" t="0" r="0" b="0"/>
                <wp:docPr id="327" name="Rectangle 327"/>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00BEA959" w14:textId="77777777" w:rsidR="00C161BC" w:rsidRDefault="00000000">
                            <w:pPr>
                              <w:spacing w:line="258" w:lineRule="auto"/>
                              <w:ind w:left="17" w:firstLine="34"/>
                              <w:textDirection w:val="btLr"/>
                            </w:pPr>
                            <w:r>
                              <w:rPr>
                                <w:b/>
                                <w:color w:val="231F20"/>
                                <w:sz w:val="24"/>
                              </w:rPr>
                              <w:t>HARASSMENT – POLICY JCAC</w:t>
                            </w:r>
                          </w:p>
                        </w:txbxContent>
                      </wps:txbx>
                      <wps:bodyPr spcFirstLastPara="1" wrap="square" lIns="0" tIns="0" rIns="0" bIns="0" anchor="t" anchorCtr="0">
                        <a:noAutofit/>
                      </wps:bodyPr>
                    </wps:wsp>
                  </a:graphicData>
                </a:graphic>
              </wp:inline>
            </w:drawing>
          </mc:Choice>
          <mc:Fallback>
            <w:pict>
              <v:rect w14:anchorId="66E11271" id="Rectangle 327" o:spid="_x0000_s1067" style="width:537.4pt;height:1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" filled="f" strokecolor="#231f20">
                <v:stroke startarrowwidth="narrow" startarrowlength="short" endarrowwidth="narrow" endarrowlength="short"/>
                <v:textbox inset="0,0,0,0">
                  <w:txbxContent>
                    <w:p w14:paraId="00BEA959" w14:textId="77777777" w:rsidR="00C161BC" w:rsidRDefault="00000000">
                      <w:pPr>
                        <w:spacing w:line="258" w:lineRule="auto"/>
                        <w:ind w:left="17" w:firstLine="34"/>
                        <w:textDirection w:val="btLr"/>
                      </w:pPr>
                      <w:r>
                        <w:rPr>
                          <w:b/>
                          <w:color w:val="231F20"/>
                          <w:sz w:val="24"/>
                        </w:rPr>
                        <w:t>HARASSMENT – POLICY JCAC</w:t>
                      </w:r>
                    </w:p>
                  </w:txbxContent>
                </v:textbox>
                <w10:anchorlock/>
              </v:rect>
            </w:pict>
          </mc:Fallback>
        </mc:AlternateContent>
      </w:r>
    </w:p>
    <w:p w14:paraId="000003C1" w14:textId="77777777" w:rsidR="00C161BC" w:rsidRDefault="00000000">
      <w:pPr>
        <w:pBdr>
          <w:top w:val="nil"/>
          <w:left w:val="nil"/>
          <w:bottom w:val="nil"/>
          <w:right w:val="nil"/>
          <w:between w:val="nil"/>
        </w:pBdr>
        <w:spacing w:line="235" w:lineRule="auto"/>
        <w:ind w:left="139" w:right="36"/>
        <w:rPr>
          <w:color w:val="000000"/>
          <w:sz w:val="18"/>
          <w:szCs w:val="18"/>
        </w:rPr>
      </w:pPr>
      <w:r>
        <w:rPr>
          <w:color w:val="231F20"/>
          <w:sz w:val="18"/>
          <w:szCs w:val="18"/>
        </w:rPr>
        <w:t>It is the policy of the Gainesville Board of Education to prohibit any act of harassment of students by other students or employees based upon race, color, national origin, sex, or disability at all times and during all occasions while at school, in the workplace or at any school event or activity. Any such act by a student or employee shall result in prompt and appropriate discipline, including the possible termination of employment or suspen- sion or expulsion of the student. Sexual harassment may include conduct or speech which entails unwelcome sexual advances, requests for sexual favors, taunts, threats, comments of a vulgar or demeaning nature, demands or physical contact which creates a hostile environment. There may be other speech or conduct which employees or students experience as inappropriate or illegal harassment which should also be reported; harassment can take many forms and it is not possible to itemize every aspect of the harassment forbidden by this policy.</w:t>
      </w:r>
    </w:p>
    <w:p w14:paraId="000003C2" w14:textId="77777777" w:rsidR="00C161BC" w:rsidRDefault="00C161BC">
      <w:pPr>
        <w:pBdr>
          <w:top w:val="nil"/>
          <w:left w:val="nil"/>
          <w:bottom w:val="nil"/>
          <w:right w:val="nil"/>
          <w:between w:val="nil"/>
        </w:pBdr>
        <w:rPr>
          <w:color w:val="000000"/>
          <w:sz w:val="18"/>
          <w:szCs w:val="18"/>
        </w:rPr>
      </w:pPr>
    </w:p>
    <w:p w14:paraId="000003C3" w14:textId="77777777" w:rsidR="00C161BC" w:rsidRDefault="00000000">
      <w:pPr>
        <w:pBdr>
          <w:top w:val="nil"/>
          <w:left w:val="nil"/>
          <w:bottom w:val="nil"/>
          <w:right w:val="nil"/>
          <w:between w:val="nil"/>
        </w:pBdr>
        <w:spacing w:before="1" w:line="235" w:lineRule="auto"/>
        <w:ind w:left="139" w:right="76"/>
        <w:rPr>
          <w:color w:val="000000"/>
          <w:sz w:val="18"/>
          <w:szCs w:val="18"/>
        </w:rPr>
      </w:pPr>
      <w:r>
        <w:rPr>
          <w:color w:val="231F20"/>
          <w:sz w:val="18"/>
          <w:szCs w:val="18"/>
        </w:rPr>
        <w:t>Any student, parent, employee, or other individual believes that a student has been subjected to harassment or discrimination by other students or employees of the School District as prohibited by this policy should promptly report the same directly to a principal of their school or to the appropriate coordinator designated in policy JAA, who will implement the board’s discriminatory complaints procedures as specified in that policy. Stu- dents may also report harassment or discrimination to their school counselor or any administrator. Students and employees will not be subjected to retaliation for reporting such harassment or discrimination. If at any point in the investigation of reported sexual harassment of a student, the coor- dinator or designee determines that the reported harassment of a student should more properly be termed abuse, the reported incident or situa- tion shall be referred pursuant to the established protocol for child abuse investigation.</w:t>
      </w:r>
    </w:p>
    <w:p w14:paraId="000003C4" w14:textId="77777777" w:rsidR="00C161BC" w:rsidRDefault="00C161BC">
      <w:pPr>
        <w:pBdr>
          <w:top w:val="nil"/>
          <w:left w:val="nil"/>
          <w:bottom w:val="nil"/>
          <w:right w:val="nil"/>
          <w:between w:val="nil"/>
        </w:pBdr>
        <w:rPr>
          <w:color w:val="000000"/>
          <w:sz w:val="18"/>
          <w:szCs w:val="18"/>
        </w:rPr>
      </w:pPr>
    </w:p>
    <w:p w14:paraId="000003C5" w14:textId="77777777" w:rsidR="00C161BC" w:rsidRDefault="00000000">
      <w:pPr>
        <w:pBdr>
          <w:top w:val="nil"/>
          <w:left w:val="nil"/>
          <w:bottom w:val="nil"/>
          <w:right w:val="nil"/>
          <w:between w:val="nil"/>
        </w:pBdr>
        <w:spacing w:before="1" w:line="235" w:lineRule="auto"/>
        <w:ind w:left="139"/>
        <w:rPr>
          <w:color w:val="000000"/>
          <w:sz w:val="18"/>
          <w:szCs w:val="18"/>
        </w:rPr>
      </w:pPr>
      <w:r>
        <w:rPr>
          <w:color w:val="231F20"/>
          <w:sz w:val="18"/>
          <w:szCs w:val="18"/>
        </w:rPr>
        <w:t>It is the duty of all employees to promptly report harassment forbidden by this policy. All supervisors will instruct their subordinates as to the con- tent of this policy and, through appropriate professional learning activities, enlighten employees as to the varied forms or expression of prohibited harassment. The principals of all schools shall ensure that students and parents are informed through student handbooks and verbally that such harassment is strictly forbidden, how it is to be reported and the consequences for violating this policy.</w:t>
      </w:r>
    </w:p>
    <w:p w14:paraId="000003C6" w14:textId="77777777" w:rsidR="00C161BC" w:rsidRDefault="00000000">
      <w:pPr>
        <w:pBdr>
          <w:top w:val="nil"/>
          <w:left w:val="nil"/>
          <w:bottom w:val="nil"/>
          <w:right w:val="nil"/>
          <w:between w:val="nil"/>
        </w:pBdr>
        <w:spacing w:before="10"/>
        <w:rPr>
          <w:color w:val="000000"/>
          <w:sz w:val="13"/>
          <w:szCs w:val="13"/>
        </w:rPr>
      </w:pPr>
      <w:r>
        <w:rPr>
          <w:noProof/>
        </w:rPr>
        <mc:AlternateContent>
          <mc:Choice Requires="wps">
            <w:drawing>
              <wp:anchor distT="0" distB="0" distL="0" distR="0" simplePos="0" relativeHeight="251683840" behindDoc="0" locked="0" layoutInCell="1" hidden="0" allowOverlap="1" wp14:anchorId="414CD402" wp14:editId="3B6E1C41">
                <wp:simplePos x="0" y="0"/>
                <wp:positionH relativeFrom="column">
                  <wp:posOffset>50800</wp:posOffset>
                </wp:positionH>
                <wp:positionV relativeFrom="paragraph">
                  <wp:posOffset>114300</wp:posOffset>
                </wp:positionV>
                <wp:extent cx="6824980" cy="189865"/>
                <wp:effectExtent l="0" t="0" r="0" b="0"/>
                <wp:wrapTopAndBottom distT="0" distB="0"/>
                <wp:docPr id="389" name="Rectangle 389"/>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4AE5E9A4" w14:textId="77777777" w:rsidR="00C161BC" w:rsidRDefault="00000000">
                            <w:pPr>
                              <w:spacing w:line="258" w:lineRule="auto"/>
                              <w:ind w:left="17" w:firstLine="34"/>
                              <w:textDirection w:val="btLr"/>
                            </w:pPr>
                            <w:r>
                              <w:rPr>
                                <w:b/>
                                <w:color w:val="231F20"/>
                                <w:sz w:val="24"/>
                              </w:rPr>
                              <w:t>HONOR CODE</w:t>
                            </w:r>
                          </w:p>
                        </w:txbxContent>
                      </wps:txbx>
                      <wps:bodyPr spcFirstLastPara="1" wrap="square" lIns="0" tIns="0" rIns="0" bIns="0" anchor="t" anchorCtr="0">
                        <a:noAutofit/>
                      </wps:bodyPr>
                    </wps:wsp>
                  </a:graphicData>
                </a:graphic>
              </wp:anchor>
            </w:drawing>
          </mc:Choice>
          <mc:Fallback>
            <w:pict>
              <v:rect w14:anchorId="414CD402" id="Rectangle 389" o:spid="_x0000_s1068" style="position:absolute;margin-left:4pt;margin-top:9pt;width:537.4pt;height:14.95pt;z-index:2516838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" filled="f" strokecolor="#231f20">
                <v:stroke startarrowwidth="narrow" startarrowlength="short" endarrowwidth="narrow" endarrowlength="short"/>
                <v:textbox inset="0,0,0,0">
                  <w:txbxContent>
                    <w:p w14:paraId="4AE5E9A4" w14:textId="77777777" w:rsidR="00C161BC" w:rsidRDefault="00000000">
                      <w:pPr>
                        <w:spacing w:line="258" w:lineRule="auto"/>
                        <w:ind w:left="17" w:firstLine="34"/>
                        <w:textDirection w:val="btLr"/>
                      </w:pPr>
                      <w:r>
                        <w:rPr>
                          <w:b/>
                          <w:color w:val="231F20"/>
                          <w:sz w:val="24"/>
                        </w:rPr>
                        <w:t>HONOR CODE</w:t>
                      </w:r>
                    </w:p>
                  </w:txbxContent>
                </v:textbox>
                <w10:wrap type="topAndBottom"/>
              </v:rect>
            </w:pict>
          </mc:Fallback>
        </mc:AlternateContent>
      </w:r>
    </w:p>
    <w:p w14:paraId="000003C7" w14:textId="77777777" w:rsidR="00C161BC" w:rsidRDefault="00000000">
      <w:pPr>
        <w:pBdr>
          <w:top w:val="nil"/>
          <w:left w:val="nil"/>
          <w:bottom w:val="nil"/>
          <w:right w:val="nil"/>
          <w:between w:val="nil"/>
        </w:pBdr>
        <w:spacing w:line="235" w:lineRule="auto"/>
        <w:ind w:left="139"/>
        <w:rPr>
          <w:color w:val="000000"/>
          <w:sz w:val="18"/>
          <w:szCs w:val="18"/>
        </w:rPr>
      </w:pPr>
      <w:r>
        <w:rPr>
          <w:color w:val="231F20"/>
          <w:sz w:val="18"/>
          <w:szCs w:val="18"/>
        </w:rPr>
        <w:t>The purpose of this Honor Code is to communicate the meaning and importance of academic integrity to all members of the high school community and support the interest of the community in maintaining the highest standards of conduct in student learning. Gainesville High School embodies a spirit of mutual trust and intellectual honesty that is central to the very nature of learning, and represents the highest possible expression of shared values among the members of the school community.</w:t>
      </w:r>
    </w:p>
    <w:p w14:paraId="000003C8" w14:textId="77777777" w:rsidR="00C161BC" w:rsidRDefault="00000000">
      <w:pPr>
        <w:pBdr>
          <w:top w:val="nil"/>
          <w:left w:val="nil"/>
          <w:bottom w:val="nil"/>
          <w:right w:val="nil"/>
          <w:between w:val="nil"/>
        </w:pBdr>
        <w:spacing w:line="217" w:lineRule="auto"/>
        <w:ind w:left="140"/>
        <w:rPr>
          <w:color w:val="000000"/>
          <w:sz w:val="18"/>
          <w:szCs w:val="18"/>
        </w:rPr>
      </w:pPr>
      <w:r>
        <w:rPr>
          <w:color w:val="231F20"/>
          <w:sz w:val="18"/>
          <w:szCs w:val="18"/>
        </w:rPr>
        <w:t>The core values underlying and reflected in the Honor Code are:</w:t>
      </w:r>
    </w:p>
    <w:p w14:paraId="000003C9" w14:textId="77777777" w:rsidR="00C161BC" w:rsidRDefault="00000000">
      <w:pPr>
        <w:numPr>
          <w:ilvl w:val="1"/>
          <w:numId w:val="33"/>
        </w:numPr>
        <w:pBdr>
          <w:top w:val="nil"/>
          <w:left w:val="nil"/>
          <w:bottom w:val="nil"/>
          <w:right w:val="nil"/>
          <w:between w:val="nil"/>
        </w:pBdr>
        <w:tabs>
          <w:tab w:val="left" w:pos="681"/>
        </w:tabs>
        <w:spacing w:line="235" w:lineRule="auto"/>
        <w:ind w:right="1124"/>
        <w:rPr>
          <w:color w:val="000000"/>
          <w:sz w:val="18"/>
          <w:szCs w:val="18"/>
        </w:rPr>
      </w:pPr>
      <w:r>
        <w:rPr>
          <w:color w:val="231F20"/>
          <w:sz w:val="18"/>
          <w:szCs w:val="18"/>
        </w:rPr>
        <w:t>Academic Honesty is demonstrated by students when the ideas and the writing of others are properly cited; students submit their own work for tests and assignments without unauthorized assistance; students do not provide unauthorized assistance to others; and students report their research or accomplishments accurately,</w:t>
      </w:r>
    </w:p>
    <w:p w14:paraId="000003CA" w14:textId="77777777" w:rsidR="00C161BC" w:rsidRDefault="00000000">
      <w:pPr>
        <w:numPr>
          <w:ilvl w:val="1"/>
          <w:numId w:val="33"/>
        </w:numPr>
        <w:pBdr>
          <w:top w:val="nil"/>
          <w:left w:val="nil"/>
          <w:bottom w:val="nil"/>
          <w:right w:val="nil"/>
          <w:between w:val="nil"/>
        </w:pBdr>
        <w:tabs>
          <w:tab w:val="left" w:pos="681"/>
        </w:tabs>
        <w:spacing w:line="216" w:lineRule="auto"/>
        <w:rPr>
          <w:color w:val="000000"/>
          <w:sz w:val="18"/>
          <w:szCs w:val="18"/>
        </w:rPr>
      </w:pPr>
      <w:r>
        <w:rPr>
          <w:color w:val="231F20"/>
          <w:sz w:val="18"/>
          <w:szCs w:val="18"/>
        </w:rPr>
        <w:t>Respect for others and the learning process to demonstrate academic honesty,</w:t>
      </w:r>
    </w:p>
    <w:p w14:paraId="000003CB" w14:textId="77777777" w:rsidR="00C161BC" w:rsidRDefault="00000000">
      <w:pPr>
        <w:numPr>
          <w:ilvl w:val="1"/>
          <w:numId w:val="33"/>
        </w:numPr>
        <w:pBdr>
          <w:top w:val="nil"/>
          <w:left w:val="nil"/>
          <w:bottom w:val="nil"/>
          <w:right w:val="nil"/>
          <w:between w:val="nil"/>
        </w:pBdr>
        <w:tabs>
          <w:tab w:val="left" w:pos="681"/>
        </w:tabs>
        <w:spacing w:line="216" w:lineRule="auto"/>
        <w:rPr>
          <w:color w:val="000000"/>
          <w:sz w:val="18"/>
          <w:szCs w:val="18"/>
        </w:rPr>
      </w:pPr>
      <w:r>
        <w:rPr>
          <w:color w:val="231F20"/>
          <w:sz w:val="18"/>
          <w:szCs w:val="18"/>
        </w:rPr>
        <w:t>Trust in others to act with the academic honesty as a positive community-building force in the school,</w:t>
      </w:r>
    </w:p>
    <w:p w14:paraId="000003CC" w14:textId="77777777" w:rsidR="00C161BC" w:rsidRDefault="00000000">
      <w:pPr>
        <w:numPr>
          <w:ilvl w:val="1"/>
          <w:numId w:val="33"/>
        </w:numPr>
        <w:pBdr>
          <w:top w:val="nil"/>
          <w:left w:val="nil"/>
          <w:bottom w:val="nil"/>
          <w:right w:val="nil"/>
          <w:between w:val="nil"/>
        </w:pBdr>
        <w:tabs>
          <w:tab w:val="left" w:pos="681"/>
        </w:tabs>
        <w:spacing w:line="216" w:lineRule="auto"/>
        <w:rPr>
          <w:color w:val="000000"/>
          <w:sz w:val="18"/>
          <w:szCs w:val="18"/>
        </w:rPr>
      </w:pPr>
      <w:r>
        <w:rPr>
          <w:color w:val="231F20"/>
          <w:sz w:val="18"/>
          <w:szCs w:val="18"/>
        </w:rPr>
        <w:t>Responsibility is recognized by all to demonstrate their best effort to prepare and complete academic tasks,</w:t>
      </w:r>
    </w:p>
    <w:p w14:paraId="000003CD" w14:textId="77777777" w:rsidR="00C161BC" w:rsidRDefault="00000000">
      <w:pPr>
        <w:numPr>
          <w:ilvl w:val="1"/>
          <w:numId w:val="33"/>
        </w:numPr>
        <w:pBdr>
          <w:top w:val="nil"/>
          <w:left w:val="nil"/>
          <w:bottom w:val="nil"/>
          <w:right w:val="nil"/>
          <w:between w:val="nil"/>
        </w:pBdr>
        <w:tabs>
          <w:tab w:val="left" w:pos="681"/>
        </w:tabs>
        <w:spacing w:line="235" w:lineRule="auto"/>
        <w:ind w:right="172"/>
        <w:rPr>
          <w:color w:val="000000"/>
          <w:sz w:val="18"/>
          <w:szCs w:val="18"/>
        </w:rPr>
      </w:pPr>
      <w:r>
        <w:rPr>
          <w:color w:val="231F20"/>
          <w:sz w:val="18"/>
          <w:szCs w:val="18"/>
        </w:rPr>
        <w:t>Fairness and equity are demonstrated so that every student can experience an academic environment that is free from the injustices caused by any form of intellectual dishonesty, and</w:t>
      </w:r>
    </w:p>
    <w:p w14:paraId="000003CE" w14:textId="77777777" w:rsidR="00C161BC" w:rsidRDefault="00000000">
      <w:pPr>
        <w:numPr>
          <w:ilvl w:val="1"/>
          <w:numId w:val="33"/>
        </w:numPr>
        <w:pBdr>
          <w:top w:val="nil"/>
          <w:left w:val="nil"/>
          <w:bottom w:val="nil"/>
          <w:right w:val="nil"/>
          <w:between w:val="nil"/>
        </w:pBdr>
        <w:tabs>
          <w:tab w:val="left" w:pos="680"/>
        </w:tabs>
        <w:spacing w:line="235" w:lineRule="auto"/>
        <w:ind w:left="679" w:right="3977"/>
        <w:rPr>
          <w:color w:val="000000"/>
          <w:sz w:val="18"/>
          <w:szCs w:val="18"/>
        </w:rPr>
      </w:pPr>
      <w:r>
        <w:rPr>
          <w:color w:val="231F20"/>
          <w:sz w:val="18"/>
          <w:szCs w:val="18"/>
        </w:rPr>
        <w:t>Integrity of all members of the school community as demonstrated by a commitment to academic honesty and support of our quest for authentic learning.</w:t>
      </w:r>
    </w:p>
    <w:p w14:paraId="000003CF" w14:textId="77777777" w:rsidR="00C161BC" w:rsidRDefault="00000000">
      <w:pPr>
        <w:pBdr>
          <w:top w:val="nil"/>
          <w:left w:val="nil"/>
          <w:bottom w:val="nil"/>
          <w:right w:val="nil"/>
          <w:between w:val="nil"/>
        </w:pBdr>
        <w:spacing w:line="235" w:lineRule="auto"/>
        <w:ind w:left="139" w:right="215"/>
        <w:rPr>
          <w:color w:val="000000"/>
          <w:sz w:val="18"/>
          <w:szCs w:val="18"/>
        </w:rPr>
      </w:pPr>
      <w:r>
        <w:rPr>
          <w:color w:val="231F20"/>
          <w:sz w:val="18"/>
          <w:szCs w:val="18"/>
        </w:rPr>
        <w:t>This Honor Code summarizes the Honor Policy, which defines the expected standards of conduct in academic affairs. The student body and faculty at Gainesville High School will not tolerate any violation of the Honor Code.</w:t>
      </w:r>
    </w:p>
    <w:p w14:paraId="000003D0" w14:textId="77777777" w:rsidR="00C161BC" w:rsidRDefault="00000000">
      <w:pPr>
        <w:pBdr>
          <w:top w:val="nil"/>
          <w:left w:val="nil"/>
          <w:bottom w:val="nil"/>
          <w:right w:val="nil"/>
          <w:between w:val="nil"/>
        </w:pBdr>
        <w:spacing w:before="5"/>
        <w:rPr>
          <w:color w:val="000000"/>
          <w:sz w:val="14"/>
          <w:szCs w:val="14"/>
        </w:rPr>
      </w:pPr>
      <w:r>
        <w:rPr>
          <w:noProof/>
        </w:rPr>
        <mc:AlternateContent>
          <mc:Choice Requires="wps">
            <w:drawing>
              <wp:anchor distT="0" distB="0" distL="0" distR="0" simplePos="0" relativeHeight="251684864" behindDoc="0" locked="0" layoutInCell="1" hidden="0" allowOverlap="1" wp14:anchorId="0A3EC70D" wp14:editId="2567049B">
                <wp:simplePos x="0" y="0"/>
                <wp:positionH relativeFrom="column">
                  <wp:posOffset>50800</wp:posOffset>
                </wp:positionH>
                <wp:positionV relativeFrom="paragraph">
                  <wp:posOffset>114300</wp:posOffset>
                </wp:positionV>
                <wp:extent cx="6824980" cy="189865"/>
                <wp:effectExtent l="0" t="0" r="0" b="0"/>
                <wp:wrapTopAndBottom distT="0" distB="0"/>
                <wp:docPr id="390" name="Rectangle 390"/>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1B09C43D" w14:textId="77777777" w:rsidR="00C161BC" w:rsidRDefault="00000000">
                            <w:pPr>
                              <w:spacing w:line="258" w:lineRule="auto"/>
                              <w:ind w:left="17" w:firstLine="34"/>
                              <w:textDirection w:val="btLr"/>
                            </w:pPr>
                            <w:r>
                              <w:rPr>
                                <w:b/>
                                <w:color w:val="231F20"/>
                                <w:sz w:val="24"/>
                              </w:rPr>
                              <w:t>HONOR SOCIETIES</w:t>
                            </w:r>
                          </w:p>
                        </w:txbxContent>
                      </wps:txbx>
                      <wps:bodyPr spcFirstLastPara="1" wrap="square" lIns="0" tIns="0" rIns="0" bIns="0" anchor="t" anchorCtr="0">
                        <a:noAutofit/>
                      </wps:bodyPr>
                    </wps:wsp>
                  </a:graphicData>
                </a:graphic>
              </wp:anchor>
            </w:drawing>
          </mc:Choice>
          <mc:Fallback>
            <w:pict>
              <v:rect w14:anchorId="0A3EC70D" id="Rectangle 390" o:spid="_x0000_s1069" style="position:absolute;margin-left:4pt;margin-top:9pt;width:537.4pt;height:14.95pt;z-index:2516848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" filled="f" strokecolor="#231f20">
                <v:stroke startarrowwidth="narrow" startarrowlength="short" endarrowwidth="narrow" endarrowlength="short"/>
                <v:textbox inset="0,0,0,0">
                  <w:txbxContent>
                    <w:p w14:paraId="1B09C43D" w14:textId="77777777" w:rsidR="00C161BC" w:rsidRDefault="00000000">
                      <w:pPr>
                        <w:spacing w:line="258" w:lineRule="auto"/>
                        <w:ind w:left="17" w:firstLine="34"/>
                        <w:textDirection w:val="btLr"/>
                      </w:pPr>
                      <w:r>
                        <w:rPr>
                          <w:b/>
                          <w:color w:val="231F20"/>
                          <w:sz w:val="24"/>
                        </w:rPr>
                        <w:t>HONOR SOCIETIES</w:t>
                      </w:r>
                    </w:p>
                  </w:txbxContent>
                </v:textbox>
                <w10:wrap type="topAndBottom"/>
              </v:rect>
            </w:pict>
          </mc:Fallback>
        </mc:AlternateContent>
      </w:r>
    </w:p>
    <w:p w14:paraId="000003D1" w14:textId="77777777" w:rsidR="00C161BC" w:rsidRDefault="00000000">
      <w:pPr>
        <w:pBdr>
          <w:top w:val="nil"/>
          <w:left w:val="nil"/>
          <w:bottom w:val="nil"/>
          <w:right w:val="nil"/>
          <w:between w:val="nil"/>
        </w:pBdr>
        <w:spacing w:line="193" w:lineRule="auto"/>
        <w:ind w:left="140"/>
        <w:rPr>
          <w:b/>
          <w:color w:val="000000"/>
          <w:sz w:val="18"/>
          <w:szCs w:val="18"/>
        </w:rPr>
      </w:pPr>
      <w:r>
        <w:rPr>
          <w:b/>
          <w:color w:val="231F20"/>
          <w:sz w:val="18"/>
          <w:szCs w:val="18"/>
        </w:rPr>
        <w:t>Mu Alpha Theta</w:t>
      </w:r>
    </w:p>
    <w:p w14:paraId="000003D2" w14:textId="77777777" w:rsidR="00C161BC" w:rsidRDefault="00000000">
      <w:pPr>
        <w:pBdr>
          <w:top w:val="nil"/>
          <w:left w:val="nil"/>
          <w:bottom w:val="nil"/>
          <w:right w:val="nil"/>
          <w:between w:val="nil"/>
        </w:pBdr>
        <w:spacing w:before="1" w:line="235" w:lineRule="auto"/>
        <w:ind w:left="140" w:right="69"/>
        <w:rPr>
          <w:color w:val="000000"/>
          <w:sz w:val="18"/>
          <w:szCs w:val="18"/>
        </w:rPr>
      </w:pPr>
      <w:r>
        <w:rPr>
          <w:color w:val="231F20"/>
          <w:sz w:val="18"/>
          <w:szCs w:val="18"/>
        </w:rPr>
        <w:t>Mu Alpha Theta is “an organization dedicated to promoting scholarship in mathematics and establishing math as an integral part of high school and junior college education.” As a National Mathematics Honor Society, Mu Alpha Theta recognizes high ability in mathematics and a proven interest in mathematics. Students invited to join are required to have a minimum average of 85 or higher in Algebra I and Geometry with the illustrated intent to continue with additional math courses. Seniors in good standing will have the honor of wearing the Mu Alpha Theta honor cord at graduation. First year membership dues are $20.00. Second and third year dues are $10.00.</w:t>
      </w:r>
    </w:p>
    <w:p w14:paraId="000003D3" w14:textId="77777777" w:rsidR="00C161BC" w:rsidRDefault="00000000">
      <w:pPr>
        <w:pBdr>
          <w:top w:val="nil"/>
          <w:left w:val="nil"/>
          <w:bottom w:val="nil"/>
          <w:right w:val="nil"/>
          <w:between w:val="nil"/>
        </w:pBdr>
        <w:spacing w:line="219" w:lineRule="auto"/>
        <w:ind w:right="117"/>
        <w:jc w:val="right"/>
        <w:rPr>
          <w:color w:val="000000"/>
          <w:sz w:val="18"/>
          <w:szCs w:val="18"/>
        </w:rPr>
      </w:pPr>
      <w:r>
        <w:rPr>
          <w:color w:val="231F20"/>
          <w:sz w:val="18"/>
          <w:szCs w:val="18"/>
        </w:rPr>
        <w:t>Sponsors: Shelly Cornett. Elie Viviant</w:t>
      </w:r>
    </w:p>
    <w:p w14:paraId="000003D4" w14:textId="77777777" w:rsidR="00C161BC" w:rsidRDefault="00C161BC">
      <w:pPr>
        <w:pBdr>
          <w:top w:val="nil"/>
          <w:left w:val="nil"/>
          <w:bottom w:val="nil"/>
          <w:right w:val="nil"/>
          <w:between w:val="nil"/>
        </w:pBdr>
        <w:spacing w:before="5"/>
        <w:rPr>
          <w:color w:val="000000"/>
          <w:sz w:val="17"/>
          <w:szCs w:val="17"/>
        </w:rPr>
      </w:pPr>
    </w:p>
    <w:p w14:paraId="000003D5"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National Beta Club</w:t>
      </w:r>
    </w:p>
    <w:p w14:paraId="000003D6" w14:textId="77777777" w:rsidR="00C161BC" w:rsidRDefault="00000000">
      <w:pPr>
        <w:pBdr>
          <w:top w:val="nil"/>
          <w:left w:val="nil"/>
          <w:bottom w:val="nil"/>
          <w:right w:val="nil"/>
          <w:between w:val="nil"/>
        </w:pBdr>
        <w:tabs>
          <w:tab w:val="left" w:pos="9161"/>
        </w:tabs>
        <w:spacing w:before="2" w:line="235" w:lineRule="auto"/>
        <w:ind w:left="139" w:right="155"/>
        <w:rPr>
          <w:color w:val="000000"/>
          <w:sz w:val="18"/>
          <w:szCs w:val="18"/>
        </w:rPr>
      </w:pPr>
      <w:r>
        <w:rPr>
          <w:color w:val="1C1817"/>
          <w:sz w:val="18"/>
          <w:szCs w:val="18"/>
        </w:rPr>
        <w:t>The purpose of the National Beta Club is to promote the ideals of honesty, service, morality, ethical conduct, and leadership among exemplary secondary school students, to reward meritorious achievement, and to encourage and assist students in continuing their education after high school. To be considered for the GHS chapter of the National Senior Beta Club, students must have a 3.8 GPA, possess a willingness to serve others and pay a ﬁrst year membership fee of $25. Second and third year memberships are $15 and senior year is $20 unless that is ﬁrst year membership. This will be the ﬁrst year that freshmen and sophomores are eligible in the fall. The Beta Club is committed to recognizing student achievement in the class- room as well as the community. Students receive invitations once their GPA reaches 3.8. Seniors have the honor of wearing the National Beta Club honor cord at graduation if they meet all club requirements.                                                                                             Sponsor: Betsy Escamilla</w:t>
      </w:r>
    </w:p>
    <w:p w14:paraId="000003D7" w14:textId="77777777" w:rsidR="00C161BC" w:rsidRDefault="00C161BC">
      <w:pPr>
        <w:pBdr>
          <w:top w:val="nil"/>
          <w:left w:val="nil"/>
          <w:bottom w:val="nil"/>
          <w:right w:val="nil"/>
          <w:between w:val="nil"/>
        </w:pBdr>
        <w:spacing w:before="9"/>
        <w:rPr>
          <w:color w:val="000000"/>
          <w:sz w:val="17"/>
          <w:szCs w:val="17"/>
        </w:rPr>
      </w:pPr>
    </w:p>
    <w:p w14:paraId="000003D8"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National Honor Society</w:t>
      </w:r>
    </w:p>
    <w:p w14:paraId="000003D9" w14:textId="77777777" w:rsidR="00C161BC" w:rsidRDefault="00000000">
      <w:pPr>
        <w:pBdr>
          <w:top w:val="nil"/>
          <w:left w:val="nil"/>
          <w:bottom w:val="nil"/>
          <w:right w:val="nil"/>
          <w:between w:val="nil"/>
        </w:pBdr>
        <w:tabs>
          <w:tab w:val="left" w:pos="9309"/>
        </w:tabs>
        <w:spacing w:before="2" w:line="235" w:lineRule="auto"/>
        <w:ind w:left="140" w:right="143"/>
        <w:rPr>
          <w:color w:val="000000"/>
          <w:sz w:val="18"/>
          <w:szCs w:val="18"/>
        </w:rPr>
        <w:sectPr w:rsidR="00C161BC">
          <w:footerReference w:type="default" r:id="rId47"/>
          <w:pgSz w:w="12240" w:h="15840"/>
          <w:pgMar w:top="1400" w:right="600" w:bottom="720" w:left="580" w:header="0" w:footer="534" w:gutter="0"/>
          <w:cols w:space="720"/>
        </w:sectPr>
      </w:pPr>
      <w:r>
        <w:rPr>
          <w:color w:val="231F20"/>
          <w:sz w:val="18"/>
          <w:szCs w:val="18"/>
        </w:rPr>
        <w:t xml:space="preserve">National Honor Society is an academic club focused on altruistic projects. Students must have a 4.0 average by the end of their sophomore year. Each student must complete 10 hours of school/community service and pay dues of $20.00.                                                      </w:t>
      </w:r>
      <w:r>
        <w:rPr>
          <w:i/>
          <w:color w:val="231F20"/>
          <w:sz w:val="18"/>
          <w:szCs w:val="18"/>
        </w:rPr>
        <w:t>Sponsor</w:t>
      </w:r>
      <w:r>
        <w:rPr>
          <w:color w:val="231F20"/>
          <w:sz w:val="18"/>
          <w:szCs w:val="18"/>
        </w:rPr>
        <w:t xml:space="preserve">: </w:t>
      </w:r>
    </w:p>
    <w:p w14:paraId="000003DA" w14:textId="77777777" w:rsidR="00C161BC" w:rsidRDefault="00000000">
      <w:pPr>
        <w:pBdr>
          <w:top w:val="nil"/>
          <w:left w:val="nil"/>
          <w:bottom w:val="nil"/>
          <w:right w:val="nil"/>
          <w:between w:val="nil"/>
        </w:pBdr>
        <w:spacing w:before="83" w:line="218" w:lineRule="auto"/>
        <w:ind w:left="140"/>
        <w:rPr>
          <w:b/>
          <w:color w:val="000000"/>
          <w:sz w:val="18"/>
          <w:szCs w:val="18"/>
        </w:rPr>
      </w:pPr>
      <w:r>
        <w:rPr>
          <w:b/>
          <w:color w:val="231F20"/>
          <w:sz w:val="18"/>
          <w:szCs w:val="18"/>
        </w:rPr>
        <w:lastRenderedPageBreak/>
        <w:t>National Spanish Honor Society</w:t>
      </w:r>
    </w:p>
    <w:p w14:paraId="000003DB" w14:textId="77777777" w:rsidR="00C161BC" w:rsidRDefault="00000000">
      <w:pPr>
        <w:pBdr>
          <w:top w:val="nil"/>
          <w:left w:val="nil"/>
          <w:bottom w:val="nil"/>
          <w:right w:val="nil"/>
          <w:between w:val="nil"/>
        </w:pBdr>
        <w:tabs>
          <w:tab w:val="left" w:pos="8113"/>
        </w:tabs>
        <w:spacing w:before="2" w:line="235" w:lineRule="auto"/>
        <w:ind w:left="140" w:right="134"/>
        <w:rPr>
          <w:color w:val="231F20"/>
          <w:sz w:val="18"/>
          <w:szCs w:val="18"/>
        </w:rPr>
      </w:pPr>
      <w:r>
        <w:rPr>
          <w:color w:val="231F20"/>
          <w:sz w:val="18"/>
          <w:szCs w:val="18"/>
        </w:rPr>
        <w:t xml:space="preserve">The National Spanish Honor Society is an organization that recognizes students in high schools who have high achievements in the Spanish language and who promote the Spanish culture. There is an annual induction ceremony for new members held at the end of the second semester. To be </w:t>
      </w:r>
    </w:p>
    <w:p w14:paraId="000003DC" w14:textId="77777777" w:rsidR="00C161BC" w:rsidRDefault="00000000">
      <w:pPr>
        <w:pBdr>
          <w:top w:val="nil"/>
          <w:left w:val="nil"/>
          <w:bottom w:val="nil"/>
          <w:right w:val="nil"/>
          <w:between w:val="nil"/>
        </w:pBdr>
        <w:tabs>
          <w:tab w:val="left" w:pos="8113"/>
        </w:tabs>
        <w:spacing w:before="2" w:line="235" w:lineRule="auto"/>
        <w:ind w:left="140" w:right="134"/>
        <w:rPr>
          <w:color w:val="000000"/>
          <w:sz w:val="18"/>
          <w:szCs w:val="18"/>
        </w:rPr>
      </w:pPr>
      <w:r>
        <w:rPr>
          <w:color w:val="231F20"/>
          <w:sz w:val="18"/>
          <w:szCs w:val="18"/>
        </w:rPr>
        <w:t>eligible, a student must be currently enrolled and maintained A’s in 3 consecutive semesters of Spanish. Additionally, for a student to be eligible for an Honor Cord, he/she must maintain A’s in 4 levels of Spanish.</w:t>
      </w:r>
      <w:r>
        <w:rPr>
          <w:color w:val="231F20"/>
          <w:sz w:val="18"/>
          <w:szCs w:val="18"/>
        </w:rPr>
        <w:tab/>
      </w:r>
      <w:r>
        <w:rPr>
          <w:i/>
          <w:color w:val="231F20"/>
          <w:sz w:val="18"/>
          <w:szCs w:val="18"/>
        </w:rPr>
        <w:t>Sponsors</w:t>
      </w:r>
      <w:r>
        <w:rPr>
          <w:color w:val="231F20"/>
          <w:sz w:val="18"/>
          <w:szCs w:val="18"/>
        </w:rPr>
        <w:t>: Dr. Andreina Hernandez</w:t>
      </w:r>
    </w:p>
    <w:p w14:paraId="000003DD" w14:textId="77777777" w:rsidR="00C161BC" w:rsidRDefault="00C161BC">
      <w:pPr>
        <w:pBdr>
          <w:top w:val="nil"/>
          <w:left w:val="nil"/>
          <w:bottom w:val="nil"/>
          <w:right w:val="nil"/>
          <w:between w:val="nil"/>
        </w:pBdr>
        <w:spacing w:before="7"/>
        <w:rPr>
          <w:color w:val="000000"/>
          <w:sz w:val="17"/>
          <w:szCs w:val="17"/>
        </w:rPr>
      </w:pPr>
    </w:p>
    <w:p w14:paraId="000003DE" w14:textId="77777777" w:rsidR="00C161BC" w:rsidRDefault="00000000">
      <w:pPr>
        <w:pBdr>
          <w:top w:val="nil"/>
          <w:left w:val="nil"/>
          <w:bottom w:val="nil"/>
          <w:right w:val="nil"/>
          <w:between w:val="nil"/>
        </w:pBdr>
        <w:spacing w:before="1" w:line="218" w:lineRule="auto"/>
        <w:ind w:left="140"/>
        <w:rPr>
          <w:b/>
          <w:color w:val="000000"/>
          <w:sz w:val="18"/>
          <w:szCs w:val="18"/>
        </w:rPr>
      </w:pPr>
      <w:r>
        <w:rPr>
          <w:b/>
          <w:color w:val="231F20"/>
          <w:sz w:val="18"/>
          <w:szCs w:val="18"/>
        </w:rPr>
        <w:t>National French Honor Society</w:t>
      </w:r>
    </w:p>
    <w:p w14:paraId="000003DF" w14:textId="77777777" w:rsidR="00C161BC" w:rsidRDefault="00000000">
      <w:pPr>
        <w:pBdr>
          <w:top w:val="nil"/>
          <w:left w:val="nil"/>
          <w:bottom w:val="nil"/>
          <w:right w:val="nil"/>
          <w:between w:val="nil"/>
        </w:pBdr>
        <w:tabs>
          <w:tab w:val="left" w:pos="9390"/>
        </w:tabs>
        <w:spacing w:before="1" w:line="235" w:lineRule="auto"/>
        <w:ind w:left="140" w:right="138"/>
        <w:rPr>
          <w:color w:val="000000"/>
          <w:sz w:val="18"/>
          <w:szCs w:val="18"/>
        </w:rPr>
      </w:pPr>
      <w:r>
        <w:rPr>
          <w:color w:val="231F20"/>
          <w:sz w:val="18"/>
          <w:szCs w:val="18"/>
        </w:rPr>
        <w:t>The Sociétè Honoraire de Français, also known as French Honor Society, is an honor society committed to recognizing student achievement in French class. Any student interested in becoming a member must be in the 10th, 11th or 12th grade, must currently be enrolled in French beyond French II. Additionally, students must have maintained an “A” average or higher in French during the three semesters immediately preceding the spring semester of initiation, and must have a cumulative grade point average of 3.0 or higher.</w:t>
      </w:r>
      <w:r>
        <w:rPr>
          <w:color w:val="231F20"/>
          <w:sz w:val="18"/>
          <w:szCs w:val="18"/>
        </w:rPr>
        <w:tab/>
      </w:r>
      <w:r>
        <w:rPr>
          <w:i/>
          <w:color w:val="231F20"/>
          <w:sz w:val="18"/>
          <w:szCs w:val="18"/>
        </w:rPr>
        <w:t>Sponsor</w:t>
      </w:r>
      <w:r>
        <w:rPr>
          <w:color w:val="231F20"/>
          <w:sz w:val="18"/>
          <w:szCs w:val="18"/>
        </w:rPr>
        <w:t>: Stacy Finelli</w:t>
      </w:r>
    </w:p>
    <w:p w14:paraId="000003E0" w14:textId="77777777" w:rsidR="00C161BC" w:rsidRDefault="00C161BC">
      <w:pPr>
        <w:pBdr>
          <w:top w:val="nil"/>
          <w:left w:val="nil"/>
          <w:bottom w:val="nil"/>
          <w:right w:val="nil"/>
          <w:between w:val="nil"/>
        </w:pBdr>
        <w:spacing w:before="8"/>
        <w:rPr>
          <w:color w:val="000000"/>
          <w:sz w:val="17"/>
          <w:szCs w:val="17"/>
        </w:rPr>
      </w:pPr>
    </w:p>
    <w:p w14:paraId="000003E1"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National Art Honor Society</w:t>
      </w:r>
    </w:p>
    <w:p w14:paraId="000003E2" w14:textId="77777777" w:rsidR="00C161BC" w:rsidRDefault="00000000">
      <w:pPr>
        <w:pBdr>
          <w:top w:val="nil"/>
          <w:left w:val="nil"/>
          <w:bottom w:val="nil"/>
          <w:right w:val="nil"/>
          <w:between w:val="nil"/>
        </w:pBdr>
        <w:tabs>
          <w:tab w:val="left" w:pos="8263"/>
        </w:tabs>
        <w:spacing w:before="1" w:line="235" w:lineRule="auto"/>
        <w:ind w:left="140" w:right="135"/>
        <w:rPr>
          <w:color w:val="000000"/>
          <w:sz w:val="18"/>
          <w:szCs w:val="18"/>
        </w:rPr>
      </w:pPr>
      <w:r>
        <w:rPr>
          <w:color w:val="231F20"/>
          <w:sz w:val="18"/>
          <w:szCs w:val="18"/>
        </w:rPr>
        <w:t>National Art Honor Society was formed especially for high school students who have shown a superior ability in art. Membership is available to all accomplished art students even if scheduling problems prevent a student from enrolling in an art class each year. Students receive invitations to become inducted during their sophomore year. Requirements to become a member of NAHS include: maintaining an A average in an art class, demonstration of outstanding skill in art, and as well as complying with the national guidelines. Students willingly devote their time to community service. Earning an honor cord is determined by a point system, and seniors only have to pay $12 for an honor cord and medal if they accumulate the required amount of points. Membership places students among the highest ranks in the art community as well as recognizing artistic excellence and achievement. Annual membership fee is $15.</w:t>
      </w:r>
      <w:r>
        <w:rPr>
          <w:color w:val="231F20"/>
          <w:sz w:val="18"/>
          <w:szCs w:val="18"/>
        </w:rPr>
        <w:tab/>
      </w:r>
      <w:r>
        <w:rPr>
          <w:i/>
          <w:color w:val="231F20"/>
          <w:sz w:val="18"/>
          <w:szCs w:val="18"/>
        </w:rPr>
        <w:t>Sponsor</w:t>
      </w:r>
      <w:r>
        <w:rPr>
          <w:color w:val="231F20"/>
          <w:sz w:val="18"/>
          <w:szCs w:val="18"/>
        </w:rPr>
        <w:t>: Sarah Claussen</w:t>
      </w:r>
    </w:p>
    <w:p w14:paraId="000003E3" w14:textId="77777777" w:rsidR="00C161BC" w:rsidRDefault="00C161BC">
      <w:pPr>
        <w:pBdr>
          <w:top w:val="nil"/>
          <w:left w:val="nil"/>
          <w:bottom w:val="nil"/>
          <w:right w:val="nil"/>
          <w:between w:val="nil"/>
        </w:pBdr>
        <w:spacing w:before="10"/>
        <w:rPr>
          <w:color w:val="000000"/>
          <w:sz w:val="17"/>
          <w:szCs w:val="17"/>
        </w:rPr>
      </w:pPr>
    </w:p>
    <w:p w14:paraId="000003E4"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National Technical Honor Society</w:t>
      </w:r>
    </w:p>
    <w:p w14:paraId="000003E5" w14:textId="77777777" w:rsidR="00C161BC" w:rsidRDefault="00000000">
      <w:pPr>
        <w:pBdr>
          <w:top w:val="nil"/>
          <w:left w:val="nil"/>
          <w:bottom w:val="nil"/>
          <w:right w:val="nil"/>
          <w:between w:val="nil"/>
        </w:pBdr>
        <w:spacing w:before="2" w:line="235" w:lineRule="auto"/>
        <w:ind w:left="140" w:right="294"/>
        <w:rPr>
          <w:color w:val="000000"/>
          <w:sz w:val="18"/>
          <w:szCs w:val="18"/>
        </w:rPr>
      </w:pPr>
      <w:r>
        <w:rPr>
          <w:color w:val="231F20"/>
          <w:sz w:val="18"/>
          <w:szCs w:val="18"/>
        </w:rPr>
        <w:t>The National Technical Honor Society is the acknowledged leader in the recognition of outstanding student achievement in career and technical education. Member schools agree that NTHS encourages higher scholastic achievement, cultivates a desire for personal excellence and helps top students find success in today’s highly competitive workplace. To become a member, students must maintain a 3.5 overall GPA with a 90 percent</w:t>
      </w:r>
    </w:p>
    <w:p w14:paraId="000003E6" w14:textId="77777777" w:rsidR="00C161BC" w:rsidRDefault="00000000">
      <w:pPr>
        <w:pBdr>
          <w:top w:val="nil"/>
          <w:left w:val="nil"/>
          <w:bottom w:val="nil"/>
          <w:right w:val="nil"/>
          <w:between w:val="nil"/>
        </w:pBdr>
        <w:tabs>
          <w:tab w:val="left" w:pos="7975"/>
        </w:tabs>
        <w:spacing w:before="2" w:line="235" w:lineRule="auto"/>
        <w:ind w:left="140" w:right="144"/>
        <w:rPr>
          <w:color w:val="000000"/>
          <w:sz w:val="18"/>
          <w:szCs w:val="18"/>
        </w:rPr>
      </w:pPr>
      <w:r>
        <w:rPr>
          <w:color w:val="231F20"/>
          <w:sz w:val="18"/>
          <w:szCs w:val="18"/>
        </w:rPr>
        <w:t>or higher in Career Technical Educational classes. Students are required to pay $35.00 dues, which covers both national membership and local dues. Inductions are held in the spring and seniors receive white tassels as part of their membership. Seniors are required to pay $20.00 for their silver stoles for graduation.</w:t>
      </w:r>
      <w:r>
        <w:rPr>
          <w:color w:val="231F20"/>
          <w:sz w:val="18"/>
          <w:szCs w:val="18"/>
        </w:rPr>
        <w:tab/>
      </w:r>
      <w:r>
        <w:rPr>
          <w:i/>
          <w:color w:val="231F20"/>
          <w:sz w:val="18"/>
          <w:szCs w:val="18"/>
        </w:rPr>
        <w:t>Sponsors</w:t>
      </w:r>
      <w:r>
        <w:rPr>
          <w:color w:val="231F20"/>
          <w:sz w:val="18"/>
          <w:szCs w:val="18"/>
        </w:rPr>
        <w:t>: Steven Cornett</w:t>
      </w:r>
    </w:p>
    <w:p w14:paraId="000003E7" w14:textId="77777777" w:rsidR="00C161BC" w:rsidRDefault="00C161BC">
      <w:pPr>
        <w:pBdr>
          <w:top w:val="nil"/>
          <w:left w:val="nil"/>
          <w:bottom w:val="nil"/>
          <w:right w:val="nil"/>
          <w:between w:val="nil"/>
        </w:pBdr>
        <w:spacing w:before="7"/>
        <w:rPr>
          <w:color w:val="000000"/>
          <w:sz w:val="17"/>
          <w:szCs w:val="17"/>
        </w:rPr>
      </w:pPr>
    </w:p>
    <w:p w14:paraId="000003E8" w14:textId="77777777" w:rsidR="00C161BC" w:rsidRDefault="00000000">
      <w:pPr>
        <w:pBdr>
          <w:top w:val="nil"/>
          <w:left w:val="nil"/>
          <w:bottom w:val="nil"/>
          <w:right w:val="nil"/>
          <w:between w:val="nil"/>
        </w:pBdr>
        <w:spacing w:before="6"/>
        <w:rPr>
          <w:color w:val="000000"/>
          <w:sz w:val="14"/>
          <w:szCs w:val="14"/>
        </w:rPr>
      </w:pPr>
      <w:r>
        <w:rPr>
          <w:noProof/>
        </w:rPr>
        <mc:AlternateContent>
          <mc:Choice Requires="wps">
            <w:drawing>
              <wp:anchor distT="0" distB="0" distL="0" distR="0" simplePos="0" relativeHeight="251685888" behindDoc="0" locked="0" layoutInCell="1" hidden="0" allowOverlap="1" wp14:anchorId="7C2881B3" wp14:editId="3904B699">
                <wp:simplePos x="0" y="0"/>
                <wp:positionH relativeFrom="column">
                  <wp:posOffset>50800</wp:posOffset>
                </wp:positionH>
                <wp:positionV relativeFrom="paragraph">
                  <wp:posOffset>114300</wp:posOffset>
                </wp:positionV>
                <wp:extent cx="6824980" cy="189865"/>
                <wp:effectExtent l="0" t="0" r="0" b="0"/>
                <wp:wrapTopAndBottom distT="0" distB="0"/>
                <wp:docPr id="386" name="Rectangle 386"/>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39498256" w14:textId="77777777" w:rsidR="00C161BC" w:rsidRDefault="00000000">
                            <w:pPr>
                              <w:spacing w:line="258" w:lineRule="auto"/>
                              <w:ind w:left="17" w:firstLine="34"/>
                              <w:textDirection w:val="btLr"/>
                            </w:pPr>
                            <w:r>
                              <w:rPr>
                                <w:b/>
                                <w:color w:val="231F20"/>
                                <w:sz w:val="24"/>
                              </w:rPr>
                              <w:t xml:space="preserve">HOSPITAL/HOMEBOUND SERVICES </w:t>
                            </w:r>
                            <w:r>
                              <w:rPr>
                                <w:color w:val="231F20"/>
                                <w:sz w:val="24"/>
                              </w:rPr>
                              <w:t>Rule 160-4-2-.31</w:t>
                            </w:r>
                          </w:p>
                        </w:txbxContent>
                      </wps:txbx>
                      <wps:bodyPr spcFirstLastPara="1" wrap="square" lIns="0" tIns="0" rIns="0" bIns="0" anchor="t" anchorCtr="0">
                        <a:noAutofit/>
                      </wps:bodyPr>
                    </wps:wsp>
                  </a:graphicData>
                </a:graphic>
              </wp:anchor>
            </w:drawing>
          </mc:Choice>
          <mc:Fallback>
            <w:pict>
              <v:rect w14:anchorId="7C2881B3" id="Rectangle 386" o:spid="_x0000_s1070" style="position:absolute;margin-left:4pt;margin-top:9pt;width:537.4pt;height:14.95pt;z-index:25168588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" filled="f" strokecolor="#231f20">
                <v:stroke startarrowwidth="narrow" startarrowlength="short" endarrowwidth="narrow" endarrowlength="short"/>
                <v:textbox inset="0,0,0,0">
                  <w:txbxContent>
                    <w:p w14:paraId="39498256" w14:textId="77777777" w:rsidR="00C161BC" w:rsidRDefault="00000000">
                      <w:pPr>
                        <w:spacing w:line="258" w:lineRule="auto"/>
                        <w:ind w:left="17" w:firstLine="34"/>
                        <w:textDirection w:val="btLr"/>
                      </w:pPr>
                      <w:r>
                        <w:rPr>
                          <w:b/>
                          <w:color w:val="231F20"/>
                          <w:sz w:val="24"/>
                        </w:rPr>
                        <w:t xml:space="preserve">HOSPITAL/HOMEBOUND SERVICES </w:t>
                      </w:r>
                      <w:r>
                        <w:rPr>
                          <w:color w:val="231F20"/>
                          <w:sz w:val="24"/>
                        </w:rPr>
                        <w:t>Rule 160-4-2-.31</w:t>
                      </w:r>
                    </w:p>
                  </w:txbxContent>
                </v:textbox>
                <w10:wrap type="topAndBottom"/>
              </v:rect>
            </w:pict>
          </mc:Fallback>
        </mc:AlternateContent>
      </w:r>
    </w:p>
    <w:p w14:paraId="000003E9" w14:textId="77777777" w:rsidR="00C161BC" w:rsidRDefault="00000000">
      <w:pPr>
        <w:pBdr>
          <w:top w:val="nil"/>
          <w:left w:val="nil"/>
          <w:bottom w:val="nil"/>
          <w:right w:val="nil"/>
          <w:between w:val="nil"/>
        </w:pBdr>
        <w:spacing w:line="194" w:lineRule="auto"/>
        <w:ind w:left="140"/>
        <w:rPr>
          <w:color w:val="000000"/>
          <w:sz w:val="18"/>
          <w:szCs w:val="18"/>
        </w:rPr>
      </w:pPr>
      <w:r>
        <w:rPr>
          <w:color w:val="231F20"/>
          <w:sz w:val="18"/>
          <w:szCs w:val="18"/>
        </w:rPr>
        <w:t>Hospital/Homebound (HHB) services are designed to provide continuity of educational services between the classroom and home or hospital for</w:t>
      </w:r>
    </w:p>
    <w:p w14:paraId="000003EA" w14:textId="77777777" w:rsidR="00C161BC" w:rsidRDefault="00000000">
      <w:pPr>
        <w:pBdr>
          <w:top w:val="nil"/>
          <w:left w:val="nil"/>
          <w:bottom w:val="nil"/>
          <w:right w:val="nil"/>
          <w:between w:val="nil"/>
        </w:pBdr>
        <w:spacing w:before="1" w:line="235" w:lineRule="auto"/>
        <w:ind w:left="139" w:right="131"/>
        <w:rPr>
          <w:color w:val="000000"/>
          <w:sz w:val="18"/>
          <w:szCs w:val="18"/>
        </w:rPr>
      </w:pPr>
      <w:r>
        <w:rPr>
          <w:color w:val="231F20"/>
          <w:sz w:val="18"/>
          <w:szCs w:val="18"/>
        </w:rPr>
        <w:t>students in Georgia public schools whose medical needs, either physical or psychiatric, do not allow them to attend school for a limited period of time. HHB instruction may be used to supplement the classroom program for students with health impairments whose conditions may interfere with regular school attendance (e.g., students receiving dialysis or radiation/chemotherapy or students with other serious health conditions). Stu- dents must be enrolled in a public school in Georgia in order to receive HHB services.</w:t>
      </w:r>
    </w:p>
    <w:p w14:paraId="000003EB" w14:textId="77777777" w:rsidR="00C161BC" w:rsidRDefault="00000000">
      <w:pPr>
        <w:pBdr>
          <w:top w:val="nil"/>
          <w:left w:val="nil"/>
          <w:bottom w:val="nil"/>
          <w:right w:val="nil"/>
          <w:between w:val="nil"/>
        </w:pBdr>
        <w:spacing w:before="103" w:line="235" w:lineRule="auto"/>
        <w:ind w:left="139" w:right="85"/>
        <w:rPr>
          <w:color w:val="000000"/>
          <w:sz w:val="18"/>
          <w:szCs w:val="18"/>
        </w:rPr>
      </w:pPr>
      <w:r>
        <w:rPr>
          <w:color w:val="231F20"/>
          <w:sz w:val="18"/>
          <w:szCs w:val="18"/>
        </w:rPr>
        <w:t>HHB services are not intended to supplant regular school services and are by design temporary. The student must anticipate being absent from school for a minimum of ten consecutive or intermittent school days due to a medical or psychiatric condition. The student’s inability to attend school for medical or psychiatric reasons must be certified by the licensed physician or licensed psychiatrist who is currently treating the student for the diagnosis presented.</w:t>
      </w:r>
    </w:p>
    <w:p w14:paraId="000003EC" w14:textId="77777777" w:rsidR="00C161BC" w:rsidRDefault="00000000">
      <w:pPr>
        <w:spacing w:before="99"/>
        <w:ind w:left="140"/>
        <w:rPr>
          <w:sz w:val="18"/>
          <w:szCs w:val="18"/>
        </w:rPr>
      </w:pPr>
      <w:r>
        <w:rPr>
          <w:b/>
          <w:color w:val="231F20"/>
          <w:sz w:val="18"/>
          <w:szCs w:val="18"/>
          <w:u w:val="single"/>
        </w:rPr>
        <w:t>Hospital/Homebound Services Program Overview</w:t>
      </w:r>
      <w:r>
        <w:rPr>
          <w:b/>
          <w:color w:val="231F20"/>
          <w:sz w:val="18"/>
          <w:szCs w:val="18"/>
        </w:rPr>
        <w:t xml:space="preserve"> </w:t>
      </w:r>
      <w:r>
        <w:rPr>
          <w:color w:val="231F20"/>
          <w:sz w:val="18"/>
          <w:szCs w:val="18"/>
        </w:rPr>
        <w:t>For more information, contact Sarah Bell, Deputy Superintendent at 770.536.5275</w:t>
      </w:r>
    </w:p>
    <w:p w14:paraId="000003ED" w14:textId="77777777" w:rsidR="00C161BC" w:rsidRDefault="00000000">
      <w:pPr>
        <w:pBdr>
          <w:top w:val="nil"/>
          <w:left w:val="nil"/>
          <w:bottom w:val="nil"/>
          <w:right w:val="nil"/>
          <w:between w:val="nil"/>
        </w:pBdr>
        <w:spacing w:before="3"/>
        <w:rPr>
          <w:color w:val="000000"/>
          <w:sz w:val="17"/>
          <w:szCs w:val="17"/>
        </w:rPr>
      </w:pPr>
      <w:r>
        <w:rPr>
          <w:noProof/>
        </w:rPr>
        <mc:AlternateContent>
          <mc:Choice Requires="wps">
            <w:drawing>
              <wp:anchor distT="0" distB="0" distL="0" distR="0" simplePos="0" relativeHeight="251686912" behindDoc="0" locked="0" layoutInCell="1" hidden="0" allowOverlap="1" wp14:anchorId="04DDEE1E" wp14:editId="5104A2E7">
                <wp:simplePos x="0" y="0"/>
                <wp:positionH relativeFrom="column">
                  <wp:posOffset>50800</wp:posOffset>
                </wp:positionH>
                <wp:positionV relativeFrom="paragraph">
                  <wp:posOffset>139700</wp:posOffset>
                </wp:positionV>
                <wp:extent cx="6824980" cy="189865"/>
                <wp:effectExtent l="0" t="0" r="0" b="0"/>
                <wp:wrapTopAndBottom distT="0" distB="0"/>
                <wp:docPr id="387" name="Rectangle 387"/>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45D69B62" w14:textId="77777777" w:rsidR="00C161BC" w:rsidRDefault="00000000">
                            <w:pPr>
                              <w:spacing w:line="258" w:lineRule="auto"/>
                              <w:ind w:left="17" w:firstLine="34"/>
                              <w:textDirection w:val="btLr"/>
                            </w:pPr>
                            <w:r>
                              <w:rPr>
                                <w:b/>
                                <w:color w:val="231F20"/>
                                <w:sz w:val="24"/>
                              </w:rPr>
                              <w:t>IDENTIFICATION CARDS</w:t>
                            </w:r>
                          </w:p>
                        </w:txbxContent>
                      </wps:txbx>
                      <wps:bodyPr spcFirstLastPara="1" wrap="square" lIns="0" tIns="0" rIns="0" bIns="0" anchor="t" anchorCtr="0">
                        <a:noAutofit/>
                      </wps:bodyPr>
                    </wps:wsp>
                  </a:graphicData>
                </a:graphic>
              </wp:anchor>
            </w:drawing>
          </mc:Choice>
          <mc:Fallback>
            <w:pict>
              <v:rect w14:anchorId="04DDEE1E" id="Rectangle 387" o:spid="_x0000_s1071" style="position:absolute;margin-left:4pt;margin-top:11pt;width:537.4pt;height:14.95pt;z-index:2516869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" filled="f" strokecolor="#231f20">
                <v:stroke startarrowwidth="narrow" startarrowlength="short" endarrowwidth="narrow" endarrowlength="short"/>
                <v:textbox inset="0,0,0,0">
                  <w:txbxContent>
                    <w:p w14:paraId="45D69B62" w14:textId="77777777" w:rsidR="00C161BC" w:rsidRDefault="00000000">
                      <w:pPr>
                        <w:spacing w:line="258" w:lineRule="auto"/>
                        <w:ind w:left="17" w:firstLine="34"/>
                        <w:textDirection w:val="btLr"/>
                      </w:pPr>
                      <w:r>
                        <w:rPr>
                          <w:b/>
                          <w:color w:val="231F20"/>
                          <w:sz w:val="24"/>
                        </w:rPr>
                        <w:t>IDENTIFICATION CARDS</w:t>
                      </w:r>
                    </w:p>
                  </w:txbxContent>
                </v:textbox>
                <w10:wrap type="topAndBottom"/>
              </v:rect>
            </w:pict>
          </mc:Fallback>
        </mc:AlternateContent>
      </w:r>
    </w:p>
    <w:p w14:paraId="000003EE" w14:textId="77777777" w:rsidR="00C161BC" w:rsidRDefault="00000000">
      <w:pPr>
        <w:numPr>
          <w:ilvl w:val="0"/>
          <w:numId w:val="32"/>
        </w:numPr>
        <w:pBdr>
          <w:top w:val="nil"/>
          <w:left w:val="nil"/>
          <w:bottom w:val="nil"/>
          <w:right w:val="nil"/>
          <w:between w:val="nil"/>
        </w:pBdr>
        <w:tabs>
          <w:tab w:val="left" w:pos="499"/>
          <w:tab w:val="left" w:pos="500"/>
        </w:tabs>
        <w:spacing w:line="185" w:lineRule="auto"/>
        <w:rPr>
          <w:color w:val="000000"/>
          <w:sz w:val="18"/>
          <w:szCs w:val="18"/>
        </w:rPr>
      </w:pPr>
      <w:r>
        <w:rPr>
          <w:color w:val="231F20"/>
          <w:sz w:val="18"/>
          <w:szCs w:val="18"/>
        </w:rPr>
        <w:t>All students and faculty must have their current school ID while on the GHS campus. Students must be able to present it upon request - NO</w:t>
      </w:r>
    </w:p>
    <w:p w14:paraId="000003EF" w14:textId="77777777" w:rsidR="00C161BC" w:rsidRDefault="00000000">
      <w:pPr>
        <w:pBdr>
          <w:top w:val="nil"/>
          <w:left w:val="nil"/>
          <w:bottom w:val="nil"/>
          <w:right w:val="nil"/>
          <w:between w:val="nil"/>
        </w:pBdr>
        <w:spacing w:before="1" w:line="235" w:lineRule="auto"/>
        <w:ind w:left="500" w:hanging="1"/>
        <w:rPr>
          <w:color w:val="000000"/>
          <w:sz w:val="18"/>
          <w:szCs w:val="18"/>
        </w:rPr>
      </w:pPr>
      <w:r>
        <w:rPr>
          <w:color w:val="231F20"/>
          <w:sz w:val="18"/>
          <w:szCs w:val="18"/>
        </w:rPr>
        <w:t xml:space="preserve">EXCEPTIONS. This is for safety and security purposes. IDs may also be required for certain school functions. A valid ID is an ID from the current school year. </w:t>
      </w:r>
    </w:p>
    <w:p w14:paraId="000003F0" w14:textId="77777777" w:rsidR="00C161BC" w:rsidRDefault="00000000">
      <w:pPr>
        <w:numPr>
          <w:ilvl w:val="0"/>
          <w:numId w:val="32"/>
        </w:numPr>
        <w:pBdr>
          <w:top w:val="nil"/>
          <w:left w:val="nil"/>
          <w:bottom w:val="nil"/>
          <w:right w:val="nil"/>
          <w:between w:val="nil"/>
        </w:pBdr>
        <w:tabs>
          <w:tab w:val="left" w:pos="501"/>
        </w:tabs>
        <w:spacing w:before="13" w:line="235" w:lineRule="auto"/>
        <w:ind w:right="304"/>
        <w:jc w:val="both"/>
        <w:rPr>
          <w:color w:val="000000"/>
          <w:sz w:val="18"/>
          <w:szCs w:val="18"/>
        </w:rPr>
      </w:pPr>
      <w:r>
        <w:rPr>
          <w:color w:val="231F20"/>
          <w:sz w:val="18"/>
          <w:szCs w:val="18"/>
        </w:rPr>
        <w:t>Students are given the first ID for free. Parents and students are encouraged to purchase a back-up for $7.00 and keep it either on them or in their locker. The student should keep his/her spare ID in something they will bring back and forth to and from school every day (purse, book- bag, wallet, etc).</w:t>
      </w:r>
    </w:p>
    <w:p w14:paraId="000003F1" w14:textId="77777777" w:rsidR="00C161BC" w:rsidRDefault="00000000">
      <w:pPr>
        <w:numPr>
          <w:ilvl w:val="0"/>
          <w:numId w:val="32"/>
        </w:numPr>
        <w:pBdr>
          <w:top w:val="nil"/>
          <w:left w:val="nil"/>
          <w:bottom w:val="nil"/>
          <w:right w:val="nil"/>
          <w:between w:val="nil"/>
        </w:pBdr>
        <w:tabs>
          <w:tab w:val="left" w:pos="501"/>
          <w:tab w:val="left" w:pos="502"/>
        </w:tabs>
        <w:spacing w:before="7"/>
        <w:ind w:left="501"/>
        <w:rPr>
          <w:color w:val="000000"/>
          <w:sz w:val="18"/>
          <w:szCs w:val="18"/>
        </w:rPr>
      </w:pPr>
      <w:r>
        <w:rPr>
          <w:color w:val="231F20"/>
          <w:sz w:val="18"/>
          <w:szCs w:val="18"/>
        </w:rPr>
        <w:t>Students must have their valid ID to receive a school lunch.</w:t>
      </w:r>
    </w:p>
    <w:p w14:paraId="000003F2" w14:textId="77777777" w:rsidR="00C161BC" w:rsidRDefault="00000000">
      <w:pPr>
        <w:numPr>
          <w:ilvl w:val="0"/>
          <w:numId w:val="32"/>
        </w:numPr>
        <w:pBdr>
          <w:top w:val="nil"/>
          <w:left w:val="nil"/>
          <w:bottom w:val="nil"/>
          <w:right w:val="nil"/>
          <w:between w:val="nil"/>
        </w:pBdr>
        <w:tabs>
          <w:tab w:val="left" w:pos="501"/>
          <w:tab w:val="left" w:pos="502"/>
        </w:tabs>
        <w:spacing w:before="8"/>
        <w:ind w:left="501"/>
        <w:rPr>
          <w:color w:val="000000"/>
          <w:sz w:val="18"/>
          <w:szCs w:val="18"/>
        </w:rPr>
        <w:sectPr w:rsidR="00C161BC">
          <w:pgSz w:w="12240" w:h="15840"/>
          <w:pgMar w:top="1320" w:right="600" w:bottom="780" w:left="580" w:header="0" w:footer="534" w:gutter="0"/>
          <w:cols w:space="720"/>
        </w:sectPr>
      </w:pPr>
      <w:r>
        <w:rPr>
          <w:color w:val="231F20"/>
          <w:sz w:val="18"/>
          <w:szCs w:val="18"/>
        </w:rPr>
        <w:t>Please contact the Media Center for all ID related matters.</w:t>
      </w:r>
    </w:p>
    <w:p w14:paraId="000003F3" w14:textId="77777777" w:rsidR="00C161BC" w:rsidRDefault="00000000">
      <w:pPr>
        <w:pBdr>
          <w:top w:val="nil"/>
          <w:left w:val="nil"/>
          <w:bottom w:val="nil"/>
          <w:right w:val="nil"/>
          <w:between w:val="nil"/>
        </w:pBdr>
        <w:ind w:left="112"/>
        <w:rPr>
          <w:color w:val="000000"/>
          <w:sz w:val="20"/>
          <w:szCs w:val="20"/>
        </w:rPr>
      </w:pPr>
      <w:r>
        <w:rPr>
          <w:noProof/>
          <w:color w:val="000000"/>
          <w:sz w:val="20"/>
          <w:szCs w:val="20"/>
        </w:rPr>
        <w:lastRenderedPageBreak/>
        <mc:AlternateContent>
          <mc:Choice Requires="wps">
            <w:drawing>
              <wp:inline distT="0" distB="0" distL="0" distR="0" wp14:anchorId="39EA65FD" wp14:editId="70576E3A">
                <wp:extent cx="6824980" cy="189865"/>
                <wp:effectExtent l="0" t="0" r="0" b="0"/>
                <wp:docPr id="323" name="Rectangle 323"/>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42C4B7ED" w14:textId="77777777" w:rsidR="00C161BC" w:rsidRDefault="00000000">
                            <w:pPr>
                              <w:spacing w:line="258" w:lineRule="auto"/>
                              <w:ind w:left="17" w:firstLine="34"/>
                              <w:textDirection w:val="btLr"/>
                            </w:pPr>
                            <w:r>
                              <w:rPr>
                                <w:b/>
                                <w:color w:val="231F20"/>
                                <w:sz w:val="24"/>
                              </w:rPr>
                              <w:t>IN SCHOOL SUSPENSION</w:t>
                            </w:r>
                          </w:p>
                        </w:txbxContent>
                      </wps:txbx>
                      <wps:bodyPr spcFirstLastPara="1" wrap="square" lIns="0" tIns="0" rIns="0" bIns="0" anchor="t" anchorCtr="0">
                        <a:noAutofit/>
                      </wps:bodyPr>
                    </wps:wsp>
                  </a:graphicData>
                </a:graphic>
              </wp:inline>
            </w:drawing>
          </mc:Choice>
          <mc:Fallback>
            <w:pict>
              <v:rect w14:anchorId="39EA65FD" id="Rectangle 323" o:spid="_x0000_s1072" style="width:537.4pt;height:1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" filled="f" strokecolor="#231f20">
                <v:stroke startarrowwidth="narrow" startarrowlength="short" endarrowwidth="narrow" endarrowlength="short"/>
                <v:textbox inset="0,0,0,0">
                  <w:txbxContent>
                    <w:p w14:paraId="42C4B7ED" w14:textId="77777777" w:rsidR="00C161BC" w:rsidRDefault="00000000">
                      <w:pPr>
                        <w:spacing w:line="258" w:lineRule="auto"/>
                        <w:ind w:left="17" w:firstLine="34"/>
                        <w:textDirection w:val="btLr"/>
                      </w:pPr>
                      <w:r>
                        <w:rPr>
                          <w:b/>
                          <w:color w:val="231F20"/>
                          <w:sz w:val="24"/>
                        </w:rPr>
                        <w:t>IN SCHOOL SUSPENSION</w:t>
                      </w:r>
                    </w:p>
                  </w:txbxContent>
                </v:textbox>
                <w10:anchorlock/>
              </v:rect>
            </w:pict>
          </mc:Fallback>
        </mc:AlternateContent>
      </w:r>
    </w:p>
    <w:p w14:paraId="000003F4" w14:textId="77777777" w:rsidR="00C161BC" w:rsidRDefault="00000000">
      <w:pPr>
        <w:pBdr>
          <w:top w:val="nil"/>
          <w:left w:val="nil"/>
          <w:bottom w:val="nil"/>
          <w:right w:val="nil"/>
          <w:between w:val="nil"/>
        </w:pBdr>
        <w:spacing w:line="199" w:lineRule="auto"/>
        <w:ind w:left="140"/>
        <w:rPr>
          <w:color w:val="000000"/>
          <w:sz w:val="18"/>
          <w:szCs w:val="18"/>
        </w:rPr>
      </w:pPr>
      <w:r>
        <w:rPr>
          <w:color w:val="231F20"/>
          <w:sz w:val="18"/>
          <w:szCs w:val="18"/>
        </w:rPr>
        <w:t>In-School Suspension (ISS) is a disciplinary measure that permits the student to attend school, but prohibits him or her from attending his or her</w:t>
      </w:r>
    </w:p>
    <w:p w14:paraId="000003F5" w14:textId="77777777" w:rsidR="00C161BC" w:rsidRDefault="00000000">
      <w:pPr>
        <w:pBdr>
          <w:top w:val="nil"/>
          <w:left w:val="nil"/>
          <w:bottom w:val="nil"/>
          <w:right w:val="nil"/>
          <w:between w:val="nil"/>
        </w:pBdr>
        <w:spacing w:line="218" w:lineRule="auto"/>
        <w:ind w:left="140"/>
        <w:rPr>
          <w:color w:val="000000"/>
          <w:sz w:val="18"/>
          <w:szCs w:val="18"/>
        </w:rPr>
      </w:pPr>
      <w:r>
        <w:rPr>
          <w:color w:val="231F20"/>
          <w:sz w:val="18"/>
          <w:szCs w:val="18"/>
        </w:rPr>
        <w:t>regular classes. Students assigned to ISS are not permitted to participate in extracurricular activities on the date of their ISS assignment.</w:t>
      </w:r>
    </w:p>
    <w:p w14:paraId="000003F6" w14:textId="77777777" w:rsidR="00C161BC" w:rsidRDefault="00C161BC">
      <w:pPr>
        <w:pBdr>
          <w:top w:val="nil"/>
          <w:left w:val="nil"/>
          <w:bottom w:val="nil"/>
          <w:right w:val="nil"/>
          <w:between w:val="nil"/>
        </w:pBdr>
        <w:spacing w:before="4"/>
        <w:rPr>
          <w:color w:val="000000"/>
          <w:sz w:val="17"/>
          <w:szCs w:val="17"/>
        </w:rPr>
      </w:pPr>
    </w:p>
    <w:p w14:paraId="000003F7"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RULES FOR ISS ASSIGNMENT:</w:t>
      </w:r>
    </w:p>
    <w:p w14:paraId="000003F8" w14:textId="77777777" w:rsidR="00C161BC" w:rsidRDefault="00000000">
      <w:pPr>
        <w:numPr>
          <w:ilvl w:val="0"/>
          <w:numId w:val="31"/>
        </w:numPr>
        <w:pBdr>
          <w:top w:val="nil"/>
          <w:left w:val="nil"/>
          <w:bottom w:val="nil"/>
          <w:right w:val="nil"/>
          <w:between w:val="nil"/>
        </w:pBdr>
        <w:tabs>
          <w:tab w:val="left" w:pos="490"/>
        </w:tabs>
        <w:spacing w:line="216" w:lineRule="auto"/>
        <w:rPr>
          <w:color w:val="000000"/>
          <w:sz w:val="18"/>
          <w:szCs w:val="18"/>
        </w:rPr>
      </w:pPr>
      <w:r>
        <w:rPr>
          <w:color w:val="231F20"/>
          <w:sz w:val="18"/>
          <w:szCs w:val="18"/>
        </w:rPr>
        <w:t>I will be awake, alert, and on task in ISS.</w:t>
      </w:r>
    </w:p>
    <w:p w14:paraId="000003F9" w14:textId="77777777" w:rsidR="00C161BC" w:rsidRDefault="00000000">
      <w:pPr>
        <w:numPr>
          <w:ilvl w:val="0"/>
          <w:numId w:val="31"/>
        </w:numPr>
        <w:pBdr>
          <w:top w:val="nil"/>
          <w:left w:val="nil"/>
          <w:bottom w:val="nil"/>
          <w:right w:val="nil"/>
          <w:between w:val="nil"/>
        </w:pBdr>
        <w:tabs>
          <w:tab w:val="left" w:pos="490"/>
        </w:tabs>
        <w:spacing w:line="216" w:lineRule="auto"/>
        <w:rPr>
          <w:color w:val="000000"/>
          <w:sz w:val="18"/>
          <w:szCs w:val="18"/>
        </w:rPr>
      </w:pPr>
      <w:r>
        <w:rPr>
          <w:color w:val="231F20"/>
          <w:sz w:val="18"/>
          <w:szCs w:val="18"/>
        </w:rPr>
        <w:t>I will bring my  books, chromebook, and supplies that I need to complete assignments.</w:t>
      </w:r>
    </w:p>
    <w:p w14:paraId="000003FA" w14:textId="77777777" w:rsidR="00C161BC" w:rsidRDefault="00000000">
      <w:pPr>
        <w:numPr>
          <w:ilvl w:val="0"/>
          <w:numId w:val="31"/>
        </w:numPr>
        <w:pBdr>
          <w:top w:val="nil"/>
          <w:left w:val="nil"/>
          <w:bottom w:val="nil"/>
          <w:right w:val="nil"/>
          <w:between w:val="nil"/>
        </w:pBdr>
        <w:tabs>
          <w:tab w:val="left" w:pos="490"/>
        </w:tabs>
        <w:spacing w:line="216" w:lineRule="auto"/>
        <w:rPr>
          <w:color w:val="000000"/>
          <w:sz w:val="18"/>
          <w:szCs w:val="18"/>
        </w:rPr>
      </w:pPr>
      <w:r>
        <w:rPr>
          <w:color w:val="231F20"/>
          <w:sz w:val="18"/>
          <w:szCs w:val="18"/>
        </w:rPr>
        <w:t>I will place my backpack and other items in the designated area assigned by the monitor.</w:t>
      </w:r>
    </w:p>
    <w:p w14:paraId="000003FB" w14:textId="77777777" w:rsidR="00C161BC" w:rsidRDefault="00000000">
      <w:pPr>
        <w:numPr>
          <w:ilvl w:val="0"/>
          <w:numId w:val="31"/>
        </w:numPr>
        <w:pBdr>
          <w:top w:val="nil"/>
          <w:left w:val="nil"/>
          <w:bottom w:val="nil"/>
          <w:right w:val="nil"/>
          <w:between w:val="nil"/>
        </w:pBdr>
        <w:tabs>
          <w:tab w:val="left" w:pos="490"/>
        </w:tabs>
        <w:spacing w:line="216" w:lineRule="auto"/>
        <w:rPr>
          <w:color w:val="000000"/>
          <w:sz w:val="18"/>
          <w:szCs w:val="18"/>
        </w:rPr>
      </w:pPr>
      <w:r>
        <w:rPr>
          <w:color w:val="231F20"/>
          <w:sz w:val="18"/>
          <w:szCs w:val="18"/>
        </w:rPr>
        <w:t>I will raise my hand and ask for permission before getting out of my seat at all times.</w:t>
      </w:r>
    </w:p>
    <w:p w14:paraId="000003FC" w14:textId="77777777" w:rsidR="00C161BC" w:rsidRDefault="00000000">
      <w:pPr>
        <w:numPr>
          <w:ilvl w:val="0"/>
          <w:numId w:val="31"/>
        </w:numPr>
        <w:pBdr>
          <w:top w:val="nil"/>
          <w:left w:val="nil"/>
          <w:bottom w:val="nil"/>
          <w:right w:val="nil"/>
          <w:between w:val="nil"/>
        </w:pBdr>
        <w:tabs>
          <w:tab w:val="left" w:pos="490"/>
        </w:tabs>
        <w:spacing w:line="216" w:lineRule="auto"/>
        <w:rPr>
          <w:color w:val="000000"/>
          <w:sz w:val="18"/>
          <w:szCs w:val="18"/>
        </w:rPr>
      </w:pPr>
      <w:r>
        <w:rPr>
          <w:color w:val="231F20"/>
          <w:sz w:val="18"/>
          <w:szCs w:val="18"/>
        </w:rPr>
        <w:t>I am aware that I receive only two restroom breaks.</w:t>
      </w:r>
    </w:p>
    <w:p w14:paraId="000003FD" w14:textId="77777777" w:rsidR="00C161BC" w:rsidRDefault="00000000">
      <w:pPr>
        <w:numPr>
          <w:ilvl w:val="0"/>
          <w:numId w:val="31"/>
        </w:numPr>
        <w:pBdr>
          <w:top w:val="nil"/>
          <w:left w:val="nil"/>
          <w:bottom w:val="nil"/>
          <w:right w:val="nil"/>
          <w:between w:val="nil"/>
        </w:pBdr>
        <w:tabs>
          <w:tab w:val="left" w:pos="490"/>
        </w:tabs>
        <w:spacing w:line="216" w:lineRule="auto"/>
        <w:rPr>
          <w:color w:val="000000"/>
          <w:sz w:val="18"/>
          <w:szCs w:val="18"/>
        </w:rPr>
      </w:pPr>
      <w:r>
        <w:rPr>
          <w:color w:val="231F20"/>
          <w:sz w:val="18"/>
          <w:szCs w:val="18"/>
        </w:rPr>
        <w:t>I will complete all of my assignments while in ISS.</w:t>
      </w:r>
    </w:p>
    <w:p w14:paraId="000003FE" w14:textId="77777777" w:rsidR="00C161BC" w:rsidRDefault="00000000">
      <w:pPr>
        <w:numPr>
          <w:ilvl w:val="0"/>
          <w:numId w:val="31"/>
        </w:numPr>
        <w:pBdr>
          <w:top w:val="nil"/>
          <w:left w:val="nil"/>
          <w:bottom w:val="nil"/>
          <w:right w:val="nil"/>
          <w:between w:val="nil"/>
        </w:pBdr>
        <w:tabs>
          <w:tab w:val="left" w:pos="490"/>
        </w:tabs>
        <w:spacing w:line="216" w:lineRule="auto"/>
        <w:rPr>
          <w:color w:val="000000"/>
          <w:sz w:val="18"/>
          <w:szCs w:val="18"/>
        </w:rPr>
      </w:pPr>
      <w:r>
        <w:rPr>
          <w:color w:val="231F20"/>
          <w:sz w:val="18"/>
          <w:szCs w:val="18"/>
        </w:rPr>
        <w:t>I accept that I will be provided the lunch specified for ISS students.</w:t>
      </w:r>
    </w:p>
    <w:p w14:paraId="000003FF" w14:textId="77777777" w:rsidR="00C161BC" w:rsidRDefault="00000000">
      <w:pPr>
        <w:numPr>
          <w:ilvl w:val="0"/>
          <w:numId w:val="31"/>
        </w:numPr>
        <w:pBdr>
          <w:top w:val="nil"/>
          <w:left w:val="nil"/>
          <w:bottom w:val="nil"/>
          <w:right w:val="nil"/>
          <w:between w:val="nil"/>
        </w:pBdr>
        <w:tabs>
          <w:tab w:val="left" w:pos="490"/>
        </w:tabs>
        <w:spacing w:line="216" w:lineRule="auto"/>
        <w:rPr>
          <w:color w:val="000000"/>
          <w:sz w:val="18"/>
          <w:szCs w:val="18"/>
        </w:rPr>
      </w:pPr>
      <w:r>
        <w:rPr>
          <w:color w:val="231F20"/>
          <w:sz w:val="18"/>
          <w:szCs w:val="18"/>
        </w:rPr>
        <w:t>I am aware that I must remain in ISS all day, except for restroom breaks and lunch.</w:t>
      </w:r>
    </w:p>
    <w:p w14:paraId="00000400" w14:textId="77777777" w:rsidR="00C161BC" w:rsidRDefault="00000000">
      <w:pPr>
        <w:numPr>
          <w:ilvl w:val="0"/>
          <w:numId w:val="31"/>
        </w:numPr>
        <w:pBdr>
          <w:top w:val="nil"/>
          <w:left w:val="nil"/>
          <w:bottom w:val="nil"/>
          <w:right w:val="nil"/>
          <w:between w:val="nil"/>
        </w:pBdr>
        <w:tabs>
          <w:tab w:val="left" w:pos="490"/>
        </w:tabs>
        <w:spacing w:line="216" w:lineRule="auto"/>
        <w:rPr>
          <w:color w:val="000000"/>
          <w:sz w:val="18"/>
          <w:szCs w:val="18"/>
        </w:rPr>
      </w:pPr>
      <w:r>
        <w:rPr>
          <w:color w:val="231F20"/>
          <w:sz w:val="18"/>
          <w:szCs w:val="18"/>
        </w:rPr>
        <w:t>I will remain quiet while in ISS and communicate only with the teacher.</w:t>
      </w:r>
    </w:p>
    <w:p w14:paraId="00000401" w14:textId="77777777" w:rsidR="00C161BC" w:rsidRDefault="00000000">
      <w:pPr>
        <w:numPr>
          <w:ilvl w:val="0"/>
          <w:numId w:val="31"/>
        </w:numPr>
        <w:pBdr>
          <w:top w:val="nil"/>
          <w:left w:val="nil"/>
          <w:bottom w:val="nil"/>
          <w:right w:val="nil"/>
          <w:between w:val="nil"/>
        </w:pBdr>
        <w:tabs>
          <w:tab w:val="left" w:pos="490"/>
        </w:tabs>
        <w:spacing w:line="216" w:lineRule="auto"/>
        <w:rPr>
          <w:color w:val="000000"/>
          <w:sz w:val="18"/>
          <w:szCs w:val="18"/>
        </w:rPr>
      </w:pPr>
      <w:r>
        <w:rPr>
          <w:color w:val="231F20"/>
          <w:sz w:val="18"/>
          <w:szCs w:val="18"/>
        </w:rPr>
        <w:t>I will respect the property of Gainesville High School.</w:t>
      </w:r>
    </w:p>
    <w:p w14:paraId="00000402" w14:textId="77777777" w:rsidR="00C161BC" w:rsidRDefault="00000000">
      <w:pPr>
        <w:numPr>
          <w:ilvl w:val="0"/>
          <w:numId w:val="31"/>
        </w:numPr>
        <w:pBdr>
          <w:top w:val="nil"/>
          <w:left w:val="nil"/>
          <w:bottom w:val="nil"/>
          <w:right w:val="nil"/>
          <w:between w:val="nil"/>
        </w:pBdr>
        <w:tabs>
          <w:tab w:val="left" w:pos="490"/>
        </w:tabs>
        <w:spacing w:line="216" w:lineRule="auto"/>
        <w:rPr>
          <w:color w:val="000000"/>
          <w:sz w:val="18"/>
          <w:szCs w:val="18"/>
        </w:rPr>
      </w:pPr>
      <w:r>
        <w:rPr>
          <w:color w:val="231F20"/>
          <w:sz w:val="18"/>
          <w:szCs w:val="18"/>
        </w:rPr>
        <w:t>I will maintain a neat work area.</w:t>
      </w:r>
    </w:p>
    <w:p w14:paraId="00000403" w14:textId="77777777" w:rsidR="00C161BC" w:rsidRDefault="00000000">
      <w:pPr>
        <w:numPr>
          <w:ilvl w:val="0"/>
          <w:numId w:val="31"/>
        </w:numPr>
        <w:pBdr>
          <w:top w:val="nil"/>
          <w:left w:val="nil"/>
          <w:bottom w:val="nil"/>
          <w:right w:val="nil"/>
          <w:between w:val="nil"/>
        </w:pBdr>
        <w:tabs>
          <w:tab w:val="left" w:pos="490"/>
        </w:tabs>
        <w:spacing w:line="218" w:lineRule="auto"/>
        <w:rPr>
          <w:color w:val="000000"/>
          <w:sz w:val="18"/>
          <w:szCs w:val="18"/>
        </w:rPr>
      </w:pPr>
      <w:r>
        <w:rPr>
          <w:color w:val="231F20"/>
          <w:sz w:val="18"/>
          <w:szCs w:val="18"/>
        </w:rPr>
        <w:t>I understand that I will be asked to provide the teacher with my electronic devices and that use of any electronic device without permission is prohibited.</w:t>
      </w:r>
    </w:p>
    <w:p w14:paraId="00000404" w14:textId="77777777" w:rsidR="00C161BC" w:rsidRDefault="00C161BC">
      <w:pPr>
        <w:pBdr>
          <w:top w:val="nil"/>
          <w:left w:val="nil"/>
          <w:bottom w:val="nil"/>
          <w:right w:val="nil"/>
          <w:between w:val="nil"/>
        </w:pBdr>
        <w:spacing w:before="5"/>
        <w:rPr>
          <w:color w:val="000000"/>
          <w:sz w:val="17"/>
          <w:szCs w:val="17"/>
        </w:rPr>
      </w:pPr>
    </w:p>
    <w:p w14:paraId="00000405"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CONSEQUENCES FOR VIOLATING ISS RULES:</w:t>
      </w:r>
    </w:p>
    <w:p w14:paraId="00000406" w14:textId="77777777" w:rsidR="00C161BC" w:rsidRDefault="00000000">
      <w:pPr>
        <w:numPr>
          <w:ilvl w:val="0"/>
          <w:numId w:val="30"/>
        </w:numPr>
        <w:pBdr>
          <w:top w:val="nil"/>
          <w:left w:val="nil"/>
          <w:bottom w:val="nil"/>
          <w:right w:val="nil"/>
          <w:between w:val="nil"/>
        </w:pBdr>
        <w:tabs>
          <w:tab w:val="left" w:pos="490"/>
        </w:tabs>
        <w:spacing w:line="216" w:lineRule="auto"/>
        <w:rPr>
          <w:color w:val="000000"/>
          <w:sz w:val="18"/>
          <w:szCs w:val="18"/>
        </w:rPr>
      </w:pPr>
      <w:r>
        <w:rPr>
          <w:color w:val="231F20"/>
          <w:sz w:val="18"/>
          <w:szCs w:val="18"/>
        </w:rPr>
        <w:t>First offense – I will receive a warning.</w:t>
      </w:r>
    </w:p>
    <w:p w14:paraId="00000407" w14:textId="77777777" w:rsidR="00C161BC" w:rsidRDefault="00000000">
      <w:pPr>
        <w:numPr>
          <w:ilvl w:val="0"/>
          <w:numId w:val="30"/>
        </w:numPr>
        <w:pBdr>
          <w:top w:val="nil"/>
          <w:left w:val="nil"/>
          <w:bottom w:val="nil"/>
          <w:right w:val="nil"/>
          <w:between w:val="nil"/>
        </w:pBdr>
        <w:tabs>
          <w:tab w:val="left" w:pos="490"/>
        </w:tabs>
        <w:spacing w:before="2" w:line="235" w:lineRule="auto"/>
        <w:ind w:right="157"/>
        <w:rPr>
          <w:color w:val="000000"/>
          <w:sz w:val="18"/>
          <w:szCs w:val="18"/>
        </w:rPr>
      </w:pPr>
      <w:r>
        <w:rPr>
          <w:color w:val="231F20"/>
          <w:sz w:val="18"/>
          <w:szCs w:val="18"/>
        </w:rPr>
        <w:t>Second offense – My parents will be called to come pick me up from school. I realize I will still be responsible for the missed time in ISS and will serve it on the next available day.</w:t>
      </w:r>
    </w:p>
    <w:p w14:paraId="00000408" w14:textId="77777777" w:rsidR="00C161BC" w:rsidRDefault="00C161BC">
      <w:pPr>
        <w:pBdr>
          <w:top w:val="nil"/>
          <w:left w:val="nil"/>
          <w:bottom w:val="nil"/>
          <w:right w:val="nil"/>
          <w:between w:val="nil"/>
        </w:pBdr>
        <w:spacing w:before="5"/>
        <w:rPr>
          <w:color w:val="000000"/>
          <w:sz w:val="14"/>
          <w:szCs w:val="14"/>
        </w:rPr>
        <w:sectPr w:rsidR="00C161BC">
          <w:pgSz w:w="12240" w:h="15840"/>
          <w:pgMar w:top="1400" w:right="600" w:bottom="720" w:left="580" w:header="0" w:footer="534" w:gutter="0"/>
          <w:cols w:space="720"/>
        </w:sectPr>
      </w:pPr>
    </w:p>
    <w:p w14:paraId="00000409" w14:textId="77777777" w:rsidR="00C161BC" w:rsidRDefault="00000000">
      <w:pPr>
        <w:pBdr>
          <w:top w:val="nil"/>
          <w:left w:val="nil"/>
          <w:bottom w:val="nil"/>
          <w:right w:val="nil"/>
          <w:between w:val="nil"/>
        </w:pBdr>
        <w:ind w:left="112"/>
        <w:rPr>
          <w:color w:val="000000"/>
          <w:sz w:val="20"/>
          <w:szCs w:val="20"/>
        </w:rPr>
      </w:pPr>
      <w:r>
        <w:rPr>
          <w:noProof/>
          <w:color w:val="000000"/>
          <w:sz w:val="20"/>
          <w:szCs w:val="20"/>
        </w:rPr>
        <w:lastRenderedPageBreak/>
        <mc:AlternateContent>
          <mc:Choice Requires="wps">
            <w:drawing>
              <wp:inline distT="0" distB="0" distL="0" distR="0" wp14:anchorId="652CA6AC" wp14:editId="7D02FB35">
                <wp:extent cx="6824980" cy="189865"/>
                <wp:effectExtent l="0" t="0" r="0" b="0"/>
                <wp:docPr id="324" name="Rectangle 324"/>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6A2F5E18" w14:textId="77777777" w:rsidR="00C161BC" w:rsidRDefault="00000000">
                            <w:pPr>
                              <w:spacing w:line="258" w:lineRule="auto"/>
                              <w:ind w:left="17" w:firstLine="34"/>
                              <w:textDirection w:val="btLr"/>
                            </w:pPr>
                            <w:r>
                              <w:rPr>
                                <w:b/>
                                <w:color w:val="231F20"/>
                                <w:sz w:val="24"/>
                              </w:rPr>
                              <w:t>INTERPRETERS FOR TRANSLATIONS</w:t>
                            </w:r>
                          </w:p>
                        </w:txbxContent>
                      </wps:txbx>
                      <wps:bodyPr spcFirstLastPara="1" wrap="square" lIns="0" tIns="0" rIns="0" bIns="0" anchor="t" anchorCtr="0">
                        <a:noAutofit/>
                      </wps:bodyPr>
                    </wps:wsp>
                  </a:graphicData>
                </a:graphic>
              </wp:inline>
            </w:drawing>
          </mc:Choice>
          <mc:Fallback>
            <w:pict>
              <v:rect w14:anchorId="652CA6AC" id="Rectangle 324" o:spid="_x0000_s1073" style="width:537.4pt;height:1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" filled="f" strokecolor="#231f20">
                <v:stroke startarrowwidth="narrow" startarrowlength="short" endarrowwidth="narrow" endarrowlength="short"/>
                <v:textbox inset="0,0,0,0">
                  <w:txbxContent>
                    <w:p w14:paraId="6A2F5E18" w14:textId="77777777" w:rsidR="00C161BC" w:rsidRDefault="00000000">
                      <w:pPr>
                        <w:spacing w:line="258" w:lineRule="auto"/>
                        <w:ind w:left="17" w:firstLine="34"/>
                        <w:textDirection w:val="btLr"/>
                      </w:pPr>
                      <w:r>
                        <w:rPr>
                          <w:b/>
                          <w:color w:val="231F20"/>
                          <w:sz w:val="24"/>
                        </w:rPr>
                        <w:t>INTERPRETERS FOR TRANSLATIONS</w:t>
                      </w:r>
                    </w:p>
                  </w:txbxContent>
                </v:textbox>
                <w10:anchorlock/>
              </v:rect>
            </w:pict>
          </mc:Fallback>
        </mc:AlternateContent>
      </w:r>
    </w:p>
    <w:p w14:paraId="0000040A" w14:textId="77777777" w:rsidR="00C161BC" w:rsidRDefault="00000000">
      <w:pPr>
        <w:pBdr>
          <w:top w:val="nil"/>
          <w:left w:val="nil"/>
          <w:bottom w:val="nil"/>
          <w:right w:val="nil"/>
          <w:between w:val="nil"/>
        </w:pBdr>
        <w:spacing w:line="201" w:lineRule="auto"/>
        <w:ind w:left="140"/>
        <w:rPr>
          <w:color w:val="000000"/>
          <w:sz w:val="18"/>
          <w:szCs w:val="18"/>
        </w:rPr>
      </w:pPr>
      <w:r>
        <w:rPr>
          <w:color w:val="231F20"/>
          <w:sz w:val="18"/>
          <w:szCs w:val="18"/>
        </w:rPr>
        <w:t>Interpreters are available for Spanish speaking parents. Additionally, all communication from school is sent in English and Spanish.</w:t>
      </w:r>
    </w:p>
    <w:p w14:paraId="0000040B" w14:textId="77777777" w:rsidR="00C161BC" w:rsidRDefault="00000000">
      <w:pPr>
        <w:pBdr>
          <w:top w:val="nil"/>
          <w:left w:val="nil"/>
          <w:bottom w:val="nil"/>
          <w:right w:val="nil"/>
          <w:between w:val="nil"/>
        </w:pBdr>
        <w:rPr>
          <w:color w:val="000000"/>
          <w:sz w:val="14"/>
          <w:szCs w:val="14"/>
        </w:rPr>
      </w:pPr>
      <w:r>
        <w:rPr>
          <w:noProof/>
        </w:rPr>
        <mc:AlternateContent>
          <mc:Choice Requires="wps">
            <w:drawing>
              <wp:anchor distT="0" distB="0" distL="0" distR="0" simplePos="0" relativeHeight="251687936" behindDoc="0" locked="0" layoutInCell="1" hidden="0" allowOverlap="1" wp14:anchorId="766C2194" wp14:editId="2D511863">
                <wp:simplePos x="0" y="0"/>
                <wp:positionH relativeFrom="column">
                  <wp:posOffset>50800</wp:posOffset>
                </wp:positionH>
                <wp:positionV relativeFrom="paragraph">
                  <wp:posOffset>114300</wp:posOffset>
                </wp:positionV>
                <wp:extent cx="6824980" cy="189865"/>
                <wp:effectExtent l="0" t="0" r="0" b="0"/>
                <wp:wrapTopAndBottom distT="0" distB="0"/>
                <wp:docPr id="372" name="Rectangle 372"/>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6E824B04" w14:textId="77777777" w:rsidR="00C161BC" w:rsidRDefault="00000000">
                            <w:pPr>
                              <w:spacing w:line="258" w:lineRule="auto"/>
                              <w:ind w:left="17" w:firstLine="34"/>
                              <w:textDirection w:val="btLr"/>
                            </w:pPr>
                            <w:r>
                              <w:rPr>
                                <w:b/>
                                <w:color w:val="231F20"/>
                                <w:sz w:val="24"/>
                              </w:rPr>
                              <w:t>LATE ARRIVAL TO SCHOOL</w:t>
                            </w:r>
                          </w:p>
                        </w:txbxContent>
                      </wps:txbx>
                      <wps:bodyPr spcFirstLastPara="1" wrap="square" lIns="0" tIns="0" rIns="0" bIns="0" anchor="t" anchorCtr="0">
                        <a:noAutofit/>
                      </wps:bodyPr>
                    </wps:wsp>
                  </a:graphicData>
                </a:graphic>
              </wp:anchor>
            </w:drawing>
          </mc:Choice>
          <mc:Fallback>
            <w:pict>
              <v:rect w14:anchorId="766C2194" id="Rectangle 372" o:spid="_x0000_s1074" style="position:absolute;margin-left:4pt;margin-top:9pt;width:537.4pt;height:14.95pt;z-index:25168793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" filled="f" strokecolor="#231f20">
                <v:stroke startarrowwidth="narrow" startarrowlength="short" endarrowwidth="narrow" endarrowlength="short"/>
                <v:textbox inset="0,0,0,0">
                  <w:txbxContent>
                    <w:p w14:paraId="6E824B04" w14:textId="77777777" w:rsidR="00C161BC" w:rsidRDefault="00000000">
                      <w:pPr>
                        <w:spacing w:line="258" w:lineRule="auto"/>
                        <w:ind w:left="17" w:firstLine="34"/>
                        <w:textDirection w:val="btLr"/>
                      </w:pPr>
                      <w:r>
                        <w:rPr>
                          <w:b/>
                          <w:color w:val="231F20"/>
                          <w:sz w:val="24"/>
                        </w:rPr>
                        <w:t>LATE ARRIVAL TO SCHOOL</w:t>
                      </w:r>
                    </w:p>
                  </w:txbxContent>
                </v:textbox>
                <w10:wrap type="topAndBottom"/>
              </v:rect>
            </w:pict>
          </mc:Fallback>
        </mc:AlternateContent>
      </w:r>
    </w:p>
    <w:p w14:paraId="0000040C" w14:textId="77777777" w:rsidR="00C161BC" w:rsidRDefault="00000000">
      <w:pPr>
        <w:pBdr>
          <w:top w:val="nil"/>
          <w:left w:val="nil"/>
          <w:bottom w:val="nil"/>
          <w:right w:val="nil"/>
          <w:between w:val="nil"/>
        </w:pBdr>
        <w:spacing w:line="173" w:lineRule="auto"/>
        <w:ind w:left="140"/>
        <w:rPr>
          <w:color w:val="231F20"/>
          <w:sz w:val="18"/>
          <w:szCs w:val="18"/>
        </w:rPr>
      </w:pPr>
      <w:r>
        <w:rPr>
          <w:color w:val="231F20"/>
          <w:sz w:val="18"/>
          <w:szCs w:val="18"/>
        </w:rPr>
        <w:t xml:space="preserve">Upon arriving to school after the completion of homeroom, all students must receive a tardy pass/excused check-in pass from the 3rd Floor </w:t>
      </w:r>
    </w:p>
    <w:p w14:paraId="0000040D" w14:textId="77777777" w:rsidR="00C161BC" w:rsidRDefault="00000000">
      <w:pPr>
        <w:pBdr>
          <w:top w:val="nil"/>
          <w:left w:val="nil"/>
          <w:bottom w:val="nil"/>
          <w:right w:val="nil"/>
          <w:between w:val="nil"/>
        </w:pBdr>
        <w:spacing w:line="173" w:lineRule="auto"/>
        <w:ind w:left="140"/>
        <w:rPr>
          <w:color w:val="000000"/>
          <w:sz w:val="18"/>
          <w:szCs w:val="18"/>
        </w:rPr>
      </w:pPr>
      <w:r>
        <w:rPr>
          <w:color w:val="231F20"/>
          <w:sz w:val="18"/>
          <w:szCs w:val="18"/>
        </w:rPr>
        <w:t>Office or 9</w:t>
      </w:r>
      <w:r>
        <w:rPr>
          <w:color w:val="231F20"/>
          <w:sz w:val="18"/>
          <w:szCs w:val="18"/>
          <w:vertAlign w:val="superscript"/>
        </w:rPr>
        <w:t xml:space="preserve">th </w:t>
      </w:r>
      <w:r>
        <w:rPr>
          <w:color w:val="231F20"/>
          <w:sz w:val="18"/>
          <w:szCs w:val="18"/>
        </w:rPr>
        <w:t>Grade Center Office (whichever office is closer) and report directly to class. The tardy pass or check-in pass must be shown to the teacher and the tardy (when applicable) will be recorded in PowerSchool by the teacher. The Gainesville City School System provides bus transportation for all in-district students daily. Those students who do not use this transportation are still expected to arrive to school on time, ready to participate and learn. Students are expected to plan their time effectively so that they may arrive to school and classes in a timely manner. It is the belief of Gainesville High School that each child should be entitled to the maximum instructional time each day and for each class. It is important to note that avoiding a first-period tardy by skipping the class and coming in at the start of another period without a pass will be viewed as a violation of the Code of Conduct.</w:t>
      </w:r>
    </w:p>
    <w:p w14:paraId="0000040E" w14:textId="77777777" w:rsidR="00C161BC" w:rsidRDefault="00000000">
      <w:pPr>
        <w:pBdr>
          <w:top w:val="nil"/>
          <w:left w:val="nil"/>
          <w:bottom w:val="nil"/>
          <w:right w:val="nil"/>
          <w:between w:val="nil"/>
        </w:pBdr>
        <w:spacing w:before="5"/>
        <w:rPr>
          <w:color w:val="000000"/>
          <w:sz w:val="15"/>
          <w:szCs w:val="15"/>
        </w:rPr>
      </w:pPr>
      <w:r>
        <w:rPr>
          <w:noProof/>
        </w:rPr>
        <mc:AlternateContent>
          <mc:Choice Requires="wps">
            <w:drawing>
              <wp:anchor distT="0" distB="0" distL="0" distR="0" simplePos="0" relativeHeight="251688960" behindDoc="0" locked="0" layoutInCell="1" hidden="0" allowOverlap="1" wp14:anchorId="1B215DEA" wp14:editId="6A1CAC94">
                <wp:simplePos x="0" y="0"/>
                <wp:positionH relativeFrom="column">
                  <wp:posOffset>50800</wp:posOffset>
                </wp:positionH>
                <wp:positionV relativeFrom="paragraph">
                  <wp:posOffset>127000</wp:posOffset>
                </wp:positionV>
                <wp:extent cx="6824980" cy="189865"/>
                <wp:effectExtent l="0" t="0" r="0" b="0"/>
                <wp:wrapTopAndBottom distT="0" distB="0"/>
                <wp:docPr id="373" name="Rectangle 373"/>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5AD3D1E3" w14:textId="77777777" w:rsidR="00C161BC" w:rsidRDefault="00000000">
                            <w:pPr>
                              <w:spacing w:line="258" w:lineRule="auto"/>
                              <w:ind w:left="17" w:firstLine="34"/>
                              <w:textDirection w:val="btLr"/>
                            </w:pPr>
                            <w:r>
                              <w:rPr>
                                <w:b/>
                                <w:color w:val="231F20"/>
                                <w:sz w:val="24"/>
                              </w:rPr>
                              <w:t>LETTERS AND SPECIAL AWARDS</w:t>
                            </w:r>
                          </w:p>
                        </w:txbxContent>
                      </wps:txbx>
                      <wps:bodyPr spcFirstLastPara="1" wrap="square" lIns="0" tIns="0" rIns="0" bIns="0" anchor="t" anchorCtr="0">
                        <a:noAutofit/>
                      </wps:bodyPr>
                    </wps:wsp>
                  </a:graphicData>
                </a:graphic>
              </wp:anchor>
            </w:drawing>
          </mc:Choice>
          <mc:Fallback>
            <w:pict>
              <v:rect w14:anchorId="1B215DEA" id="Rectangle 373" o:spid="_x0000_s1075" style="position:absolute;margin-left:4pt;margin-top:10pt;width:537.4pt;height:14.95pt;z-index:25168896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" filled="f" strokecolor="#231f20">
                <v:stroke startarrowwidth="narrow" startarrowlength="short" endarrowwidth="narrow" endarrowlength="short"/>
                <v:textbox inset="0,0,0,0">
                  <w:txbxContent>
                    <w:p w14:paraId="5AD3D1E3" w14:textId="77777777" w:rsidR="00C161BC" w:rsidRDefault="00000000">
                      <w:pPr>
                        <w:spacing w:line="258" w:lineRule="auto"/>
                        <w:ind w:left="17" w:firstLine="34"/>
                        <w:textDirection w:val="btLr"/>
                      </w:pPr>
                      <w:r>
                        <w:rPr>
                          <w:b/>
                          <w:color w:val="231F20"/>
                          <w:sz w:val="24"/>
                        </w:rPr>
                        <w:t>LETTERS AND SPECIAL AWARDS</w:t>
                      </w:r>
                    </w:p>
                  </w:txbxContent>
                </v:textbox>
                <w10:wrap type="topAndBottom"/>
              </v:rect>
            </w:pict>
          </mc:Fallback>
        </mc:AlternateContent>
      </w:r>
    </w:p>
    <w:p w14:paraId="0000040F" w14:textId="77777777" w:rsidR="00C161BC" w:rsidRDefault="00000000">
      <w:pPr>
        <w:pBdr>
          <w:top w:val="nil"/>
          <w:left w:val="nil"/>
          <w:bottom w:val="nil"/>
          <w:right w:val="nil"/>
          <w:between w:val="nil"/>
        </w:pBdr>
        <w:spacing w:line="190" w:lineRule="auto"/>
        <w:ind w:left="140"/>
        <w:rPr>
          <w:b/>
          <w:color w:val="000000"/>
          <w:sz w:val="18"/>
          <w:szCs w:val="18"/>
        </w:rPr>
      </w:pPr>
      <w:r>
        <w:rPr>
          <w:b/>
          <w:color w:val="231F20"/>
          <w:sz w:val="18"/>
          <w:szCs w:val="18"/>
        </w:rPr>
        <w:t>VARSITY LETTERS</w:t>
      </w:r>
    </w:p>
    <w:p w14:paraId="00000410" w14:textId="77777777" w:rsidR="00C161BC" w:rsidRDefault="00000000">
      <w:pPr>
        <w:pBdr>
          <w:top w:val="nil"/>
          <w:left w:val="nil"/>
          <w:bottom w:val="nil"/>
          <w:right w:val="nil"/>
          <w:between w:val="nil"/>
        </w:pBdr>
        <w:spacing w:before="1" w:line="235" w:lineRule="auto"/>
        <w:ind w:left="140" w:right="74"/>
        <w:rPr>
          <w:color w:val="000000"/>
          <w:sz w:val="18"/>
          <w:szCs w:val="18"/>
        </w:rPr>
      </w:pPr>
      <w:r>
        <w:rPr>
          <w:color w:val="231F20"/>
          <w:sz w:val="18"/>
          <w:szCs w:val="18"/>
        </w:rPr>
        <w:t xml:space="preserve">Letter Certificates are awarded at the discretion of the head coach of the sport involved. </w:t>
      </w:r>
    </w:p>
    <w:p w14:paraId="00000411" w14:textId="77777777" w:rsidR="00C161BC" w:rsidRDefault="00C161BC">
      <w:pPr>
        <w:pBdr>
          <w:top w:val="nil"/>
          <w:left w:val="nil"/>
          <w:bottom w:val="nil"/>
          <w:right w:val="nil"/>
          <w:between w:val="nil"/>
        </w:pBdr>
        <w:spacing w:before="7"/>
        <w:rPr>
          <w:color w:val="000000"/>
          <w:sz w:val="17"/>
          <w:szCs w:val="17"/>
        </w:rPr>
      </w:pPr>
    </w:p>
    <w:p w14:paraId="00000412"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VARSITY BAND, CHORUS AND DRILL TEAM</w:t>
      </w:r>
    </w:p>
    <w:p w14:paraId="00000413" w14:textId="77777777" w:rsidR="00C161BC" w:rsidRDefault="00000000">
      <w:pPr>
        <w:pBdr>
          <w:top w:val="nil"/>
          <w:left w:val="nil"/>
          <w:bottom w:val="nil"/>
          <w:right w:val="nil"/>
          <w:between w:val="nil"/>
        </w:pBdr>
        <w:spacing w:before="2" w:line="235" w:lineRule="auto"/>
        <w:ind w:left="140" w:right="43"/>
        <w:rPr>
          <w:color w:val="000000"/>
          <w:sz w:val="18"/>
          <w:szCs w:val="18"/>
        </w:rPr>
      </w:pPr>
      <w:r>
        <w:rPr>
          <w:color w:val="231F20"/>
          <w:sz w:val="18"/>
          <w:szCs w:val="18"/>
        </w:rPr>
        <w:t>A letter with appropriate activity designation may be awarded at the discretion of the bandmaster and choral director. The student may receive only one activity letter. The directors will make additional awards as necessary.</w:t>
      </w:r>
    </w:p>
    <w:p w14:paraId="00000414" w14:textId="77777777" w:rsidR="00C161BC" w:rsidRDefault="00C161BC">
      <w:pPr>
        <w:pBdr>
          <w:top w:val="nil"/>
          <w:left w:val="nil"/>
          <w:bottom w:val="nil"/>
          <w:right w:val="nil"/>
          <w:between w:val="nil"/>
        </w:pBdr>
        <w:spacing w:before="6"/>
        <w:rPr>
          <w:color w:val="000000"/>
          <w:sz w:val="17"/>
          <w:szCs w:val="17"/>
        </w:rPr>
      </w:pPr>
    </w:p>
    <w:p w14:paraId="00000415"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LITERARY</w:t>
      </w:r>
    </w:p>
    <w:p w14:paraId="00000416" w14:textId="77777777" w:rsidR="00C161BC" w:rsidRDefault="00000000">
      <w:pPr>
        <w:pBdr>
          <w:top w:val="nil"/>
          <w:left w:val="nil"/>
          <w:bottom w:val="nil"/>
          <w:right w:val="nil"/>
          <w:between w:val="nil"/>
        </w:pBdr>
        <w:spacing w:before="2" w:line="235" w:lineRule="auto"/>
        <w:ind w:left="140"/>
        <w:rPr>
          <w:color w:val="000000"/>
          <w:sz w:val="18"/>
          <w:szCs w:val="18"/>
        </w:rPr>
      </w:pPr>
      <w:r>
        <w:rPr>
          <w:color w:val="231F20"/>
          <w:sz w:val="18"/>
          <w:szCs w:val="18"/>
        </w:rPr>
        <w:t>Certificates and individual trophies are awarded to outstanding individuals for best performance in region and state competition. This includes: de- bate, one-act play, interpretation, essay, and music.</w:t>
      </w:r>
    </w:p>
    <w:p w14:paraId="00000417" w14:textId="77777777" w:rsidR="00C161BC" w:rsidRDefault="00C161BC">
      <w:pPr>
        <w:pBdr>
          <w:top w:val="nil"/>
          <w:left w:val="nil"/>
          <w:bottom w:val="nil"/>
          <w:right w:val="nil"/>
          <w:between w:val="nil"/>
        </w:pBdr>
        <w:spacing w:before="6"/>
        <w:rPr>
          <w:color w:val="000000"/>
          <w:sz w:val="17"/>
          <w:szCs w:val="17"/>
        </w:rPr>
      </w:pPr>
    </w:p>
    <w:p w14:paraId="00000418"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FACULTY CUP</w:t>
      </w:r>
    </w:p>
    <w:p w14:paraId="00000419" w14:textId="77777777" w:rsidR="00C161BC" w:rsidRDefault="00000000">
      <w:pPr>
        <w:pBdr>
          <w:top w:val="nil"/>
          <w:left w:val="nil"/>
          <w:bottom w:val="nil"/>
          <w:right w:val="nil"/>
          <w:between w:val="nil"/>
        </w:pBdr>
        <w:spacing w:line="218" w:lineRule="auto"/>
        <w:ind w:left="140"/>
        <w:rPr>
          <w:color w:val="000000"/>
          <w:sz w:val="18"/>
          <w:szCs w:val="18"/>
        </w:rPr>
      </w:pPr>
      <w:r>
        <w:rPr>
          <w:color w:val="231F20"/>
          <w:sz w:val="18"/>
          <w:szCs w:val="18"/>
        </w:rPr>
        <w:t>This award is presented to the most outstanding “all-around” senior at graduation. The recipient is selected by faculty vote.</w:t>
      </w:r>
    </w:p>
    <w:p w14:paraId="0000041A" w14:textId="77777777" w:rsidR="00C161BC" w:rsidRDefault="00C161BC">
      <w:pPr>
        <w:pBdr>
          <w:top w:val="nil"/>
          <w:left w:val="nil"/>
          <w:bottom w:val="nil"/>
          <w:right w:val="nil"/>
          <w:between w:val="nil"/>
        </w:pBdr>
        <w:spacing w:before="5"/>
        <w:rPr>
          <w:color w:val="000000"/>
          <w:sz w:val="17"/>
          <w:szCs w:val="17"/>
        </w:rPr>
      </w:pPr>
    </w:p>
    <w:p w14:paraId="0000041B"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SUE JOHNSON CUP</w:t>
      </w:r>
    </w:p>
    <w:p w14:paraId="0000041C" w14:textId="77777777" w:rsidR="00C161BC" w:rsidRDefault="00000000">
      <w:pPr>
        <w:pBdr>
          <w:top w:val="nil"/>
          <w:left w:val="nil"/>
          <w:bottom w:val="nil"/>
          <w:right w:val="nil"/>
          <w:between w:val="nil"/>
        </w:pBdr>
        <w:spacing w:line="218" w:lineRule="auto"/>
        <w:ind w:left="140"/>
        <w:rPr>
          <w:color w:val="000000"/>
          <w:sz w:val="18"/>
          <w:szCs w:val="18"/>
        </w:rPr>
      </w:pPr>
      <w:r>
        <w:rPr>
          <w:color w:val="231F20"/>
          <w:sz w:val="18"/>
          <w:szCs w:val="18"/>
        </w:rPr>
        <w:t>This award is presented at graduation to the “Most Creative Scholar.” The recipient is selected by faculty vote.</w:t>
      </w:r>
    </w:p>
    <w:p w14:paraId="0000041D" w14:textId="77777777" w:rsidR="00C161BC" w:rsidRDefault="00C161BC">
      <w:pPr>
        <w:pBdr>
          <w:top w:val="nil"/>
          <w:left w:val="nil"/>
          <w:bottom w:val="nil"/>
          <w:right w:val="nil"/>
          <w:between w:val="nil"/>
        </w:pBdr>
        <w:spacing w:before="5"/>
        <w:rPr>
          <w:color w:val="000000"/>
          <w:sz w:val="17"/>
          <w:szCs w:val="17"/>
        </w:rPr>
      </w:pPr>
    </w:p>
    <w:p w14:paraId="0000041E"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SUPERINTENDENT’S CUP</w:t>
      </w:r>
    </w:p>
    <w:p w14:paraId="0000041F" w14:textId="77777777" w:rsidR="00C161BC" w:rsidRDefault="00000000">
      <w:pPr>
        <w:pBdr>
          <w:top w:val="nil"/>
          <w:left w:val="nil"/>
          <w:bottom w:val="nil"/>
          <w:right w:val="nil"/>
          <w:between w:val="nil"/>
        </w:pBdr>
        <w:spacing w:line="218" w:lineRule="auto"/>
        <w:ind w:left="140"/>
        <w:rPr>
          <w:color w:val="000000"/>
          <w:sz w:val="18"/>
          <w:szCs w:val="18"/>
        </w:rPr>
      </w:pPr>
      <w:r>
        <w:rPr>
          <w:color w:val="231F20"/>
          <w:sz w:val="18"/>
          <w:szCs w:val="18"/>
        </w:rPr>
        <w:t>The Superintendent presents this award at graduation to the First Honor Graduate.</w:t>
      </w:r>
    </w:p>
    <w:p w14:paraId="00000420" w14:textId="77777777" w:rsidR="00C161BC" w:rsidRDefault="00C161BC">
      <w:pPr>
        <w:pBdr>
          <w:top w:val="nil"/>
          <w:left w:val="nil"/>
          <w:bottom w:val="nil"/>
          <w:right w:val="nil"/>
          <w:between w:val="nil"/>
        </w:pBdr>
        <w:spacing w:before="4"/>
        <w:rPr>
          <w:color w:val="000000"/>
          <w:sz w:val="17"/>
          <w:szCs w:val="17"/>
        </w:rPr>
      </w:pPr>
    </w:p>
    <w:p w14:paraId="00000421"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CURTIS SEGARS ROTARY CUP</w:t>
      </w:r>
    </w:p>
    <w:p w14:paraId="00000422" w14:textId="77777777" w:rsidR="00C161BC" w:rsidRDefault="00000000">
      <w:pPr>
        <w:pBdr>
          <w:top w:val="nil"/>
          <w:left w:val="nil"/>
          <w:bottom w:val="nil"/>
          <w:right w:val="nil"/>
          <w:between w:val="nil"/>
        </w:pBdr>
        <w:spacing w:before="2" w:line="235" w:lineRule="auto"/>
        <w:ind w:left="140" w:right="74"/>
        <w:rPr>
          <w:color w:val="000000"/>
          <w:sz w:val="18"/>
          <w:szCs w:val="18"/>
        </w:rPr>
      </w:pPr>
      <w:r>
        <w:rPr>
          <w:color w:val="231F20"/>
          <w:sz w:val="18"/>
          <w:szCs w:val="18"/>
        </w:rPr>
        <w:t>This award is named in honor and memory of Curtis Segars, former principal of Gainesville High School, who always believed that a student could “turn things around.” This award is presented to the senior who has demonstrated the greatest improvement in academics during his/her high school career. The recipient is selected by faculty vote.</w:t>
      </w:r>
    </w:p>
    <w:p w14:paraId="00000423" w14:textId="77777777" w:rsidR="00C161BC" w:rsidRDefault="00C161BC">
      <w:pPr>
        <w:pBdr>
          <w:top w:val="nil"/>
          <w:left w:val="nil"/>
          <w:bottom w:val="nil"/>
          <w:right w:val="nil"/>
          <w:between w:val="nil"/>
        </w:pBdr>
        <w:spacing w:before="7"/>
        <w:rPr>
          <w:color w:val="000000"/>
          <w:sz w:val="17"/>
          <w:szCs w:val="17"/>
        </w:rPr>
      </w:pPr>
    </w:p>
    <w:p w14:paraId="00000424"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CHRIS MANCE POINT OF PRIDE AWARD</w:t>
      </w:r>
    </w:p>
    <w:p w14:paraId="00000425" w14:textId="77777777" w:rsidR="00C161BC" w:rsidRDefault="00000000">
      <w:pPr>
        <w:pBdr>
          <w:top w:val="nil"/>
          <w:left w:val="nil"/>
          <w:bottom w:val="nil"/>
          <w:right w:val="nil"/>
          <w:between w:val="nil"/>
        </w:pBdr>
        <w:spacing w:before="2" w:line="235" w:lineRule="auto"/>
        <w:ind w:left="140"/>
        <w:rPr>
          <w:color w:val="000000"/>
          <w:sz w:val="18"/>
          <w:szCs w:val="18"/>
        </w:rPr>
      </w:pPr>
      <w:r>
        <w:rPr>
          <w:color w:val="231F20"/>
          <w:sz w:val="18"/>
          <w:szCs w:val="18"/>
        </w:rPr>
        <w:t>Named for late principal Chris Mance, this award is voted on by the faculty and given annually to a member of the senior class who best exemplifies the overwhelming character that Mr. Mance possessed: exceptional love, integrity, honesty, loyalty, honor, and extraordinary pride in being a Red Elephant.</w:t>
      </w:r>
    </w:p>
    <w:p w14:paraId="00000426" w14:textId="77777777" w:rsidR="00C161BC" w:rsidRDefault="00C161BC">
      <w:pPr>
        <w:pBdr>
          <w:top w:val="nil"/>
          <w:left w:val="nil"/>
          <w:bottom w:val="nil"/>
          <w:right w:val="nil"/>
          <w:between w:val="nil"/>
        </w:pBdr>
        <w:spacing w:before="6"/>
        <w:rPr>
          <w:color w:val="000000"/>
          <w:sz w:val="17"/>
          <w:szCs w:val="17"/>
        </w:rPr>
      </w:pPr>
    </w:p>
    <w:p w14:paraId="00000427"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ROY C. MOORE AWARD</w:t>
      </w:r>
    </w:p>
    <w:p w14:paraId="00000428" w14:textId="77777777" w:rsidR="00C161BC" w:rsidRDefault="00000000">
      <w:pPr>
        <w:pBdr>
          <w:top w:val="nil"/>
          <w:left w:val="nil"/>
          <w:bottom w:val="nil"/>
          <w:right w:val="nil"/>
          <w:between w:val="nil"/>
        </w:pBdr>
        <w:spacing w:before="2" w:line="235" w:lineRule="auto"/>
        <w:ind w:left="140" w:right="136"/>
        <w:rPr>
          <w:color w:val="231F20"/>
          <w:sz w:val="18"/>
          <w:szCs w:val="18"/>
        </w:rPr>
      </w:pPr>
      <w:r>
        <w:rPr>
          <w:color w:val="231F20"/>
          <w:sz w:val="18"/>
          <w:szCs w:val="18"/>
        </w:rPr>
        <w:t xml:space="preserve">This award is presented at Awards Night to the Senior who has been involved in Fine Arts, World Language and the Radiator. Credit is given for </w:t>
      </w:r>
    </w:p>
    <w:p w14:paraId="00000429" w14:textId="77777777" w:rsidR="00C161BC" w:rsidRDefault="00000000">
      <w:pPr>
        <w:pBdr>
          <w:top w:val="nil"/>
          <w:left w:val="nil"/>
          <w:bottom w:val="nil"/>
          <w:right w:val="nil"/>
          <w:between w:val="nil"/>
        </w:pBdr>
        <w:spacing w:before="2" w:line="235" w:lineRule="auto"/>
        <w:ind w:left="140" w:right="136"/>
        <w:rPr>
          <w:color w:val="000000"/>
          <w:sz w:val="18"/>
          <w:szCs w:val="18"/>
        </w:rPr>
      </w:pPr>
      <w:r>
        <w:rPr>
          <w:color w:val="231F20"/>
          <w:sz w:val="18"/>
          <w:szCs w:val="18"/>
        </w:rPr>
        <w:t>participation, leadership and honor toward the school.</w:t>
      </w:r>
    </w:p>
    <w:p w14:paraId="0000042A" w14:textId="77777777" w:rsidR="00C161BC" w:rsidRDefault="00C161BC">
      <w:pPr>
        <w:pBdr>
          <w:top w:val="nil"/>
          <w:left w:val="nil"/>
          <w:bottom w:val="nil"/>
          <w:right w:val="nil"/>
          <w:between w:val="nil"/>
        </w:pBdr>
        <w:spacing w:before="6"/>
        <w:rPr>
          <w:color w:val="000000"/>
          <w:sz w:val="17"/>
          <w:szCs w:val="17"/>
        </w:rPr>
      </w:pPr>
    </w:p>
    <w:p w14:paraId="0000042B"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SENIOR SCHOLASTIC AWARD</w:t>
      </w:r>
    </w:p>
    <w:p w14:paraId="0000042C" w14:textId="77777777" w:rsidR="00C161BC" w:rsidRDefault="00000000">
      <w:pPr>
        <w:pBdr>
          <w:top w:val="nil"/>
          <w:left w:val="nil"/>
          <w:bottom w:val="nil"/>
          <w:right w:val="nil"/>
          <w:between w:val="nil"/>
        </w:pBdr>
        <w:spacing w:line="218" w:lineRule="auto"/>
        <w:ind w:left="140"/>
        <w:rPr>
          <w:color w:val="000000"/>
          <w:sz w:val="18"/>
          <w:szCs w:val="18"/>
        </w:rPr>
      </w:pPr>
      <w:r>
        <w:rPr>
          <w:color w:val="231F20"/>
          <w:sz w:val="18"/>
          <w:szCs w:val="18"/>
        </w:rPr>
        <w:t>These awards are presented to the outstanding senior in each subject area at the Honor’s Day Program.</w:t>
      </w:r>
    </w:p>
    <w:p w14:paraId="0000042D" w14:textId="77777777" w:rsidR="00C161BC" w:rsidRDefault="00C161BC">
      <w:pPr>
        <w:pBdr>
          <w:top w:val="nil"/>
          <w:left w:val="nil"/>
          <w:bottom w:val="nil"/>
          <w:right w:val="nil"/>
          <w:between w:val="nil"/>
        </w:pBdr>
        <w:spacing w:before="5"/>
        <w:rPr>
          <w:color w:val="000000"/>
          <w:sz w:val="17"/>
          <w:szCs w:val="17"/>
        </w:rPr>
      </w:pPr>
    </w:p>
    <w:p w14:paraId="0000042E"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HONOR CORDS &amp; STOLES</w:t>
      </w:r>
    </w:p>
    <w:p w14:paraId="0000042F" w14:textId="77777777" w:rsidR="00C161BC" w:rsidRDefault="00000000">
      <w:pPr>
        <w:pBdr>
          <w:top w:val="nil"/>
          <w:left w:val="nil"/>
          <w:bottom w:val="nil"/>
          <w:right w:val="nil"/>
          <w:between w:val="nil"/>
        </w:pBdr>
        <w:spacing w:line="218" w:lineRule="auto"/>
        <w:ind w:left="140"/>
        <w:rPr>
          <w:color w:val="231F20"/>
          <w:sz w:val="18"/>
          <w:szCs w:val="18"/>
        </w:rPr>
      </w:pPr>
      <w:r>
        <w:rPr>
          <w:color w:val="231F20"/>
          <w:sz w:val="18"/>
          <w:szCs w:val="18"/>
        </w:rPr>
        <w:t>Students must meet criteria of clubs or organizations.</w:t>
      </w:r>
    </w:p>
    <w:p w14:paraId="00000430" w14:textId="77777777" w:rsidR="00C161BC" w:rsidRDefault="00C161BC">
      <w:pPr>
        <w:pBdr>
          <w:top w:val="nil"/>
          <w:left w:val="nil"/>
          <w:bottom w:val="nil"/>
          <w:right w:val="nil"/>
          <w:between w:val="nil"/>
        </w:pBdr>
        <w:spacing w:line="218" w:lineRule="auto"/>
        <w:ind w:left="140"/>
        <w:rPr>
          <w:color w:val="231F20"/>
          <w:sz w:val="18"/>
          <w:szCs w:val="18"/>
        </w:rPr>
      </w:pPr>
    </w:p>
    <w:p w14:paraId="00000431" w14:textId="77777777" w:rsidR="00C161BC" w:rsidRDefault="00000000">
      <w:pPr>
        <w:pBdr>
          <w:top w:val="nil"/>
          <w:left w:val="nil"/>
          <w:bottom w:val="nil"/>
          <w:right w:val="nil"/>
          <w:between w:val="nil"/>
        </w:pBdr>
        <w:ind w:left="112"/>
        <w:rPr>
          <w:color w:val="000000"/>
          <w:sz w:val="20"/>
          <w:szCs w:val="20"/>
        </w:rPr>
      </w:pPr>
      <w:r>
        <w:rPr>
          <w:noProof/>
          <w:color w:val="000000"/>
          <w:sz w:val="20"/>
          <w:szCs w:val="20"/>
        </w:rPr>
        <mc:AlternateContent>
          <mc:Choice Requires="wps">
            <w:drawing>
              <wp:inline distT="0" distB="0" distL="0" distR="0" wp14:anchorId="69158A0C" wp14:editId="7A5DD7DB">
                <wp:extent cx="6824980" cy="189865"/>
                <wp:effectExtent l="0" t="0" r="0" b="0"/>
                <wp:docPr id="356" name="Rectangle 356"/>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29D54C59" w14:textId="77777777" w:rsidR="00C161BC" w:rsidRDefault="00000000">
                            <w:pPr>
                              <w:spacing w:line="258" w:lineRule="auto"/>
                              <w:ind w:left="17" w:firstLine="34"/>
                              <w:textDirection w:val="btLr"/>
                            </w:pPr>
                            <w:r>
                              <w:rPr>
                                <w:b/>
                                <w:color w:val="231F20"/>
                                <w:sz w:val="24"/>
                              </w:rPr>
                              <w:t>MEDICATION</w:t>
                            </w:r>
                          </w:p>
                        </w:txbxContent>
                      </wps:txbx>
                      <wps:bodyPr spcFirstLastPara="1" wrap="square" lIns="0" tIns="0" rIns="0" bIns="0" anchor="t" anchorCtr="0">
                        <a:noAutofit/>
                      </wps:bodyPr>
                    </wps:wsp>
                  </a:graphicData>
                </a:graphic>
              </wp:inline>
            </w:drawing>
          </mc:Choice>
          <mc:Fallback>
            <w:pict>
              <v:rect w14:anchorId="69158A0C" id="Rectangle 356" o:spid="_x0000_s1076" style="width:537.4pt;height:1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" filled="f" strokecolor="#231f20">
                <v:stroke startarrowwidth="narrow" startarrowlength="short" endarrowwidth="narrow" endarrowlength="short"/>
                <v:textbox inset="0,0,0,0">
                  <w:txbxContent>
                    <w:p w14:paraId="29D54C59" w14:textId="77777777" w:rsidR="00C161BC" w:rsidRDefault="00000000">
                      <w:pPr>
                        <w:spacing w:line="258" w:lineRule="auto"/>
                        <w:ind w:left="17" w:firstLine="34"/>
                        <w:textDirection w:val="btLr"/>
                      </w:pPr>
                      <w:r>
                        <w:rPr>
                          <w:b/>
                          <w:color w:val="231F20"/>
                          <w:sz w:val="24"/>
                        </w:rPr>
                        <w:t>MEDICATION</w:t>
                      </w:r>
                    </w:p>
                  </w:txbxContent>
                </v:textbox>
                <w10:anchorlock/>
              </v:rect>
            </w:pict>
          </mc:Fallback>
        </mc:AlternateContent>
      </w:r>
    </w:p>
    <w:p w14:paraId="00000432" w14:textId="77777777" w:rsidR="00C161BC" w:rsidRDefault="00000000">
      <w:pPr>
        <w:pBdr>
          <w:top w:val="nil"/>
          <w:left w:val="nil"/>
          <w:bottom w:val="nil"/>
          <w:right w:val="nil"/>
          <w:between w:val="nil"/>
        </w:pBdr>
        <w:spacing w:line="201" w:lineRule="auto"/>
        <w:ind w:left="140"/>
        <w:rPr>
          <w:color w:val="231F20"/>
          <w:sz w:val="18"/>
          <w:szCs w:val="18"/>
        </w:rPr>
      </w:pPr>
      <w:r>
        <w:rPr>
          <w:color w:val="231F20"/>
          <w:sz w:val="18"/>
          <w:szCs w:val="18"/>
        </w:rPr>
        <w:t>See “Student Illness/Injury” section.</w:t>
      </w:r>
    </w:p>
    <w:p w14:paraId="00000433" w14:textId="77777777" w:rsidR="00C161BC" w:rsidRDefault="00C161BC">
      <w:pPr>
        <w:pBdr>
          <w:top w:val="nil"/>
          <w:left w:val="nil"/>
          <w:bottom w:val="nil"/>
          <w:right w:val="nil"/>
          <w:between w:val="nil"/>
        </w:pBdr>
        <w:spacing w:line="201" w:lineRule="auto"/>
        <w:ind w:left="140"/>
        <w:rPr>
          <w:color w:val="231F20"/>
          <w:sz w:val="18"/>
          <w:szCs w:val="18"/>
        </w:rPr>
      </w:pPr>
    </w:p>
    <w:p w14:paraId="00000434" w14:textId="77777777" w:rsidR="00C161BC" w:rsidRDefault="00000000">
      <w:pPr>
        <w:pBdr>
          <w:top w:val="nil"/>
          <w:left w:val="nil"/>
          <w:bottom w:val="nil"/>
          <w:right w:val="nil"/>
          <w:between w:val="nil"/>
        </w:pBdr>
        <w:spacing w:before="12"/>
        <w:rPr>
          <w:color w:val="000000"/>
          <w:sz w:val="14"/>
          <w:szCs w:val="14"/>
        </w:rPr>
      </w:pPr>
      <w:r>
        <w:rPr>
          <w:noProof/>
        </w:rPr>
        <mc:AlternateContent>
          <mc:Choice Requires="wps">
            <w:drawing>
              <wp:anchor distT="0" distB="0" distL="0" distR="0" simplePos="0" relativeHeight="251689984" behindDoc="0" locked="0" layoutInCell="1" hidden="0" allowOverlap="1" wp14:anchorId="7D2EE32B" wp14:editId="0ACDD725">
                <wp:simplePos x="0" y="0"/>
                <wp:positionH relativeFrom="column">
                  <wp:posOffset>50800</wp:posOffset>
                </wp:positionH>
                <wp:positionV relativeFrom="paragraph">
                  <wp:posOffset>114300</wp:posOffset>
                </wp:positionV>
                <wp:extent cx="6824980" cy="189865"/>
                <wp:effectExtent l="0" t="0" r="0" b="0"/>
                <wp:wrapTopAndBottom distT="0" distB="0"/>
                <wp:docPr id="377" name="Rectangle 377"/>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568B908A" w14:textId="77777777" w:rsidR="00C161BC" w:rsidRDefault="00000000">
                            <w:pPr>
                              <w:spacing w:line="258" w:lineRule="auto"/>
                              <w:ind w:left="17" w:firstLine="34"/>
                              <w:textDirection w:val="btLr"/>
                            </w:pPr>
                            <w:r>
                              <w:rPr>
                                <w:b/>
                                <w:color w:val="231F20"/>
                                <w:sz w:val="24"/>
                              </w:rPr>
                              <w:t>PARENT CENTER</w:t>
                            </w:r>
                          </w:p>
                        </w:txbxContent>
                      </wps:txbx>
                      <wps:bodyPr spcFirstLastPara="1" wrap="square" lIns="0" tIns="0" rIns="0" bIns="0" anchor="t" anchorCtr="0">
                        <a:noAutofit/>
                      </wps:bodyPr>
                    </wps:wsp>
                  </a:graphicData>
                </a:graphic>
              </wp:anchor>
            </w:drawing>
          </mc:Choice>
          <mc:Fallback>
            <w:pict>
              <v:rect w14:anchorId="7D2EE32B" id="Rectangle 377" o:spid="_x0000_s1077" style="position:absolute;margin-left:4pt;margin-top:9pt;width:537.4pt;height:14.95pt;z-index:25168998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" filled="f" strokecolor="#231f20">
                <v:stroke startarrowwidth="narrow" startarrowlength="short" endarrowwidth="narrow" endarrowlength="short"/>
                <v:textbox inset="0,0,0,0">
                  <w:txbxContent>
                    <w:p w14:paraId="568B908A" w14:textId="77777777" w:rsidR="00C161BC" w:rsidRDefault="00000000">
                      <w:pPr>
                        <w:spacing w:line="258" w:lineRule="auto"/>
                        <w:ind w:left="17" w:firstLine="34"/>
                        <w:textDirection w:val="btLr"/>
                      </w:pPr>
                      <w:r>
                        <w:rPr>
                          <w:b/>
                          <w:color w:val="231F20"/>
                          <w:sz w:val="24"/>
                        </w:rPr>
                        <w:t>PARENT CENTER</w:t>
                      </w:r>
                    </w:p>
                  </w:txbxContent>
                </v:textbox>
                <w10:wrap type="topAndBottom"/>
              </v:rect>
            </w:pict>
          </mc:Fallback>
        </mc:AlternateContent>
      </w:r>
    </w:p>
    <w:p w14:paraId="00000435" w14:textId="77777777" w:rsidR="00C161BC" w:rsidRDefault="00000000">
      <w:pPr>
        <w:pBdr>
          <w:top w:val="nil"/>
          <w:left w:val="nil"/>
          <w:bottom w:val="nil"/>
          <w:right w:val="nil"/>
          <w:between w:val="nil"/>
        </w:pBdr>
        <w:spacing w:line="189" w:lineRule="auto"/>
        <w:ind w:left="140"/>
        <w:rPr>
          <w:color w:val="000000"/>
          <w:sz w:val="18"/>
          <w:szCs w:val="18"/>
        </w:rPr>
      </w:pPr>
      <w:r>
        <w:rPr>
          <w:color w:val="231F20"/>
          <w:sz w:val="18"/>
          <w:szCs w:val="18"/>
        </w:rPr>
        <w:t>The Parent Center is designed to assist parents with academic support for their child. Various literacy and math related items are available for par-</w:t>
      </w:r>
    </w:p>
    <w:p w14:paraId="00000436" w14:textId="77777777" w:rsidR="00C161BC" w:rsidRDefault="00000000">
      <w:pPr>
        <w:pBdr>
          <w:top w:val="nil"/>
          <w:left w:val="nil"/>
          <w:bottom w:val="nil"/>
          <w:right w:val="nil"/>
          <w:between w:val="nil"/>
        </w:pBdr>
        <w:spacing w:line="218" w:lineRule="auto"/>
        <w:ind w:left="140"/>
        <w:rPr>
          <w:color w:val="231F20"/>
          <w:sz w:val="18"/>
          <w:szCs w:val="18"/>
        </w:rPr>
      </w:pPr>
      <w:r>
        <w:rPr>
          <w:color w:val="231F20"/>
          <w:sz w:val="18"/>
          <w:szCs w:val="18"/>
        </w:rPr>
        <w:t xml:space="preserve">ent check-out. Please contact Nydia Arriaga at </w:t>
      </w:r>
      <w:hyperlink r:id="rId48">
        <w:r w:rsidR="00C161BC">
          <w:rPr>
            <w:color w:val="0000FF"/>
            <w:sz w:val="18"/>
            <w:szCs w:val="18"/>
            <w:u w:val="single"/>
          </w:rPr>
          <w:t>alba.arriaga@gcssk12.net</w:t>
        </w:r>
      </w:hyperlink>
      <w:r>
        <w:rPr>
          <w:color w:val="231F20"/>
          <w:sz w:val="18"/>
          <w:szCs w:val="18"/>
        </w:rPr>
        <w:t xml:space="preserve">  or by calling 770-536-4441 ext. 5464.</w:t>
      </w:r>
    </w:p>
    <w:p w14:paraId="00000437" w14:textId="77777777" w:rsidR="00C161BC" w:rsidRDefault="00C161BC">
      <w:pPr>
        <w:pBdr>
          <w:top w:val="nil"/>
          <w:left w:val="nil"/>
          <w:bottom w:val="nil"/>
          <w:right w:val="nil"/>
          <w:between w:val="nil"/>
        </w:pBdr>
        <w:spacing w:line="218" w:lineRule="auto"/>
        <w:ind w:left="140"/>
        <w:rPr>
          <w:color w:val="231F20"/>
          <w:sz w:val="18"/>
          <w:szCs w:val="18"/>
        </w:rPr>
      </w:pPr>
    </w:p>
    <w:p w14:paraId="00000438" w14:textId="77777777" w:rsidR="00C161BC" w:rsidRDefault="00C161BC">
      <w:pPr>
        <w:pBdr>
          <w:top w:val="nil"/>
          <w:left w:val="nil"/>
          <w:bottom w:val="nil"/>
          <w:right w:val="nil"/>
          <w:between w:val="nil"/>
        </w:pBdr>
        <w:spacing w:line="218" w:lineRule="auto"/>
        <w:ind w:left="140"/>
        <w:rPr>
          <w:color w:val="231F20"/>
          <w:sz w:val="18"/>
          <w:szCs w:val="18"/>
        </w:rPr>
      </w:pPr>
    </w:p>
    <w:p w14:paraId="00000439" w14:textId="77777777" w:rsidR="00C161BC" w:rsidRDefault="00C161BC">
      <w:pPr>
        <w:pBdr>
          <w:top w:val="nil"/>
          <w:left w:val="nil"/>
          <w:bottom w:val="nil"/>
          <w:right w:val="nil"/>
          <w:between w:val="nil"/>
        </w:pBdr>
        <w:spacing w:line="218" w:lineRule="auto"/>
        <w:ind w:left="140"/>
        <w:rPr>
          <w:color w:val="231F20"/>
          <w:sz w:val="18"/>
          <w:szCs w:val="18"/>
        </w:rPr>
      </w:pPr>
    </w:p>
    <w:p w14:paraId="0000043A" w14:textId="77777777" w:rsidR="00C161BC" w:rsidRDefault="00000000">
      <w:pPr>
        <w:pBdr>
          <w:top w:val="nil"/>
          <w:left w:val="nil"/>
          <w:bottom w:val="nil"/>
          <w:right w:val="nil"/>
          <w:between w:val="nil"/>
        </w:pBdr>
        <w:spacing w:before="10"/>
        <w:rPr>
          <w:color w:val="000000"/>
          <w:sz w:val="13"/>
          <w:szCs w:val="13"/>
        </w:rPr>
      </w:pPr>
      <w:r>
        <w:rPr>
          <w:noProof/>
        </w:rPr>
        <w:lastRenderedPageBreak/>
        <mc:AlternateContent>
          <mc:Choice Requires="wps">
            <w:drawing>
              <wp:anchor distT="0" distB="0" distL="0" distR="0" simplePos="0" relativeHeight="251691008" behindDoc="0" locked="0" layoutInCell="1" hidden="0" allowOverlap="1" wp14:anchorId="15C356EC" wp14:editId="01EA6338">
                <wp:simplePos x="0" y="0"/>
                <wp:positionH relativeFrom="column">
                  <wp:posOffset>50800</wp:posOffset>
                </wp:positionH>
                <wp:positionV relativeFrom="paragraph">
                  <wp:posOffset>114300</wp:posOffset>
                </wp:positionV>
                <wp:extent cx="6824980" cy="189865"/>
                <wp:effectExtent l="0" t="0" r="0" b="0"/>
                <wp:wrapTopAndBottom distT="0" distB="0"/>
                <wp:docPr id="379" name="Rectangle 379"/>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6C6B3464" w14:textId="77777777" w:rsidR="00C161BC" w:rsidRDefault="00000000">
                            <w:pPr>
                              <w:spacing w:line="258" w:lineRule="auto"/>
                              <w:ind w:left="17" w:firstLine="34"/>
                              <w:textDirection w:val="btLr"/>
                            </w:pPr>
                            <w:r>
                              <w:rPr>
                                <w:b/>
                                <w:color w:val="231F20"/>
                                <w:sz w:val="24"/>
                              </w:rPr>
                              <w:t>PARENT/TEACHER CONFERENCES</w:t>
                            </w:r>
                          </w:p>
                        </w:txbxContent>
                      </wps:txbx>
                      <wps:bodyPr spcFirstLastPara="1" wrap="square" lIns="0" tIns="0" rIns="0" bIns="0" anchor="t" anchorCtr="0">
                        <a:noAutofit/>
                      </wps:bodyPr>
                    </wps:wsp>
                  </a:graphicData>
                </a:graphic>
              </wp:anchor>
            </w:drawing>
          </mc:Choice>
          <mc:Fallback>
            <w:pict>
              <v:rect w14:anchorId="15C356EC" id="Rectangle 379" o:spid="_x0000_s1078" style="position:absolute;margin-left:4pt;margin-top:9pt;width:537.4pt;height:14.95pt;z-index:25169100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" filled="f" strokecolor="#231f20">
                <v:stroke startarrowwidth="narrow" startarrowlength="short" endarrowwidth="narrow" endarrowlength="short"/>
                <v:textbox inset="0,0,0,0">
                  <w:txbxContent>
                    <w:p w14:paraId="6C6B3464" w14:textId="77777777" w:rsidR="00C161BC" w:rsidRDefault="00000000">
                      <w:pPr>
                        <w:spacing w:line="258" w:lineRule="auto"/>
                        <w:ind w:left="17" w:firstLine="34"/>
                        <w:textDirection w:val="btLr"/>
                      </w:pPr>
                      <w:r>
                        <w:rPr>
                          <w:b/>
                          <w:color w:val="231F20"/>
                          <w:sz w:val="24"/>
                        </w:rPr>
                        <w:t>PARENT/TEACHER CONFERENCES</w:t>
                      </w:r>
                    </w:p>
                  </w:txbxContent>
                </v:textbox>
                <w10:wrap type="topAndBottom"/>
              </v:rect>
            </w:pict>
          </mc:Fallback>
        </mc:AlternateContent>
      </w:r>
    </w:p>
    <w:p w14:paraId="0000043B" w14:textId="77777777" w:rsidR="00C161BC" w:rsidRDefault="00C161BC">
      <w:pPr>
        <w:pBdr>
          <w:top w:val="nil"/>
          <w:left w:val="nil"/>
          <w:bottom w:val="nil"/>
          <w:right w:val="nil"/>
          <w:between w:val="nil"/>
        </w:pBdr>
        <w:spacing w:line="202" w:lineRule="auto"/>
        <w:ind w:left="140"/>
        <w:rPr>
          <w:color w:val="231F20"/>
          <w:sz w:val="18"/>
          <w:szCs w:val="18"/>
        </w:rPr>
      </w:pPr>
    </w:p>
    <w:p w14:paraId="0000043C" w14:textId="77777777" w:rsidR="00C161BC" w:rsidRDefault="00000000">
      <w:pPr>
        <w:pBdr>
          <w:top w:val="nil"/>
          <w:left w:val="nil"/>
          <w:bottom w:val="nil"/>
          <w:right w:val="nil"/>
          <w:between w:val="nil"/>
        </w:pBdr>
        <w:spacing w:line="202" w:lineRule="auto"/>
        <w:ind w:left="140"/>
        <w:rPr>
          <w:color w:val="000000"/>
          <w:sz w:val="18"/>
          <w:szCs w:val="18"/>
        </w:rPr>
      </w:pPr>
      <w:r>
        <w:rPr>
          <w:color w:val="231F20"/>
          <w:sz w:val="18"/>
          <w:szCs w:val="18"/>
        </w:rPr>
        <w:t>The faculty of Gainesville High School welcomes the opportunity to discuss classroom performance and behavior with parents and guardians. Please</w:t>
      </w:r>
    </w:p>
    <w:p w14:paraId="0000043D" w14:textId="77777777" w:rsidR="00C161BC" w:rsidRDefault="00000000">
      <w:pPr>
        <w:pBdr>
          <w:top w:val="nil"/>
          <w:left w:val="nil"/>
          <w:bottom w:val="nil"/>
          <w:right w:val="nil"/>
          <w:between w:val="nil"/>
        </w:pBdr>
        <w:spacing w:before="1" w:line="235" w:lineRule="auto"/>
        <w:ind w:left="140"/>
        <w:rPr>
          <w:color w:val="000000"/>
          <w:sz w:val="18"/>
          <w:szCs w:val="18"/>
        </w:rPr>
      </w:pPr>
      <w:r>
        <w:rPr>
          <w:color w:val="231F20"/>
          <w:sz w:val="18"/>
          <w:szCs w:val="18"/>
        </w:rPr>
        <w:t>contact the student’s counselor to set up a conference. The school will make every attempt to schedule a time that is conducive to your schedule. Conferences will not be scheduled during a time that interferes with instructional activities. Please note that if you come without a scheduled confer- ence time you may not be able to meet with your teacher. Teachers will not be allowed to conduct hallway conferences while their students are in the classroom. The administrative staff will be more than glad to assist you in helping to develop a positive relationship between home and school.</w:t>
      </w:r>
    </w:p>
    <w:p w14:paraId="0000043E" w14:textId="77777777" w:rsidR="00C161BC" w:rsidRDefault="00000000">
      <w:pPr>
        <w:pBdr>
          <w:top w:val="nil"/>
          <w:left w:val="nil"/>
          <w:bottom w:val="nil"/>
          <w:right w:val="nil"/>
          <w:between w:val="nil"/>
        </w:pBdr>
        <w:spacing w:before="6"/>
        <w:rPr>
          <w:color w:val="000000"/>
          <w:sz w:val="14"/>
          <w:szCs w:val="14"/>
        </w:rPr>
      </w:pPr>
      <w:r>
        <w:rPr>
          <w:noProof/>
        </w:rPr>
        <mc:AlternateContent>
          <mc:Choice Requires="wps">
            <w:drawing>
              <wp:anchor distT="0" distB="0" distL="0" distR="0" simplePos="0" relativeHeight="251692032" behindDoc="0" locked="0" layoutInCell="1" hidden="0" allowOverlap="1" wp14:anchorId="17ED19C3" wp14:editId="7E020D14">
                <wp:simplePos x="0" y="0"/>
                <wp:positionH relativeFrom="column">
                  <wp:posOffset>50800</wp:posOffset>
                </wp:positionH>
                <wp:positionV relativeFrom="paragraph">
                  <wp:posOffset>114300</wp:posOffset>
                </wp:positionV>
                <wp:extent cx="6824980" cy="189865"/>
                <wp:effectExtent l="0" t="0" r="0" b="0"/>
                <wp:wrapTopAndBottom distT="0" distB="0"/>
                <wp:docPr id="381" name="Rectangle 381"/>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5A2B428A" w14:textId="77777777" w:rsidR="00C161BC" w:rsidRDefault="00000000">
                            <w:pPr>
                              <w:spacing w:line="258" w:lineRule="auto"/>
                              <w:ind w:left="17" w:firstLine="34"/>
                              <w:textDirection w:val="btLr"/>
                            </w:pPr>
                            <w:r>
                              <w:rPr>
                                <w:b/>
                                <w:color w:val="231F20"/>
                                <w:sz w:val="24"/>
                              </w:rPr>
                              <w:t>PARKING PROCEDURES</w:t>
                            </w:r>
                          </w:p>
                        </w:txbxContent>
                      </wps:txbx>
                      <wps:bodyPr spcFirstLastPara="1" wrap="square" lIns="0" tIns="0" rIns="0" bIns="0" anchor="t" anchorCtr="0">
                        <a:noAutofit/>
                      </wps:bodyPr>
                    </wps:wsp>
                  </a:graphicData>
                </a:graphic>
              </wp:anchor>
            </w:drawing>
          </mc:Choice>
          <mc:Fallback>
            <w:pict>
              <v:rect w14:anchorId="17ED19C3" id="Rectangle 381" o:spid="_x0000_s1079" style="position:absolute;margin-left:4pt;margin-top:9pt;width:537.4pt;height:14.95pt;z-index:25169203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" filled="f" strokecolor="#231f20">
                <v:stroke startarrowwidth="narrow" startarrowlength="short" endarrowwidth="narrow" endarrowlength="short"/>
                <v:textbox inset="0,0,0,0">
                  <w:txbxContent>
                    <w:p w14:paraId="5A2B428A" w14:textId="77777777" w:rsidR="00C161BC" w:rsidRDefault="00000000">
                      <w:pPr>
                        <w:spacing w:line="258" w:lineRule="auto"/>
                        <w:ind w:left="17" w:firstLine="34"/>
                        <w:textDirection w:val="btLr"/>
                      </w:pPr>
                      <w:r>
                        <w:rPr>
                          <w:b/>
                          <w:color w:val="231F20"/>
                          <w:sz w:val="24"/>
                        </w:rPr>
                        <w:t>PARKING PROCEDURES</w:t>
                      </w:r>
                    </w:p>
                  </w:txbxContent>
                </v:textbox>
                <w10:wrap type="topAndBottom"/>
              </v:rect>
            </w:pict>
          </mc:Fallback>
        </mc:AlternateContent>
      </w:r>
    </w:p>
    <w:p w14:paraId="0000043F" w14:textId="77777777" w:rsidR="00C161BC" w:rsidRDefault="00C161BC">
      <w:pPr>
        <w:pBdr>
          <w:top w:val="nil"/>
          <w:left w:val="nil"/>
          <w:bottom w:val="nil"/>
          <w:right w:val="nil"/>
          <w:between w:val="nil"/>
        </w:pBdr>
        <w:spacing w:line="198" w:lineRule="auto"/>
        <w:ind w:left="140"/>
        <w:rPr>
          <w:b/>
          <w:color w:val="231F20"/>
          <w:sz w:val="18"/>
          <w:szCs w:val="18"/>
        </w:rPr>
      </w:pPr>
    </w:p>
    <w:p w14:paraId="00000440" w14:textId="77777777" w:rsidR="00C161BC" w:rsidRDefault="00000000">
      <w:pPr>
        <w:pBdr>
          <w:top w:val="nil"/>
          <w:left w:val="nil"/>
          <w:bottom w:val="nil"/>
          <w:right w:val="nil"/>
          <w:between w:val="nil"/>
        </w:pBdr>
        <w:spacing w:line="198" w:lineRule="auto"/>
        <w:ind w:left="140"/>
        <w:rPr>
          <w:color w:val="231F20"/>
          <w:sz w:val="18"/>
          <w:szCs w:val="18"/>
        </w:rPr>
      </w:pPr>
      <w:r>
        <w:rPr>
          <w:color w:val="231F20"/>
          <w:sz w:val="18"/>
          <w:szCs w:val="18"/>
        </w:rPr>
        <w:t xml:space="preserve">Parking at school is a privilege extended to students who are able to provide their own transportation and who meet the necessary requirements. Students who abuse their parking privileges in any way may lose them. In order to receive a GHS parking permit, students will be required to complete the GHS parking application. The application requires a valid Georgia driver’s license, proof of insurance, and signed parent permission. </w:t>
      </w:r>
    </w:p>
    <w:p w14:paraId="00000441" w14:textId="77777777" w:rsidR="00C161BC" w:rsidRDefault="00C161BC">
      <w:pPr>
        <w:pBdr>
          <w:top w:val="nil"/>
          <w:left w:val="nil"/>
          <w:bottom w:val="nil"/>
          <w:right w:val="nil"/>
          <w:between w:val="nil"/>
        </w:pBdr>
        <w:spacing w:line="198" w:lineRule="auto"/>
        <w:ind w:left="140"/>
        <w:rPr>
          <w:color w:val="231F20"/>
          <w:sz w:val="18"/>
          <w:szCs w:val="18"/>
        </w:rPr>
      </w:pPr>
    </w:p>
    <w:p w14:paraId="00000442" w14:textId="77777777" w:rsidR="00C161BC" w:rsidRDefault="00000000">
      <w:pPr>
        <w:pBdr>
          <w:top w:val="nil"/>
          <w:left w:val="nil"/>
          <w:bottom w:val="nil"/>
          <w:right w:val="nil"/>
          <w:between w:val="nil"/>
        </w:pBdr>
        <w:spacing w:line="198" w:lineRule="auto"/>
        <w:ind w:left="140"/>
        <w:rPr>
          <w:color w:val="231F20"/>
          <w:sz w:val="18"/>
          <w:szCs w:val="18"/>
        </w:rPr>
      </w:pPr>
      <w:r>
        <w:rPr>
          <w:color w:val="231F20"/>
          <w:sz w:val="18"/>
          <w:szCs w:val="18"/>
        </w:rPr>
        <w:t xml:space="preserve">The cost of a general GHS annual parking permit is $30.00 for the year, or $20.00 per semester. Senior parking lot spots can be purchased for $50.00. The Senior Lot fee includes a reserved spot and the right to paint your spot. </w:t>
      </w:r>
    </w:p>
    <w:p w14:paraId="00000443" w14:textId="77777777" w:rsidR="00C161BC" w:rsidRDefault="00C161BC">
      <w:pPr>
        <w:pBdr>
          <w:top w:val="nil"/>
          <w:left w:val="nil"/>
          <w:bottom w:val="nil"/>
          <w:right w:val="nil"/>
          <w:between w:val="nil"/>
        </w:pBdr>
        <w:spacing w:before="6"/>
        <w:rPr>
          <w:color w:val="000000"/>
          <w:sz w:val="17"/>
          <w:szCs w:val="17"/>
        </w:rPr>
      </w:pPr>
    </w:p>
    <w:p w14:paraId="00000444"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All student drivers should understand that the following violations may result in their loss of parking privileges:</w:t>
      </w:r>
    </w:p>
    <w:p w14:paraId="00000445" w14:textId="77777777" w:rsidR="00C161BC" w:rsidRDefault="00000000">
      <w:pPr>
        <w:numPr>
          <w:ilvl w:val="0"/>
          <w:numId w:val="29"/>
        </w:numPr>
        <w:pBdr>
          <w:top w:val="nil"/>
          <w:left w:val="nil"/>
          <w:bottom w:val="nil"/>
          <w:right w:val="nil"/>
          <w:between w:val="nil"/>
        </w:pBdr>
        <w:tabs>
          <w:tab w:val="left" w:pos="312"/>
        </w:tabs>
        <w:spacing w:line="216" w:lineRule="auto"/>
        <w:ind w:hanging="122"/>
        <w:rPr>
          <w:color w:val="000000"/>
          <w:sz w:val="18"/>
          <w:szCs w:val="18"/>
        </w:rPr>
      </w:pPr>
      <w:r>
        <w:rPr>
          <w:color w:val="231F20"/>
          <w:sz w:val="18"/>
          <w:szCs w:val="18"/>
        </w:rPr>
        <w:t>Suspension for any drug, alcohol or weapons violation.</w:t>
      </w:r>
    </w:p>
    <w:p w14:paraId="00000446" w14:textId="77777777" w:rsidR="00C161BC" w:rsidRDefault="00000000">
      <w:pPr>
        <w:numPr>
          <w:ilvl w:val="0"/>
          <w:numId w:val="29"/>
        </w:numPr>
        <w:pBdr>
          <w:top w:val="nil"/>
          <w:left w:val="nil"/>
          <w:bottom w:val="nil"/>
          <w:right w:val="nil"/>
          <w:between w:val="nil"/>
        </w:pBdr>
        <w:tabs>
          <w:tab w:val="left" w:pos="312"/>
        </w:tabs>
        <w:spacing w:line="216" w:lineRule="auto"/>
        <w:ind w:hanging="122"/>
        <w:rPr>
          <w:color w:val="000000"/>
          <w:sz w:val="18"/>
          <w:szCs w:val="18"/>
        </w:rPr>
      </w:pPr>
      <w:r>
        <w:rPr>
          <w:color w:val="231F20"/>
          <w:sz w:val="18"/>
          <w:szCs w:val="18"/>
        </w:rPr>
        <w:t xml:space="preserve">Leaving or attempting to leave campus without permission. </w:t>
      </w:r>
    </w:p>
    <w:p w14:paraId="00000447" w14:textId="77777777" w:rsidR="00C161BC" w:rsidRDefault="00000000">
      <w:pPr>
        <w:numPr>
          <w:ilvl w:val="0"/>
          <w:numId w:val="29"/>
        </w:numPr>
        <w:pBdr>
          <w:top w:val="nil"/>
          <w:left w:val="nil"/>
          <w:bottom w:val="nil"/>
          <w:right w:val="nil"/>
          <w:between w:val="nil"/>
        </w:pBdr>
        <w:tabs>
          <w:tab w:val="left" w:pos="312"/>
        </w:tabs>
        <w:spacing w:line="216" w:lineRule="auto"/>
        <w:ind w:hanging="122"/>
        <w:rPr>
          <w:color w:val="000000"/>
          <w:sz w:val="18"/>
          <w:szCs w:val="18"/>
        </w:rPr>
      </w:pPr>
      <w:r>
        <w:rPr>
          <w:color w:val="231F20"/>
          <w:sz w:val="18"/>
          <w:szCs w:val="18"/>
        </w:rPr>
        <w:t>Reckless driving (includes speeding through any part of the parking lots).</w:t>
      </w:r>
    </w:p>
    <w:p w14:paraId="00000448" w14:textId="77777777" w:rsidR="00C161BC" w:rsidRDefault="00000000">
      <w:pPr>
        <w:numPr>
          <w:ilvl w:val="0"/>
          <w:numId w:val="29"/>
        </w:numPr>
        <w:pBdr>
          <w:top w:val="nil"/>
          <w:left w:val="nil"/>
          <w:bottom w:val="nil"/>
          <w:right w:val="nil"/>
          <w:between w:val="nil"/>
        </w:pBdr>
        <w:tabs>
          <w:tab w:val="left" w:pos="312"/>
        </w:tabs>
        <w:spacing w:line="216" w:lineRule="auto"/>
        <w:ind w:hanging="122"/>
        <w:rPr>
          <w:color w:val="000000"/>
          <w:sz w:val="18"/>
          <w:szCs w:val="18"/>
        </w:rPr>
      </w:pPr>
      <w:r>
        <w:rPr>
          <w:color w:val="231F20"/>
          <w:sz w:val="18"/>
          <w:szCs w:val="18"/>
        </w:rPr>
        <w:t>Excessive tardies, absences, or disciplinary referrals.</w:t>
      </w:r>
    </w:p>
    <w:p w14:paraId="00000449" w14:textId="77777777" w:rsidR="00C161BC" w:rsidRDefault="00000000">
      <w:pPr>
        <w:numPr>
          <w:ilvl w:val="0"/>
          <w:numId w:val="29"/>
        </w:numPr>
        <w:pBdr>
          <w:top w:val="nil"/>
          <w:left w:val="nil"/>
          <w:bottom w:val="nil"/>
          <w:right w:val="nil"/>
          <w:between w:val="nil"/>
        </w:pBdr>
        <w:tabs>
          <w:tab w:val="left" w:pos="312"/>
        </w:tabs>
        <w:spacing w:line="218" w:lineRule="auto"/>
        <w:ind w:hanging="122"/>
        <w:rPr>
          <w:color w:val="000000"/>
          <w:sz w:val="18"/>
          <w:szCs w:val="18"/>
        </w:rPr>
      </w:pPr>
      <w:r>
        <w:rPr>
          <w:color w:val="231F20"/>
          <w:sz w:val="18"/>
          <w:szCs w:val="18"/>
        </w:rPr>
        <w:t>Invalid/absent Georgia license plate, meeting all state requirements.</w:t>
      </w:r>
    </w:p>
    <w:p w14:paraId="0000044A" w14:textId="77777777" w:rsidR="00C161BC" w:rsidRDefault="00C161BC">
      <w:pPr>
        <w:pBdr>
          <w:top w:val="nil"/>
          <w:left w:val="nil"/>
          <w:bottom w:val="nil"/>
          <w:right w:val="nil"/>
          <w:between w:val="nil"/>
        </w:pBdr>
        <w:spacing w:before="5"/>
        <w:rPr>
          <w:color w:val="000000"/>
          <w:sz w:val="17"/>
          <w:szCs w:val="17"/>
        </w:rPr>
      </w:pPr>
    </w:p>
    <w:p w14:paraId="0000044B" w14:textId="77777777" w:rsidR="00C161BC" w:rsidRDefault="00000000">
      <w:pPr>
        <w:pBdr>
          <w:top w:val="nil"/>
          <w:left w:val="nil"/>
          <w:bottom w:val="nil"/>
          <w:right w:val="nil"/>
          <w:between w:val="nil"/>
        </w:pBdr>
        <w:spacing w:before="1" w:line="235" w:lineRule="auto"/>
        <w:ind w:left="141"/>
        <w:rPr>
          <w:color w:val="000000"/>
          <w:sz w:val="18"/>
          <w:szCs w:val="18"/>
        </w:rPr>
      </w:pPr>
      <w:r>
        <w:rPr>
          <w:color w:val="231F20"/>
          <w:sz w:val="18"/>
          <w:szCs w:val="18"/>
        </w:rPr>
        <w:t>Additional Rules are outlined on the back of the parking application and on the GHS Parking Contract. The GHS Administration reserves the right to revoke parking for other discipline issues.</w:t>
      </w:r>
    </w:p>
    <w:p w14:paraId="0000044C" w14:textId="77777777" w:rsidR="00C161BC" w:rsidRDefault="00000000">
      <w:pPr>
        <w:pBdr>
          <w:top w:val="nil"/>
          <w:left w:val="nil"/>
          <w:bottom w:val="nil"/>
          <w:right w:val="nil"/>
          <w:between w:val="nil"/>
        </w:pBdr>
        <w:rPr>
          <w:color w:val="000000"/>
          <w:sz w:val="15"/>
          <w:szCs w:val="15"/>
        </w:rPr>
      </w:pPr>
      <w:r>
        <w:rPr>
          <w:noProof/>
        </w:rPr>
        <mc:AlternateContent>
          <mc:Choice Requires="wps">
            <w:drawing>
              <wp:anchor distT="0" distB="0" distL="0" distR="0" simplePos="0" relativeHeight="251693056" behindDoc="0" locked="0" layoutInCell="1" hidden="0" allowOverlap="1" wp14:anchorId="2FBCB4CC" wp14:editId="7570CBC0">
                <wp:simplePos x="0" y="0"/>
                <wp:positionH relativeFrom="column">
                  <wp:posOffset>50800</wp:posOffset>
                </wp:positionH>
                <wp:positionV relativeFrom="paragraph">
                  <wp:posOffset>127000</wp:posOffset>
                </wp:positionV>
                <wp:extent cx="6824980" cy="189865"/>
                <wp:effectExtent l="0" t="0" r="0" b="0"/>
                <wp:wrapTopAndBottom distT="0" distB="0"/>
                <wp:docPr id="374" name="Rectangle 374"/>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4FBD2882" w14:textId="77777777" w:rsidR="00C161BC" w:rsidRDefault="00000000">
                            <w:pPr>
                              <w:spacing w:line="258" w:lineRule="auto"/>
                              <w:ind w:left="17" w:firstLine="34"/>
                              <w:textDirection w:val="btLr"/>
                            </w:pPr>
                            <w:r>
                              <w:rPr>
                                <w:b/>
                                <w:color w:val="231F20"/>
                                <w:sz w:val="24"/>
                              </w:rPr>
                              <w:t>PERSONAL POSSESSIONS AND VALUABLES</w:t>
                            </w:r>
                          </w:p>
                        </w:txbxContent>
                      </wps:txbx>
                      <wps:bodyPr spcFirstLastPara="1" wrap="square" lIns="0" tIns="0" rIns="0" bIns="0" anchor="t" anchorCtr="0">
                        <a:noAutofit/>
                      </wps:bodyPr>
                    </wps:wsp>
                  </a:graphicData>
                </a:graphic>
              </wp:anchor>
            </w:drawing>
          </mc:Choice>
          <mc:Fallback>
            <w:pict>
              <v:rect w14:anchorId="2FBCB4CC" id="Rectangle 374" o:spid="_x0000_s1080" style="position:absolute;margin-left:4pt;margin-top:10pt;width:537.4pt;height:14.95pt;z-index:25169305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" filled="f" strokecolor="#231f20">
                <v:stroke startarrowwidth="narrow" startarrowlength="short" endarrowwidth="narrow" endarrowlength="short"/>
                <v:textbox inset="0,0,0,0">
                  <w:txbxContent>
                    <w:p w14:paraId="4FBD2882" w14:textId="77777777" w:rsidR="00C161BC" w:rsidRDefault="00000000">
                      <w:pPr>
                        <w:spacing w:line="258" w:lineRule="auto"/>
                        <w:ind w:left="17" w:firstLine="34"/>
                        <w:textDirection w:val="btLr"/>
                      </w:pPr>
                      <w:r>
                        <w:rPr>
                          <w:b/>
                          <w:color w:val="231F20"/>
                          <w:sz w:val="24"/>
                        </w:rPr>
                        <w:t>PERSONAL POSSESSIONS AND VALUABLES</w:t>
                      </w:r>
                    </w:p>
                  </w:txbxContent>
                </v:textbox>
                <w10:wrap type="topAndBottom"/>
              </v:rect>
            </w:pict>
          </mc:Fallback>
        </mc:AlternateContent>
      </w:r>
    </w:p>
    <w:p w14:paraId="0000044D" w14:textId="77777777" w:rsidR="00C161BC" w:rsidRDefault="00000000">
      <w:pPr>
        <w:pBdr>
          <w:top w:val="nil"/>
          <w:left w:val="nil"/>
          <w:bottom w:val="nil"/>
          <w:right w:val="nil"/>
          <w:between w:val="nil"/>
        </w:pBdr>
        <w:spacing w:line="189" w:lineRule="auto"/>
        <w:ind w:left="140"/>
        <w:rPr>
          <w:color w:val="000000"/>
          <w:sz w:val="18"/>
          <w:szCs w:val="18"/>
        </w:rPr>
      </w:pPr>
      <w:r>
        <w:rPr>
          <w:color w:val="231F20"/>
          <w:sz w:val="18"/>
          <w:szCs w:val="18"/>
        </w:rPr>
        <w:t>Students are discouraged from bringing personal possessions and valuables to school, including electronic devices. The school is not responsible for</w:t>
      </w:r>
    </w:p>
    <w:p w14:paraId="0000044E" w14:textId="77777777" w:rsidR="00C161BC" w:rsidRDefault="00000000">
      <w:pPr>
        <w:pBdr>
          <w:top w:val="nil"/>
          <w:left w:val="nil"/>
          <w:bottom w:val="nil"/>
          <w:right w:val="nil"/>
          <w:between w:val="nil"/>
        </w:pBdr>
        <w:spacing w:line="218" w:lineRule="auto"/>
        <w:ind w:left="140"/>
        <w:rPr>
          <w:color w:val="000000"/>
          <w:sz w:val="18"/>
          <w:szCs w:val="18"/>
        </w:rPr>
      </w:pPr>
      <w:r>
        <w:rPr>
          <w:color w:val="231F20"/>
          <w:sz w:val="18"/>
          <w:szCs w:val="18"/>
        </w:rPr>
        <w:t>any items lost or stolen. Large sums of money should not be brought to school.</w:t>
      </w:r>
    </w:p>
    <w:p w14:paraId="0000044F" w14:textId="77777777" w:rsidR="00C161BC" w:rsidRDefault="00C161BC">
      <w:pPr>
        <w:pBdr>
          <w:top w:val="nil"/>
          <w:left w:val="nil"/>
          <w:bottom w:val="nil"/>
          <w:right w:val="nil"/>
          <w:between w:val="nil"/>
        </w:pBdr>
        <w:ind w:left="112"/>
        <w:rPr>
          <w:color w:val="000000"/>
          <w:sz w:val="20"/>
          <w:szCs w:val="20"/>
        </w:rPr>
      </w:pPr>
    </w:p>
    <w:p w14:paraId="00000450" w14:textId="77777777" w:rsidR="00C161BC" w:rsidRDefault="00000000">
      <w:pPr>
        <w:pBdr>
          <w:top w:val="nil"/>
          <w:left w:val="nil"/>
          <w:bottom w:val="nil"/>
          <w:right w:val="nil"/>
          <w:between w:val="nil"/>
        </w:pBdr>
        <w:ind w:left="112"/>
        <w:rPr>
          <w:color w:val="000000"/>
          <w:sz w:val="20"/>
          <w:szCs w:val="20"/>
        </w:rPr>
      </w:pPr>
      <w:r>
        <w:rPr>
          <w:noProof/>
          <w:color w:val="000000"/>
          <w:sz w:val="20"/>
          <w:szCs w:val="20"/>
        </w:rPr>
        <mc:AlternateContent>
          <mc:Choice Requires="wps">
            <w:drawing>
              <wp:inline distT="0" distB="0" distL="0" distR="0" wp14:anchorId="03457632" wp14:editId="1AD40FF1">
                <wp:extent cx="6824980" cy="189865"/>
                <wp:effectExtent l="0" t="0" r="0" b="0"/>
                <wp:docPr id="354" name="Rectangle 354"/>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7B83D3B3" w14:textId="77777777" w:rsidR="00C161BC" w:rsidRDefault="00000000">
                            <w:pPr>
                              <w:spacing w:line="258" w:lineRule="auto"/>
                              <w:ind w:left="17" w:firstLine="34"/>
                              <w:textDirection w:val="btLr"/>
                            </w:pPr>
                            <w:r>
                              <w:rPr>
                                <w:b/>
                                <w:color w:val="231F20"/>
                                <w:sz w:val="24"/>
                              </w:rPr>
                              <w:t>“PLATINUM PRIDE”</w:t>
                            </w:r>
                          </w:p>
                        </w:txbxContent>
                      </wps:txbx>
                      <wps:bodyPr spcFirstLastPara="1" wrap="square" lIns="0" tIns="0" rIns="0" bIns="0" anchor="t" anchorCtr="0">
                        <a:noAutofit/>
                      </wps:bodyPr>
                    </wps:wsp>
                  </a:graphicData>
                </a:graphic>
              </wp:inline>
            </w:drawing>
          </mc:Choice>
          <mc:Fallback>
            <w:pict>
              <v:rect w14:anchorId="03457632" id="Rectangle 354" o:spid="_x0000_s1081" style="width:537.4pt;height:1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" filled="f" strokecolor="#231f20">
                <v:stroke startarrowwidth="narrow" startarrowlength="short" endarrowwidth="narrow" endarrowlength="short"/>
                <v:textbox inset="0,0,0,0">
                  <w:txbxContent>
                    <w:p w14:paraId="7B83D3B3" w14:textId="77777777" w:rsidR="00C161BC" w:rsidRDefault="00000000">
                      <w:pPr>
                        <w:spacing w:line="258" w:lineRule="auto"/>
                        <w:ind w:left="17" w:firstLine="34"/>
                        <w:textDirection w:val="btLr"/>
                      </w:pPr>
                      <w:r>
                        <w:rPr>
                          <w:b/>
                          <w:color w:val="231F20"/>
                          <w:sz w:val="24"/>
                        </w:rPr>
                        <w:t>“PLATINUM PRIDE”</w:t>
                      </w:r>
                    </w:p>
                  </w:txbxContent>
                </v:textbox>
                <w10:anchorlock/>
              </v:rect>
            </w:pict>
          </mc:Fallback>
        </mc:AlternateContent>
      </w:r>
    </w:p>
    <w:p w14:paraId="00000451" w14:textId="77777777" w:rsidR="00C161BC" w:rsidRDefault="00C161BC">
      <w:pPr>
        <w:pBdr>
          <w:top w:val="nil"/>
          <w:left w:val="nil"/>
          <w:bottom w:val="nil"/>
          <w:right w:val="nil"/>
          <w:between w:val="nil"/>
        </w:pBdr>
        <w:spacing w:line="179" w:lineRule="auto"/>
        <w:ind w:left="140"/>
        <w:rPr>
          <w:color w:val="231F20"/>
          <w:sz w:val="18"/>
          <w:szCs w:val="18"/>
        </w:rPr>
      </w:pPr>
    </w:p>
    <w:p w14:paraId="00000452" w14:textId="77777777" w:rsidR="00C161BC" w:rsidRDefault="00000000">
      <w:pPr>
        <w:pBdr>
          <w:top w:val="nil"/>
          <w:left w:val="nil"/>
          <w:bottom w:val="nil"/>
          <w:right w:val="nil"/>
          <w:between w:val="nil"/>
        </w:pBdr>
        <w:spacing w:line="179" w:lineRule="auto"/>
        <w:ind w:left="140"/>
        <w:rPr>
          <w:color w:val="000000"/>
          <w:sz w:val="18"/>
          <w:szCs w:val="18"/>
        </w:rPr>
      </w:pPr>
      <w:r>
        <w:rPr>
          <w:color w:val="231F20"/>
          <w:sz w:val="18"/>
          <w:szCs w:val="18"/>
        </w:rPr>
        <w:t>The Platinum Pride card is designed to motivate students to do well academically during their high school years. We know that student achievement</w:t>
      </w:r>
    </w:p>
    <w:p w14:paraId="00000453" w14:textId="77777777" w:rsidR="00C161BC" w:rsidRDefault="00000000">
      <w:pPr>
        <w:pBdr>
          <w:top w:val="nil"/>
          <w:left w:val="nil"/>
          <w:bottom w:val="nil"/>
          <w:right w:val="nil"/>
          <w:between w:val="nil"/>
        </w:pBdr>
        <w:spacing w:line="218" w:lineRule="auto"/>
        <w:ind w:left="140"/>
        <w:rPr>
          <w:color w:val="000000"/>
          <w:sz w:val="18"/>
          <w:szCs w:val="18"/>
        </w:rPr>
      </w:pPr>
      <w:r>
        <w:rPr>
          <w:color w:val="231F20"/>
          <w:sz w:val="18"/>
          <w:szCs w:val="18"/>
        </w:rPr>
        <w:t>is linked to student classroom performance; therefore, we want to reward strong classroom performance.</w:t>
      </w:r>
    </w:p>
    <w:p w14:paraId="00000454" w14:textId="77777777" w:rsidR="00C161BC" w:rsidRDefault="00C161BC">
      <w:pPr>
        <w:pBdr>
          <w:top w:val="nil"/>
          <w:left w:val="nil"/>
          <w:bottom w:val="nil"/>
          <w:right w:val="nil"/>
          <w:between w:val="nil"/>
        </w:pBdr>
        <w:spacing w:before="4"/>
        <w:rPr>
          <w:color w:val="000000"/>
          <w:sz w:val="17"/>
          <w:szCs w:val="17"/>
        </w:rPr>
      </w:pPr>
    </w:p>
    <w:p w14:paraId="00000455" w14:textId="77777777" w:rsidR="00C161BC" w:rsidRDefault="00000000">
      <w:pPr>
        <w:pBdr>
          <w:top w:val="nil"/>
          <w:left w:val="nil"/>
          <w:bottom w:val="nil"/>
          <w:right w:val="nil"/>
          <w:between w:val="nil"/>
        </w:pBdr>
        <w:spacing w:line="218" w:lineRule="auto"/>
        <w:ind w:left="140"/>
        <w:rPr>
          <w:color w:val="000000"/>
          <w:sz w:val="18"/>
          <w:szCs w:val="18"/>
        </w:rPr>
      </w:pPr>
      <w:r>
        <w:rPr>
          <w:color w:val="231F20"/>
          <w:sz w:val="18"/>
          <w:szCs w:val="18"/>
        </w:rPr>
        <w:t>Criteria for earning card:</w:t>
      </w:r>
    </w:p>
    <w:p w14:paraId="00000456" w14:textId="77777777" w:rsidR="00C161BC" w:rsidRDefault="00000000">
      <w:pPr>
        <w:numPr>
          <w:ilvl w:val="1"/>
          <w:numId w:val="29"/>
        </w:numPr>
        <w:pBdr>
          <w:top w:val="nil"/>
          <w:left w:val="nil"/>
          <w:bottom w:val="nil"/>
          <w:right w:val="nil"/>
          <w:between w:val="nil"/>
        </w:pBdr>
        <w:tabs>
          <w:tab w:val="left" w:pos="681"/>
        </w:tabs>
        <w:spacing w:line="216" w:lineRule="auto"/>
        <w:rPr>
          <w:color w:val="000000"/>
          <w:sz w:val="18"/>
          <w:szCs w:val="18"/>
        </w:rPr>
      </w:pPr>
      <w:r>
        <w:rPr>
          <w:color w:val="231F20"/>
          <w:sz w:val="18"/>
          <w:szCs w:val="18"/>
        </w:rPr>
        <w:t>The student must be a senior and have a 3.5 GPA at the conclusion of their junior year.</w:t>
      </w:r>
    </w:p>
    <w:p w14:paraId="00000457" w14:textId="77777777" w:rsidR="00C161BC" w:rsidRDefault="00000000">
      <w:pPr>
        <w:pBdr>
          <w:top w:val="nil"/>
          <w:left w:val="nil"/>
          <w:bottom w:val="nil"/>
          <w:right w:val="nil"/>
          <w:between w:val="nil"/>
        </w:pBdr>
        <w:tabs>
          <w:tab w:val="left" w:pos="681"/>
        </w:tabs>
        <w:spacing w:line="216" w:lineRule="auto"/>
        <w:ind w:left="680"/>
        <w:rPr>
          <w:b/>
          <w:color w:val="000000"/>
          <w:sz w:val="18"/>
          <w:szCs w:val="18"/>
          <w:u w:val="single"/>
        </w:rPr>
      </w:pPr>
      <w:r>
        <w:rPr>
          <w:b/>
          <w:color w:val="231F20"/>
          <w:sz w:val="18"/>
          <w:szCs w:val="18"/>
          <w:u w:val="single"/>
        </w:rPr>
        <w:t>OR</w:t>
      </w:r>
    </w:p>
    <w:p w14:paraId="00000458" w14:textId="77777777" w:rsidR="00C161BC" w:rsidRDefault="00000000">
      <w:pPr>
        <w:numPr>
          <w:ilvl w:val="1"/>
          <w:numId w:val="29"/>
        </w:numPr>
        <w:pBdr>
          <w:top w:val="nil"/>
          <w:left w:val="nil"/>
          <w:bottom w:val="nil"/>
          <w:right w:val="nil"/>
          <w:between w:val="nil"/>
        </w:pBdr>
        <w:tabs>
          <w:tab w:val="left" w:pos="681"/>
        </w:tabs>
        <w:spacing w:line="216" w:lineRule="auto"/>
        <w:rPr>
          <w:color w:val="000000"/>
          <w:sz w:val="18"/>
          <w:szCs w:val="18"/>
        </w:rPr>
      </w:pPr>
      <w:r>
        <w:rPr>
          <w:color w:val="231F20"/>
          <w:sz w:val="18"/>
          <w:szCs w:val="18"/>
        </w:rPr>
        <w:t>The student must be a senior with a 3.2 GPA, no ISS or OSS assignments during their junior year, and 10 or fewer absences at the conclusion of their junior year.</w:t>
      </w:r>
    </w:p>
    <w:p w14:paraId="00000459" w14:textId="77777777" w:rsidR="00C161BC" w:rsidRDefault="00C161BC">
      <w:pPr>
        <w:tabs>
          <w:tab w:val="left" w:pos="681"/>
        </w:tabs>
        <w:ind w:left="486"/>
        <w:rPr>
          <w:color w:val="231F20"/>
          <w:sz w:val="18"/>
          <w:szCs w:val="18"/>
        </w:rPr>
      </w:pPr>
    </w:p>
    <w:p w14:paraId="0000045A" w14:textId="77777777" w:rsidR="00C161BC" w:rsidRDefault="00000000">
      <w:pPr>
        <w:tabs>
          <w:tab w:val="left" w:pos="681"/>
        </w:tabs>
        <w:ind w:left="486"/>
        <w:rPr>
          <w:sz w:val="18"/>
          <w:szCs w:val="18"/>
        </w:rPr>
      </w:pPr>
      <w:r>
        <w:rPr>
          <w:color w:val="231F20"/>
          <w:sz w:val="18"/>
          <w:szCs w:val="18"/>
        </w:rPr>
        <w:t xml:space="preserve">Students who earn the Platinum Pride card are also responsible for maintaining this privilege. Platinum students must remain in good academic standing and consistently demonstrate respect, restraint and responsibility at all times. Students who do not maintain these high standards may have their Platinum card rescinded. Excessive absences or tardies will be monitored and can result in the revocation of Platinum Privileges. </w:t>
      </w:r>
    </w:p>
    <w:p w14:paraId="0000045B" w14:textId="77777777" w:rsidR="00C161BC" w:rsidRDefault="00C161BC">
      <w:pPr>
        <w:pBdr>
          <w:top w:val="nil"/>
          <w:left w:val="nil"/>
          <w:bottom w:val="nil"/>
          <w:right w:val="nil"/>
          <w:between w:val="nil"/>
        </w:pBdr>
        <w:spacing w:before="8"/>
        <w:rPr>
          <w:color w:val="000000"/>
          <w:sz w:val="17"/>
          <w:szCs w:val="17"/>
        </w:rPr>
      </w:pPr>
    </w:p>
    <w:p w14:paraId="0000045C" w14:textId="77777777" w:rsidR="00C161BC" w:rsidRDefault="00000000">
      <w:pPr>
        <w:pBdr>
          <w:top w:val="nil"/>
          <w:left w:val="nil"/>
          <w:bottom w:val="nil"/>
          <w:right w:val="nil"/>
          <w:between w:val="nil"/>
        </w:pBdr>
        <w:spacing w:line="218" w:lineRule="auto"/>
        <w:ind w:left="140"/>
        <w:rPr>
          <w:color w:val="000000"/>
          <w:sz w:val="18"/>
          <w:szCs w:val="18"/>
        </w:rPr>
      </w:pPr>
      <w:r>
        <w:rPr>
          <w:color w:val="231F20"/>
          <w:sz w:val="18"/>
          <w:szCs w:val="18"/>
        </w:rPr>
        <w:t>Platinum Pride Privileges</w:t>
      </w:r>
    </w:p>
    <w:p w14:paraId="0000045D" w14:textId="77777777" w:rsidR="00C161BC" w:rsidRDefault="00000000">
      <w:pPr>
        <w:numPr>
          <w:ilvl w:val="1"/>
          <w:numId w:val="29"/>
        </w:numPr>
        <w:pBdr>
          <w:top w:val="nil"/>
          <w:left w:val="nil"/>
          <w:bottom w:val="nil"/>
          <w:right w:val="nil"/>
          <w:between w:val="nil"/>
        </w:pBdr>
        <w:tabs>
          <w:tab w:val="left" w:pos="681"/>
        </w:tabs>
        <w:spacing w:line="216" w:lineRule="auto"/>
        <w:rPr>
          <w:color w:val="000000"/>
          <w:sz w:val="18"/>
          <w:szCs w:val="18"/>
        </w:rPr>
      </w:pPr>
      <w:r>
        <w:rPr>
          <w:color w:val="231F20"/>
          <w:sz w:val="18"/>
          <w:szCs w:val="18"/>
        </w:rPr>
        <w:t xml:space="preserve">Free Admission into all GHS athletic events </w:t>
      </w:r>
    </w:p>
    <w:p w14:paraId="0000045E" w14:textId="77777777" w:rsidR="00C161BC" w:rsidRDefault="00000000">
      <w:pPr>
        <w:numPr>
          <w:ilvl w:val="1"/>
          <w:numId w:val="29"/>
        </w:numPr>
        <w:pBdr>
          <w:top w:val="nil"/>
          <w:left w:val="nil"/>
          <w:bottom w:val="nil"/>
          <w:right w:val="nil"/>
          <w:between w:val="nil"/>
        </w:pBdr>
        <w:tabs>
          <w:tab w:val="left" w:pos="681"/>
        </w:tabs>
        <w:spacing w:line="216" w:lineRule="auto"/>
        <w:rPr>
          <w:color w:val="000000"/>
          <w:sz w:val="18"/>
          <w:szCs w:val="18"/>
        </w:rPr>
      </w:pPr>
      <w:r>
        <w:rPr>
          <w:color w:val="231F20"/>
          <w:sz w:val="18"/>
          <w:szCs w:val="18"/>
        </w:rPr>
        <w:t xml:space="preserve">50% discount on parking </w:t>
      </w:r>
    </w:p>
    <w:p w14:paraId="0000045F" w14:textId="77777777" w:rsidR="00C161BC" w:rsidRDefault="00000000">
      <w:pPr>
        <w:numPr>
          <w:ilvl w:val="1"/>
          <w:numId w:val="29"/>
        </w:numPr>
        <w:pBdr>
          <w:top w:val="nil"/>
          <w:left w:val="nil"/>
          <w:bottom w:val="nil"/>
          <w:right w:val="nil"/>
          <w:between w:val="nil"/>
        </w:pBdr>
        <w:tabs>
          <w:tab w:val="left" w:pos="681"/>
        </w:tabs>
        <w:spacing w:line="216" w:lineRule="auto"/>
        <w:rPr>
          <w:color w:val="000000"/>
          <w:sz w:val="18"/>
          <w:szCs w:val="18"/>
        </w:rPr>
      </w:pPr>
      <w:r>
        <w:rPr>
          <w:color w:val="231F20"/>
          <w:sz w:val="18"/>
          <w:szCs w:val="18"/>
        </w:rPr>
        <w:t>Discounted Prom Tickets</w:t>
      </w:r>
    </w:p>
    <w:p w14:paraId="00000460" w14:textId="77777777" w:rsidR="00C161BC" w:rsidRDefault="00000000">
      <w:pPr>
        <w:numPr>
          <w:ilvl w:val="1"/>
          <w:numId w:val="29"/>
        </w:numPr>
        <w:pBdr>
          <w:top w:val="nil"/>
          <w:left w:val="nil"/>
          <w:bottom w:val="nil"/>
          <w:right w:val="nil"/>
          <w:between w:val="nil"/>
        </w:pBdr>
        <w:tabs>
          <w:tab w:val="left" w:pos="681"/>
        </w:tabs>
        <w:spacing w:line="216" w:lineRule="auto"/>
        <w:rPr>
          <w:color w:val="000000"/>
          <w:sz w:val="18"/>
          <w:szCs w:val="18"/>
        </w:rPr>
      </w:pPr>
      <w:r>
        <w:rPr>
          <w:color w:val="231F20"/>
          <w:sz w:val="18"/>
          <w:szCs w:val="18"/>
        </w:rPr>
        <w:t>Off campus lunch (with parental consent)</w:t>
      </w:r>
    </w:p>
    <w:p w14:paraId="00000461" w14:textId="77777777" w:rsidR="00C161BC" w:rsidRDefault="00000000">
      <w:pPr>
        <w:numPr>
          <w:ilvl w:val="1"/>
          <w:numId w:val="29"/>
        </w:numPr>
        <w:pBdr>
          <w:top w:val="nil"/>
          <w:left w:val="nil"/>
          <w:bottom w:val="nil"/>
          <w:right w:val="nil"/>
          <w:between w:val="nil"/>
        </w:pBdr>
        <w:tabs>
          <w:tab w:val="left" w:pos="681"/>
        </w:tabs>
        <w:spacing w:line="218" w:lineRule="auto"/>
        <w:rPr>
          <w:color w:val="000000"/>
          <w:sz w:val="18"/>
          <w:szCs w:val="18"/>
        </w:rPr>
      </w:pPr>
      <w:r>
        <w:rPr>
          <w:color w:val="231F20"/>
          <w:sz w:val="18"/>
          <w:szCs w:val="18"/>
        </w:rPr>
        <w:t>Community Discounts</w:t>
      </w:r>
    </w:p>
    <w:p w14:paraId="00000462" w14:textId="77777777" w:rsidR="00C161BC" w:rsidRDefault="00C161BC">
      <w:pPr>
        <w:pBdr>
          <w:top w:val="nil"/>
          <w:left w:val="nil"/>
          <w:bottom w:val="nil"/>
          <w:right w:val="nil"/>
          <w:between w:val="nil"/>
        </w:pBdr>
        <w:tabs>
          <w:tab w:val="left" w:pos="681"/>
        </w:tabs>
        <w:spacing w:line="218" w:lineRule="auto"/>
        <w:ind w:left="680"/>
        <w:rPr>
          <w:color w:val="000000"/>
          <w:sz w:val="18"/>
          <w:szCs w:val="18"/>
        </w:rPr>
      </w:pPr>
    </w:p>
    <w:p w14:paraId="00000463" w14:textId="77777777" w:rsidR="00C161BC" w:rsidRDefault="00C161BC">
      <w:pPr>
        <w:tabs>
          <w:tab w:val="left" w:pos="681"/>
        </w:tabs>
        <w:spacing w:line="218" w:lineRule="auto"/>
        <w:rPr>
          <w:sz w:val="18"/>
          <w:szCs w:val="18"/>
        </w:rPr>
      </w:pPr>
    </w:p>
    <w:p w14:paraId="00000464" w14:textId="77777777" w:rsidR="00C161BC" w:rsidRDefault="00C161BC">
      <w:pPr>
        <w:tabs>
          <w:tab w:val="left" w:pos="681"/>
        </w:tabs>
        <w:spacing w:line="218" w:lineRule="auto"/>
        <w:rPr>
          <w:sz w:val="18"/>
          <w:szCs w:val="18"/>
        </w:rPr>
      </w:pPr>
    </w:p>
    <w:p w14:paraId="00000465" w14:textId="77777777" w:rsidR="00C161BC" w:rsidRDefault="00C161BC">
      <w:pPr>
        <w:tabs>
          <w:tab w:val="left" w:pos="681"/>
        </w:tabs>
        <w:spacing w:line="218" w:lineRule="auto"/>
        <w:rPr>
          <w:sz w:val="18"/>
          <w:szCs w:val="18"/>
        </w:rPr>
      </w:pPr>
    </w:p>
    <w:p w14:paraId="00000466" w14:textId="77777777" w:rsidR="00C161BC" w:rsidRDefault="00C161BC">
      <w:pPr>
        <w:tabs>
          <w:tab w:val="left" w:pos="681"/>
        </w:tabs>
        <w:spacing w:line="218" w:lineRule="auto"/>
        <w:rPr>
          <w:sz w:val="18"/>
          <w:szCs w:val="18"/>
        </w:rPr>
      </w:pPr>
    </w:p>
    <w:p w14:paraId="00000467" w14:textId="77777777" w:rsidR="00C161BC" w:rsidRDefault="00C161BC">
      <w:pPr>
        <w:tabs>
          <w:tab w:val="left" w:pos="681"/>
        </w:tabs>
        <w:spacing w:line="218" w:lineRule="auto"/>
        <w:rPr>
          <w:sz w:val="18"/>
          <w:szCs w:val="18"/>
        </w:rPr>
      </w:pPr>
    </w:p>
    <w:p w14:paraId="00000468" w14:textId="77777777" w:rsidR="00C161BC" w:rsidRDefault="00C161BC">
      <w:pPr>
        <w:tabs>
          <w:tab w:val="left" w:pos="681"/>
        </w:tabs>
        <w:spacing w:line="218" w:lineRule="auto"/>
        <w:rPr>
          <w:sz w:val="18"/>
          <w:szCs w:val="18"/>
        </w:rPr>
      </w:pPr>
    </w:p>
    <w:p w14:paraId="00000469" w14:textId="77777777" w:rsidR="00C161BC" w:rsidRDefault="00C161BC">
      <w:pPr>
        <w:tabs>
          <w:tab w:val="left" w:pos="681"/>
        </w:tabs>
        <w:spacing w:line="218" w:lineRule="auto"/>
        <w:rPr>
          <w:sz w:val="18"/>
          <w:szCs w:val="18"/>
        </w:rPr>
      </w:pPr>
    </w:p>
    <w:p w14:paraId="0000046A" w14:textId="77777777" w:rsidR="00C161BC" w:rsidRDefault="00C161BC">
      <w:pPr>
        <w:tabs>
          <w:tab w:val="left" w:pos="681"/>
        </w:tabs>
        <w:spacing w:line="218" w:lineRule="auto"/>
        <w:rPr>
          <w:sz w:val="18"/>
          <w:szCs w:val="18"/>
        </w:rPr>
      </w:pPr>
    </w:p>
    <w:p w14:paraId="0000046B" w14:textId="77777777" w:rsidR="00C161BC" w:rsidRDefault="00C161BC">
      <w:pPr>
        <w:tabs>
          <w:tab w:val="left" w:pos="681"/>
        </w:tabs>
        <w:spacing w:line="218" w:lineRule="auto"/>
        <w:rPr>
          <w:sz w:val="18"/>
          <w:szCs w:val="18"/>
        </w:rPr>
      </w:pPr>
    </w:p>
    <w:p w14:paraId="0000046C" w14:textId="77777777" w:rsidR="00C161BC" w:rsidRDefault="00C161BC">
      <w:pPr>
        <w:tabs>
          <w:tab w:val="left" w:pos="681"/>
        </w:tabs>
        <w:spacing w:line="218" w:lineRule="auto"/>
        <w:rPr>
          <w:sz w:val="18"/>
          <w:szCs w:val="18"/>
        </w:rPr>
      </w:pPr>
    </w:p>
    <w:p w14:paraId="0000046D" w14:textId="77777777" w:rsidR="00C161BC" w:rsidRDefault="00C161BC">
      <w:pPr>
        <w:tabs>
          <w:tab w:val="left" w:pos="681"/>
        </w:tabs>
        <w:spacing w:line="218" w:lineRule="auto"/>
        <w:rPr>
          <w:sz w:val="18"/>
          <w:szCs w:val="18"/>
        </w:rPr>
      </w:pPr>
    </w:p>
    <w:p w14:paraId="0000046E" w14:textId="77777777" w:rsidR="00C161BC" w:rsidRDefault="00000000">
      <w:pPr>
        <w:pBdr>
          <w:top w:val="nil"/>
          <w:left w:val="nil"/>
          <w:bottom w:val="nil"/>
          <w:right w:val="nil"/>
          <w:between w:val="nil"/>
        </w:pBdr>
        <w:spacing w:before="8"/>
        <w:rPr>
          <w:color w:val="000000"/>
          <w:sz w:val="19"/>
          <w:szCs w:val="19"/>
        </w:rPr>
      </w:pPr>
      <w:r>
        <w:rPr>
          <w:noProof/>
        </w:rPr>
        <w:lastRenderedPageBreak/>
        <mc:AlternateContent>
          <mc:Choice Requires="wps">
            <w:drawing>
              <wp:anchor distT="0" distB="0" distL="0" distR="0" simplePos="0" relativeHeight="251694080" behindDoc="0" locked="0" layoutInCell="1" hidden="0" allowOverlap="1" wp14:anchorId="547457BC" wp14:editId="0E56A735">
                <wp:simplePos x="0" y="0"/>
                <wp:positionH relativeFrom="column">
                  <wp:posOffset>50800</wp:posOffset>
                </wp:positionH>
                <wp:positionV relativeFrom="paragraph">
                  <wp:posOffset>152400</wp:posOffset>
                </wp:positionV>
                <wp:extent cx="6824980" cy="189865"/>
                <wp:effectExtent l="0" t="0" r="0" b="0"/>
                <wp:wrapTopAndBottom distT="0" distB="0"/>
                <wp:docPr id="375" name="Rectangle 375"/>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12BB243D" w14:textId="77777777" w:rsidR="00C161BC" w:rsidRDefault="00000000">
                            <w:pPr>
                              <w:spacing w:line="258" w:lineRule="auto"/>
                              <w:ind w:left="17" w:firstLine="34"/>
                              <w:textDirection w:val="btLr"/>
                            </w:pPr>
                            <w:r>
                              <w:rPr>
                                <w:b/>
                                <w:color w:val="231F20"/>
                                <w:sz w:val="24"/>
                              </w:rPr>
                              <w:t>PROMOTION AND RETENTION – POLICY IHE</w:t>
                            </w:r>
                          </w:p>
                        </w:txbxContent>
                      </wps:txbx>
                      <wps:bodyPr spcFirstLastPara="1" wrap="square" lIns="0" tIns="0" rIns="0" bIns="0" anchor="t" anchorCtr="0">
                        <a:noAutofit/>
                      </wps:bodyPr>
                    </wps:wsp>
                  </a:graphicData>
                </a:graphic>
              </wp:anchor>
            </w:drawing>
          </mc:Choice>
          <mc:Fallback>
            <w:pict>
              <v:rect w14:anchorId="547457BC" id="Rectangle 375" o:spid="_x0000_s1082" style="position:absolute;margin-left:4pt;margin-top:12pt;width:537.4pt;height:14.95pt;z-index:25169408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" filled="f" strokecolor="#231f20">
                <v:stroke startarrowwidth="narrow" startarrowlength="short" endarrowwidth="narrow" endarrowlength="short"/>
                <v:textbox inset="0,0,0,0">
                  <w:txbxContent>
                    <w:p w14:paraId="12BB243D" w14:textId="77777777" w:rsidR="00C161BC" w:rsidRDefault="00000000">
                      <w:pPr>
                        <w:spacing w:line="258" w:lineRule="auto"/>
                        <w:ind w:left="17" w:firstLine="34"/>
                        <w:textDirection w:val="btLr"/>
                      </w:pPr>
                      <w:r>
                        <w:rPr>
                          <w:b/>
                          <w:color w:val="231F20"/>
                          <w:sz w:val="24"/>
                        </w:rPr>
                        <w:t>PROMOTION AND RETENTION – POLICY IHE</w:t>
                      </w:r>
                    </w:p>
                  </w:txbxContent>
                </v:textbox>
                <w10:wrap type="topAndBottom"/>
              </v:rect>
            </w:pict>
          </mc:Fallback>
        </mc:AlternateContent>
      </w:r>
    </w:p>
    <w:p w14:paraId="0000046F" w14:textId="77777777" w:rsidR="00C161BC" w:rsidRDefault="00C161BC">
      <w:pPr>
        <w:pBdr>
          <w:top w:val="nil"/>
          <w:left w:val="nil"/>
          <w:bottom w:val="nil"/>
          <w:right w:val="nil"/>
          <w:between w:val="nil"/>
        </w:pBdr>
        <w:spacing w:line="202" w:lineRule="auto"/>
        <w:ind w:left="140"/>
        <w:rPr>
          <w:color w:val="231F20"/>
          <w:sz w:val="18"/>
          <w:szCs w:val="18"/>
        </w:rPr>
      </w:pPr>
    </w:p>
    <w:p w14:paraId="00000470" w14:textId="77777777" w:rsidR="00C161BC" w:rsidRDefault="00000000">
      <w:pPr>
        <w:pBdr>
          <w:top w:val="nil"/>
          <w:left w:val="nil"/>
          <w:bottom w:val="nil"/>
          <w:right w:val="nil"/>
          <w:between w:val="nil"/>
        </w:pBdr>
        <w:spacing w:line="202" w:lineRule="auto"/>
        <w:ind w:left="140"/>
        <w:rPr>
          <w:color w:val="000000"/>
          <w:sz w:val="18"/>
          <w:szCs w:val="18"/>
        </w:rPr>
      </w:pPr>
      <w:r>
        <w:rPr>
          <w:color w:val="231F20"/>
          <w:sz w:val="18"/>
          <w:szCs w:val="18"/>
        </w:rPr>
        <w:t>The Gainesville City Board of Education endorses the concept that a student’s success in school depends to a great extent upon the cooperation be-</w:t>
      </w:r>
    </w:p>
    <w:p w14:paraId="00000471" w14:textId="77777777" w:rsidR="00C161BC" w:rsidRDefault="00000000">
      <w:pPr>
        <w:pBdr>
          <w:top w:val="nil"/>
          <w:left w:val="nil"/>
          <w:bottom w:val="nil"/>
          <w:right w:val="nil"/>
          <w:between w:val="nil"/>
        </w:pBdr>
        <w:spacing w:before="1" w:line="235" w:lineRule="auto"/>
        <w:ind w:left="140" w:right="74"/>
        <w:rPr>
          <w:color w:val="000000"/>
          <w:sz w:val="18"/>
          <w:szCs w:val="18"/>
        </w:rPr>
      </w:pPr>
      <w:r>
        <w:rPr>
          <w:color w:val="231F20"/>
          <w:sz w:val="18"/>
          <w:szCs w:val="18"/>
        </w:rPr>
        <w:t>tween home and school. The Board believes its primary function is to provide students a quality educational opportunity. It is the responsibility of the school, home, community and the individual learner to take full advantage of that educational opportunity. Although the Gainesville City Board of Education strongly believes that students should continue to advance to the next grade level annually, promotion is based primarily on student achievement and is not an automatic process. It is recognized that under certain circumstances retention or placement may be required for some students.</w:t>
      </w:r>
    </w:p>
    <w:p w14:paraId="00000472" w14:textId="77777777" w:rsidR="00C161BC" w:rsidRDefault="00000000">
      <w:pPr>
        <w:numPr>
          <w:ilvl w:val="0"/>
          <w:numId w:val="28"/>
        </w:numPr>
        <w:pBdr>
          <w:top w:val="nil"/>
          <w:left w:val="nil"/>
          <w:bottom w:val="nil"/>
          <w:right w:val="nil"/>
          <w:between w:val="nil"/>
        </w:pBdr>
        <w:tabs>
          <w:tab w:val="left" w:pos="490"/>
        </w:tabs>
        <w:spacing w:line="218" w:lineRule="auto"/>
        <w:rPr>
          <w:color w:val="000000"/>
          <w:sz w:val="18"/>
          <w:szCs w:val="18"/>
        </w:rPr>
      </w:pPr>
      <w:r>
        <w:rPr>
          <w:color w:val="231F20"/>
          <w:sz w:val="18"/>
          <w:szCs w:val="18"/>
        </w:rPr>
        <w:t>Definitions consistent with those contained in State Board Rule 160-4-2.11 Promotion, Placement and Retention.</w:t>
      </w:r>
    </w:p>
    <w:p w14:paraId="00000473" w14:textId="77777777" w:rsidR="00C161BC" w:rsidRDefault="00000000">
      <w:pPr>
        <w:numPr>
          <w:ilvl w:val="0"/>
          <w:numId w:val="28"/>
        </w:numPr>
        <w:pBdr>
          <w:top w:val="nil"/>
          <w:left w:val="nil"/>
          <w:bottom w:val="nil"/>
          <w:right w:val="nil"/>
          <w:between w:val="nil"/>
        </w:pBdr>
        <w:tabs>
          <w:tab w:val="left" w:pos="490"/>
        </w:tabs>
        <w:spacing w:line="216" w:lineRule="auto"/>
        <w:rPr>
          <w:color w:val="000000"/>
          <w:sz w:val="18"/>
          <w:szCs w:val="18"/>
        </w:rPr>
      </w:pPr>
      <w:r>
        <w:rPr>
          <w:color w:val="231F20"/>
          <w:sz w:val="18"/>
          <w:szCs w:val="18"/>
        </w:rPr>
        <w:t>Students shall be tested in accordance with requirements specified in State Board Rule 160-3-1-.07 Testing Programs-Student Assessment.</w:t>
      </w:r>
    </w:p>
    <w:p w14:paraId="00000474" w14:textId="77777777" w:rsidR="00C161BC" w:rsidRDefault="00000000">
      <w:pPr>
        <w:numPr>
          <w:ilvl w:val="0"/>
          <w:numId w:val="28"/>
        </w:numPr>
        <w:pBdr>
          <w:top w:val="nil"/>
          <w:left w:val="nil"/>
          <w:bottom w:val="nil"/>
          <w:right w:val="nil"/>
          <w:between w:val="nil"/>
        </w:pBdr>
        <w:tabs>
          <w:tab w:val="left" w:pos="490"/>
        </w:tabs>
        <w:spacing w:line="218" w:lineRule="auto"/>
        <w:rPr>
          <w:color w:val="000000"/>
          <w:sz w:val="18"/>
          <w:szCs w:val="18"/>
        </w:rPr>
      </w:pPr>
      <w:r>
        <w:rPr>
          <w:color w:val="231F20"/>
          <w:sz w:val="18"/>
          <w:szCs w:val="18"/>
        </w:rPr>
        <w:t>Grades 9-12: Promotion is based on the number of units for which a student has credit toward graduation as follows:</w:t>
      </w:r>
    </w:p>
    <w:p w14:paraId="00000475" w14:textId="77777777" w:rsidR="00C161BC" w:rsidRDefault="00C161BC">
      <w:pPr>
        <w:pBdr>
          <w:top w:val="nil"/>
          <w:left w:val="nil"/>
          <w:bottom w:val="nil"/>
          <w:right w:val="nil"/>
          <w:between w:val="nil"/>
        </w:pBdr>
        <w:spacing w:before="4"/>
        <w:rPr>
          <w:color w:val="000000"/>
          <w:sz w:val="20"/>
          <w:szCs w:val="20"/>
        </w:rPr>
      </w:pPr>
    </w:p>
    <w:tbl>
      <w:tblPr>
        <w:tblStyle w:val="a6"/>
        <w:tblW w:w="4414" w:type="dxa"/>
        <w:tblInd w:w="329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000" w:firstRow="0" w:lastRow="0" w:firstColumn="0" w:lastColumn="0" w:noHBand="0" w:noVBand="0"/>
      </w:tblPr>
      <w:tblGrid>
        <w:gridCol w:w="2271"/>
        <w:gridCol w:w="2143"/>
      </w:tblGrid>
      <w:tr w:rsidR="00C161BC" w14:paraId="3069F647" w14:textId="77777777">
        <w:trPr>
          <w:trHeight w:val="305"/>
        </w:trPr>
        <w:tc>
          <w:tcPr>
            <w:tcW w:w="2271" w:type="dxa"/>
          </w:tcPr>
          <w:p w14:paraId="00000476" w14:textId="77777777" w:rsidR="00C161BC" w:rsidRDefault="00000000">
            <w:pPr>
              <w:pBdr>
                <w:top w:val="nil"/>
                <w:left w:val="nil"/>
                <w:bottom w:val="nil"/>
                <w:right w:val="nil"/>
                <w:between w:val="nil"/>
              </w:pBdr>
              <w:spacing w:before="34"/>
              <w:ind w:left="368"/>
              <w:rPr>
                <w:color w:val="000000"/>
                <w:sz w:val="18"/>
                <w:szCs w:val="18"/>
              </w:rPr>
            </w:pPr>
            <w:r>
              <w:rPr>
                <w:color w:val="231F20"/>
                <w:sz w:val="18"/>
                <w:szCs w:val="18"/>
              </w:rPr>
              <w:t>9th to 10th grade</w:t>
            </w:r>
          </w:p>
        </w:tc>
        <w:tc>
          <w:tcPr>
            <w:tcW w:w="2143" w:type="dxa"/>
          </w:tcPr>
          <w:p w14:paraId="00000477" w14:textId="77777777" w:rsidR="00C161BC" w:rsidRDefault="00000000">
            <w:pPr>
              <w:pBdr>
                <w:top w:val="nil"/>
                <w:left w:val="nil"/>
                <w:bottom w:val="nil"/>
                <w:right w:val="nil"/>
                <w:between w:val="nil"/>
              </w:pBdr>
              <w:spacing w:before="34"/>
              <w:ind w:right="430"/>
              <w:jc w:val="right"/>
              <w:rPr>
                <w:color w:val="000000"/>
                <w:sz w:val="18"/>
                <w:szCs w:val="18"/>
              </w:rPr>
            </w:pPr>
            <w:r>
              <w:rPr>
                <w:color w:val="231F20"/>
                <w:sz w:val="18"/>
                <w:szCs w:val="18"/>
              </w:rPr>
              <w:t>5 units</w:t>
            </w:r>
          </w:p>
        </w:tc>
      </w:tr>
      <w:tr w:rsidR="00C161BC" w14:paraId="6C19CB85" w14:textId="77777777">
        <w:trPr>
          <w:trHeight w:val="282"/>
        </w:trPr>
        <w:tc>
          <w:tcPr>
            <w:tcW w:w="2271" w:type="dxa"/>
          </w:tcPr>
          <w:p w14:paraId="00000478" w14:textId="77777777" w:rsidR="00C161BC" w:rsidRDefault="00000000">
            <w:pPr>
              <w:pBdr>
                <w:top w:val="nil"/>
                <w:left w:val="nil"/>
                <w:bottom w:val="nil"/>
                <w:right w:val="nil"/>
                <w:between w:val="nil"/>
              </w:pBdr>
              <w:spacing w:before="14"/>
              <w:ind w:left="368"/>
              <w:rPr>
                <w:color w:val="000000"/>
                <w:sz w:val="18"/>
                <w:szCs w:val="18"/>
              </w:rPr>
            </w:pPr>
            <w:r>
              <w:rPr>
                <w:color w:val="231F20"/>
                <w:sz w:val="18"/>
                <w:szCs w:val="18"/>
              </w:rPr>
              <w:t>10th to 11th grade</w:t>
            </w:r>
          </w:p>
        </w:tc>
        <w:tc>
          <w:tcPr>
            <w:tcW w:w="2143" w:type="dxa"/>
          </w:tcPr>
          <w:p w14:paraId="00000479" w14:textId="77777777" w:rsidR="00C161BC" w:rsidRDefault="00000000">
            <w:pPr>
              <w:pBdr>
                <w:top w:val="nil"/>
                <w:left w:val="nil"/>
                <w:bottom w:val="nil"/>
                <w:right w:val="nil"/>
                <w:between w:val="nil"/>
              </w:pBdr>
              <w:spacing w:before="14"/>
              <w:ind w:right="430"/>
              <w:jc w:val="right"/>
              <w:rPr>
                <w:color w:val="000000"/>
                <w:sz w:val="18"/>
                <w:szCs w:val="18"/>
              </w:rPr>
            </w:pPr>
            <w:r>
              <w:rPr>
                <w:color w:val="231F20"/>
                <w:sz w:val="18"/>
                <w:szCs w:val="18"/>
              </w:rPr>
              <w:t>11 units</w:t>
            </w:r>
          </w:p>
        </w:tc>
      </w:tr>
      <w:tr w:rsidR="00C161BC" w14:paraId="34A1A354" w14:textId="77777777">
        <w:trPr>
          <w:trHeight w:val="282"/>
        </w:trPr>
        <w:tc>
          <w:tcPr>
            <w:tcW w:w="2271" w:type="dxa"/>
          </w:tcPr>
          <w:p w14:paraId="0000047A" w14:textId="77777777" w:rsidR="00C161BC" w:rsidRDefault="00000000">
            <w:pPr>
              <w:pBdr>
                <w:top w:val="nil"/>
                <w:left w:val="nil"/>
                <w:bottom w:val="nil"/>
                <w:right w:val="nil"/>
                <w:between w:val="nil"/>
              </w:pBdr>
              <w:spacing w:before="17"/>
              <w:ind w:left="368"/>
              <w:rPr>
                <w:color w:val="000000"/>
                <w:sz w:val="18"/>
                <w:szCs w:val="18"/>
              </w:rPr>
            </w:pPr>
            <w:r>
              <w:rPr>
                <w:color w:val="231F20"/>
                <w:sz w:val="18"/>
                <w:szCs w:val="18"/>
              </w:rPr>
              <w:t>11th to 12th grade</w:t>
            </w:r>
          </w:p>
        </w:tc>
        <w:tc>
          <w:tcPr>
            <w:tcW w:w="2143" w:type="dxa"/>
          </w:tcPr>
          <w:p w14:paraId="0000047B" w14:textId="77777777" w:rsidR="00C161BC" w:rsidRDefault="00000000">
            <w:pPr>
              <w:pBdr>
                <w:top w:val="nil"/>
                <w:left w:val="nil"/>
                <w:bottom w:val="nil"/>
                <w:right w:val="nil"/>
                <w:between w:val="nil"/>
              </w:pBdr>
              <w:spacing w:before="17"/>
              <w:ind w:right="430"/>
              <w:jc w:val="right"/>
              <w:rPr>
                <w:color w:val="000000"/>
                <w:sz w:val="18"/>
                <w:szCs w:val="18"/>
              </w:rPr>
            </w:pPr>
            <w:r>
              <w:rPr>
                <w:color w:val="231F20"/>
                <w:sz w:val="18"/>
                <w:szCs w:val="18"/>
              </w:rPr>
              <w:t>17 units</w:t>
            </w:r>
          </w:p>
        </w:tc>
      </w:tr>
      <w:tr w:rsidR="00C161BC" w14:paraId="3803AAA7" w14:textId="77777777">
        <w:trPr>
          <w:trHeight w:val="292"/>
        </w:trPr>
        <w:tc>
          <w:tcPr>
            <w:tcW w:w="2271" w:type="dxa"/>
          </w:tcPr>
          <w:p w14:paraId="0000047C" w14:textId="77777777" w:rsidR="00C161BC" w:rsidRDefault="00000000">
            <w:pPr>
              <w:pBdr>
                <w:top w:val="nil"/>
                <w:left w:val="nil"/>
                <w:bottom w:val="nil"/>
                <w:right w:val="nil"/>
                <w:between w:val="nil"/>
              </w:pBdr>
              <w:spacing w:before="20"/>
              <w:ind w:left="368"/>
              <w:rPr>
                <w:color w:val="000000"/>
                <w:sz w:val="18"/>
                <w:szCs w:val="18"/>
              </w:rPr>
            </w:pPr>
            <w:r>
              <w:rPr>
                <w:color w:val="231F20"/>
                <w:sz w:val="18"/>
                <w:szCs w:val="18"/>
              </w:rPr>
              <w:t>To graduate</w:t>
            </w:r>
          </w:p>
        </w:tc>
        <w:tc>
          <w:tcPr>
            <w:tcW w:w="2143" w:type="dxa"/>
          </w:tcPr>
          <w:p w14:paraId="0000047D" w14:textId="77777777" w:rsidR="00C161BC" w:rsidRDefault="00000000">
            <w:pPr>
              <w:pBdr>
                <w:top w:val="nil"/>
                <w:left w:val="nil"/>
                <w:bottom w:val="nil"/>
                <w:right w:val="nil"/>
                <w:between w:val="nil"/>
              </w:pBdr>
              <w:spacing w:before="20"/>
              <w:ind w:right="430"/>
              <w:jc w:val="right"/>
              <w:rPr>
                <w:color w:val="000000"/>
                <w:sz w:val="18"/>
                <w:szCs w:val="18"/>
              </w:rPr>
            </w:pPr>
            <w:r>
              <w:rPr>
                <w:color w:val="231F20"/>
                <w:sz w:val="18"/>
                <w:szCs w:val="18"/>
              </w:rPr>
              <w:t>23 units</w:t>
            </w:r>
          </w:p>
        </w:tc>
      </w:tr>
    </w:tbl>
    <w:p w14:paraId="0000047E" w14:textId="77777777" w:rsidR="00C161BC" w:rsidRDefault="00000000">
      <w:pPr>
        <w:pBdr>
          <w:top w:val="nil"/>
          <w:left w:val="nil"/>
          <w:bottom w:val="nil"/>
          <w:right w:val="nil"/>
          <w:between w:val="nil"/>
        </w:pBdr>
        <w:spacing w:before="37" w:line="235" w:lineRule="auto"/>
        <w:ind w:left="140"/>
        <w:rPr>
          <w:color w:val="000000"/>
          <w:sz w:val="18"/>
          <w:szCs w:val="18"/>
        </w:rPr>
      </w:pPr>
      <w:r>
        <w:rPr>
          <w:color w:val="231F20"/>
          <w:sz w:val="18"/>
          <w:szCs w:val="18"/>
        </w:rPr>
        <w:t>Graduation requirements are specified in the local board’s graduation policy in accordance with the appropriate State Board Rule. Parents or guardians shall be notified annually that placement or promotion of a student into a grade, class, or program will be based on the academic achievement of the student on criterion-referenced assessments and other criteria established by the Board. There shall be no appeal of promo- tion/retention decisions beyond the school level.</w:t>
      </w:r>
    </w:p>
    <w:p w14:paraId="0000047F" w14:textId="77777777" w:rsidR="00C161BC" w:rsidRDefault="00000000">
      <w:pPr>
        <w:pBdr>
          <w:top w:val="nil"/>
          <w:left w:val="nil"/>
          <w:bottom w:val="nil"/>
          <w:right w:val="nil"/>
          <w:between w:val="nil"/>
        </w:pBdr>
        <w:spacing w:before="9"/>
        <w:rPr>
          <w:color w:val="000000"/>
          <w:sz w:val="19"/>
          <w:szCs w:val="19"/>
        </w:rPr>
      </w:pPr>
      <w:r>
        <w:rPr>
          <w:noProof/>
        </w:rPr>
        <mc:AlternateContent>
          <mc:Choice Requires="wps">
            <w:drawing>
              <wp:anchor distT="0" distB="0" distL="0" distR="0" simplePos="0" relativeHeight="251695104" behindDoc="0" locked="0" layoutInCell="1" hidden="0" allowOverlap="1" wp14:anchorId="2D5962EA" wp14:editId="5934697F">
                <wp:simplePos x="0" y="0"/>
                <wp:positionH relativeFrom="column">
                  <wp:posOffset>50800</wp:posOffset>
                </wp:positionH>
                <wp:positionV relativeFrom="paragraph">
                  <wp:posOffset>152400</wp:posOffset>
                </wp:positionV>
                <wp:extent cx="6824980" cy="189865"/>
                <wp:effectExtent l="0" t="0" r="0" b="0"/>
                <wp:wrapTopAndBottom distT="0" distB="0"/>
                <wp:docPr id="376" name="Rectangle 376"/>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0E1D6161" w14:textId="77777777" w:rsidR="00C161BC" w:rsidRDefault="00000000">
                            <w:pPr>
                              <w:spacing w:line="258" w:lineRule="auto"/>
                              <w:ind w:left="17" w:firstLine="34"/>
                              <w:textDirection w:val="btLr"/>
                            </w:pPr>
                            <w:r>
                              <w:rPr>
                                <w:b/>
                                <w:color w:val="231F20"/>
                                <w:sz w:val="24"/>
                              </w:rPr>
                              <w:t>“THE ROCK”</w:t>
                            </w:r>
                          </w:p>
                        </w:txbxContent>
                      </wps:txbx>
                      <wps:bodyPr spcFirstLastPara="1" wrap="square" lIns="0" tIns="0" rIns="0" bIns="0" anchor="t" anchorCtr="0">
                        <a:noAutofit/>
                      </wps:bodyPr>
                    </wps:wsp>
                  </a:graphicData>
                </a:graphic>
              </wp:anchor>
            </w:drawing>
          </mc:Choice>
          <mc:Fallback>
            <w:pict>
              <v:rect w14:anchorId="2D5962EA" id="Rectangle 376" o:spid="_x0000_s1083" style="position:absolute;margin-left:4pt;margin-top:12pt;width:537.4pt;height:14.95pt;z-index:25169510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" filled="f" strokecolor="#231f20">
                <v:stroke startarrowwidth="narrow" startarrowlength="short" endarrowwidth="narrow" endarrowlength="short"/>
                <v:textbox inset="0,0,0,0">
                  <w:txbxContent>
                    <w:p w14:paraId="0E1D6161" w14:textId="77777777" w:rsidR="00C161BC" w:rsidRDefault="00000000">
                      <w:pPr>
                        <w:spacing w:line="258" w:lineRule="auto"/>
                        <w:ind w:left="17" w:firstLine="34"/>
                        <w:textDirection w:val="btLr"/>
                      </w:pPr>
                      <w:r>
                        <w:rPr>
                          <w:b/>
                          <w:color w:val="231F20"/>
                          <w:sz w:val="24"/>
                        </w:rPr>
                        <w:t>“THE ROCK”</w:t>
                      </w:r>
                    </w:p>
                  </w:txbxContent>
                </v:textbox>
                <w10:wrap type="topAndBottom"/>
              </v:rect>
            </w:pict>
          </mc:Fallback>
        </mc:AlternateContent>
      </w:r>
    </w:p>
    <w:p w14:paraId="00000480" w14:textId="77777777" w:rsidR="00C161BC" w:rsidRDefault="00000000">
      <w:pPr>
        <w:pBdr>
          <w:top w:val="nil"/>
          <w:left w:val="nil"/>
          <w:bottom w:val="nil"/>
          <w:right w:val="nil"/>
          <w:between w:val="nil"/>
        </w:pBdr>
        <w:spacing w:line="172" w:lineRule="auto"/>
        <w:ind w:left="140"/>
        <w:rPr>
          <w:color w:val="000000"/>
          <w:sz w:val="18"/>
          <w:szCs w:val="18"/>
        </w:rPr>
      </w:pPr>
      <w:r>
        <w:rPr>
          <w:color w:val="231F20"/>
          <w:sz w:val="18"/>
          <w:szCs w:val="18"/>
        </w:rPr>
        <w:t>To paint the GHS Rock, a permit must be obtained by registering through the Main Office at GHS. This permit must be shown upon request while</w:t>
      </w:r>
    </w:p>
    <w:p w14:paraId="00000481" w14:textId="77777777" w:rsidR="00C161BC" w:rsidRDefault="00000000">
      <w:pPr>
        <w:pBdr>
          <w:top w:val="nil"/>
          <w:left w:val="nil"/>
          <w:bottom w:val="nil"/>
          <w:right w:val="nil"/>
          <w:between w:val="nil"/>
        </w:pBdr>
        <w:spacing w:before="1" w:line="235" w:lineRule="auto"/>
        <w:ind w:left="140" w:right="200"/>
        <w:rPr>
          <w:color w:val="000000"/>
          <w:sz w:val="18"/>
          <w:szCs w:val="18"/>
        </w:rPr>
      </w:pPr>
      <w:r>
        <w:rPr>
          <w:color w:val="231F20"/>
          <w:sz w:val="18"/>
          <w:szCs w:val="18"/>
        </w:rPr>
        <w:t>painting the rock. Only current GHS students are permitted to paint the rock for current students or school-related activities. School-related activi- ties take precedence over birthdays or other personal announcements. Refer to the application for more information.</w:t>
      </w:r>
    </w:p>
    <w:p w14:paraId="00000482" w14:textId="77777777" w:rsidR="00C161BC" w:rsidRDefault="00000000">
      <w:pPr>
        <w:pBdr>
          <w:top w:val="nil"/>
          <w:left w:val="nil"/>
          <w:bottom w:val="nil"/>
          <w:right w:val="nil"/>
          <w:between w:val="nil"/>
        </w:pBdr>
        <w:rPr>
          <w:color w:val="000000"/>
          <w:sz w:val="10"/>
          <w:szCs w:val="10"/>
        </w:rPr>
      </w:pPr>
      <w:r>
        <w:rPr>
          <w:noProof/>
        </w:rPr>
        <mc:AlternateContent>
          <mc:Choice Requires="wps">
            <w:drawing>
              <wp:anchor distT="0" distB="0" distL="0" distR="0" simplePos="0" relativeHeight="251696128" behindDoc="0" locked="0" layoutInCell="1" hidden="0" allowOverlap="1" wp14:anchorId="4AC019B5" wp14:editId="46A71629">
                <wp:simplePos x="0" y="0"/>
                <wp:positionH relativeFrom="column">
                  <wp:posOffset>50800</wp:posOffset>
                </wp:positionH>
                <wp:positionV relativeFrom="paragraph">
                  <wp:posOffset>76200</wp:posOffset>
                </wp:positionV>
                <wp:extent cx="6824980" cy="189865"/>
                <wp:effectExtent l="0" t="0" r="0" b="0"/>
                <wp:wrapTopAndBottom distT="0" distB="0"/>
                <wp:docPr id="362" name="Rectangle 362"/>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3D4CA722" w14:textId="77777777" w:rsidR="00C161BC" w:rsidRDefault="00000000">
                            <w:pPr>
                              <w:spacing w:line="247" w:lineRule="auto"/>
                              <w:ind w:left="17" w:firstLine="34"/>
                              <w:textDirection w:val="btLr"/>
                            </w:pPr>
                            <w:r>
                              <w:rPr>
                                <w:b/>
                                <w:color w:val="231F20"/>
                                <w:sz w:val="24"/>
                              </w:rPr>
                              <w:t>SCHOOL JURISDICTION</w:t>
                            </w:r>
                          </w:p>
                        </w:txbxContent>
                      </wps:txbx>
                      <wps:bodyPr spcFirstLastPara="1" wrap="square" lIns="0" tIns="0" rIns="0" bIns="0" anchor="t" anchorCtr="0">
                        <a:noAutofit/>
                      </wps:bodyPr>
                    </wps:wsp>
                  </a:graphicData>
                </a:graphic>
              </wp:anchor>
            </w:drawing>
          </mc:Choice>
          <mc:Fallback>
            <w:pict>
              <v:rect w14:anchorId="4AC019B5" id="Rectangle 362" o:spid="_x0000_s1084" style="position:absolute;margin-left:4pt;margin-top:6pt;width:537.4pt;height:14.95pt;z-index:25169612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" filled="f" strokecolor="#231f20">
                <v:stroke startarrowwidth="narrow" startarrowlength="short" endarrowwidth="narrow" endarrowlength="short"/>
                <v:textbox inset="0,0,0,0">
                  <w:txbxContent>
                    <w:p w14:paraId="3D4CA722" w14:textId="77777777" w:rsidR="00C161BC" w:rsidRDefault="00000000">
                      <w:pPr>
                        <w:spacing w:line="247" w:lineRule="auto"/>
                        <w:ind w:left="17" w:firstLine="34"/>
                        <w:textDirection w:val="btLr"/>
                      </w:pPr>
                      <w:r>
                        <w:rPr>
                          <w:b/>
                          <w:color w:val="231F20"/>
                          <w:sz w:val="24"/>
                        </w:rPr>
                        <w:t>SCHOOL JURISDICTION</w:t>
                      </w:r>
                    </w:p>
                  </w:txbxContent>
                </v:textbox>
                <w10:wrap type="topAndBottom"/>
              </v:rect>
            </w:pict>
          </mc:Fallback>
        </mc:AlternateContent>
      </w:r>
    </w:p>
    <w:p w14:paraId="00000483" w14:textId="77777777" w:rsidR="00C161BC" w:rsidRDefault="00000000">
      <w:pPr>
        <w:pBdr>
          <w:top w:val="nil"/>
          <w:left w:val="nil"/>
          <w:bottom w:val="nil"/>
          <w:right w:val="nil"/>
          <w:between w:val="nil"/>
        </w:pBdr>
        <w:spacing w:line="176" w:lineRule="auto"/>
        <w:ind w:left="140"/>
        <w:rPr>
          <w:color w:val="000000"/>
          <w:sz w:val="18"/>
          <w:szCs w:val="18"/>
        </w:rPr>
      </w:pPr>
      <w:r>
        <w:rPr>
          <w:color w:val="231F20"/>
          <w:sz w:val="18"/>
          <w:szCs w:val="18"/>
        </w:rPr>
        <w:t>School social functions are for the school’s students and their dates only. Students are under school jurisdiction and authority at all school-sponsored events and activities, on-campus or off-campus. Students will be expected to follow all policies governing student behavior during all activities involving the school, including extracurricular activities.</w:t>
      </w:r>
    </w:p>
    <w:p w14:paraId="00000484" w14:textId="77777777" w:rsidR="00C161BC" w:rsidRDefault="00000000">
      <w:pPr>
        <w:pBdr>
          <w:top w:val="nil"/>
          <w:left w:val="nil"/>
          <w:bottom w:val="nil"/>
          <w:right w:val="nil"/>
          <w:between w:val="nil"/>
        </w:pBdr>
        <w:spacing w:before="1"/>
        <w:rPr>
          <w:color w:val="000000"/>
          <w:sz w:val="15"/>
          <w:szCs w:val="15"/>
        </w:rPr>
      </w:pPr>
      <w:r>
        <w:rPr>
          <w:noProof/>
        </w:rPr>
        <mc:AlternateContent>
          <mc:Choice Requires="wps">
            <w:drawing>
              <wp:anchor distT="0" distB="0" distL="0" distR="0" simplePos="0" relativeHeight="251697152" behindDoc="0" locked="0" layoutInCell="1" hidden="0" allowOverlap="1" wp14:anchorId="130A01D5" wp14:editId="01F5012E">
                <wp:simplePos x="0" y="0"/>
                <wp:positionH relativeFrom="column">
                  <wp:posOffset>50800</wp:posOffset>
                </wp:positionH>
                <wp:positionV relativeFrom="paragraph">
                  <wp:posOffset>127000</wp:posOffset>
                </wp:positionV>
                <wp:extent cx="6824980" cy="189865"/>
                <wp:effectExtent l="0" t="0" r="0" b="0"/>
                <wp:wrapTopAndBottom distT="0" distB="0"/>
                <wp:docPr id="363" name="Rectangle 363"/>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5049F92E" w14:textId="77777777" w:rsidR="00C161BC" w:rsidRDefault="00000000">
                            <w:pPr>
                              <w:spacing w:line="258" w:lineRule="auto"/>
                              <w:ind w:left="17" w:firstLine="34"/>
                              <w:textDirection w:val="btLr"/>
                            </w:pPr>
                            <w:r>
                              <w:rPr>
                                <w:b/>
                                <w:color w:val="231F20"/>
                                <w:sz w:val="24"/>
                              </w:rPr>
                              <w:t>SCHOOL NUTRITION INFORMATION</w:t>
                            </w:r>
                          </w:p>
                        </w:txbxContent>
                      </wps:txbx>
                      <wps:bodyPr spcFirstLastPara="1" wrap="square" lIns="0" tIns="0" rIns="0" bIns="0" anchor="t" anchorCtr="0">
                        <a:noAutofit/>
                      </wps:bodyPr>
                    </wps:wsp>
                  </a:graphicData>
                </a:graphic>
              </wp:anchor>
            </w:drawing>
          </mc:Choice>
          <mc:Fallback>
            <w:pict>
              <v:rect w14:anchorId="130A01D5" id="Rectangle 363" o:spid="_x0000_s1085" style="position:absolute;margin-left:4pt;margin-top:10pt;width:537.4pt;height:14.95pt;z-index:25169715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" filled="f" strokecolor="#231f20">
                <v:stroke startarrowwidth="narrow" startarrowlength="short" endarrowwidth="narrow" endarrowlength="short"/>
                <v:textbox inset="0,0,0,0">
                  <w:txbxContent>
                    <w:p w14:paraId="5049F92E" w14:textId="77777777" w:rsidR="00C161BC" w:rsidRDefault="00000000">
                      <w:pPr>
                        <w:spacing w:line="258" w:lineRule="auto"/>
                        <w:ind w:left="17" w:firstLine="34"/>
                        <w:textDirection w:val="btLr"/>
                      </w:pPr>
                      <w:r>
                        <w:rPr>
                          <w:b/>
                          <w:color w:val="231F20"/>
                          <w:sz w:val="24"/>
                        </w:rPr>
                        <w:t>SCHOOL NUTRITION INFORMATION</w:t>
                      </w:r>
                    </w:p>
                  </w:txbxContent>
                </v:textbox>
                <w10:wrap type="topAndBottom"/>
              </v:rect>
            </w:pict>
          </mc:Fallback>
        </mc:AlternateContent>
      </w:r>
    </w:p>
    <w:p w14:paraId="00000485" w14:textId="77777777" w:rsidR="00C161BC" w:rsidRDefault="00C161BC">
      <w:pPr>
        <w:pBdr>
          <w:top w:val="nil"/>
          <w:left w:val="nil"/>
          <w:bottom w:val="nil"/>
          <w:right w:val="nil"/>
          <w:between w:val="nil"/>
        </w:pBdr>
        <w:spacing w:line="190" w:lineRule="auto"/>
        <w:ind w:left="140"/>
        <w:rPr>
          <w:color w:val="231F20"/>
          <w:sz w:val="18"/>
          <w:szCs w:val="18"/>
        </w:rPr>
      </w:pPr>
    </w:p>
    <w:p w14:paraId="00000486" w14:textId="77777777" w:rsidR="00C161BC" w:rsidRDefault="00000000">
      <w:pPr>
        <w:widowControl/>
        <w:shd w:val="clear" w:color="auto" w:fill="FFFFFF"/>
        <w:spacing w:after="96" w:line="276" w:lineRule="auto"/>
        <w:ind w:left="96" w:right="405"/>
        <w:rPr>
          <w:color w:val="231F20"/>
          <w:sz w:val="18"/>
          <w:szCs w:val="18"/>
        </w:rPr>
      </w:pPr>
      <w:r>
        <w:rPr>
          <w:rFonts w:ascii="Arial" w:eastAsia="Arial" w:hAnsi="Arial" w:cs="Arial"/>
          <w:sz w:val="18"/>
          <w:szCs w:val="18"/>
        </w:rPr>
        <w:t xml:space="preserve">Gainesville City Schools became a Special Provision II district SY 2012. Currently all students eat at no cost for breakfast and lunch due to our Special Provision II status.For students who bring their lunch, milk may be purchased for </w:t>
      </w:r>
      <w:r>
        <w:rPr>
          <w:rFonts w:ascii="Arial" w:eastAsia="Arial" w:hAnsi="Arial" w:cs="Arial"/>
          <w:b/>
          <w:sz w:val="18"/>
          <w:szCs w:val="18"/>
        </w:rPr>
        <w:t>$0.50</w:t>
      </w:r>
      <w:r>
        <w:rPr>
          <w:rFonts w:ascii="Arial" w:eastAsia="Arial" w:hAnsi="Arial" w:cs="Arial"/>
          <w:sz w:val="18"/>
          <w:szCs w:val="18"/>
        </w:rPr>
        <w:t xml:space="preserve">.  Adults and visitors may purchase meals from the cafeteria at the cost of $4.00 for breakfast and </w:t>
      </w:r>
      <w:r>
        <w:rPr>
          <w:rFonts w:ascii="Arial" w:eastAsia="Arial" w:hAnsi="Arial" w:cs="Arial"/>
          <w:b/>
          <w:sz w:val="18"/>
          <w:szCs w:val="18"/>
        </w:rPr>
        <w:t>$6.00</w:t>
      </w:r>
      <w:r>
        <w:rPr>
          <w:rFonts w:ascii="Arial" w:eastAsia="Arial" w:hAnsi="Arial" w:cs="Arial"/>
          <w:b/>
          <w:color w:val="FF0000"/>
          <w:sz w:val="18"/>
          <w:szCs w:val="18"/>
          <w:highlight w:val="white"/>
        </w:rPr>
        <w:t xml:space="preserve"> </w:t>
      </w:r>
      <w:r>
        <w:rPr>
          <w:rFonts w:ascii="Arial" w:eastAsia="Arial" w:hAnsi="Arial" w:cs="Arial"/>
          <w:sz w:val="18"/>
          <w:szCs w:val="18"/>
        </w:rPr>
        <w:t>for lunch.  Contact School Nutrition Director Penny Fowler at </w:t>
      </w:r>
      <w:hyperlink r:id="rId49">
        <w:r w:rsidR="00C161BC">
          <w:rPr>
            <w:rFonts w:ascii="Arial" w:eastAsia="Arial" w:hAnsi="Arial" w:cs="Arial"/>
            <w:color w:val="1155CC"/>
            <w:sz w:val="18"/>
            <w:szCs w:val="18"/>
            <w:u w:val="single"/>
          </w:rPr>
          <w:t>penny.fowler@gcssk12.net</w:t>
        </w:r>
      </w:hyperlink>
      <w:r>
        <w:rPr>
          <w:rFonts w:ascii="Arial" w:eastAsia="Arial" w:hAnsi="Arial" w:cs="Arial"/>
          <w:color w:val="0000FF"/>
          <w:sz w:val="18"/>
          <w:szCs w:val="18"/>
          <w:u w:val="single"/>
        </w:rPr>
        <w:t> </w:t>
      </w:r>
      <w:r>
        <w:rPr>
          <w:rFonts w:ascii="Arial" w:eastAsia="Arial" w:hAnsi="Arial" w:cs="Arial"/>
          <w:sz w:val="18"/>
          <w:szCs w:val="18"/>
        </w:rPr>
        <w:t>or 770-536-5275 for additional information.</w:t>
      </w:r>
    </w:p>
    <w:p w14:paraId="00000487" w14:textId="77777777" w:rsidR="00C161BC" w:rsidRDefault="00000000">
      <w:pPr>
        <w:pBdr>
          <w:top w:val="nil"/>
          <w:left w:val="nil"/>
          <w:bottom w:val="nil"/>
          <w:right w:val="nil"/>
          <w:between w:val="nil"/>
        </w:pBdr>
        <w:spacing w:before="83" w:line="218" w:lineRule="auto"/>
        <w:ind w:left="140"/>
        <w:rPr>
          <w:b/>
          <w:color w:val="000000"/>
          <w:sz w:val="18"/>
          <w:szCs w:val="18"/>
        </w:rPr>
      </w:pPr>
      <w:r>
        <w:rPr>
          <w:b/>
          <w:color w:val="231F20"/>
          <w:sz w:val="18"/>
          <w:szCs w:val="18"/>
          <w:u w:val="single"/>
        </w:rPr>
        <w:t>Breakfast and Lunch</w:t>
      </w:r>
    </w:p>
    <w:p w14:paraId="00000488" w14:textId="77777777" w:rsidR="00C161BC" w:rsidRDefault="00000000">
      <w:pPr>
        <w:numPr>
          <w:ilvl w:val="0"/>
          <w:numId w:val="27"/>
        </w:numPr>
        <w:pBdr>
          <w:top w:val="nil"/>
          <w:left w:val="nil"/>
          <w:bottom w:val="nil"/>
          <w:right w:val="nil"/>
          <w:between w:val="nil"/>
        </w:pBdr>
        <w:tabs>
          <w:tab w:val="left" w:pos="680"/>
        </w:tabs>
        <w:spacing w:before="2" w:line="235" w:lineRule="auto"/>
        <w:ind w:right="806" w:hanging="192"/>
        <w:rPr>
          <w:color w:val="000000"/>
          <w:sz w:val="18"/>
          <w:szCs w:val="18"/>
        </w:rPr>
      </w:pPr>
      <w:r>
        <w:rPr>
          <w:color w:val="231F20"/>
          <w:sz w:val="18"/>
          <w:szCs w:val="18"/>
        </w:rPr>
        <w:t>Students MUST show their valid Gainesville High School identification card (ID) to receive lunch. Cards from other students will be confiscated and the student attempting to use the card will be subject to the school code of conduct.</w:t>
      </w:r>
    </w:p>
    <w:p w14:paraId="00000489" w14:textId="77777777" w:rsidR="00C161BC" w:rsidRDefault="00000000">
      <w:pPr>
        <w:numPr>
          <w:ilvl w:val="0"/>
          <w:numId w:val="27"/>
        </w:numPr>
        <w:pBdr>
          <w:top w:val="nil"/>
          <w:left w:val="nil"/>
          <w:bottom w:val="nil"/>
          <w:right w:val="nil"/>
          <w:between w:val="nil"/>
        </w:pBdr>
        <w:tabs>
          <w:tab w:val="left" w:pos="680"/>
        </w:tabs>
        <w:spacing w:before="1" w:line="235" w:lineRule="auto"/>
        <w:ind w:right="207" w:hanging="192"/>
        <w:rPr>
          <w:color w:val="000000"/>
          <w:sz w:val="18"/>
          <w:szCs w:val="18"/>
        </w:rPr>
      </w:pPr>
      <w:r>
        <w:rPr>
          <w:color w:val="231F20"/>
          <w:sz w:val="18"/>
          <w:szCs w:val="18"/>
        </w:rPr>
        <w:t>Food should be eaten only in designated areas. Students are expected to use trash cans and recycling bins to keep the school campus clean. Food or drink is not allowed in classrooms unless approved by the classroom teacher.</w:t>
      </w:r>
    </w:p>
    <w:p w14:paraId="0000048A" w14:textId="77777777" w:rsidR="00C161BC" w:rsidRDefault="00000000">
      <w:pPr>
        <w:numPr>
          <w:ilvl w:val="0"/>
          <w:numId w:val="27"/>
        </w:numPr>
        <w:pBdr>
          <w:top w:val="nil"/>
          <w:left w:val="nil"/>
          <w:bottom w:val="nil"/>
          <w:right w:val="nil"/>
          <w:between w:val="nil"/>
        </w:pBdr>
        <w:tabs>
          <w:tab w:val="left" w:pos="680"/>
        </w:tabs>
        <w:spacing w:before="2" w:line="235" w:lineRule="auto"/>
        <w:ind w:right="224" w:hanging="192"/>
        <w:rPr>
          <w:color w:val="000000"/>
          <w:sz w:val="18"/>
          <w:szCs w:val="18"/>
        </w:rPr>
      </w:pPr>
      <w:r>
        <w:rPr>
          <w:color w:val="231F20"/>
          <w:sz w:val="18"/>
          <w:szCs w:val="18"/>
        </w:rPr>
        <w:t>Students may bring their lunch to school from home. Please be mindful that no outside lunches should be delivered by parents to students. Delivery service to students will not be accepted.</w:t>
      </w:r>
    </w:p>
    <w:p w14:paraId="0000048B" w14:textId="77777777" w:rsidR="00C161BC" w:rsidRDefault="00000000">
      <w:pPr>
        <w:numPr>
          <w:ilvl w:val="0"/>
          <w:numId w:val="27"/>
        </w:numPr>
        <w:pBdr>
          <w:top w:val="nil"/>
          <w:left w:val="nil"/>
          <w:bottom w:val="nil"/>
          <w:right w:val="nil"/>
          <w:between w:val="nil"/>
        </w:pBdr>
        <w:tabs>
          <w:tab w:val="left" w:pos="681"/>
        </w:tabs>
        <w:spacing w:line="218" w:lineRule="auto"/>
        <w:ind w:left="680" w:hanging="195"/>
        <w:rPr>
          <w:color w:val="000000"/>
          <w:sz w:val="18"/>
          <w:szCs w:val="18"/>
        </w:rPr>
      </w:pPr>
      <w:r>
        <w:rPr>
          <w:color w:val="231F20"/>
          <w:sz w:val="18"/>
          <w:szCs w:val="18"/>
        </w:rPr>
        <w:t>Lunchtime visitors are not allowed unless approved by administration.</w:t>
      </w:r>
    </w:p>
    <w:p w14:paraId="0000048C" w14:textId="77777777" w:rsidR="00C161BC" w:rsidRDefault="00000000">
      <w:pPr>
        <w:pBdr>
          <w:top w:val="nil"/>
          <w:left w:val="nil"/>
          <w:bottom w:val="nil"/>
          <w:right w:val="nil"/>
          <w:between w:val="nil"/>
        </w:pBdr>
        <w:spacing w:before="5"/>
        <w:rPr>
          <w:color w:val="000000"/>
          <w:sz w:val="15"/>
          <w:szCs w:val="15"/>
        </w:rPr>
      </w:pPr>
      <w:r>
        <w:rPr>
          <w:noProof/>
        </w:rPr>
        <mc:AlternateContent>
          <mc:Choice Requires="wps">
            <w:drawing>
              <wp:anchor distT="0" distB="0" distL="0" distR="0" simplePos="0" relativeHeight="251698176" behindDoc="0" locked="0" layoutInCell="1" hidden="0" allowOverlap="1" wp14:anchorId="2F3AE90D" wp14:editId="020B5911">
                <wp:simplePos x="0" y="0"/>
                <wp:positionH relativeFrom="column">
                  <wp:posOffset>50800</wp:posOffset>
                </wp:positionH>
                <wp:positionV relativeFrom="paragraph">
                  <wp:posOffset>127000</wp:posOffset>
                </wp:positionV>
                <wp:extent cx="6824980" cy="189865"/>
                <wp:effectExtent l="0" t="0" r="0" b="0"/>
                <wp:wrapTopAndBottom distT="0" distB="0"/>
                <wp:docPr id="365" name="Rectangle 365"/>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093A7DC4" w14:textId="77777777" w:rsidR="00C161BC" w:rsidRDefault="00000000">
                            <w:pPr>
                              <w:spacing w:line="255" w:lineRule="auto"/>
                              <w:ind w:left="17" w:firstLine="34"/>
                              <w:textDirection w:val="btLr"/>
                            </w:pPr>
                            <w:r>
                              <w:rPr>
                                <w:b/>
                                <w:color w:val="231F20"/>
                                <w:sz w:val="24"/>
                              </w:rPr>
                              <w:t>SCHOOL SAFETY</w:t>
                            </w:r>
                          </w:p>
                        </w:txbxContent>
                      </wps:txbx>
                      <wps:bodyPr spcFirstLastPara="1" wrap="square" lIns="0" tIns="0" rIns="0" bIns="0" anchor="t" anchorCtr="0">
                        <a:noAutofit/>
                      </wps:bodyPr>
                    </wps:wsp>
                  </a:graphicData>
                </a:graphic>
              </wp:anchor>
            </w:drawing>
          </mc:Choice>
          <mc:Fallback>
            <w:pict>
              <v:rect w14:anchorId="2F3AE90D" id="Rectangle 365" o:spid="_x0000_s1086" style="position:absolute;margin-left:4pt;margin-top:10pt;width:537.4pt;height:14.95pt;z-index:25169817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" filled="f" strokecolor="#231f20">
                <v:stroke startarrowwidth="narrow" startarrowlength="short" endarrowwidth="narrow" endarrowlength="short"/>
                <v:textbox inset="0,0,0,0">
                  <w:txbxContent>
                    <w:p w14:paraId="093A7DC4" w14:textId="77777777" w:rsidR="00C161BC" w:rsidRDefault="00000000">
                      <w:pPr>
                        <w:spacing w:line="255" w:lineRule="auto"/>
                        <w:ind w:left="17" w:firstLine="34"/>
                        <w:textDirection w:val="btLr"/>
                      </w:pPr>
                      <w:r>
                        <w:rPr>
                          <w:b/>
                          <w:color w:val="231F20"/>
                          <w:sz w:val="24"/>
                        </w:rPr>
                        <w:t>SCHOOL SAFETY</w:t>
                      </w:r>
                    </w:p>
                  </w:txbxContent>
                </v:textbox>
                <w10:wrap type="topAndBottom"/>
              </v:rect>
            </w:pict>
          </mc:Fallback>
        </mc:AlternateContent>
      </w:r>
    </w:p>
    <w:p w14:paraId="0000048D" w14:textId="77777777" w:rsidR="00C161BC" w:rsidRDefault="00000000">
      <w:pPr>
        <w:pBdr>
          <w:top w:val="nil"/>
          <w:left w:val="nil"/>
          <w:bottom w:val="nil"/>
          <w:right w:val="nil"/>
          <w:between w:val="nil"/>
        </w:pBdr>
        <w:spacing w:line="183" w:lineRule="auto"/>
        <w:ind w:left="140"/>
        <w:rPr>
          <w:color w:val="000000"/>
          <w:sz w:val="18"/>
          <w:szCs w:val="18"/>
        </w:rPr>
      </w:pPr>
      <w:r>
        <w:rPr>
          <w:b/>
          <w:color w:val="231F20"/>
          <w:sz w:val="18"/>
          <w:szCs w:val="18"/>
          <w:u w:val="single"/>
        </w:rPr>
        <w:t>Asbestos Management Plan</w:t>
      </w:r>
      <w:r>
        <w:rPr>
          <w:b/>
          <w:color w:val="231F20"/>
          <w:sz w:val="18"/>
          <w:szCs w:val="18"/>
        </w:rPr>
        <w:t xml:space="preserve"> </w:t>
      </w:r>
      <w:r>
        <w:rPr>
          <w:color w:val="231F20"/>
          <w:sz w:val="18"/>
          <w:szCs w:val="18"/>
        </w:rPr>
        <w:t>During the spring of 1997 an asbestos inspection of Gainesville City Schools took place through the combined efforts of</w:t>
      </w:r>
    </w:p>
    <w:p w14:paraId="0000048E" w14:textId="77777777" w:rsidR="00C161BC" w:rsidRDefault="00000000">
      <w:pPr>
        <w:pBdr>
          <w:top w:val="nil"/>
          <w:left w:val="nil"/>
          <w:bottom w:val="nil"/>
          <w:right w:val="nil"/>
          <w:between w:val="nil"/>
        </w:pBdr>
        <w:spacing w:before="1" w:line="235" w:lineRule="auto"/>
        <w:ind w:left="140"/>
        <w:rPr>
          <w:color w:val="000000"/>
          <w:sz w:val="18"/>
          <w:szCs w:val="18"/>
        </w:rPr>
      </w:pPr>
      <w:r>
        <w:rPr>
          <w:color w:val="231F20"/>
          <w:sz w:val="18"/>
          <w:szCs w:val="18"/>
        </w:rPr>
        <w:t>Pioneer RESA and the Gainesville City School System. Based on this inspection, a management plan was written and submitted to the State Depart- ment of Education. This plan will be available for public inspection at the superintendent’s office. It contains the following:</w:t>
      </w:r>
    </w:p>
    <w:p w14:paraId="0000048F" w14:textId="77777777" w:rsidR="00C161BC" w:rsidRDefault="00000000">
      <w:pPr>
        <w:numPr>
          <w:ilvl w:val="0"/>
          <w:numId w:val="48"/>
        </w:numPr>
        <w:pBdr>
          <w:top w:val="nil"/>
          <w:left w:val="nil"/>
          <w:bottom w:val="nil"/>
          <w:right w:val="nil"/>
          <w:between w:val="nil"/>
        </w:pBdr>
        <w:tabs>
          <w:tab w:val="left" w:pos="1046"/>
        </w:tabs>
        <w:spacing w:line="216" w:lineRule="auto"/>
        <w:ind w:hanging="185"/>
        <w:rPr>
          <w:i/>
          <w:color w:val="000000"/>
          <w:sz w:val="18"/>
          <w:szCs w:val="18"/>
        </w:rPr>
      </w:pPr>
      <w:r>
        <w:rPr>
          <w:i/>
          <w:color w:val="231F20"/>
          <w:sz w:val="18"/>
          <w:szCs w:val="18"/>
        </w:rPr>
        <w:t>Location, amounts and types of asbestos contained materials in all schools and support buildings;</w:t>
      </w:r>
    </w:p>
    <w:p w14:paraId="00000490" w14:textId="77777777" w:rsidR="00C161BC" w:rsidRDefault="00000000">
      <w:pPr>
        <w:numPr>
          <w:ilvl w:val="0"/>
          <w:numId w:val="48"/>
        </w:numPr>
        <w:pBdr>
          <w:top w:val="nil"/>
          <w:left w:val="nil"/>
          <w:bottom w:val="nil"/>
          <w:right w:val="nil"/>
          <w:between w:val="nil"/>
        </w:pBdr>
        <w:tabs>
          <w:tab w:val="left" w:pos="1046"/>
        </w:tabs>
        <w:spacing w:line="216" w:lineRule="auto"/>
        <w:ind w:hanging="185"/>
        <w:rPr>
          <w:i/>
          <w:color w:val="000000"/>
          <w:sz w:val="18"/>
          <w:szCs w:val="18"/>
        </w:rPr>
      </w:pPr>
      <w:r>
        <w:rPr>
          <w:i/>
          <w:color w:val="231F20"/>
          <w:sz w:val="18"/>
          <w:szCs w:val="18"/>
        </w:rPr>
        <w:t>Response actions to the asbestos contained materials selected by the City School System;</w:t>
      </w:r>
    </w:p>
    <w:p w14:paraId="00000491" w14:textId="77777777" w:rsidR="00C161BC" w:rsidRDefault="00000000">
      <w:pPr>
        <w:numPr>
          <w:ilvl w:val="0"/>
          <w:numId w:val="48"/>
        </w:numPr>
        <w:pBdr>
          <w:top w:val="nil"/>
          <w:left w:val="nil"/>
          <w:bottom w:val="nil"/>
          <w:right w:val="nil"/>
          <w:between w:val="nil"/>
        </w:pBdr>
        <w:tabs>
          <w:tab w:val="left" w:pos="1046"/>
        </w:tabs>
        <w:spacing w:line="216" w:lineRule="auto"/>
        <w:ind w:hanging="185"/>
        <w:rPr>
          <w:i/>
          <w:color w:val="000000"/>
          <w:sz w:val="18"/>
          <w:szCs w:val="18"/>
        </w:rPr>
      </w:pPr>
      <w:r>
        <w:rPr>
          <w:i/>
          <w:color w:val="231F20"/>
          <w:sz w:val="18"/>
          <w:szCs w:val="18"/>
        </w:rPr>
        <w:t>Plans for re-inspection, periodic surveillance and operation and maintenance programs; and</w:t>
      </w:r>
    </w:p>
    <w:p w14:paraId="00000492" w14:textId="77777777" w:rsidR="00C161BC" w:rsidRDefault="00000000">
      <w:pPr>
        <w:numPr>
          <w:ilvl w:val="0"/>
          <w:numId w:val="48"/>
        </w:numPr>
        <w:pBdr>
          <w:top w:val="nil"/>
          <w:left w:val="nil"/>
          <w:bottom w:val="nil"/>
          <w:right w:val="nil"/>
          <w:between w:val="nil"/>
        </w:pBdr>
        <w:tabs>
          <w:tab w:val="left" w:pos="1046"/>
        </w:tabs>
        <w:spacing w:before="2" w:line="235" w:lineRule="auto"/>
        <w:ind w:right="234" w:hanging="185"/>
        <w:rPr>
          <w:i/>
          <w:color w:val="000000"/>
          <w:sz w:val="18"/>
          <w:szCs w:val="18"/>
        </w:rPr>
      </w:pPr>
      <w:r>
        <w:rPr>
          <w:i/>
          <w:color w:val="231F20"/>
          <w:sz w:val="18"/>
          <w:szCs w:val="18"/>
        </w:rPr>
        <w:t>Public notification procedures. Anyone interested in reviewing this plan, please contact the Gainesville City School Superintendent’s office at 770-536-5272.</w:t>
      </w:r>
    </w:p>
    <w:p w14:paraId="00000493" w14:textId="77777777" w:rsidR="00C161BC" w:rsidRDefault="00C161BC">
      <w:pPr>
        <w:pBdr>
          <w:top w:val="nil"/>
          <w:left w:val="nil"/>
          <w:bottom w:val="nil"/>
          <w:right w:val="nil"/>
          <w:between w:val="nil"/>
        </w:pBdr>
        <w:spacing w:before="9"/>
        <w:rPr>
          <w:i/>
          <w:color w:val="000000"/>
          <w:sz w:val="17"/>
          <w:szCs w:val="17"/>
        </w:rPr>
      </w:pPr>
    </w:p>
    <w:p w14:paraId="00000494" w14:textId="77777777" w:rsidR="00C161BC" w:rsidRDefault="00000000">
      <w:pPr>
        <w:pBdr>
          <w:top w:val="nil"/>
          <w:left w:val="nil"/>
          <w:bottom w:val="nil"/>
          <w:right w:val="nil"/>
          <w:between w:val="nil"/>
        </w:pBdr>
        <w:spacing w:before="1" w:line="235" w:lineRule="auto"/>
        <w:ind w:left="139" w:right="74"/>
        <w:rPr>
          <w:color w:val="000000"/>
          <w:sz w:val="18"/>
          <w:szCs w:val="18"/>
        </w:rPr>
      </w:pPr>
      <w:r>
        <w:rPr>
          <w:b/>
          <w:color w:val="231F20"/>
          <w:sz w:val="18"/>
          <w:szCs w:val="18"/>
        </w:rPr>
        <w:t xml:space="preserve">Disruption of Public Schools (O.C.G.A. 20-2-1181) </w:t>
      </w:r>
      <w:r>
        <w:rPr>
          <w:color w:val="231F20"/>
          <w:sz w:val="18"/>
          <w:szCs w:val="18"/>
        </w:rPr>
        <w:t xml:space="preserve">It shall be unlawful for any person to knowingly, intentionally, or recklessly disrupt or interfere with the operation of any public school, public school bus, or public school bus stop as designated by local school boards of education. Any person </w:t>
      </w:r>
      <w:r>
        <w:rPr>
          <w:color w:val="231F20"/>
          <w:sz w:val="18"/>
          <w:szCs w:val="18"/>
        </w:rPr>
        <w:lastRenderedPageBreak/>
        <w:t>violating this Code section shall be guilty of a misdemeanor of a high and aggravated nature.</w:t>
      </w:r>
    </w:p>
    <w:p w14:paraId="00000495" w14:textId="77777777" w:rsidR="00C161BC" w:rsidRDefault="00000000">
      <w:pPr>
        <w:pBdr>
          <w:top w:val="nil"/>
          <w:left w:val="nil"/>
          <w:bottom w:val="nil"/>
          <w:right w:val="nil"/>
          <w:between w:val="nil"/>
        </w:pBdr>
        <w:spacing w:before="102" w:line="235" w:lineRule="auto"/>
        <w:ind w:left="139" w:right="133"/>
        <w:rPr>
          <w:color w:val="000000"/>
          <w:sz w:val="18"/>
          <w:szCs w:val="18"/>
        </w:rPr>
      </w:pPr>
      <w:r>
        <w:rPr>
          <w:b/>
          <w:color w:val="231F20"/>
          <w:sz w:val="18"/>
          <w:szCs w:val="18"/>
        </w:rPr>
        <w:t xml:space="preserve">Emergency Preparedness Plan/Emergency Drills </w:t>
      </w:r>
      <w:r>
        <w:rPr>
          <w:color w:val="231F20"/>
          <w:sz w:val="18"/>
          <w:szCs w:val="18"/>
        </w:rPr>
        <w:t>The Georgia Emergency Management Agency reviews and approves the school system’s compre- hensive School Safety Plan and each school’s Emergency Preparedness Plan. These plans are coordinated with county, state, and federal emergency plans. Fire/evacuation drills will be held on a monthly basis. In addition, drills for severe weather, lockdown of the school, and bus evacuation will be held at least once each year. Parents/guardians should remind their children that during emergency drills students must respond quietly and quickly and must follow the direction given by their teachers and administrators.</w:t>
      </w:r>
    </w:p>
    <w:p w14:paraId="00000496" w14:textId="77777777" w:rsidR="00C161BC" w:rsidRDefault="00000000">
      <w:pPr>
        <w:pBdr>
          <w:top w:val="nil"/>
          <w:left w:val="nil"/>
          <w:bottom w:val="nil"/>
          <w:right w:val="nil"/>
          <w:between w:val="nil"/>
        </w:pBdr>
        <w:spacing w:before="103" w:line="235" w:lineRule="auto"/>
        <w:ind w:left="139" w:right="274"/>
        <w:rPr>
          <w:color w:val="000000"/>
          <w:sz w:val="18"/>
          <w:szCs w:val="18"/>
        </w:rPr>
      </w:pPr>
      <w:r>
        <w:rPr>
          <w:b/>
          <w:color w:val="231F20"/>
          <w:sz w:val="18"/>
          <w:szCs w:val="18"/>
        </w:rPr>
        <w:t xml:space="preserve">Failure to Leave Campus (O.C.G.A. 16-22-35) </w:t>
      </w:r>
      <w:r>
        <w:rPr>
          <w:color w:val="231F20"/>
          <w:sz w:val="18"/>
          <w:szCs w:val="18"/>
        </w:rPr>
        <w:t>Any person who fails to leave the premises when requested to leave any school property and/or re- turns to any school property after instructed by school staff or law enforcement to leave the property, they are considered trespassing and faces criminal prosecution of a misdemeanor of a high and aggravated nature.</w:t>
      </w:r>
    </w:p>
    <w:p w14:paraId="00000497" w14:textId="77777777" w:rsidR="00C161BC" w:rsidRDefault="00000000">
      <w:pPr>
        <w:pBdr>
          <w:top w:val="nil"/>
          <w:left w:val="nil"/>
          <w:bottom w:val="nil"/>
          <w:right w:val="nil"/>
          <w:between w:val="nil"/>
        </w:pBdr>
        <w:spacing w:before="102" w:line="235" w:lineRule="auto"/>
        <w:ind w:left="140"/>
        <w:rPr>
          <w:color w:val="000000"/>
          <w:sz w:val="18"/>
          <w:szCs w:val="18"/>
        </w:rPr>
      </w:pPr>
      <w:r>
        <w:rPr>
          <w:b/>
          <w:color w:val="231F20"/>
          <w:sz w:val="18"/>
          <w:szCs w:val="18"/>
        </w:rPr>
        <w:t xml:space="preserve">Loitering on School Property (O.C.G.A. 20-2-1180) </w:t>
      </w:r>
      <w:r>
        <w:rPr>
          <w:color w:val="231F20"/>
          <w:sz w:val="18"/>
          <w:szCs w:val="18"/>
        </w:rPr>
        <w:t>It is unlawful for any person to remain within the school safety zone when that person does not have a legitimate cause or need to be present thereon. Students are not allowed to enter the premises of a school other than his/her school unless prior permission is received from an administrator of the school to be visited or unless the school is hosting a school-related function, such as an academic or athletic activity. A student may not enter or remain in any school building on weekends or after school hours without authorization or permission.</w:t>
      </w:r>
    </w:p>
    <w:p w14:paraId="00000498" w14:textId="77777777" w:rsidR="00C161BC" w:rsidRDefault="00000000">
      <w:pPr>
        <w:pBdr>
          <w:top w:val="nil"/>
          <w:left w:val="nil"/>
          <w:bottom w:val="nil"/>
          <w:right w:val="nil"/>
          <w:between w:val="nil"/>
        </w:pBdr>
        <w:spacing w:before="103" w:line="235" w:lineRule="auto"/>
        <w:ind w:left="140" w:right="182"/>
        <w:rPr>
          <w:color w:val="000000"/>
          <w:sz w:val="18"/>
          <w:szCs w:val="18"/>
        </w:rPr>
      </w:pPr>
      <w:r>
        <w:rPr>
          <w:b/>
          <w:color w:val="231F20"/>
          <w:sz w:val="18"/>
          <w:szCs w:val="18"/>
        </w:rPr>
        <w:t>School Resource Officer (SRO</w:t>
      </w:r>
      <w:r>
        <w:rPr>
          <w:color w:val="231F20"/>
          <w:sz w:val="18"/>
          <w:szCs w:val="18"/>
        </w:rPr>
        <w:t>) The Gainesville City Board of Education and Gainesville Police Department employ school resource officers jointly. Their main purpose is to assist in providing a safe and secure learning environment for students, teachers and staff. They are an excellent resource for teachers, parents/guardians and students in dealing with individual problems or questions with respect to delinquency prevention and the law. Consistent with board policy and legal requirements, school resource officers also provide law enforcement support when needed.</w:t>
      </w:r>
    </w:p>
    <w:p w14:paraId="00000499" w14:textId="77777777" w:rsidR="00C161BC" w:rsidRDefault="00000000">
      <w:pPr>
        <w:pBdr>
          <w:top w:val="nil"/>
          <w:left w:val="nil"/>
          <w:bottom w:val="nil"/>
          <w:right w:val="nil"/>
          <w:between w:val="nil"/>
        </w:pBdr>
        <w:rPr>
          <w:color w:val="000000"/>
          <w:sz w:val="23"/>
          <w:szCs w:val="23"/>
        </w:rPr>
      </w:pPr>
      <w:r>
        <w:rPr>
          <w:noProof/>
        </w:rPr>
        <mc:AlternateContent>
          <mc:Choice Requires="wps">
            <w:drawing>
              <wp:anchor distT="0" distB="0" distL="0" distR="0" simplePos="0" relativeHeight="251699200" behindDoc="0" locked="0" layoutInCell="1" hidden="0" allowOverlap="1" wp14:anchorId="08649448" wp14:editId="15993CFE">
                <wp:simplePos x="0" y="0"/>
                <wp:positionH relativeFrom="column">
                  <wp:posOffset>50800</wp:posOffset>
                </wp:positionH>
                <wp:positionV relativeFrom="paragraph">
                  <wp:posOffset>177800</wp:posOffset>
                </wp:positionV>
                <wp:extent cx="6824980" cy="189865"/>
                <wp:effectExtent l="0" t="0" r="0" b="0"/>
                <wp:wrapTopAndBottom distT="0" distB="0"/>
                <wp:docPr id="368" name="Rectangle 368"/>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5A304850" w14:textId="77777777" w:rsidR="00C161BC" w:rsidRDefault="00000000">
                            <w:pPr>
                              <w:spacing w:line="258" w:lineRule="auto"/>
                              <w:ind w:left="17" w:firstLine="34"/>
                              <w:textDirection w:val="btLr"/>
                            </w:pPr>
                            <w:r>
                              <w:rPr>
                                <w:b/>
                                <w:color w:val="231F20"/>
                                <w:sz w:val="24"/>
                              </w:rPr>
                              <w:t>SEARCH OF A STUDENT BY AUTHORITIES</w:t>
                            </w:r>
                          </w:p>
                        </w:txbxContent>
                      </wps:txbx>
                      <wps:bodyPr spcFirstLastPara="1" wrap="square" lIns="0" tIns="0" rIns="0" bIns="0" anchor="t" anchorCtr="0">
                        <a:noAutofit/>
                      </wps:bodyPr>
                    </wps:wsp>
                  </a:graphicData>
                </a:graphic>
              </wp:anchor>
            </w:drawing>
          </mc:Choice>
          <mc:Fallback>
            <w:pict>
              <v:rect w14:anchorId="08649448" id="Rectangle 368" o:spid="_x0000_s1087" style="position:absolute;margin-left:4pt;margin-top:14pt;width:537.4pt;height:14.95pt;z-index:25169920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" filled="f" strokecolor="#231f20">
                <v:stroke startarrowwidth="narrow" startarrowlength="short" endarrowwidth="narrow" endarrowlength="short"/>
                <v:textbox inset="0,0,0,0">
                  <w:txbxContent>
                    <w:p w14:paraId="5A304850" w14:textId="77777777" w:rsidR="00C161BC" w:rsidRDefault="00000000">
                      <w:pPr>
                        <w:spacing w:line="258" w:lineRule="auto"/>
                        <w:ind w:left="17" w:firstLine="34"/>
                        <w:textDirection w:val="btLr"/>
                      </w:pPr>
                      <w:r>
                        <w:rPr>
                          <w:b/>
                          <w:color w:val="231F20"/>
                          <w:sz w:val="24"/>
                        </w:rPr>
                        <w:t>SEARCH OF A STUDENT BY AUTHORITIES</w:t>
                      </w:r>
                    </w:p>
                  </w:txbxContent>
                </v:textbox>
                <w10:wrap type="topAndBottom"/>
              </v:rect>
            </w:pict>
          </mc:Fallback>
        </mc:AlternateContent>
      </w:r>
    </w:p>
    <w:p w14:paraId="0000049A" w14:textId="77777777" w:rsidR="00C161BC" w:rsidRDefault="00000000">
      <w:pPr>
        <w:pBdr>
          <w:top w:val="nil"/>
          <w:left w:val="nil"/>
          <w:bottom w:val="nil"/>
          <w:right w:val="nil"/>
          <w:between w:val="nil"/>
        </w:pBdr>
        <w:spacing w:line="194" w:lineRule="auto"/>
        <w:ind w:left="140"/>
        <w:rPr>
          <w:color w:val="000000"/>
          <w:sz w:val="18"/>
          <w:szCs w:val="18"/>
        </w:rPr>
      </w:pPr>
      <w:r>
        <w:rPr>
          <w:color w:val="231F20"/>
          <w:sz w:val="18"/>
          <w:szCs w:val="18"/>
        </w:rPr>
        <w:t>School officials may search a student if there is reasonable suspicion that the student is in possession of an item that is illegal or against school</w:t>
      </w:r>
    </w:p>
    <w:p w14:paraId="0000049B" w14:textId="77777777" w:rsidR="00C161BC" w:rsidRDefault="00000000">
      <w:pPr>
        <w:pBdr>
          <w:top w:val="nil"/>
          <w:left w:val="nil"/>
          <w:bottom w:val="nil"/>
          <w:right w:val="nil"/>
          <w:between w:val="nil"/>
        </w:pBdr>
        <w:spacing w:before="1" w:line="235" w:lineRule="auto"/>
        <w:ind w:left="140" w:right="143"/>
        <w:rPr>
          <w:color w:val="000000"/>
          <w:sz w:val="18"/>
          <w:szCs w:val="18"/>
        </w:rPr>
      </w:pPr>
      <w:r>
        <w:rPr>
          <w:color w:val="231F20"/>
          <w:sz w:val="18"/>
          <w:szCs w:val="18"/>
        </w:rPr>
        <w:t>rules. Student book-bags, school lockers, desks, and any other school property, is subject to inspection and search by school authorities at any time without further notice to students or parents. Students are required to cooperate if asked to open book-bags or lockers. Metal detectors and drug or weapon sniffing dogs may be utilized at school or at any school function, including activities that occur outside of school hours or off the school campus, at the discretion of administrators.</w:t>
      </w:r>
    </w:p>
    <w:p w14:paraId="0000049C" w14:textId="77777777" w:rsidR="00C161BC" w:rsidRDefault="00000000">
      <w:pPr>
        <w:pBdr>
          <w:top w:val="nil"/>
          <w:left w:val="nil"/>
          <w:bottom w:val="nil"/>
          <w:right w:val="nil"/>
          <w:between w:val="nil"/>
        </w:pBdr>
        <w:spacing w:before="10"/>
        <w:rPr>
          <w:color w:val="000000"/>
          <w:sz w:val="20"/>
          <w:szCs w:val="20"/>
        </w:rPr>
      </w:pPr>
      <w:r>
        <w:rPr>
          <w:noProof/>
        </w:rPr>
        <mc:AlternateContent>
          <mc:Choice Requires="wps">
            <w:drawing>
              <wp:anchor distT="0" distB="0" distL="0" distR="0" simplePos="0" relativeHeight="251700224" behindDoc="0" locked="0" layoutInCell="1" hidden="0" allowOverlap="1" wp14:anchorId="32C59489" wp14:editId="60E0262B">
                <wp:simplePos x="0" y="0"/>
                <wp:positionH relativeFrom="column">
                  <wp:posOffset>50800</wp:posOffset>
                </wp:positionH>
                <wp:positionV relativeFrom="paragraph">
                  <wp:posOffset>165100</wp:posOffset>
                </wp:positionV>
                <wp:extent cx="6824980" cy="189865"/>
                <wp:effectExtent l="0" t="0" r="0" b="0"/>
                <wp:wrapTopAndBottom distT="0" distB="0"/>
                <wp:docPr id="369" name="Rectangle 369"/>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2317C929" w14:textId="77777777" w:rsidR="00C161BC" w:rsidRDefault="00000000">
                            <w:pPr>
                              <w:spacing w:line="258" w:lineRule="auto"/>
                              <w:ind w:left="17" w:firstLine="34"/>
                              <w:textDirection w:val="btLr"/>
                            </w:pPr>
                            <w:r>
                              <w:rPr>
                                <w:b/>
                                <w:color w:val="231F20"/>
                                <w:sz w:val="24"/>
                              </w:rPr>
                              <w:t>SECTION 504</w:t>
                            </w:r>
                          </w:p>
                        </w:txbxContent>
                      </wps:txbx>
                      <wps:bodyPr spcFirstLastPara="1" wrap="square" lIns="0" tIns="0" rIns="0" bIns="0" anchor="t" anchorCtr="0">
                        <a:noAutofit/>
                      </wps:bodyPr>
                    </wps:wsp>
                  </a:graphicData>
                </a:graphic>
              </wp:anchor>
            </w:drawing>
          </mc:Choice>
          <mc:Fallback>
            <w:pict>
              <v:rect w14:anchorId="32C59489" id="Rectangle 369" o:spid="_x0000_s1088" style="position:absolute;margin-left:4pt;margin-top:13pt;width:537.4pt;height:14.95pt;z-index:25170022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" filled="f" strokecolor="#231f20">
                <v:stroke startarrowwidth="narrow" startarrowlength="short" endarrowwidth="narrow" endarrowlength="short"/>
                <v:textbox inset="0,0,0,0">
                  <w:txbxContent>
                    <w:p w14:paraId="2317C929" w14:textId="77777777" w:rsidR="00C161BC" w:rsidRDefault="00000000">
                      <w:pPr>
                        <w:spacing w:line="258" w:lineRule="auto"/>
                        <w:ind w:left="17" w:firstLine="34"/>
                        <w:textDirection w:val="btLr"/>
                      </w:pPr>
                      <w:r>
                        <w:rPr>
                          <w:b/>
                          <w:color w:val="231F20"/>
                          <w:sz w:val="24"/>
                        </w:rPr>
                        <w:t>SECTION 504</w:t>
                      </w:r>
                    </w:p>
                  </w:txbxContent>
                </v:textbox>
                <w10:wrap type="topAndBottom"/>
              </v:rect>
            </w:pict>
          </mc:Fallback>
        </mc:AlternateContent>
      </w:r>
    </w:p>
    <w:p w14:paraId="0000049D" w14:textId="77777777" w:rsidR="00C161BC" w:rsidRDefault="00000000">
      <w:pPr>
        <w:pBdr>
          <w:top w:val="nil"/>
          <w:left w:val="nil"/>
          <w:bottom w:val="nil"/>
          <w:right w:val="nil"/>
          <w:between w:val="nil"/>
        </w:pBdr>
        <w:spacing w:line="191" w:lineRule="auto"/>
        <w:ind w:left="140"/>
        <w:rPr>
          <w:color w:val="000000"/>
          <w:sz w:val="18"/>
          <w:szCs w:val="18"/>
        </w:rPr>
      </w:pPr>
      <w:r>
        <w:rPr>
          <w:color w:val="231F20"/>
          <w:sz w:val="18"/>
          <w:szCs w:val="18"/>
        </w:rPr>
        <w:t>Any student or parent or guardian (“grievant”) may request an impartial hearing due to the school system’s actions or inactions regarding your</w:t>
      </w:r>
    </w:p>
    <w:p w14:paraId="0000049E" w14:textId="77777777" w:rsidR="00C161BC" w:rsidRDefault="00000000">
      <w:pPr>
        <w:pBdr>
          <w:top w:val="nil"/>
          <w:left w:val="nil"/>
          <w:bottom w:val="nil"/>
          <w:right w:val="nil"/>
          <w:between w:val="nil"/>
        </w:pBdr>
        <w:spacing w:before="1" w:line="235" w:lineRule="auto"/>
        <w:ind w:left="140" w:right="367"/>
        <w:jc w:val="both"/>
        <w:rPr>
          <w:color w:val="000000"/>
          <w:sz w:val="18"/>
          <w:szCs w:val="18"/>
        </w:rPr>
      </w:pPr>
      <w:r>
        <w:rPr>
          <w:color w:val="231F20"/>
          <w:sz w:val="18"/>
          <w:szCs w:val="18"/>
        </w:rPr>
        <w:t>child’s identification, evaluation, or educational placement under Section 504. Requests for an impartial hearing must be in writing to the school system’s Section 504 Coordinator; however, a grievant’s failure to request a hearing in writing does not alleviate the school system’s obligation to provide an impartial hearing if the grievant orally requests an impartial hearing through the school system’s Section 504 Coordinator.</w:t>
      </w:r>
    </w:p>
    <w:p w14:paraId="0000049F" w14:textId="77777777" w:rsidR="00C161BC" w:rsidRDefault="00C161BC">
      <w:pPr>
        <w:pBdr>
          <w:top w:val="nil"/>
          <w:left w:val="nil"/>
          <w:bottom w:val="nil"/>
          <w:right w:val="nil"/>
          <w:between w:val="nil"/>
        </w:pBdr>
        <w:spacing w:before="11"/>
        <w:rPr>
          <w:color w:val="000000"/>
          <w:sz w:val="17"/>
          <w:szCs w:val="17"/>
        </w:rPr>
      </w:pPr>
    </w:p>
    <w:p w14:paraId="000004A0" w14:textId="77777777" w:rsidR="00C161BC" w:rsidRDefault="00000000">
      <w:pPr>
        <w:pBdr>
          <w:top w:val="nil"/>
          <w:left w:val="nil"/>
          <w:bottom w:val="nil"/>
          <w:right w:val="nil"/>
          <w:between w:val="nil"/>
        </w:pBdr>
        <w:spacing w:line="235" w:lineRule="auto"/>
        <w:ind w:left="140" w:right="385"/>
        <w:rPr>
          <w:color w:val="000000"/>
          <w:sz w:val="18"/>
          <w:szCs w:val="18"/>
        </w:rPr>
      </w:pPr>
      <w:r>
        <w:rPr>
          <w:color w:val="231F20"/>
          <w:sz w:val="18"/>
          <w:szCs w:val="18"/>
        </w:rPr>
        <w:t>The school system’s Section 504 Coordinator will assist the grievant in completing the written Request for Hearing. The Section 504 Coordinator may be contacted through the school system’s central office located at 508 Oak Street. Copies of the 504 Procedural Safeguards and Notice of Rights of Students and Parents Under Section 504 may be found at the system website or may be picked up at the central office or at any of the school offices.</w:t>
      </w:r>
    </w:p>
    <w:p w14:paraId="000004A1" w14:textId="77777777" w:rsidR="00C161BC" w:rsidRDefault="00C161BC">
      <w:pPr>
        <w:pBdr>
          <w:top w:val="nil"/>
          <w:left w:val="nil"/>
          <w:bottom w:val="nil"/>
          <w:right w:val="nil"/>
          <w:between w:val="nil"/>
        </w:pBdr>
        <w:ind w:left="112"/>
        <w:rPr>
          <w:color w:val="000000"/>
          <w:sz w:val="20"/>
          <w:szCs w:val="20"/>
        </w:rPr>
      </w:pPr>
    </w:p>
    <w:p w14:paraId="000004A2" w14:textId="77777777" w:rsidR="00C161BC" w:rsidRDefault="00000000">
      <w:pPr>
        <w:pBdr>
          <w:top w:val="nil"/>
          <w:left w:val="nil"/>
          <w:bottom w:val="nil"/>
          <w:right w:val="nil"/>
          <w:between w:val="nil"/>
        </w:pBdr>
        <w:ind w:left="112"/>
        <w:rPr>
          <w:color w:val="000000"/>
          <w:sz w:val="20"/>
          <w:szCs w:val="20"/>
        </w:rPr>
      </w:pPr>
      <w:r>
        <w:rPr>
          <w:noProof/>
          <w:color w:val="000000"/>
          <w:sz w:val="20"/>
          <w:szCs w:val="20"/>
        </w:rPr>
        <mc:AlternateContent>
          <mc:Choice Requires="wps">
            <w:drawing>
              <wp:inline distT="0" distB="0" distL="0" distR="0" wp14:anchorId="12253260" wp14:editId="380A5A80">
                <wp:extent cx="6824980" cy="189865"/>
                <wp:effectExtent l="0" t="0" r="0" b="0"/>
                <wp:docPr id="353" name="Rectangle 353"/>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7B165FF5" w14:textId="77777777" w:rsidR="00C161BC" w:rsidRDefault="00000000">
                            <w:pPr>
                              <w:spacing w:line="258" w:lineRule="auto"/>
                              <w:ind w:left="17" w:firstLine="34"/>
                              <w:textDirection w:val="btLr"/>
                            </w:pPr>
                            <w:r>
                              <w:rPr>
                                <w:b/>
                                <w:color w:val="231F20"/>
                                <w:sz w:val="24"/>
                              </w:rPr>
                              <w:t>SECLUSION AND RESTRAINT – POLICY JCF (2)</w:t>
                            </w:r>
                          </w:p>
                        </w:txbxContent>
                      </wps:txbx>
                      <wps:bodyPr spcFirstLastPara="1" wrap="square" lIns="0" tIns="0" rIns="0" bIns="0" anchor="t" anchorCtr="0">
                        <a:noAutofit/>
                      </wps:bodyPr>
                    </wps:wsp>
                  </a:graphicData>
                </a:graphic>
              </wp:inline>
            </w:drawing>
          </mc:Choice>
          <mc:Fallback>
            <w:pict>
              <v:rect w14:anchorId="12253260" id="Rectangle 353" o:spid="_x0000_s1089" style="width:537.4pt;height:1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" filled="f" strokecolor="#231f20">
                <v:stroke startarrowwidth="narrow" startarrowlength="short" endarrowwidth="narrow" endarrowlength="short"/>
                <v:textbox inset="0,0,0,0">
                  <w:txbxContent>
                    <w:p w14:paraId="7B165FF5" w14:textId="77777777" w:rsidR="00C161BC" w:rsidRDefault="00000000">
                      <w:pPr>
                        <w:spacing w:line="258" w:lineRule="auto"/>
                        <w:ind w:left="17" w:firstLine="34"/>
                        <w:textDirection w:val="btLr"/>
                      </w:pPr>
                      <w:r>
                        <w:rPr>
                          <w:b/>
                          <w:color w:val="231F20"/>
                          <w:sz w:val="24"/>
                        </w:rPr>
                        <w:t>SECLUSION AND RESTRAINT – POLICY JCF (2)</w:t>
                      </w:r>
                    </w:p>
                  </w:txbxContent>
                </v:textbox>
                <w10:anchorlock/>
              </v:rect>
            </w:pict>
          </mc:Fallback>
        </mc:AlternateContent>
      </w:r>
    </w:p>
    <w:p w14:paraId="000004A3" w14:textId="77777777" w:rsidR="00C161BC" w:rsidRDefault="00000000">
      <w:pPr>
        <w:pBdr>
          <w:top w:val="nil"/>
          <w:left w:val="nil"/>
          <w:bottom w:val="nil"/>
          <w:right w:val="nil"/>
          <w:between w:val="nil"/>
        </w:pBdr>
        <w:spacing w:line="199" w:lineRule="auto"/>
        <w:ind w:left="140"/>
        <w:rPr>
          <w:color w:val="000000"/>
          <w:sz w:val="18"/>
          <w:szCs w:val="18"/>
        </w:rPr>
      </w:pPr>
      <w:r>
        <w:rPr>
          <w:color w:val="231F20"/>
          <w:sz w:val="18"/>
          <w:szCs w:val="18"/>
        </w:rPr>
        <w:t>The District complies with state requirements related to restraint and seclusion as set out in Georgia SBOE Rule 160-5-1-.35. Consistent with that</w:t>
      </w:r>
    </w:p>
    <w:p w14:paraId="000004A4" w14:textId="77777777" w:rsidR="00C161BC" w:rsidRDefault="00000000">
      <w:pPr>
        <w:pBdr>
          <w:top w:val="nil"/>
          <w:left w:val="nil"/>
          <w:bottom w:val="nil"/>
          <w:right w:val="nil"/>
          <w:between w:val="nil"/>
        </w:pBdr>
        <w:spacing w:before="1" w:line="235" w:lineRule="auto"/>
        <w:ind w:left="139"/>
        <w:rPr>
          <w:color w:val="000000"/>
          <w:sz w:val="18"/>
          <w:szCs w:val="18"/>
        </w:rPr>
      </w:pPr>
      <w:r>
        <w:rPr>
          <w:color w:val="231F20"/>
          <w:sz w:val="18"/>
          <w:szCs w:val="18"/>
        </w:rPr>
        <w:t>rule, physical restraint will be used only in situations in which the student is in immediate danger to himself/herself or others and the student is not responsive to verbal directives or other less intensive de-escalation techniques. A parent or guardian will be notified in writing each time their stu- dent has been restrained. The District maintains written policies and procedures governing the use of restraint.</w:t>
      </w:r>
    </w:p>
    <w:p w14:paraId="000004A5" w14:textId="77777777" w:rsidR="00C161BC" w:rsidRDefault="00000000">
      <w:pPr>
        <w:pBdr>
          <w:top w:val="nil"/>
          <w:left w:val="nil"/>
          <w:bottom w:val="nil"/>
          <w:right w:val="nil"/>
          <w:between w:val="nil"/>
        </w:pBdr>
        <w:spacing w:before="5"/>
        <w:rPr>
          <w:color w:val="000000"/>
          <w:sz w:val="20"/>
          <w:szCs w:val="20"/>
        </w:rPr>
      </w:pPr>
      <w:r>
        <w:rPr>
          <w:noProof/>
        </w:rPr>
        <mc:AlternateContent>
          <mc:Choice Requires="wps">
            <w:drawing>
              <wp:anchor distT="0" distB="0" distL="0" distR="0" simplePos="0" relativeHeight="251701248" behindDoc="0" locked="0" layoutInCell="1" hidden="0" allowOverlap="1" wp14:anchorId="003EC13D" wp14:editId="0287E162">
                <wp:simplePos x="0" y="0"/>
                <wp:positionH relativeFrom="column">
                  <wp:posOffset>50800</wp:posOffset>
                </wp:positionH>
                <wp:positionV relativeFrom="paragraph">
                  <wp:posOffset>165100</wp:posOffset>
                </wp:positionV>
                <wp:extent cx="6824980" cy="189865"/>
                <wp:effectExtent l="0" t="0" r="0" b="0"/>
                <wp:wrapTopAndBottom distT="0" distB="0"/>
                <wp:docPr id="370" name="Rectangle 370"/>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22EF2EBC" w14:textId="77777777" w:rsidR="00C161BC" w:rsidRDefault="00000000">
                            <w:pPr>
                              <w:spacing w:line="258" w:lineRule="auto"/>
                              <w:ind w:left="17" w:firstLine="34"/>
                              <w:textDirection w:val="btLr"/>
                            </w:pPr>
                            <w:r>
                              <w:rPr>
                                <w:b/>
                                <w:color w:val="231F20"/>
                                <w:sz w:val="24"/>
                              </w:rPr>
                              <w:t>STUDENT HEALTH SERVICES INFORMATION – POLICY JGC</w:t>
                            </w:r>
                          </w:p>
                        </w:txbxContent>
                      </wps:txbx>
                      <wps:bodyPr spcFirstLastPara="1" wrap="square" lIns="0" tIns="0" rIns="0" bIns="0" anchor="t" anchorCtr="0">
                        <a:noAutofit/>
                      </wps:bodyPr>
                    </wps:wsp>
                  </a:graphicData>
                </a:graphic>
              </wp:anchor>
            </w:drawing>
          </mc:Choice>
          <mc:Fallback>
            <w:pict>
              <v:rect w14:anchorId="003EC13D" id="Rectangle 370" o:spid="_x0000_s1090" style="position:absolute;margin-left:4pt;margin-top:13pt;width:537.4pt;height:14.95pt;z-index:25170124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" filled="f" strokecolor="#231f20">
                <v:stroke startarrowwidth="narrow" startarrowlength="short" endarrowwidth="narrow" endarrowlength="short"/>
                <v:textbox inset="0,0,0,0">
                  <w:txbxContent>
                    <w:p w14:paraId="22EF2EBC" w14:textId="77777777" w:rsidR="00C161BC" w:rsidRDefault="00000000">
                      <w:pPr>
                        <w:spacing w:line="258" w:lineRule="auto"/>
                        <w:ind w:left="17" w:firstLine="34"/>
                        <w:textDirection w:val="btLr"/>
                      </w:pPr>
                      <w:r>
                        <w:rPr>
                          <w:b/>
                          <w:color w:val="231F20"/>
                          <w:sz w:val="24"/>
                        </w:rPr>
                        <w:t>STUDENT HEALTH SERVICES INFORMATION – POLICY JGC</w:t>
                      </w:r>
                    </w:p>
                  </w:txbxContent>
                </v:textbox>
                <w10:wrap type="topAndBottom"/>
              </v:rect>
            </w:pict>
          </mc:Fallback>
        </mc:AlternateContent>
      </w:r>
    </w:p>
    <w:p w14:paraId="000004A6" w14:textId="77777777" w:rsidR="00C161BC" w:rsidRDefault="00000000">
      <w:pPr>
        <w:pBdr>
          <w:top w:val="nil"/>
          <w:left w:val="nil"/>
          <w:bottom w:val="nil"/>
          <w:right w:val="nil"/>
          <w:between w:val="nil"/>
        </w:pBdr>
        <w:spacing w:line="195" w:lineRule="auto"/>
        <w:ind w:left="140"/>
        <w:rPr>
          <w:color w:val="000000"/>
          <w:sz w:val="18"/>
          <w:szCs w:val="18"/>
        </w:rPr>
      </w:pPr>
      <w:r>
        <w:rPr>
          <w:color w:val="231F20"/>
          <w:sz w:val="18"/>
          <w:szCs w:val="18"/>
        </w:rPr>
        <w:t>The Board of Education, in order to implement the requirements of Official Code of Georgia 20-2-771.2, established a school health nurse program</w:t>
      </w:r>
    </w:p>
    <w:p w14:paraId="000004A7" w14:textId="77777777" w:rsidR="00C161BC" w:rsidRDefault="00000000">
      <w:pPr>
        <w:pBdr>
          <w:top w:val="nil"/>
          <w:left w:val="nil"/>
          <w:bottom w:val="nil"/>
          <w:right w:val="nil"/>
          <w:between w:val="nil"/>
        </w:pBdr>
        <w:spacing w:before="1" w:line="235" w:lineRule="auto"/>
        <w:ind w:left="139" w:right="265"/>
        <w:jc w:val="both"/>
        <w:rPr>
          <w:color w:val="000000"/>
          <w:sz w:val="18"/>
          <w:szCs w:val="18"/>
        </w:rPr>
      </w:pPr>
      <w:r>
        <w:rPr>
          <w:color w:val="231F20"/>
          <w:sz w:val="18"/>
          <w:szCs w:val="18"/>
        </w:rPr>
        <w:t>for the system. The program will be staffed by licensed health care professionals and others whose duties will be set forth in job descriptions to be prepared by the Superintendent or designee, and may include offsite consultation with health professionals through appropriate protocols or con- tracts.</w:t>
      </w:r>
    </w:p>
    <w:p w14:paraId="000004A8" w14:textId="77777777" w:rsidR="00C161BC" w:rsidRDefault="00C161BC">
      <w:pPr>
        <w:pBdr>
          <w:top w:val="nil"/>
          <w:left w:val="nil"/>
          <w:bottom w:val="nil"/>
          <w:right w:val="nil"/>
          <w:between w:val="nil"/>
        </w:pBdr>
        <w:spacing w:before="7"/>
        <w:rPr>
          <w:color w:val="000000"/>
          <w:sz w:val="17"/>
          <w:szCs w:val="17"/>
        </w:rPr>
      </w:pPr>
    </w:p>
    <w:p w14:paraId="000004A9" w14:textId="77777777" w:rsidR="00C161BC" w:rsidRDefault="00000000">
      <w:pPr>
        <w:pBdr>
          <w:top w:val="nil"/>
          <w:left w:val="nil"/>
          <w:bottom w:val="nil"/>
          <w:right w:val="nil"/>
          <w:between w:val="nil"/>
        </w:pBdr>
        <w:spacing w:line="218" w:lineRule="auto"/>
        <w:ind w:left="139"/>
        <w:rPr>
          <w:b/>
          <w:color w:val="000000"/>
          <w:sz w:val="18"/>
          <w:szCs w:val="18"/>
        </w:rPr>
      </w:pPr>
      <w:r>
        <w:rPr>
          <w:b/>
          <w:color w:val="231F20"/>
          <w:sz w:val="18"/>
          <w:szCs w:val="18"/>
        </w:rPr>
        <w:t>STUDENT EMERGENCY/SAFETY INFORMATION</w:t>
      </w:r>
    </w:p>
    <w:p w14:paraId="000004AA" w14:textId="77777777" w:rsidR="00C161BC" w:rsidRDefault="00000000">
      <w:pPr>
        <w:pBdr>
          <w:top w:val="nil"/>
          <w:left w:val="nil"/>
          <w:bottom w:val="nil"/>
          <w:right w:val="nil"/>
          <w:between w:val="nil"/>
        </w:pBdr>
        <w:spacing w:before="2" w:line="235" w:lineRule="auto"/>
        <w:ind w:left="139" w:right="74"/>
        <w:rPr>
          <w:color w:val="000000"/>
          <w:sz w:val="18"/>
          <w:szCs w:val="18"/>
        </w:rPr>
      </w:pPr>
      <w:r>
        <w:rPr>
          <w:color w:val="231F20"/>
          <w:sz w:val="18"/>
          <w:szCs w:val="18"/>
        </w:rPr>
        <w:t>Please make corrections, sign and return your student’s Emergency Safety Card/Health Information Form. This information must be updated annually to enable us to contact you in case of an emergency. If any phone numbers or contact information changes, please notify the school immediately.</w:t>
      </w:r>
    </w:p>
    <w:p w14:paraId="000004AB" w14:textId="77777777" w:rsidR="00C161BC" w:rsidRDefault="00000000">
      <w:pPr>
        <w:pBdr>
          <w:top w:val="nil"/>
          <w:left w:val="nil"/>
          <w:bottom w:val="nil"/>
          <w:right w:val="nil"/>
          <w:between w:val="nil"/>
        </w:pBdr>
        <w:spacing w:before="7"/>
        <w:rPr>
          <w:color w:val="000000"/>
          <w:sz w:val="13"/>
          <w:szCs w:val="13"/>
        </w:rPr>
      </w:pPr>
      <w:r>
        <w:rPr>
          <w:noProof/>
        </w:rPr>
        <mc:AlternateContent>
          <mc:Choice Requires="wps">
            <w:drawing>
              <wp:anchor distT="0" distB="0" distL="0" distR="0" simplePos="0" relativeHeight="251702272" behindDoc="0" locked="0" layoutInCell="1" hidden="0" allowOverlap="1" wp14:anchorId="31DE2420" wp14:editId="321CB854">
                <wp:simplePos x="0" y="0"/>
                <wp:positionH relativeFrom="column">
                  <wp:posOffset>50800</wp:posOffset>
                </wp:positionH>
                <wp:positionV relativeFrom="paragraph">
                  <wp:posOffset>114300</wp:posOffset>
                </wp:positionV>
                <wp:extent cx="6824980" cy="189865"/>
                <wp:effectExtent l="0" t="0" r="0" b="0"/>
                <wp:wrapTopAndBottom distT="0" distB="0"/>
                <wp:docPr id="366" name="Rectangle 366"/>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6589E131" w14:textId="77777777" w:rsidR="00C161BC" w:rsidRDefault="00000000">
                            <w:pPr>
                              <w:spacing w:line="258" w:lineRule="auto"/>
                              <w:ind w:left="17" w:firstLine="34"/>
                              <w:textDirection w:val="btLr"/>
                            </w:pPr>
                            <w:r>
                              <w:rPr>
                                <w:b/>
                                <w:color w:val="231F20"/>
                                <w:sz w:val="24"/>
                              </w:rPr>
                              <w:t>STUDENT ILLNESS /INJURY</w:t>
                            </w:r>
                          </w:p>
                        </w:txbxContent>
                      </wps:txbx>
                      <wps:bodyPr spcFirstLastPara="1" wrap="square" lIns="0" tIns="0" rIns="0" bIns="0" anchor="t" anchorCtr="0">
                        <a:noAutofit/>
                      </wps:bodyPr>
                    </wps:wsp>
                  </a:graphicData>
                </a:graphic>
              </wp:anchor>
            </w:drawing>
          </mc:Choice>
          <mc:Fallback>
            <w:pict>
              <v:rect w14:anchorId="31DE2420" id="Rectangle 366" o:spid="_x0000_s1091" style="position:absolute;margin-left:4pt;margin-top:9pt;width:537.4pt;height:14.95pt;z-index:25170227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" filled="f" strokecolor="#231f20">
                <v:stroke startarrowwidth="narrow" startarrowlength="short" endarrowwidth="narrow" endarrowlength="short"/>
                <v:textbox inset="0,0,0,0">
                  <w:txbxContent>
                    <w:p w14:paraId="6589E131" w14:textId="77777777" w:rsidR="00C161BC" w:rsidRDefault="00000000">
                      <w:pPr>
                        <w:spacing w:line="258" w:lineRule="auto"/>
                        <w:ind w:left="17" w:firstLine="34"/>
                        <w:textDirection w:val="btLr"/>
                      </w:pPr>
                      <w:r>
                        <w:rPr>
                          <w:b/>
                          <w:color w:val="231F20"/>
                          <w:sz w:val="24"/>
                        </w:rPr>
                        <w:t>STUDENT ILLNESS /INJURY</w:t>
                      </w:r>
                    </w:p>
                  </w:txbxContent>
                </v:textbox>
                <w10:wrap type="topAndBottom"/>
              </v:rect>
            </w:pict>
          </mc:Fallback>
        </mc:AlternateContent>
      </w:r>
    </w:p>
    <w:p w14:paraId="000004AC" w14:textId="77777777" w:rsidR="00C161BC" w:rsidRDefault="00C161BC">
      <w:pPr>
        <w:pBdr>
          <w:top w:val="nil"/>
          <w:left w:val="nil"/>
          <w:bottom w:val="nil"/>
          <w:right w:val="nil"/>
          <w:between w:val="nil"/>
        </w:pBdr>
        <w:spacing w:line="235" w:lineRule="auto"/>
        <w:ind w:left="139" w:right="142"/>
        <w:jc w:val="both"/>
        <w:rPr>
          <w:color w:val="231F20"/>
          <w:sz w:val="18"/>
          <w:szCs w:val="18"/>
        </w:rPr>
      </w:pPr>
    </w:p>
    <w:p w14:paraId="000004AD" w14:textId="77777777" w:rsidR="00C161BC" w:rsidRDefault="00000000">
      <w:pPr>
        <w:widowControl/>
        <w:shd w:val="clear" w:color="auto" w:fill="FFFFFF"/>
        <w:rPr>
          <w:sz w:val="14"/>
          <w:szCs w:val="14"/>
        </w:rPr>
      </w:pPr>
      <w:r>
        <w:rPr>
          <w:sz w:val="18"/>
          <w:szCs w:val="18"/>
        </w:rPr>
        <w:t>The main reasons for keeping your student home from school are he/she is too sick to participate comfortably at school or might spread a contagious disease to other students. If your student has been diagnosed with a contagious disease, please contact the clinic</w:t>
      </w:r>
      <w:r>
        <w:rPr>
          <w:b/>
          <w:sz w:val="18"/>
          <w:szCs w:val="18"/>
        </w:rPr>
        <w:t> (school nurse instead of clinic)</w:t>
      </w:r>
      <w:r>
        <w:rPr>
          <w:sz w:val="18"/>
          <w:szCs w:val="18"/>
        </w:rPr>
        <w:t xml:space="preserve"> so </w:t>
      </w:r>
      <w:r>
        <w:rPr>
          <w:sz w:val="18"/>
          <w:szCs w:val="18"/>
        </w:rPr>
        <w:lastRenderedPageBreak/>
        <w:t>other student’s parents and school staff may be alerted of the symptoms </w:t>
      </w:r>
      <w:r>
        <w:rPr>
          <w:b/>
          <w:sz w:val="18"/>
          <w:szCs w:val="18"/>
        </w:rPr>
        <w:t>if necessary</w:t>
      </w:r>
      <w:r>
        <w:rPr>
          <w:sz w:val="18"/>
          <w:szCs w:val="18"/>
        </w:rPr>
        <w:t>. The school nurse administers medication only after a signed parent/physician form is completed and filed with the school nurse</w:t>
      </w:r>
    </w:p>
    <w:p w14:paraId="000004AE" w14:textId="77777777" w:rsidR="00C161BC" w:rsidRDefault="00C161BC">
      <w:pPr>
        <w:pBdr>
          <w:top w:val="nil"/>
          <w:left w:val="nil"/>
          <w:bottom w:val="nil"/>
          <w:right w:val="nil"/>
          <w:between w:val="nil"/>
        </w:pBdr>
        <w:rPr>
          <w:color w:val="000000"/>
          <w:sz w:val="17"/>
          <w:szCs w:val="17"/>
        </w:rPr>
      </w:pPr>
    </w:p>
    <w:p w14:paraId="000004AF" w14:textId="77777777" w:rsidR="00C161BC" w:rsidRDefault="00000000">
      <w:pPr>
        <w:pBdr>
          <w:top w:val="nil"/>
          <w:left w:val="nil"/>
          <w:bottom w:val="nil"/>
          <w:right w:val="nil"/>
          <w:between w:val="nil"/>
        </w:pBdr>
        <w:spacing w:line="218" w:lineRule="auto"/>
        <w:ind w:left="139"/>
        <w:rPr>
          <w:b/>
          <w:color w:val="000000"/>
          <w:sz w:val="18"/>
          <w:szCs w:val="18"/>
        </w:rPr>
      </w:pPr>
      <w:r>
        <w:rPr>
          <w:b/>
          <w:color w:val="231F20"/>
          <w:sz w:val="18"/>
          <w:szCs w:val="18"/>
        </w:rPr>
        <w:t>Reasons Your Child will be Sent Home from School</w:t>
      </w:r>
    </w:p>
    <w:p w14:paraId="000004B0" w14:textId="77777777" w:rsidR="00C161BC" w:rsidRDefault="00000000">
      <w:pPr>
        <w:numPr>
          <w:ilvl w:val="0"/>
          <w:numId w:val="27"/>
        </w:numPr>
        <w:pBdr>
          <w:top w:val="nil"/>
          <w:left w:val="nil"/>
          <w:bottom w:val="nil"/>
          <w:right w:val="nil"/>
          <w:between w:val="nil"/>
        </w:pBdr>
        <w:tabs>
          <w:tab w:val="left" w:pos="680"/>
        </w:tabs>
        <w:spacing w:before="1" w:line="235" w:lineRule="auto"/>
        <w:ind w:right="512" w:hanging="192"/>
        <w:rPr>
          <w:color w:val="000000"/>
          <w:sz w:val="18"/>
          <w:szCs w:val="18"/>
        </w:rPr>
      </w:pPr>
      <w:r>
        <w:rPr>
          <w:b/>
          <w:color w:val="231F20"/>
          <w:sz w:val="18"/>
          <w:szCs w:val="18"/>
        </w:rPr>
        <w:t xml:space="preserve">Fever &gt;100.4 degrees F </w:t>
      </w:r>
      <w:r>
        <w:rPr>
          <w:color w:val="231F20"/>
          <w:sz w:val="18"/>
          <w:szCs w:val="18"/>
        </w:rPr>
        <w:t>• Student should stay home until there is NO FEVER for 24 hours WITHOUT MEDICATION. Call your doctor if the fever is with pain, rash, weakness, vomiting or diarrhea. (•Based on CDC Recommendations)</w:t>
      </w:r>
    </w:p>
    <w:p w14:paraId="000004B1" w14:textId="77777777" w:rsidR="00C161BC" w:rsidRDefault="00000000">
      <w:pPr>
        <w:numPr>
          <w:ilvl w:val="0"/>
          <w:numId w:val="27"/>
        </w:numPr>
        <w:pBdr>
          <w:top w:val="nil"/>
          <w:left w:val="nil"/>
          <w:bottom w:val="nil"/>
          <w:right w:val="nil"/>
          <w:between w:val="nil"/>
        </w:pBdr>
        <w:tabs>
          <w:tab w:val="left" w:pos="680"/>
        </w:tabs>
        <w:spacing w:before="2" w:line="235" w:lineRule="auto"/>
        <w:ind w:right="493" w:hanging="192"/>
        <w:rPr>
          <w:color w:val="000000"/>
          <w:sz w:val="18"/>
          <w:szCs w:val="18"/>
        </w:rPr>
      </w:pPr>
      <w:r>
        <w:rPr>
          <w:b/>
          <w:color w:val="231F20"/>
          <w:sz w:val="18"/>
          <w:szCs w:val="18"/>
        </w:rPr>
        <w:t xml:space="preserve">Vomiting or Diarrhea </w:t>
      </w:r>
      <w:r>
        <w:rPr>
          <w:color w:val="231F20"/>
          <w:sz w:val="18"/>
          <w:szCs w:val="18"/>
        </w:rPr>
        <w:t>Student should stay home with ONE event of vomiting or watery diarrhea. Call your doctor if vomiting or diarrhea continues or with fever, rash, or weakness. Student needs to be without symptoms for 24 hours before returning to school.</w:t>
      </w:r>
    </w:p>
    <w:p w14:paraId="000004B2" w14:textId="77777777" w:rsidR="00C161BC" w:rsidRDefault="00000000">
      <w:pPr>
        <w:numPr>
          <w:ilvl w:val="0"/>
          <w:numId w:val="27"/>
        </w:numPr>
        <w:pBdr>
          <w:top w:val="nil"/>
          <w:left w:val="nil"/>
          <w:bottom w:val="nil"/>
          <w:right w:val="nil"/>
          <w:between w:val="nil"/>
        </w:pBdr>
        <w:tabs>
          <w:tab w:val="left" w:pos="680"/>
        </w:tabs>
        <w:spacing w:before="1" w:line="235" w:lineRule="auto"/>
        <w:ind w:right="258" w:hanging="192"/>
        <w:rPr>
          <w:color w:val="000000"/>
          <w:sz w:val="18"/>
          <w:szCs w:val="18"/>
        </w:rPr>
      </w:pPr>
      <w:r>
        <w:rPr>
          <w:b/>
          <w:color w:val="231F20"/>
          <w:sz w:val="18"/>
          <w:szCs w:val="18"/>
        </w:rPr>
        <w:t xml:space="preserve">Drainage from a wound, rash or eyes </w:t>
      </w:r>
      <w:r>
        <w:rPr>
          <w:color w:val="231F20"/>
          <w:sz w:val="18"/>
          <w:szCs w:val="18"/>
        </w:rPr>
        <w:t>Student should stay home with drainage from a wound, rash, or eyes. Call your doctor for treatment, and to rule out the possibility that the student is contagious to others.</w:t>
      </w:r>
    </w:p>
    <w:p w14:paraId="000004B3" w14:textId="77777777" w:rsidR="00C161BC" w:rsidRDefault="00000000">
      <w:pPr>
        <w:numPr>
          <w:ilvl w:val="0"/>
          <w:numId w:val="27"/>
        </w:numPr>
        <w:pBdr>
          <w:top w:val="nil"/>
          <w:left w:val="nil"/>
          <w:bottom w:val="nil"/>
          <w:right w:val="nil"/>
          <w:between w:val="nil"/>
        </w:pBdr>
        <w:tabs>
          <w:tab w:val="left" w:pos="680"/>
        </w:tabs>
        <w:spacing w:line="216" w:lineRule="auto"/>
        <w:ind w:hanging="192"/>
        <w:rPr>
          <w:color w:val="000000"/>
          <w:sz w:val="18"/>
          <w:szCs w:val="18"/>
        </w:rPr>
      </w:pPr>
      <w:r>
        <w:rPr>
          <w:b/>
          <w:color w:val="231F20"/>
          <w:sz w:val="18"/>
          <w:szCs w:val="18"/>
        </w:rPr>
        <w:t xml:space="preserve">Head Lice </w:t>
      </w:r>
      <w:r>
        <w:rPr>
          <w:color w:val="231F20"/>
          <w:sz w:val="18"/>
          <w:szCs w:val="18"/>
        </w:rPr>
        <w:t>- student should stay home until after treatment is complete and student has no live lice.</w:t>
      </w:r>
    </w:p>
    <w:p w14:paraId="000004B4" w14:textId="77777777" w:rsidR="00C161BC" w:rsidRDefault="00000000">
      <w:pPr>
        <w:numPr>
          <w:ilvl w:val="0"/>
          <w:numId w:val="27"/>
        </w:numPr>
        <w:pBdr>
          <w:top w:val="nil"/>
          <w:left w:val="nil"/>
          <w:bottom w:val="nil"/>
          <w:right w:val="nil"/>
          <w:between w:val="nil"/>
        </w:pBdr>
        <w:tabs>
          <w:tab w:val="left" w:pos="680"/>
        </w:tabs>
        <w:spacing w:before="2" w:line="235" w:lineRule="auto"/>
        <w:ind w:right="285" w:hanging="192"/>
        <w:rPr>
          <w:color w:val="000000"/>
          <w:sz w:val="18"/>
          <w:szCs w:val="18"/>
        </w:rPr>
      </w:pPr>
      <w:r>
        <w:rPr>
          <w:b/>
          <w:color w:val="231F20"/>
          <w:sz w:val="18"/>
          <w:szCs w:val="18"/>
        </w:rPr>
        <w:t xml:space="preserve">Scabies- </w:t>
      </w:r>
      <w:r>
        <w:rPr>
          <w:color w:val="231F20"/>
          <w:sz w:val="18"/>
          <w:szCs w:val="18"/>
        </w:rPr>
        <w:t>Contact the health department or your doctor for treatment for scabies. A note from the doctor stating that the student has been treated and may return to school is required.</w:t>
      </w:r>
    </w:p>
    <w:p w14:paraId="000004B5" w14:textId="77777777" w:rsidR="00C161BC" w:rsidRDefault="00000000">
      <w:pPr>
        <w:numPr>
          <w:ilvl w:val="0"/>
          <w:numId w:val="27"/>
        </w:numPr>
        <w:pBdr>
          <w:top w:val="nil"/>
          <w:left w:val="nil"/>
          <w:bottom w:val="nil"/>
          <w:right w:val="nil"/>
          <w:between w:val="nil"/>
        </w:pBdr>
        <w:tabs>
          <w:tab w:val="left" w:pos="680"/>
        </w:tabs>
        <w:spacing w:before="1" w:line="235" w:lineRule="auto"/>
        <w:ind w:right="300" w:hanging="192"/>
        <w:rPr>
          <w:color w:val="000000"/>
          <w:sz w:val="18"/>
          <w:szCs w:val="18"/>
        </w:rPr>
      </w:pPr>
      <w:r>
        <w:rPr>
          <w:b/>
          <w:color w:val="231F20"/>
          <w:sz w:val="18"/>
          <w:szCs w:val="18"/>
        </w:rPr>
        <w:t xml:space="preserve">Unexplained Rash- </w:t>
      </w:r>
      <w:r>
        <w:rPr>
          <w:color w:val="231F20"/>
          <w:sz w:val="18"/>
          <w:szCs w:val="18"/>
        </w:rPr>
        <w:t>Student should stay home with an unexplained rash with or without fever. Call your doctor for treatment. Your student may not return to school until they have been fever-free and symptom-free for ONE FULL school day</w:t>
      </w:r>
    </w:p>
    <w:p w14:paraId="000004B6" w14:textId="77777777" w:rsidR="00C161BC" w:rsidRDefault="00000000">
      <w:pPr>
        <w:numPr>
          <w:ilvl w:val="0"/>
          <w:numId w:val="27"/>
        </w:numPr>
        <w:pBdr>
          <w:top w:val="nil"/>
          <w:left w:val="nil"/>
          <w:bottom w:val="nil"/>
          <w:right w:val="nil"/>
          <w:between w:val="nil"/>
        </w:pBdr>
        <w:tabs>
          <w:tab w:val="left" w:pos="680"/>
        </w:tabs>
        <w:spacing w:before="1" w:line="235" w:lineRule="auto"/>
        <w:ind w:right="184" w:hanging="194"/>
        <w:rPr>
          <w:color w:val="000000"/>
          <w:sz w:val="18"/>
          <w:szCs w:val="18"/>
        </w:rPr>
      </w:pPr>
      <w:r>
        <w:rPr>
          <w:color w:val="231F20"/>
          <w:sz w:val="18"/>
          <w:szCs w:val="18"/>
        </w:rPr>
        <w:t>When there is doubt in your mind about sending your student to school, consult your doctor. Your school nurse or principal may ask for a “Release to Return to School” from your doctor before returning to school. Please make sure that your student’s school knows how to reach you during the day.</w:t>
      </w:r>
    </w:p>
    <w:p w14:paraId="000004B7" w14:textId="77777777" w:rsidR="00C161BC" w:rsidRDefault="00C161BC">
      <w:pPr>
        <w:pBdr>
          <w:top w:val="nil"/>
          <w:left w:val="nil"/>
          <w:bottom w:val="nil"/>
          <w:right w:val="nil"/>
          <w:between w:val="nil"/>
        </w:pBdr>
        <w:spacing w:before="1"/>
        <w:rPr>
          <w:color w:val="000000"/>
          <w:sz w:val="26"/>
          <w:szCs w:val="26"/>
        </w:rPr>
      </w:pPr>
    </w:p>
    <w:p w14:paraId="000004B8" w14:textId="77777777" w:rsidR="00C161BC" w:rsidRDefault="00000000">
      <w:pPr>
        <w:pBdr>
          <w:top w:val="nil"/>
          <w:left w:val="nil"/>
          <w:bottom w:val="nil"/>
          <w:right w:val="nil"/>
          <w:between w:val="nil"/>
        </w:pBdr>
        <w:spacing w:line="235" w:lineRule="auto"/>
        <w:ind w:left="139" w:right="152"/>
        <w:rPr>
          <w:color w:val="000000"/>
          <w:sz w:val="18"/>
          <w:szCs w:val="18"/>
        </w:rPr>
      </w:pPr>
      <w:r>
        <w:rPr>
          <w:b/>
          <w:color w:val="231F20"/>
          <w:sz w:val="18"/>
          <w:szCs w:val="18"/>
        </w:rPr>
        <w:t xml:space="preserve">Insurance </w:t>
      </w:r>
      <w:r>
        <w:rPr>
          <w:color w:val="231F20"/>
          <w:sz w:val="18"/>
          <w:szCs w:val="18"/>
        </w:rPr>
        <w:t>is available for protection of the child in the event of an accident at school. Information about the insurance program is sent the first day of school. Contact the school office if you have not received an application. Claim forms can also be obtained from the school office.</w:t>
      </w:r>
    </w:p>
    <w:p w14:paraId="000004B9" w14:textId="77777777" w:rsidR="00C161BC" w:rsidRDefault="00000000">
      <w:pPr>
        <w:pBdr>
          <w:top w:val="nil"/>
          <w:left w:val="nil"/>
          <w:bottom w:val="nil"/>
          <w:right w:val="nil"/>
          <w:between w:val="nil"/>
        </w:pBdr>
        <w:spacing w:before="98" w:line="218" w:lineRule="auto"/>
        <w:ind w:left="139"/>
        <w:rPr>
          <w:b/>
          <w:color w:val="000000"/>
          <w:sz w:val="18"/>
          <w:szCs w:val="18"/>
        </w:rPr>
      </w:pPr>
      <w:r>
        <w:rPr>
          <w:b/>
          <w:color w:val="231F20"/>
          <w:sz w:val="18"/>
          <w:szCs w:val="18"/>
        </w:rPr>
        <w:t>Student Medication Administration</w:t>
      </w:r>
    </w:p>
    <w:p w14:paraId="000004BA" w14:textId="77777777" w:rsidR="00C161BC" w:rsidRDefault="00000000">
      <w:pPr>
        <w:pBdr>
          <w:top w:val="nil"/>
          <w:left w:val="nil"/>
          <w:bottom w:val="nil"/>
          <w:right w:val="nil"/>
          <w:between w:val="nil"/>
        </w:pBdr>
        <w:spacing w:before="1" w:line="235" w:lineRule="auto"/>
        <w:ind w:left="139" w:right="305"/>
        <w:rPr>
          <w:color w:val="000000"/>
          <w:sz w:val="18"/>
          <w:szCs w:val="18"/>
        </w:rPr>
      </w:pPr>
      <w:r>
        <w:rPr>
          <w:color w:val="231F20"/>
          <w:sz w:val="18"/>
          <w:szCs w:val="18"/>
        </w:rPr>
        <w:t>The Gainesville City School’s Medication Policy is available on the website e-Board under Policies and will be followed for all medications given at school.</w:t>
      </w:r>
    </w:p>
    <w:p w14:paraId="000004BB" w14:textId="77777777" w:rsidR="00C161BC" w:rsidRDefault="00000000">
      <w:pPr>
        <w:numPr>
          <w:ilvl w:val="0"/>
          <w:numId w:val="27"/>
        </w:numPr>
        <w:pBdr>
          <w:top w:val="nil"/>
          <w:left w:val="nil"/>
          <w:bottom w:val="nil"/>
          <w:right w:val="nil"/>
          <w:between w:val="nil"/>
        </w:pBdr>
        <w:tabs>
          <w:tab w:val="left" w:pos="680"/>
        </w:tabs>
        <w:spacing w:before="2" w:line="235" w:lineRule="auto"/>
        <w:ind w:left="680" w:right="505" w:hanging="195"/>
        <w:rPr>
          <w:color w:val="000000"/>
          <w:sz w:val="18"/>
          <w:szCs w:val="18"/>
        </w:rPr>
      </w:pPr>
      <w:r>
        <w:rPr>
          <w:color w:val="231F20"/>
          <w:sz w:val="18"/>
          <w:szCs w:val="18"/>
        </w:rPr>
        <w:t>The parent or legal guardian must complete and sign the School Medication Authorization for ALL medications given at school. For prescription medications, a duly-licensed, Georgia physician must also complete and sign the School Medication Authorization available from your school nurse.</w:t>
      </w:r>
    </w:p>
    <w:p w14:paraId="000004BC" w14:textId="77777777" w:rsidR="00C161BC" w:rsidRDefault="00000000">
      <w:pPr>
        <w:numPr>
          <w:ilvl w:val="0"/>
          <w:numId w:val="27"/>
        </w:numPr>
        <w:pBdr>
          <w:top w:val="nil"/>
          <w:left w:val="nil"/>
          <w:bottom w:val="nil"/>
          <w:right w:val="nil"/>
          <w:between w:val="nil"/>
        </w:pBdr>
        <w:tabs>
          <w:tab w:val="left" w:pos="681"/>
        </w:tabs>
        <w:spacing w:before="2" w:line="235" w:lineRule="auto"/>
        <w:ind w:left="680" w:right="313" w:hanging="194"/>
        <w:rPr>
          <w:color w:val="000000"/>
          <w:sz w:val="18"/>
          <w:szCs w:val="18"/>
        </w:rPr>
      </w:pPr>
      <w:r>
        <w:rPr>
          <w:color w:val="231F20"/>
          <w:sz w:val="18"/>
          <w:szCs w:val="18"/>
        </w:rPr>
        <w:t>A parent/legal guardian or other designated adult must bring all medications, accompanied by the School Medication Authorization to the school clinic unless special permission is given by the principal or school nurse.</w:t>
      </w:r>
    </w:p>
    <w:p w14:paraId="000004BD" w14:textId="77777777" w:rsidR="00C161BC" w:rsidRDefault="00000000">
      <w:pPr>
        <w:numPr>
          <w:ilvl w:val="0"/>
          <w:numId w:val="27"/>
        </w:numPr>
        <w:pBdr>
          <w:top w:val="nil"/>
          <w:left w:val="nil"/>
          <w:bottom w:val="nil"/>
          <w:right w:val="nil"/>
          <w:between w:val="nil"/>
        </w:pBdr>
        <w:tabs>
          <w:tab w:val="left" w:pos="681"/>
        </w:tabs>
        <w:spacing w:before="1" w:line="235" w:lineRule="auto"/>
        <w:ind w:left="680" w:right="676" w:hanging="194"/>
        <w:rPr>
          <w:color w:val="000000"/>
          <w:sz w:val="18"/>
          <w:szCs w:val="18"/>
        </w:rPr>
      </w:pPr>
      <w:r>
        <w:rPr>
          <w:color w:val="231F20"/>
          <w:sz w:val="18"/>
          <w:szCs w:val="18"/>
        </w:rPr>
        <w:t>All over-the-counter and/or prescription medications must be in their original containers with unexpired dates and labeled in English. Prescription medications must be clearly labeled with the physician’s name, medication’s name, strength, dosage, date, time for administration, and dispensing pharmacy. Parent/Guardian must provide over-the-counter medications to the clinic.</w:t>
      </w:r>
    </w:p>
    <w:p w14:paraId="000004BE" w14:textId="77777777" w:rsidR="00C161BC" w:rsidRDefault="00C161BC">
      <w:pPr>
        <w:pBdr>
          <w:top w:val="nil"/>
          <w:left w:val="nil"/>
          <w:bottom w:val="nil"/>
          <w:right w:val="nil"/>
          <w:between w:val="nil"/>
        </w:pBdr>
        <w:spacing w:before="1"/>
        <w:rPr>
          <w:color w:val="000000"/>
          <w:sz w:val="26"/>
          <w:szCs w:val="26"/>
        </w:rPr>
      </w:pPr>
    </w:p>
    <w:p w14:paraId="000004BF" w14:textId="77777777" w:rsidR="00C161BC" w:rsidRDefault="00000000">
      <w:pPr>
        <w:pBdr>
          <w:top w:val="nil"/>
          <w:left w:val="nil"/>
          <w:bottom w:val="nil"/>
          <w:right w:val="nil"/>
          <w:between w:val="nil"/>
        </w:pBdr>
        <w:spacing w:line="235" w:lineRule="auto"/>
        <w:ind w:left="681" w:right="151"/>
        <w:rPr>
          <w:color w:val="000000"/>
          <w:sz w:val="18"/>
          <w:szCs w:val="18"/>
        </w:rPr>
      </w:pPr>
      <w:r>
        <w:rPr>
          <w:color w:val="231F20"/>
          <w:sz w:val="18"/>
          <w:szCs w:val="18"/>
        </w:rPr>
        <w:t>If your student has a life-threatening condition (i.e. asthma, diabetes, or severe allergy), permission may be granted to carry the medication (such as inhaler, glucose tablet, epinephrine injector, etc) on his or her person from the student’s physician and parent/guardian on the School Medication Authorization.</w:t>
      </w:r>
    </w:p>
    <w:p w14:paraId="000004C0" w14:textId="77777777" w:rsidR="00C161BC" w:rsidRDefault="00C161BC">
      <w:pPr>
        <w:pBdr>
          <w:top w:val="nil"/>
          <w:left w:val="nil"/>
          <w:bottom w:val="nil"/>
          <w:right w:val="nil"/>
          <w:between w:val="nil"/>
        </w:pBdr>
        <w:ind w:left="112"/>
        <w:rPr>
          <w:color w:val="000000"/>
          <w:sz w:val="20"/>
          <w:szCs w:val="20"/>
        </w:rPr>
      </w:pPr>
    </w:p>
    <w:p w14:paraId="000004C1" w14:textId="77777777" w:rsidR="00C161BC" w:rsidRDefault="00000000">
      <w:pPr>
        <w:pBdr>
          <w:top w:val="nil"/>
          <w:left w:val="nil"/>
          <w:bottom w:val="nil"/>
          <w:right w:val="nil"/>
          <w:between w:val="nil"/>
        </w:pBdr>
        <w:ind w:left="112"/>
        <w:rPr>
          <w:color w:val="000000"/>
          <w:sz w:val="20"/>
          <w:szCs w:val="20"/>
        </w:rPr>
      </w:pPr>
      <w:r>
        <w:rPr>
          <w:noProof/>
          <w:color w:val="000000"/>
          <w:sz w:val="20"/>
          <w:szCs w:val="20"/>
        </w:rPr>
        <mc:AlternateContent>
          <mc:Choice Requires="wps">
            <w:drawing>
              <wp:inline distT="0" distB="0" distL="0" distR="0" wp14:anchorId="12D84ADE" wp14:editId="0EBCE867">
                <wp:extent cx="6824980" cy="189865"/>
                <wp:effectExtent l="0" t="0" r="0" b="0"/>
                <wp:docPr id="352" name="Rectangle 352"/>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626A4FE7" w14:textId="77777777" w:rsidR="00C161BC" w:rsidRDefault="00000000">
                            <w:pPr>
                              <w:spacing w:line="258" w:lineRule="auto"/>
                              <w:ind w:left="17" w:firstLine="34"/>
                              <w:textDirection w:val="btLr"/>
                            </w:pPr>
                            <w:r>
                              <w:rPr>
                                <w:b/>
                                <w:color w:val="231F20"/>
                                <w:sz w:val="24"/>
                              </w:rPr>
                              <w:t>STUDENT RECORDS</w:t>
                            </w:r>
                          </w:p>
                        </w:txbxContent>
                      </wps:txbx>
                      <wps:bodyPr spcFirstLastPara="1" wrap="square" lIns="0" tIns="0" rIns="0" bIns="0" anchor="t" anchorCtr="0">
                        <a:noAutofit/>
                      </wps:bodyPr>
                    </wps:wsp>
                  </a:graphicData>
                </a:graphic>
              </wp:inline>
            </w:drawing>
          </mc:Choice>
          <mc:Fallback>
            <w:pict>
              <v:rect w14:anchorId="12D84ADE" id="Rectangle 352" o:spid="_x0000_s1092" style="width:537.4pt;height:1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" filled="f" strokecolor="#231f20">
                <v:stroke startarrowwidth="narrow" startarrowlength="short" endarrowwidth="narrow" endarrowlength="short"/>
                <v:textbox inset="0,0,0,0">
                  <w:txbxContent>
                    <w:p w14:paraId="626A4FE7" w14:textId="77777777" w:rsidR="00C161BC" w:rsidRDefault="00000000">
                      <w:pPr>
                        <w:spacing w:line="258" w:lineRule="auto"/>
                        <w:ind w:left="17" w:firstLine="34"/>
                        <w:textDirection w:val="btLr"/>
                      </w:pPr>
                      <w:r>
                        <w:rPr>
                          <w:b/>
                          <w:color w:val="231F20"/>
                          <w:sz w:val="24"/>
                        </w:rPr>
                        <w:t>STUDENT RECORDS</w:t>
                      </w:r>
                    </w:p>
                  </w:txbxContent>
                </v:textbox>
                <w10:anchorlock/>
              </v:rect>
            </w:pict>
          </mc:Fallback>
        </mc:AlternateContent>
      </w:r>
    </w:p>
    <w:p w14:paraId="000004C2" w14:textId="77777777" w:rsidR="00C161BC" w:rsidRDefault="00000000">
      <w:pPr>
        <w:pBdr>
          <w:top w:val="nil"/>
          <w:left w:val="nil"/>
          <w:bottom w:val="nil"/>
          <w:right w:val="nil"/>
          <w:between w:val="nil"/>
        </w:pBdr>
        <w:spacing w:line="199" w:lineRule="auto"/>
        <w:ind w:left="140"/>
        <w:rPr>
          <w:color w:val="000000"/>
          <w:sz w:val="18"/>
          <w:szCs w:val="18"/>
        </w:rPr>
      </w:pPr>
      <w:r>
        <w:rPr>
          <w:color w:val="231F20"/>
          <w:sz w:val="18"/>
          <w:szCs w:val="18"/>
        </w:rPr>
        <w:t>It is the policy of Gainesville City Schools that all employees shall comply with the requirements of the Family Educational Rights and Privacy Act</w:t>
      </w:r>
    </w:p>
    <w:p w14:paraId="000004C3" w14:textId="77777777" w:rsidR="00C161BC" w:rsidRDefault="00000000">
      <w:pPr>
        <w:pBdr>
          <w:top w:val="nil"/>
          <w:left w:val="nil"/>
          <w:bottom w:val="nil"/>
          <w:right w:val="nil"/>
          <w:between w:val="nil"/>
        </w:pBdr>
        <w:spacing w:before="1" w:line="235" w:lineRule="auto"/>
        <w:ind w:left="140" w:right="102"/>
        <w:rPr>
          <w:color w:val="000000"/>
          <w:sz w:val="18"/>
          <w:szCs w:val="18"/>
        </w:rPr>
      </w:pPr>
      <w:r>
        <w:rPr>
          <w:color w:val="231F20"/>
          <w:sz w:val="18"/>
          <w:szCs w:val="18"/>
        </w:rPr>
        <w:t>(FERPA) and the Pupil Protection Rights Amendment (PPRA). The Superintendent shall implement procedures whereby every principal is directed to develop a means to notify, on an annual basis, students and parents, including non-English-speaking parents, of their rights under the FERPA and the PPRA, either by letter or through a student handbook distributed to each student in the school.</w:t>
      </w:r>
    </w:p>
    <w:p w14:paraId="000004C4" w14:textId="77777777" w:rsidR="00C161BC" w:rsidRDefault="00C161BC">
      <w:pPr>
        <w:pBdr>
          <w:top w:val="nil"/>
          <w:left w:val="nil"/>
          <w:bottom w:val="nil"/>
          <w:right w:val="nil"/>
          <w:between w:val="nil"/>
        </w:pBdr>
        <w:spacing w:before="9"/>
        <w:rPr>
          <w:color w:val="000000"/>
          <w:sz w:val="25"/>
          <w:szCs w:val="25"/>
        </w:rPr>
      </w:pPr>
    </w:p>
    <w:p w14:paraId="000004C5" w14:textId="77777777" w:rsidR="00C161BC" w:rsidRDefault="00000000">
      <w:pPr>
        <w:pBdr>
          <w:top w:val="nil"/>
          <w:left w:val="nil"/>
          <w:bottom w:val="nil"/>
          <w:right w:val="nil"/>
          <w:between w:val="nil"/>
        </w:pBdr>
        <w:spacing w:before="1"/>
        <w:ind w:left="140"/>
        <w:rPr>
          <w:b/>
          <w:color w:val="000000"/>
          <w:sz w:val="18"/>
          <w:szCs w:val="18"/>
        </w:rPr>
      </w:pPr>
      <w:r>
        <w:rPr>
          <w:b/>
          <w:color w:val="231F20"/>
          <w:sz w:val="18"/>
          <w:szCs w:val="18"/>
          <w:u w:val="single"/>
        </w:rPr>
        <w:t>Family Educational Rights and Privacy Act (FERPA) and Protection of Pupil Rights Amendment (PPRA) – Notice to Parents/Guardians and Eligible Students</w:t>
      </w:r>
    </w:p>
    <w:p w14:paraId="000004C6" w14:textId="77777777" w:rsidR="00C161BC" w:rsidRDefault="00C161BC">
      <w:pPr>
        <w:pBdr>
          <w:top w:val="nil"/>
          <w:left w:val="nil"/>
          <w:bottom w:val="nil"/>
          <w:right w:val="nil"/>
          <w:between w:val="nil"/>
        </w:pBdr>
        <w:spacing w:before="2"/>
        <w:rPr>
          <w:b/>
          <w:color w:val="000000"/>
          <w:sz w:val="9"/>
          <w:szCs w:val="9"/>
        </w:rPr>
      </w:pPr>
    </w:p>
    <w:p w14:paraId="000004C7" w14:textId="77777777" w:rsidR="00C161BC" w:rsidRDefault="00000000">
      <w:pPr>
        <w:pBdr>
          <w:top w:val="nil"/>
          <w:left w:val="nil"/>
          <w:bottom w:val="nil"/>
          <w:right w:val="nil"/>
          <w:between w:val="nil"/>
        </w:pBdr>
        <w:spacing w:before="104" w:line="235" w:lineRule="auto"/>
        <w:ind w:left="139" w:right="692"/>
        <w:rPr>
          <w:color w:val="000000"/>
          <w:sz w:val="18"/>
          <w:szCs w:val="18"/>
        </w:rPr>
      </w:pPr>
      <w:r>
        <w:rPr>
          <w:b/>
          <w:color w:val="231F20"/>
          <w:sz w:val="18"/>
          <w:szCs w:val="18"/>
        </w:rPr>
        <w:t xml:space="preserve">FERPA </w:t>
      </w:r>
      <w:r>
        <w:rPr>
          <w:color w:val="231F20"/>
          <w:sz w:val="18"/>
          <w:szCs w:val="18"/>
        </w:rPr>
        <w:t>affords parents and students over 18 years of age (“eligible students”) certain rights with respect to the student’s education records. These rights are:</w:t>
      </w:r>
    </w:p>
    <w:p w14:paraId="000004C8" w14:textId="77777777" w:rsidR="00C161BC" w:rsidRDefault="00000000">
      <w:pPr>
        <w:numPr>
          <w:ilvl w:val="0"/>
          <w:numId w:val="46"/>
        </w:numPr>
        <w:pBdr>
          <w:top w:val="nil"/>
          <w:left w:val="nil"/>
          <w:bottom w:val="nil"/>
          <w:right w:val="nil"/>
          <w:between w:val="nil"/>
        </w:pBdr>
        <w:tabs>
          <w:tab w:val="left" w:pos="422"/>
        </w:tabs>
        <w:spacing w:before="1" w:line="235" w:lineRule="auto"/>
        <w:ind w:right="434" w:firstLine="40"/>
        <w:rPr>
          <w:color w:val="000000"/>
          <w:sz w:val="18"/>
          <w:szCs w:val="18"/>
        </w:rPr>
      </w:pPr>
      <w:r>
        <w:rPr>
          <w:color w:val="231F20"/>
          <w:sz w:val="18"/>
          <w:szCs w:val="18"/>
        </w:rPr>
        <w:t>The right to inspect and review, within 45 days of a request, the education records of a student who is your child, or in the case of a student who is eighteen (18) or older, your own education records. Parents or eligible students should submit to the Superintendent a written request identifying the record(s) they wish to inspect. The Superintendent or designee will make arrangements for access and provide notice of such arrangements.</w:t>
      </w:r>
    </w:p>
    <w:p w14:paraId="000004C9" w14:textId="77777777" w:rsidR="00C161BC" w:rsidRDefault="00C161BC">
      <w:pPr>
        <w:pBdr>
          <w:top w:val="nil"/>
          <w:left w:val="nil"/>
          <w:bottom w:val="nil"/>
          <w:right w:val="nil"/>
          <w:between w:val="nil"/>
        </w:pBdr>
        <w:spacing w:before="11"/>
        <w:rPr>
          <w:color w:val="000000"/>
          <w:sz w:val="17"/>
          <w:szCs w:val="17"/>
        </w:rPr>
      </w:pPr>
    </w:p>
    <w:p w14:paraId="000004CA" w14:textId="77777777" w:rsidR="00C161BC" w:rsidRDefault="00000000">
      <w:pPr>
        <w:numPr>
          <w:ilvl w:val="0"/>
          <w:numId w:val="46"/>
        </w:numPr>
        <w:pBdr>
          <w:top w:val="nil"/>
          <w:left w:val="nil"/>
          <w:bottom w:val="nil"/>
          <w:right w:val="nil"/>
          <w:between w:val="nil"/>
        </w:pBdr>
        <w:tabs>
          <w:tab w:val="left" w:pos="422"/>
        </w:tabs>
        <w:spacing w:line="235" w:lineRule="auto"/>
        <w:ind w:right="157" w:firstLine="40"/>
        <w:rPr>
          <w:color w:val="000000"/>
          <w:sz w:val="18"/>
          <w:szCs w:val="18"/>
        </w:rPr>
      </w:pPr>
      <w:r>
        <w:rPr>
          <w:color w:val="231F20"/>
          <w:sz w:val="18"/>
          <w:szCs w:val="18"/>
        </w:rPr>
        <w:t>The right to request the amendment of the student’s education records to ensure that they are not inaccurate, misleading, or otherwise in vio- lation of the student’s privacy or other rights. To request the school district to amend a record, parents or eligible students should write the school principal, specify the part of the record they want changed, and specify why it is inaccurate, misleading, or otherwise in violation of the student’s privacy or other rights. If the district decides not to amend the record, it will notify the parents or eligible students of the decision and inform them of their right to a hearing. Additional information regarding the hearing procedure will be provided with the notification of the right to a hearing.</w:t>
      </w:r>
    </w:p>
    <w:p w14:paraId="000004CB" w14:textId="77777777" w:rsidR="00C161BC" w:rsidRDefault="00C161BC">
      <w:pPr>
        <w:pBdr>
          <w:top w:val="nil"/>
          <w:left w:val="nil"/>
          <w:bottom w:val="nil"/>
          <w:right w:val="nil"/>
          <w:between w:val="nil"/>
        </w:pBdr>
        <w:spacing w:before="12"/>
        <w:rPr>
          <w:color w:val="000000"/>
          <w:sz w:val="17"/>
          <w:szCs w:val="17"/>
        </w:rPr>
      </w:pPr>
    </w:p>
    <w:p w14:paraId="000004CC" w14:textId="77777777" w:rsidR="00C161BC" w:rsidRDefault="00000000">
      <w:pPr>
        <w:numPr>
          <w:ilvl w:val="0"/>
          <w:numId w:val="46"/>
        </w:numPr>
        <w:pBdr>
          <w:top w:val="nil"/>
          <w:left w:val="nil"/>
          <w:bottom w:val="nil"/>
          <w:right w:val="nil"/>
          <w:between w:val="nil"/>
        </w:pBdr>
        <w:tabs>
          <w:tab w:val="left" w:pos="382"/>
        </w:tabs>
        <w:spacing w:line="235" w:lineRule="auto"/>
        <w:ind w:left="139" w:right="148" w:firstLine="0"/>
        <w:rPr>
          <w:color w:val="000000"/>
          <w:sz w:val="18"/>
          <w:szCs w:val="18"/>
        </w:rPr>
      </w:pPr>
      <w:r>
        <w:rPr>
          <w:color w:val="231F20"/>
          <w:sz w:val="18"/>
          <w:szCs w:val="18"/>
        </w:rPr>
        <w:t xml:space="preserve">The right to consent to disclosures of personally identifiable information (PII) from the student’s education records, except to the extent that FERPA and its implementing regulations authorize disclosure without consent. One exception that permits disclosure without consent is to school </w:t>
      </w:r>
      <w:r>
        <w:rPr>
          <w:color w:val="231F20"/>
          <w:sz w:val="18"/>
          <w:szCs w:val="18"/>
        </w:rPr>
        <w:lastRenderedPageBreak/>
        <w:t>officials with legitimate educational interest. A school official is a person employed by the district as an administrator, supervisor, instructor, or sup- port staff member (including school nurses and school resource officers); members of the Board of Education acting as a collective group; a person or company with whom the district has contracted to perform a specific task (such as attorney, auditor, medical consultant, therapist, or online educational services provider); a contractor, consultant, volunteer, or other party to whom the school district has outsourced services, such as electronic data storage; or a parent or student serving on an official committee (such as a disciplinary or grievance committee) or assisting another school official in performing his/her tasks. The District allows school officials to access only student records in which they have a legitimate educational interest. School officials remain under the district’s control with regard to the use and maintenance of PII, which may be used only for the purpose for which disclosure was made, and cannot be released to other parties without authorization.</w:t>
      </w:r>
    </w:p>
    <w:p w14:paraId="000004CD" w14:textId="77777777" w:rsidR="00C161BC" w:rsidRDefault="00000000">
      <w:pPr>
        <w:pBdr>
          <w:top w:val="nil"/>
          <w:left w:val="nil"/>
          <w:bottom w:val="nil"/>
          <w:right w:val="nil"/>
          <w:between w:val="nil"/>
        </w:pBdr>
        <w:spacing w:before="6" w:line="235" w:lineRule="auto"/>
        <w:ind w:left="139" w:right="264"/>
        <w:jc w:val="both"/>
        <w:rPr>
          <w:color w:val="000000"/>
          <w:sz w:val="18"/>
          <w:szCs w:val="18"/>
        </w:rPr>
      </w:pPr>
      <w:r>
        <w:rPr>
          <w:color w:val="231F20"/>
          <w:sz w:val="18"/>
          <w:szCs w:val="18"/>
        </w:rPr>
        <w:t>A school official has a legitimate educational interest if the official needs to review an educational record in order to fulfill his/her professional responsibility. Upon request, the district discloses education records without consent to officials of another school district in which a student seeks or intends to enroll, or is already enrolled if the disclosure is for purposes of the student’s enrollment or transfer.</w:t>
      </w:r>
    </w:p>
    <w:p w14:paraId="000004CE" w14:textId="77777777" w:rsidR="00C161BC" w:rsidRDefault="00C161BC">
      <w:pPr>
        <w:pBdr>
          <w:top w:val="nil"/>
          <w:left w:val="nil"/>
          <w:bottom w:val="nil"/>
          <w:right w:val="nil"/>
          <w:between w:val="nil"/>
        </w:pBdr>
        <w:spacing w:before="11"/>
        <w:rPr>
          <w:color w:val="000000"/>
          <w:sz w:val="17"/>
          <w:szCs w:val="17"/>
        </w:rPr>
      </w:pPr>
    </w:p>
    <w:p w14:paraId="000004CF" w14:textId="77777777" w:rsidR="00C161BC" w:rsidRDefault="00000000">
      <w:pPr>
        <w:numPr>
          <w:ilvl w:val="0"/>
          <w:numId w:val="46"/>
        </w:numPr>
        <w:pBdr>
          <w:top w:val="nil"/>
          <w:left w:val="nil"/>
          <w:bottom w:val="nil"/>
          <w:right w:val="nil"/>
          <w:between w:val="nil"/>
        </w:pBdr>
        <w:tabs>
          <w:tab w:val="left" w:pos="422"/>
        </w:tabs>
        <w:spacing w:line="235" w:lineRule="auto"/>
        <w:ind w:left="139" w:right="230" w:firstLine="41"/>
        <w:rPr>
          <w:color w:val="000000"/>
          <w:sz w:val="18"/>
          <w:szCs w:val="18"/>
        </w:rPr>
      </w:pPr>
      <w:r>
        <w:rPr>
          <w:color w:val="231F20"/>
          <w:sz w:val="18"/>
          <w:szCs w:val="18"/>
        </w:rPr>
        <w:t>FERPA requires the school district, with certain exceptions, to obtain written consent prior to the disclosure of personally identifiable informa- tion from the student’s education records. However, the district may disclose appropriate designated “directory information” without written con- sent, unless the parent or eligible student has advised the district to the contrary in accordance with district procedures. The primary purpose of directory information is to allow the school to include this type of information from the student’s education records in certain school publications, such as the annual yearbook, graduation or sports activity programs, and honor roll or other recognition lists.</w:t>
      </w:r>
    </w:p>
    <w:p w14:paraId="000004D0" w14:textId="77777777" w:rsidR="00C161BC" w:rsidRDefault="00000000">
      <w:pPr>
        <w:pBdr>
          <w:top w:val="nil"/>
          <w:left w:val="nil"/>
          <w:bottom w:val="nil"/>
          <w:right w:val="nil"/>
          <w:between w:val="nil"/>
        </w:pBdr>
        <w:spacing w:line="218" w:lineRule="auto"/>
        <w:ind w:left="139"/>
        <w:rPr>
          <w:color w:val="000000"/>
          <w:sz w:val="18"/>
          <w:szCs w:val="18"/>
        </w:rPr>
      </w:pPr>
      <w:r>
        <w:rPr>
          <w:color w:val="231F20"/>
          <w:sz w:val="18"/>
          <w:szCs w:val="18"/>
        </w:rPr>
        <w:t>The School District has designated the following information as directory information:</w:t>
      </w:r>
    </w:p>
    <w:p w14:paraId="000004D1" w14:textId="77777777" w:rsidR="00C161BC" w:rsidRDefault="00000000">
      <w:pPr>
        <w:numPr>
          <w:ilvl w:val="0"/>
          <w:numId w:val="45"/>
        </w:numPr>
        <w:pBdr>
          <w:top w:val="nil"/>
          <w:left w:val="nil"/>
          <w:bottom w:val="nil"/>
          <w:right w:val="nil"/>
          <w:between w:val="nil"/>
        </w:pBdr>
        <w:tabs>
          <w:tab w:val="left" w:pos="579"/>
          <w:tab w:val="left" w:pos="580"/>
        </w:tabs>
        <w:spacing w:line="216" w:lineRule="auto"/>
        <w:rPr>
          <w:color w:val="000000"/>
          <w:sz w:val="18"/>
          <w:szCs w:val="18"/>
        </w:rPr>
      </w:pPr>
      <w:r>
        <w:rPr>
          <w:color w:val="231F20"/>
          <w:sz w:val="18"/>
          <w:szCs w:val="18"/>
        </w:rPr>
        <w:t>Student’s name</w:t>
      </w:r>
    </w:p>
    <w:p w14:paraId="000004D2" w14:textId="77777777" w:rsidR="00C161BC" w:rsidRDefault="00000000">
      <w:pPr>
        <w:numPr>
          <w:ilvl w:val="0"/>
          <w:numId w:val="45"/>
        </w:numPr>
        <w:pBdr>
          <w:top w:val="nil"/>
          <w:left w:val="nil"/>
          <w:bottom w:val="nil"/>
          <w:right w:val="nil"/>
          <w:between w:val="nil"/>
        </w:pBdr>
        <w:tabs>
          <w:tab w:val="left" w:pos="587"/>
          <w:tab w:val="left" w:pos="588"/>
        </w:tabs>
        <w:spacing w:line="216" w:lineRule="auto"/>
        <w:ind w:left="587" w:hanging="448"/>
        <w:rPr>
          <w:color w:val="000000"/>
          <w:sz w:val="18"/>
          <w:szCs w:val="18"/>
        </w:rPr>
      </w:pPr>
      <w:r>
        <w:rPr>
          <w:color w:val="231F20"/>
          <w:sz w:val="18"/>
          <w:szCs w:val="18"/>
        </w:rPr>
        <w:t>Student’s participation in official school activities and sports;</w:t>
      </w:r>
    </w:p>
    <w:p w14:paraId="000004D3" w14:textId="77777777" w:rsidR="00C161BC" w:rsidRDefault="00000000">
      <w:pPr>
        <w:numPr>
          <w:ilvl w:val="0"/>
          <w:numId w:val="45"/>
        </w:numPr>
        <w:pBdr>
          <w:top w:val="nil"/>
          <w:left w:val="nil"/>
          <w:bottom w:val="nil"/>
          <w:right w:val="nil"/>
          <w:between w:val="nil"/>
        </w:pBdr>
        <w:tabs>
          <w:tab w:val="left" w:pos="569"/>
          <w:tab w:val="left" w:pos="570"/>
        </w:tabs>
        <w:spacing w:line="216" w:lineRule="auto"/>
        <w:ind w:left="569" w:hanging="430"/>
        <w:rPr>
          <w:color w:val="000000"/>
          <w:sz w:val="18"/>
          <w:szCs w:val="18"/>
        </w:rPr>
      </w:pPr>
      <w:r>
        <w:rPr>
          <w:color w:val="231F20"/>
          <w:sz w:val="18"/>
          <w:szCs w:val="18"/>
        </w:rPr>
        <w:t>Weight and height of members of an athletic team;</w:t>
      </w:r>
    </w:p>
    <w:p w14:paraId="000004D4" w14:textId="77777777" w:rsidR="00C161BC" w:rsidRDefault="00000000">
      <w:pPr>
        <w:numPr>
          <w:ilvl w:val="0"/>
          <w:numId w:val="45"/>
        </w:numPr>
        <w:pBdr>
          <w:top w:val="nil"/>
          <w:left w:val="nil"/>
          <w:bottom w:val="nil"/>
          <w:right w:val="nil"/>
          <w:between w:val="nil"/>
        </w:pBdr>
        <w:tabs>
          <w:tab w:val="left" w:pos="587"/>
          <w:tab w:val="left" w:pos="588"/>
        </w:tabs>
        <w:spacing w:line="216" w:lineRule="auto"/>
        <w:ind w:left="588" w:hanging="448"/>
        <w:rPr>
          <w:color w:val="000000"/>
          <w:sz w:val="18"/>
          <w:szCs w:val="18"/>
        </w:rPr>
      </w:pPr>
      <w:r>
        <w:rPr>
          <w:color w:val="231F20"/>
          <w:sz w:val="18"/>
          <w:szCs w:val="18"/>
        </w:rPr>
        <w:t>Dates of attendance at schools within the district;</w:t>
      </w:r>
    </w:p>
    <w:p w14:paraId="000004D5" w14:textId="77777777" w:rsidR="00C161BC" w:rsidRDefault="00000000">
      <w:pPr>
        <w:numPr>
          <w:ilvl w:val="0"/>
          <w:numId w:val="45"/>
        </w:numPr>
        <w:pBdr>
          <w:top w:val="nil"/>
          <w:left w:val="nil"/>
          <w:bottom w:val="nil"/>
          <w:right w:val="nil"/>
          <w:between w:val="nil"/>
        </w:pBdr>
        <w:tabs>
          <w:tab w:val="left" w:pos="582"/>
          <w:tab w:val="left" w:pos="584"/>
        </w:tabs>
        <w:spacing w:line="216" w:lineRule="auto"/>
        <w:ind w:left="583" w:hanging="443"/>
        <w:rPr>
          <w:color w:val="000000"/>
          <w:sz w:val="18"/>
          <w:szCs w:val="18"/>
        </w:rPr>
      </w:pPr>
      <w:r>
        <w:rPr>
          <w:color w:val="231F20"/>
          <w:sz w:val="18"/>
          <w:szCs w:val="18"/>
        </w:rPr>
        <w:t>Honors and awards received during the time enrolled in district schools</w:t>
      </w:r>
    </w:p>
    <w:p w14:paraId="000004D6" w14:textId="77777777" w:rsidR="00C161BC" w:rsidRDefault="00000000">
      <w:pPr>
        <w:numPr>
          <w:ilvl w:val="0"/>
          <w:numId w:val="45"/>
        </w:numPr>
        <w:pBdr>
          <w:top w:val="nil"/>
          <w:left w:val="nil"/>
          <w:bottom w:val="nil"/>
          <w:right w:val="nil"/>
          <w:between w:val="nil"/>
        </w:pBdr>
        <w:tabs>
          <w:tab w:val="left" w:pos="591"/>
          <w:tab w:val="left" w:pos="592"/>
        </w:tabs>
        <w:spacing w:line="216" w:lineRule="auto"/>
        <w:ind w:left="591" w:hanging="451"/>
        <w:rPr>
          <w:color w:val="000000"/>
          <w:sz w:val="18"/>
          <w:szCs w:val="18"/>
        </w:rPr>
      </w:pPr>
      <w:r>
        <w:rPr>
          <w:color w:val="231F20"/>
          <w:sz w:val="18"/>
          <w:szCs w:val="18"/>
        </w:rPr>
        <w:t>Photograph; and</w:t>
      </w:r>
    </w:p>
    <w:p w14:paraId="000004D7" w14:textId="77777777" w:rsidR="00C161BC" w:rsidRDefault="00000000">
      <w:pPr>
        <w:numPr>
          <w:ilvl w:val="0"/>
          <w:numId w:val="45"/>
        </w:numPr>
        <w:pBdr>
          <w:top w:val="nil"/>
          <w:left w:val="nil"/>
          <w:bottom w:val="nil"/>
          <w:right w:val="nil"/>
          <w:between w:val="nil"/>
        </w:pBdr>
        <w:tabs>
          <w:tab w:val="left" w:pos="579"/>
          <w:tab w:val="left" w:pos="580"/>
        </w:tabs>
        <w:spacing w:line="218" w:lineRule="auto"/>
        <w:ind w:hanging="439"/>
        <w:rPr>
          <w:color w:val="000000"/>
          <w:sz w:val="18"/>
          <w:szCs w:val="18"/>
        </w:rPr>
      </w:pPr>
      <w:r>
        <w:rPr>
          <w:color w:val="231F20"/>
          <w:sz w:val="18"/>
          <w:szCs w:val="18"/>
        </w:rPr>
        <w:t>Grade level.</w:t>
      </w:r>
    </w:p>
    <w:p w14:paraId="000004D8" w14:textId="77777777" w:rsidR="00C161BC" w:rsidRDefault="00C161BC">
      <w:pPr>
        <w:pBdr>
          <w:top w:val="nil"/>
          <w:left w:val="nil"/>
          <w:bottom w:val="nil"/>
          <w:right w:val="nil"/>
          <w:between w:val="nil"/>
        </w:pBdr>
        <w:spacing w:before="8"/>
        <w:rPr>
          <w:color w:val="000000"/>
          <w:sz w:val="17"/>
          <w:szCs w:val="17"/>
        </w:rPr>
      </w:pPr>
    </w:p>
    <w:p w14:paraId="000004D9" w14:textId="77777777" w:rsidR="00C161BC" w:rsidRDefault="00000000">
      <w:pPr>
        <w:pBdr>
          <w:top w:val="nil"/>
          <w:left w:val="nil"/>
          <w:bottom w:val="nil"/>
          <w:right w:val="nil"/>
          <w:between w:val="nil"/>
        </w:pBdr>
        <w:spacing w:line="235" w:lineRule="auto"/>
        <w:ind w:left="140" w:right="836"/>
        <w:jc w:val="both"/>
        <w:rPr>
          <w:color w:val="000000"/>
          <w:sz w:val="18"/>
          <w:szCs w:val="18"/>
        </w:rPr>
      </w:pPr>
      <w:r>
        <w:rPr>
          <w:color w:val="231F20"/>
          <w:sz w:val="18"/>
          <w:szCs w:val="18"/>
        </w:rPr>
        <w:t>Unless you, as a parent/guardian or eligible student, request otherwise, this information may be disclosed to the public upon request. In addition, two federal laws require school systems receiving federal financial assistance to provide military recruiters, upon request, with stu- dents’ names, addresses, and telephone numbers unless parents have advised the school system that they do not want their student’s information disclosed without their prior written consent. You have the right to refuse to allow all or any part of the above information to be designated as directory information and to refuse to allow it to be disclosed to the public upon request without your prior written consent. If you wish to exercise this right, you must notify the principal of the school at which the student is enrolled in writing within 5 days after officially enrolling in school or within 5 days of the date of the release of this notice.</w:t>
      </w:r>
    </w:p>
    <w:p w14:paraId="000004DA" w14:textId="77777777" w:rsidR="00C161BC" w:rsidRDefault="00C161BC">
      <w:pPr>
        <w:pBdr>
          <w:top w:val="nil"/>
          <w:left w:val="nil"/>
          <w:bottom w:val="nil"/>
          <w:right w:val="nil"/>
          <w:between w:val="nil"/>
        </w:pBdr>
        <w:spacing w:before="1"/>
        <w:rPr>
          <w:color w:val="000000"/>
          <w:sz w:val="18"/>
          <w:szCs w:val="18"/>
        </w:rPr>
      </w:pPr>
    </w:p>
    <w:p w14:paraId="000004DB" w14:textId="77777777" w:rsidR="00C161BC" w:rsidRDefault="00000000">
      <w:pPr>
        <w:numPr>
          <w:ilvl w:val="0"/>
          <w:numId w:val="46"/>
        </w:numPr>
        <w:pBdr>
          <w:top w:val="nil"/>
          <w:left w:val="nil"/>
          <w:bottom w:val="nil"/>
          <w:right w:val="nil"/>
          <w:between w:val="nil"/>
        </w:pBdr>
        <w:tabs>
          <w:tab w:val="left" w:pos="383"/>
        </w:tabs>
        <w:spacing w:line="235" w:lineRule="auto"/>
        <w:ind w:left="141" w:right="251" w:firstLine="0"/>
        <w:rPr>
          <w:color w:val="000000"/>
          <w:sz w:val="18"/>
          <w:szCs w:val="18"/>
        </w:rPr>
      </w:pPr>
      <w:r>
        <w:rPr>
          <w:color w:val="231F20"/>
          <w:sz w:val="18"/>
          <w:szCs w:val="18"/>
        </w:rPr>
        <w:t>You are also notified that from time to time students may be photographed, video -taped, or interviewed by the news media at school or some school activity or event; unless you, as a parent/guardian object in writing to the principal to your student being photographed, video- taped or in- terviewed. You must notify the principal of your objection by the date specified above. The principal will take reasonable steps to control the media’s access to students. However, your submission of a written objection does not constitute a guarantee that your student will not be inter- viewed in circumstances which are not within the knowledge or control of the principal.</w:t>
      </w:r>
    </w:p>
    <w:p w14:paraId="000004DC" w14:textId="77777777" w:rsidR="00C161BC" w:rsidRDefault="00000000">
      <w:pPr>
        <w:numPr>
          <w:ilvl w:val="0"/>
          <w:numId w:val="46"/>
        </w:numPr>
        <w:pBdr>
          <w:top w:val="nil"/>
          <w:left w:val="nil"/>
          <w:bottom w:val="nil"/>
          <w:right w:val="nil"/>
          <w:between w:val="nil"/>
        </w:pBdr>
        <w:tabs>
          <w:tab w:val="left" w:pos="382"/>
        </w:tabs>
        <w:spacing w:before="87" w:line="235" w:lineRule="auto"/>
        <w:ind w:left="139" w:right="118" w:firstLine="0"/>
        <w:jc w:val="both"/>
        <w:rPr>
          <w:color w:val="000000"/>
          <w:sz w:val="18"/>
          <w:szCs w:val="18"/>
        </w:rPr>
      </w:pPr>
      <w:r>
        <w:rPr>
          <w:color w:val="231F20"/>
          <w:sz w:val="18"/>
          <w:szCs w:val="18"/>
        </w:rPr>
        <w:t>You have the right to file with the United States Department of Education a complaint concerning alleged failures by the school district to comply with the requirements of FERPA or the regulations promulgated there under. The name and address of the Office that administers FERPA is: Family Policy Compliance Office, U.S. Department of Education, 400 Maryland Avenue, SW, Washington, D.C. 20202.</w:t>
      </w:r>
    </w:p>
    <w:p w14:paraId="000004DD" w14:textId="77777777" w:rsidR="00C161BC" w:rsidRDefault="00C161BC">
      <w:pPr>
        <w:pBdr>
          <w:top w:val="nil"/>
          <w:left w:val="nil"/>
          <w:bottom w:val="nil"/>
          <w:right w:val="nil"/>
          <w:between w:val="nil"/>
        </w:pBdr>
        <w:spacing w:before="7"/>
        <w:rPr>
          <w:color w:val="000000"/>
          <w:sz w:val="17"/>
          <w:szCs w:val="17"/>
        </w:rPr>
      </w:pPr>
    </w:p>
    <w:p w14:paraId="000004DE" w14:textId="77777777" w:rsidR="00C161BC" w:rsidRDefault="00000000">
      <w:pPr>
        <w:pBdr>
          <w:top w:val="nil"/>
          <w:left w:val="nil"/>
          <w:bottom w:val="nil"/>
          <w:right w:val="nil"/>
          <w:between w:val="nil"/>
        </w:pBdr>
        <w:spacing w:line="218" w:lineRule="auto"/>
        <w:ind w:left="139"/>
        <w:rPr>
          <w:b/>
          <w:color w:val="000000"/>
          <w:sz w:val="18"/>
          <w:szCs w:val="18"/>
        </w:rPr>
      </w:pPr>
      <w:r>
        <w:rPr>
          <w:b/>
          <w:color w:val="231F20"/>
          <w:sz w:val="18"/>
          <w:szCs w:val="18"/>
          <w:u w:val="single"/>
        </w:rPr>
        <w:t>NOTICE TO PARENTS/GUARDIANS AND ELIGIBLE STUDENTS OF RIGHTS UNDER PROTECTION OF PUPIL RIGHTS AMENDMENT (PPRA)</w:t>
      </w:r>
    </w:p>
    <w:p w14:paraId="000004DF" w14:textId="77777777" w:rsidR="00C161BC" w:rsidRDefault="00000000">
      <w:pPr>
        <w:pBdr>
          <w:top w:val="nil"/>
          <w:left w:val="nil"/>
          <w:bottom w:val="nil"/>
          <w:right w:val="nil"/>
          <w:between w:val="nil"/>
        </w:pBdr>
        <w:spacing w:before="1" w:line="235" w:lineRule="auto"/>
        <w:ind w:left="139" w:right="148"/>
        <w:rPr>
          <w:color w:val="000000"/>
          <w:sz w:val="18"/>
          <w:szCs w:val="18"/>
        </w:rPr>
      </w:pPr>
      <w:r>
        <w:rPr>
          <w:color w:val="231F20"/>
          <w:sz w:val="18"/>
          <w:szCs w:val="18"/>
        </w:rPr>
        <w:t>PPRA affords parents and eligible students (18 or older or emancipated minors) certain rights regarding the conduct of surveys, collection and use of information for marketing purposes, and certain physical exams. These include the right to:</w:t>
      </w:r>
    </w:p>
    <w:p w14:paraId="000004E0" w14:textId="77777777" w:rsidR="00C161BC" w:rsidRDefault="00C161BC">
      <w:pPr>
        <w:pBdr>
          <w:top w:val="nil"/>
          <w:left w:val="nil"/>
          <w:bottom w:val="nil"/>
          <w:right w:val="nil"/>
          <w:between w:val="nil"/>
        </w:pBdr>
        <w:spacing w:before="6"/>
        <w:rPr>
          <w:color w:val="000000"/>
          <w:sz w:val="16"/>
          <w:szCs w:val="16"/>
        </w:rPr>
      </w:pPr>
    </w:p>
    <w:p w14:paraId="000004E1" w14:textId="77777777" w:rsidR="00C161BC" w:rsidRDefault="00000000">
      <w:pPr>
        <w:pBdr>
          <w:top w:val="nil"/>
          <w:left w:val="nil"/>
          <w:bottom w:val="nil"/>
          <w:right w:val="nil"/>
          <w:between w:val="nil"/>
        </w:pBdr>
        <w:spacing w:line="235" w:lineRule="auto"/>
        <w:ind w:left="139"/>
        <w:rPr>
          <w:color w:val="000000"/>
          <w:sz w:val="18"/>
          <w:szCs w:val="18"/>
        </w:rPr>
      </w:pPr>
      <w:r>
        <w:rPr>
          <w:color w:val="231F20"/>
          <w:sz w:val="18"/>
          <w:szCs w:val="18"/>
        </w:rPr>
        <w:t>Consent before students are required to submit to a survey that concerns one or more of the following protected areas (“protected information survey”) if the survey is funded in whole or in part by a program of the U.S. Department of Education (ED)</w:t>
      </w:r>
    </w:p>
    <w:p w14:paraId="000004E2" w14:textId="77777777" w:rsidR="00C161BC" w:rsidRDefault="00C161BC">
      <w:pPr>
        <w:pBdr>
          <w:top w:val="nil"/>
          <w:left w:val="nil"/>
          <w:bottom w:val="nil"/>
          <w:right w:val="nil"/>
          <w:between w:val="nil"/>
        </w:pBdr>
        <w:spacing w:before="3"/>
        <w:rPr>
          <w:color w:val="000000"/>
          <w:sz w:val="16"/>
          <w:szCs w:val="16"/>
        </w:rPr>
      </w:pPr>
    </w:p>
    <w:p w14:paraId="000004E3" w14:textId="77777777" w:rsidR="00C161BC" w:rsidRDefault="00000000">
      <w:pPr>
        <w:numPr>
          <w:ilvl w:val="1"/>
          <w:numId w:val="46"/>
        </w:numPr>
        <w:pBdr>
          <w:top w:val="nil"/>
          <w:left w:val="nil"/>
          <w:bottom w:val="nil"/>
          <w:right w:val="nil"/>
          <w:between w:val="nil"/>
        </w:pBdr>
        <w:tabs>
          <w:tab w:val="left" w:pos="800"/>
        </w:tabs>
        <w:spacing w:line="218" w:lineRule="auto"/>
        <w:rPr>
          <w:color w:val="000000"/>
          <w:sz w:val="18"/>
          <w:szCs w:val="18"/>
        </w:rPr>
      </w:pPr>
      <w:r>
        <w:rPr>
          <w:color w:val="231F20"/>
          <w:sz w:val="18"/>
          <w:szCs w:val="18"/>
        </w:rPr>
        <w:t>Political affiliations or beliefs of the student or student’s parent;</w:t>
      </w:r>
    </w:p>
    <w:p w14:paraId="000004E4" w14:textId="77777777" w:rsidR="00C161BC" w:rsidRDefault="00000000">
      <w:pPr>
        <w:numPr>
          <w:ilvl w:val="1"/>
          <w:numId w:val="46"/>
        </w:numPr>
        <w:pBdr>
          <w:top w:val="nil"/>
          <w:left w:val="nil"/>
          <w:bottom w:val="nil"/>
          <w:right w:val="nil"/>
          <w:between w:val="nil"/>
        </w:pBdr>
        <w:tabs>
          <w:tab w:val="left" w:pos="800"/>
        </w:tabs>
        <w:spacing w:line="216" w:lineRule="auto"/>
        <w:rPr>
          <w:color w:val="000000"/>
          <w:sz w:val="18"/>
          <w:szCs w:val="18"/>
        </w:rPr>
      </w:pPr>
      <w:r>
        <w:rPr>
          <w:color w:val="231F20"/>
          <w:sz w:val="18"/>
          <w:szCs w:val="18"/>
        </w:rPr>
        <w:t>Mental or psychological problems of the student or student’s family;</w:t>
      </w:r>
    </w:p>
    <w:p w14:paraId="000004E5" w14:textId="77777777" w:rsidR="00C161BC" w:rsidRDefault="00000000">
      <w:pPr>
        <w:numPr>
          <w:ilvl w:val="1"/>
          <w:numId w:val="46"/>
        </w:numPr>
        <w:pBdr>
          <w:top w:val="nil"/>
          <w:left w:val="nil"/>
          <w:bottom w:val="nil"/>
          <w:right w:val="nil"/>
          <w:between w:val="nil"/>
        </w:pBdr>
        <w:tabs>
          <w:tab w:val="left" w:pos="800"/>
        </w:tabs>
        <w:spacing w:line="216" w:lineRule="auto"/>
        <w:rPr>
          <w:color w:val="000000"/>
          <w:sz w:val="18"/>
          <w:szCs w:val="18"/>
        </w:rPr>
      </w:pPr>
      <w:r>
        <w:rPr>
          <w:color w:val="231F20"/>
          <w:sz w:val="18"/>
          <w:szCs w:val="18"/>
        </w:rPr>
        <w:t>Sex behavior or attitudes;</w:t>
      </w:r>
    </w:p>
    <w:p w14:paraId="000004E6" w14:textId="77777777" w:rsidR="00C161BC" w:rsidRDefault="00000000">
      <w:pPr>
        <w:numPr>
          <w:ilvl w:val="1"/>
          <w:numId w:val="46"/>
        </w:numPr>
        <w:pBdr>
          <w:top w:val="nil"/>
          <w:left w:val="nil"/>
          <w:bottom w:val="nil"/>
          <w:right w:val="nil"/>
          <w:between w:val="nil"/>
        </w:pBdr>
        <w:tabs>
          <w:tab w:val="left" w:pos="800"/>
        </w:tabs>
        <w:spacing w:line="216" w:lineRule="auto"/>
        <w:rPr>
          <w:color w:val="000000"/>
          <w:sz w:val="18"/>
          <w:szCs w:val="18"/>
        </w:rPr>
      </w:pPr>
      <w:r>
        <w:rPr>
          <w:color w:val="231F20"/>
          <w:sz w:val="18"/>
          <w:szCs w:val="18"/>
        </w:rPr>
        <w:t>Illegal, anti-social, self-incriminating, or demeaning behavior;</w:t>
      </w:r>
    </w:p>
    <w:p w14:paraId="000004E7" w14:textId="77777777" w:rsidR="00C161BC" w:rsidRDefault="00000000">
      <w:pPr>
        <w:numPr>
          <w:ilvl w:val="1"/>
          <w:numId w:val="46"/>
        </w:numPr>
        <w:pBdr>
          <w:top w:val="nil"/>
          <w:left w:val="nil"/>
          <w:bottom w:val="nil"/>
          <w:right w:val="nil"/>
          <w:between w:val="nil"/>
        </w:pBdr>
        <w:tabs>
          <w:tab w:val="left" w:pos="800"/>
        </w:tabs>
        <w:spacing w:line="216" w:lineRule="auto"/>
        <w:rPr>
          <w:color w:val="000000"/>
          <w:sz w:val="18"/>
          <w:szCs w:val="18"/>
        </w:rPr>
      </w:pPr>
      <w:r>
        <w:rPr>
          <w:color w:val="231F20"/>
          <w:sz w:val="18"/>
          <w:szCs w:val="18"/>
        </w:rPr>
        <w:t>Critical appraisals of others with whom respondents have close family relationships;</w:t>
      </w:r>
    </w:p>
    <w:p w14:paraId="000004E8" w14:textId="77777777" w:rsidR="00C161BC" w:rsidRDefault="00000000">
      <w:pPr>
        <w:numPr>
          <w:ilvl w:val="1"/>
          <w:numId w:val="46"/>
        </w:numPr>
        <w:pBdr>
          <w:top w:val="nil"/>
          <w:left w:val="nil"/>
          <w:bottom w:val="nil"/>
          <w:right w:val="nil"/>
          <w:between w:val="nil"/>
        </w:pBdr>
        <w:tabs>
          <w:tab w:val="left" w:pos="800"/>
        </w:tabs>
        <w:spacing w:line="216" w:lineRule="auto"/>
        <w:rPr>
          <w:color w:val="000000"/>
          <w:sz w:val="18"/>
          <w:szCs w:val="18"/>
        </w:rPr>
      </w:pPr>
      <w:r>
        <w:rPr>
          <w:color w:val="231F20"/>
          <w:sz w:val="18"/>
          <w:szCs w:val="18"/>
        </w:rPr>
        <w:t>Legally recognized privileged relationships, such as with lawyers, doctors, or ministers;</w:t>
      </w:r>
    </w:p>
    <w:p w14:paraId="000004E9" w14:textId="77777777" w:rsidR="00C161BC" w:rsidRDefault="00000000">
      <w:pPr>
        <w:numPr>
          <w:ilvl w:val="1"/>
          <w:numId w:val="46"/>
        </w:numPr>
        <w:pBdr>
          <w:top w:val="nil"/>
          <w:left w:val="nil"/>
          <w:bottom w:val="nil"/>
          <w:right w:val="nil"/>
          <w:between w:val="nil"/>
        </w:pBdr>
        <w:tabs>
          <w:tab w:val="left" w:pos="800"/>
        </w:tabs>
        <w:spacing w:line="216" w:lineRule="auto"/>
        <w:rPr>
          <w:color w:val="000000"/>
          <w:sz w:val="18"/>
          <w:szCs w:val="18"/>
        </w:rPr>
      </w:pPr>
      <w:r>
        <w:rPr>
          <w:color w:val="231F20"/>
          <w:sz w:val="18"/>
          <w:szCs w:val="18"/>
        </w:rPr>
        <w:t>Religious practices, affiliations, or beliefs of the student or parents; or</w:t>
      </w:r>
    </w:p>
    <w:p w14:paraId="000004EA" w14:textId="77777777" w:rsidR="00C161BC" w:rsidRDefault="00000000">
      <w:pPr>
        <w:numPr>
          <w:ilvl w:val="1"/>
          <w:numId w:val="46"/>
        </w:numPr>
        <w:pBdr>
          <w:top w:val="nil"/>
          <w:left w:val="nil"/>
          <w:bottom w:val="nil"/>
          <w:right w:val="nil"/>
          <w:between w:val="nil"/>
        </w:pBdr>
        <w:tabs>
          <w:tab w:val="left" w:pos="800"/>
        </w:tabs>
        <w:spacing w:line="218" w:lineRule="auto"/>
        <w:rPr>
          <w:color w:val="000000"/>
          <w:sz w:val="18"/>
          <w:szCs w:val="18"/>
        </w:rPr>
      </w:pPr>
      <w:r>
        <w:rPr>
          <w:color w:val="231F20"/>
          <w:sz w:val="18"/>
          <w:szCs w:val="18"/>
        </w:rPr>
        <w:t>Income, other than as required by law to determine program eligibility.</w:t>
      </w:r>
    </w:p>
    <w:p w14:paraId="000004EB" w14:textId="77777777" w:rsidR="00C161BC" w:rsidRDefault="00000000">
      <w:pPr>
        <w:pBdr>
          <w:top w:val="nil"/>
          <w:left w:val="nil"/>
          <w:bottom w:val="nil"/>
          <w:right w:val="nil"/>
          <w:between w:val="nil"/>
        </w:pBdr>
        <w:spacing w:before="96" w:line="218" w:lineRule="auto"/>
        <w:ind w:left="140"/>
        <w:rPr>
          <w:color w:val="000000"/>
          <w:sz w:val="18"/>
          <w:szCs w:val="18"/>
        </w:rPr>
      </w:pPr>
      <w:r>
        <w:rPr>
          <w:color w:val="231F20"/>
          <w:sz w:val="18"/>
          <w:szCs w:val="18"/>
        </w:rPr>
        <w:t>Receive notice and an opportunity to opt a student out of –</w:t>
      </w:r>
    </w:p>
    <w:p w14:paraId="000004EC" w14:textId="77777777" w:rsidR="00C161BC" w:rsidRDefault="00000000">
      <w:pPr>
        <w:numPr>
          <w:ilvl w:val="0"/>
          <w:numId w:val="44"/>
        </w:numPr>
        <w:pBdr>
          <w:top w:val="nil"/>
          <w:left w:val="nil"/>
          <w:bottom w:val="nil"/>
          <w:right w:val="nil"/>
          <w:between w:val="nil"/>
        </w:pBdr>
        <w:tabs>
          <w:tab w:val="left" w:pos="800"/>
        </w:tabs>
        <w:spacing w:line="216" w:lineRule="auto"/>
        <w:ind w:hanging="359"/>
        <w:rPr>
          <w:color w:val="000000"/>
          <w:sz w:val="18"/>
          <w:szCs w:val="18"/>
        </w:rPr>
      </w:pPr>
      <w:r>
        <w:rPr>
          <w:color w:val="231F20"/>
          <w:sz w:val="18"/>
          <w:szCs w:val="18"/>
        </w:rPr>
        <w:t>Any other protected information survey, regardless of funding;</w:t>
      </w:r>
    </w:p>
    <w:p w14:paraId="000004ED" w14:textId="77777777" w:rsidR="00C161BC" w:rsidRDefault="00000000">
      <w:pPr>
        <w:numPr>
          <w:ilvl w:val="0"/>
          <w:numId w:val="44"/>
        </w:numPr>
        <w:pBdr>
          <w:top w:val="nil"/>
          <w:left w:val="nil"/>
          <w:bottom w:val="nil"/>
          <w:right w:val="nil"/>
          <w:between w:val="nil"/>
        </w:pBdr>
        <w:tabs>
          <w:tab w:val="left" w:pos="794"/>
        </w:tabs>
        <w:spacing w:before="2" w:line="235" w:lineRule="auto"/>
        <w:ind w:right="118" w:hanging="359"/>
        <w:jc w:val="both"/>
        <w:rPr>
          <w:color w:val="000000"/>
          <w:sz w:val="18"/>
          <w:szCs w:val="18"/>
        </w:rPr>
      </w:pPr>
      <w:r>
        <w:rPr>
          <w:color w:val="231F20"/>
          <w:sz w:val="18"/>
          <w:szCs w:val="18"/>
        </w:rPr>
        <w:t>Any non-emergency, invasive physical exam or screening required as a condition of attendance, administered by the school or its agent, and not necessary to protect the immediate health and safety of a student, except for hearing, vision, or scoliosis screenings, or any physical exam or screening permitted or required under State law; and</w:t>
      </w:r>
    </w:p>
    <w:p w14:paraId="000004EE" w14:textId="77777777" w:rsidR="00C161BC" w:rsidRDefault="00000000">
      <w:pPr>
        <w:numPr>
          <w:ilvl w:val="0"/>
          <w:numId w:val="44"/>
        </w:numPr>
        <w:pBdr>
          <w:top w:val="nil"/>
          <w:left w:val="nil"/>
          <w:bottom w:val="nil"/>
          <w:right w:val="nil"/>
          <w:between w:val="nil"/>
        </w:pBdr>
        <w:tabs>
          <w:tab w:val="left" w:pos="773"/>
        </w:tabs>
        <w:spacing w:before="2" w:line="235" w:lineRule="auto"/>
        <w:ind w:left="860" w:right="117" w:hanging="361"/>
        <w:rPr>
          <w:color w:val="000000"/>
          <w:sz w:val="18"/>
          <w:szCs w:val="18"/>
        </w:rPr>
      </w:pPr>
      <w:r>
        <w:rPr>
          <w:color w:val="231F20"/>
          <w:sz w:val="18"/>
          <w:szCs w:val="18"/>
        </w:rPr>
        <w:t xml:space="preserve">Activities involving collection, disclosure, or use of personal information obtained from students for marketing or to sell or otherwise </w:t>
      </w:r>
      <w:r>
        <w:rPr>
          <w:color w:val="231F20"/>
          <w:sz w:val="18"/>
          <w:szCs w:val="18"/>
        </w:rPr>
        <w:lastRenderedPageBreak/>
        <w:t>distribute the information to others.</w:t>
      </w:r>
    </w:p>
    <w:p w14:paraId="000004EF" w14:textId="77777777" w:rsidR="00C161BC" w:rsidRDefault="00C161BC">
      <w:pPr>
        <w:pBdr>
          <w:top w:val="nil"/>
          <w:left w:val="nil"/>
          <w:bottom w:val="nil"/>
          <w:right w:val="nil"/>
          <w:between w:val="nil"/>
        </w:pBdr>
        <w:spacing w:before="6"/>
        <w:rPr>
          <w:color w:val="000000"/>
          <w:sz w:val="17"/>
          <w:szCs w:val="17"/>
        </w:rPr>
      </w:pPr>
    </w:p>
    <w:p w14:paraId="000004F0" w14:textId="77777777" w:rsidR="00C161BC" w:rsidRDefault="00000000">
      <w:pPr>
        <w:pBdr>
          <w:top w:val="nil"/>
          <w:left w:val="nil"/>
          <w:bottom w:val="nil"/>
          <w:right w:val="nil"/>
          <w:between w:val="nil"/>
        </w:pBdr>
        <w:spacing w:line="218" w:lineRule="auto"/>
        <w:ind w:left="140"/>
        <w:rPr>
          <w:color w:val="000000"/>
          <w:sz w:val="18"/>
          <w:szCs w:val="18"/>
        </w:rPr>
      </w:pPr>
      <w:r>
        <w:rPr>
          <w:color w:val="231F20"/>
          <w:sz w:val="18"/>
          <w:szCs w:val="18"/>
        </w:rPr>
        <w:t>Inspect, upon request and before administration or use –</w:t>
      </w:r>
    </w:p>
    <w:p w14:paraId="000004F1" w14:textId="77777777" w:rsidR="00C161BC" w:rsidRDefault="00000000">
      <w:pPr>
        <w:numPr>
          <w:ilvl w:val="0"/>
          <w:numId w:val="43"/>
        </w:numPr>
        <w:pBdr>
          <w:top w:val="nil"/>
          <w:left w:val="nil"/>
          <w:bottom w:val="nil"/>
          <w:right w:val="nil"/>
          <w:between w:val="nil"/>
        </w:pBdr>
        <w:tabs>
          <w:tab w:val="left" w:pos="800"/>
        </w:tabs>
        <w:spacing w:line="216" w:lineRule="auto"/>
        <w:rPr>
          <w:color w:val="000000"/>
          <w:sz w:val="18"/>
          <w:szCs w:val="18"/>
        </w:rPr>
      </w:pPr>
      <w:r>
        <w:rPr>
          <w:color w:val="231F20"/>
          <w:sz w:val="18"/>
          <w:szCs w:val="18"/>
        </w:rPr>
        <w:t>Protected information surveys of students;</w:t>
      </w:r>
    </w:p>
    <w:p w14:paraId="000004F2" w14:textId="77777777" w:rsidR="00C161BC" w:rsidRDefault="00000000">
      <w:pPr>
        <w:numPr>
          <w:ilvl w:val="0"/>
          <w:numId w:val="43"/>
        </w:numPr>
        <w:pBdr>
          <w:top w:val="nil"/>
          <w:left w:val="nil"/>
          <w:bottom w:val="nil"/>
          <w:right w:val="nil"/>
          <w:between w:val="nil"/>
        </w:pBdr>
        <w:tabs>
          <w:tab w:val="left" w:pos="800"/>
        </w:tabs>
        <w:spacing w:line="216" w:lineRule="auto"/>
        <w:rPr>
          <w:color w:val="000000"/>
          <w:sz w:val="18"/>
          <w:szCs w:val="18"/>
        </w:rPr>
      </w:pPr>
      <w:r>
        <w:rPr>
          <w:color w:val="231F20"/>
          <w:sz w:val="18"/>
          <w:szCs w:val="18"/>
        </w:rPr>
        <w:t>Instruments used to collect personal information from students for any of the above marketing, sales, or other distribution purposes; and</w:t>
      </w:r>
    </w:p>
    <w:p w14:paraId="000004F3" w14:textId="77777777" w:rsidR="00C161BC" w:rsidRDefault="00000000">
      <w:pPr>
        <w:numPr>
          <w:ilvl w:val="0"/>
          <w:numId w:val="43"/>
        </w:numPr>
        <w:pBdr>
          <w:top w:val="nil"/>
          <w:left w:val="nil"/>
          <w:bottom w:val="nil"/>
          <w:right w:val="nil"/>
          <w:between w:val="nil"/>
        </w:pBdr>
        <w:tabs>
          <w:tab w:val="left" w:pos="800"/>
        </w:tabs>
        <w:spacing w:line="218" w:lineRule="auto"/>
        <w:rPr>
          <w:color w:val="000000"/>
          <w:sz w:val="18"/>
          <w:szCs w:val="18"/>
        </w:rPr>
      </w:pPr>
      <w:r>
        <w:rPr>
          <w:color w:val="231F20"/>
          <w:sz w:val="18"/>
          <w:szCs w:val="18"/>
        </w:rPr>
        <w:t>Instructional material used as part of the educational curriculum.</w:t>
      </w:r>
    </w:p>
    <w:p w14:paraId="000004F4" w14:textId="77777777" w:rsidR="00C161BC" w:rsidRDefault="00C161BC">
      <w:pPr>
        <w:pBdr>
          <w:top w:val="nil"/>
          <w:left w:val="nil"/>
          <w:bottom w:val="nil"/>
          <w:right w:val="nil"/>
          <w:between w:val="nil"/>
        </w:pBdr>
        <w:spacing w:before="8"/>
        <w:rPr>
          <w:color w:val="000000"/>
          <w:sz w:val="17"/>
          <w:szCs w:val="17"/>
        </w:rPr>
      </w:pPr>
    </w:p>
    <w:p w14:paraId="000004F5" w14:textId="77777777" w:rsidR="00C161BC" w:rsidRDefault="00000000">
      <w:pPr>
        <w:pBdr>
          <w:top w:val="nil"/>
          <w:left w:val="nil"/>
          <w:bottom w:val="nil"/>
          <w:right w:val="nil"/>
          <w:between w:val="nil"/>
        </w:pBdr>
        <w:spacing w:line="235" w:lineRule="auto"/>
        <w:ind w:left="140" w:right="66"/>
        <w:rPr>
          <w:color w:val="000000"/>
          <w:sz w:val="18"/>
          <w:szCs w:val="18"/>
        </w:rPr>
      </w:pPr>
      <w:r>
        <w:rPr>
          <w:color w:val="231F20"/>
          <w:sz w:val="18"/>
          <w:szCs w:val="18"/>
        </w:rPr>
        <w:t>Parents and eligible students will be notified at the beginning of the school year if the school district has identified the specific or approximate dates during the school year when any of the activities listed above are expected to be scheduled. For surveys and activities scheduled after the school year starts, parents will be provided reasonable notification of the planned activities and surveys and be provided an opportunity to opt their child out of such activities and surveys.</w:t>
      </w:r>
    </w:p>
    <w:p w14:paraId="000004F6" w14:textId="77777777" w:rsidR="00C161BC" w:rsidRDefault="00C161BC">
      <w:pPr>
        <w:pBdr>
          <w:top w:val="nil"/>
          <w:left w:val="nil"/>
          <w:bottom w:val="nil"/>
          <w:right w:val="nil"/>
          <w:between w:val="nil"/>
        </w:pBdr>
        <w:spacing w:before="11"/>
        <w:rPr>
          <w:color w:val="000000"/>
          <w:sz w:val="17"/>
          <w:szCs w:val="17"/>
        </w:rPr>
      </w:pPr>
    </w:p>
    <w:p w14:paraId="000004F7" w14:textId="77777777" w:rsidR="00C161BC" w:rsidRDefault="00000000">
      <w:pPr>
        <w:pBdr>
          <w:top w:val="nil"/>
          <w:left w:val="nil"/>
          <w:bottom w:val="nil"/>
          <w:right w:val="nil"/>
          <w:between w:val="nil"/>
        </w:pBdr>
        <w:spacing w:before="1" w:line="235" w:lineRule="auto"/>
        <w:ind w:left="140" w:right="168"/>
        <w:rPr>
          <w:color w:val="000000"/>
          <w:sz w:val="18"/>
          <w:szCs w:val="18"/>
        </w:rPr>
      </w:pPr>
      <w:r>
        <w:rPr>
          <w:color w:val="231F20"/>
          <w:sz w:val="18"/>
          <w:szCs w:val="18"/>
        </w:rPr>
        <w:t>The Board of Education has developed and adopted policies, in conjunction with parents, regarding these rights as well as arrangements to protect student privacy in the administration of protected information surveys and the collection, disclosure, or use of personal information for marketing, sales, or other distribution purposes. The district will directly notify parents of these policies at least annually at the start of each school year and after any substantive changes. The district will also directly notify parents of students who are scheduled to participate in the specific activities or surveys noted below and will provide an opportunity for the parent to opt his or her child out of participation of the specific activity or survey.</w:t>
      </w:r>
    </w:p>
    <w:p w14:paraId="000004F8" w14:textId="77777777" w:rsidR="00C161BC" w:rsidRDefault="00C161BC">
      <w:pPr>
        <w:pBdr>
          <w:top w:val="nil"/>
          <w:left w:val="nil"/>
          <w:bottom w:val="nil"/>
          <w:right w:val="nil"/>
          <w:between w:val="nil"/>
        </w:pBdr>
        <w:spacing w:before="11"/>
        <w:rPr>
          <w:color w:val="000000"/>
          <w:sz w:val="17"/>
          <w:szCs w:val="17"/>
        </w:rPr>
      </w:pPr>
    </w:p>
    <w:p w14:paraId="000004F9" w14:textId="77777777" w:rsidR="00C161BC" w:rsidRDefault="00000000">
      <w:pPr>
        <w:pBdr>
          <w:top w:val="nil"/>
          <w:left w:val="nil"/>
          <w:bottom w:val="nil"/>
          <w:right w:val="nil"/>
          <w:between w:val="nil"/>
        </w:pBdr>
        <w:spacing w:line="235" w:lineRule="auto"/>
        <w:ind w:left="140"/>
        <w:rPr>
          <w:color w:val="000000"/>
          <w:sz w:val="18"/>
          <w:szCs w:val="18"/>
        </w:rPr>
      </w:pPr>
      <w:r>
        <w:rPr>
          <w:b/>
          <w:color w:val="231F20"/>
          <w:sz w:val="18"/>
          <w:szCs w:val="18"/>
          <w:u w:val="single"/>
        </w:rPr>
        <w:t>Option 1</w:t>
      </w:r>
      <w:r>
        <w:rPr>
          <w:color w:val="231F20"/>
          <w:sz w:val="18"/>
          <w:szCs w:val="18"/>
        </w:rPr>
        <w:t>: The school is required by federal law to give this notice to parents. However, the school does not have scheduled any such activities as are described above. If any such activities are initiated during the school year, parents will be notified accordingly and will be afforded all the rights described herein.</w:t>
      </w:r>
    </w:p>
    <w:p w14:paraId="000004FA" w14:textId="77777777" w:rsidR="00C161BC" w:rsidRDefault="00000000">
      <w:pPr>
        <w:pBdr>
          <w:top w:val="nil"/>
          <w:left w:val="nil"/>
          <w:bottom w:val="nil"/>
          <w:right w:val="nil"/>
          <w:between w:val="nil"/>
        </w:pBdr>
        <w:spacing w:line="216" w:lineRule="auto"/>
        <w:ind w:left="140"/>
        <w:rPr>
          <w:b/>
          <w:color w:val="000000"/>
          <w:sz w:val="18"/>
          <w:szCs w:val="18"/>
        </w:rPr>
      </w:pPr>
      <w:r>
        <w:rPr>
          <w:b/>
          <w:color w:val="231F20"/>
          <w:sz w:val="18"/>
          <w:szCs w:val="18"/>
        </w:rPr>
        <w:t>OR</w:t>
      </w:r>
    </w:p>
    <w:p w14:paraId="000004FB" w14:textId="77777777" w:rsidR="00C161BC" w:rsidRDefault="00000000">
      <w:pPr>
        <w:pBdr>
          <w:top w:val="nil"/>
          <w:left w:val="nil"/>
          <w:bottom w:val="nil"/>
          <w:right w:val="nil"/>
          <w:between w:val="nil"/>
        </w:pBdr>
        <w:spacing w:before="2" w:line="235" w:lineRule="auto"/>
        <w:ind w:left="140" w:right="90"/>
        <w:rPr>
          <w:color w:val="231F20"/>
          <w:sz w:val="18"/>
          <w:szCs w:val="18"/>
        </w:rPr>
      </w:pPr>
      <w:r>
        <w:rPr>
          <w:b/>
          <w:color w:val="231F20"/>
          <w:sz w:val="18"/>
          <w:szCs w:val="18"/>
          <w:u w:val="single"/>
        </w:rPr>
        <w:t>Option 2:</w:t>
      </w:r>
      <w:r>
        <w:rPr>
          <w:b/>
          <w:color w:val="231F20"/>
          <w:sz w:val="18"/>
          <w:szCs w:val="18"/>
        </w:rPr>
        <w:t xml:space="preserve"> </w:t>
      </w:r>
      <w:r>
        <w:rPr>
          <w:color w:val="231F20"/>
          <w:sz w:val="18"/>
          <w:szCs w:val="18"/>
        </w:rPr>
        <w:t>Parents who believe their rights have been violated may file a complaint with the Family Policy Compliance Office, U.S. Department of Education, 400 Maryland Avenue, SW, Washington, D.C. 20202.</w:t>
      </w:r>
    </w:p>
    <w:p w14:paraId="000004FC" w14:textId="77777777" w:rsidR="00C161BC" w:rsidRDefault="00C161BC">
      <w:pPr>
        <w:pBdr>
          <w:top w:val="nil"/>
          <w:left w:val="nil"/>
          <w:bottom w:val="nil"/>
          <w:right w:val="nil"/>
          <w:between w:val="nil"/>
        </w:pBdr>
        <w:spacing w:before="2" w:line="235" w:lineRule="auto"/>
        <w:ind w:left="140" w:right="90"/>
        <w:rPr>
          <w:color w:val="231F20"/>
          <w:sz w:val="18"/>
          <w:szCs w:val="18"/>
        </w:rPr>
      </w:pPr>
    </w:p>
    <w:p w14:paraId="000004FD" w14:textId="77777777" w:rsidR="00C161BC" w:rsidRDefault="00000000">
      <w:pPr>
        <w:widowControl/>
        <w:spacing w:after="239" w:line="276" w:lineRule="auto"/>
        <w:ind w:right="405"/>
        <w:rPr>
          <w:sz w:val="14"/>
          <w:szCs w:val="14"/>
        </w:rPr>
      </w:pPr>
      <w:r>
        <w:rPr>
          <w:sz w:val="18"/>
          <w:szCs w:val="18"/>
        </w:rPr>
        <w:t xml:space="preserve">When a new or transferring student’s education records, including, but not limited to critical records, are transferred to a receiving school, the parent or legal custodian shall be notified in writing by the receiving school within five (5) school business days. The parent, upon notification and written request, is entitled to receive a copy of such records within three (3) days of the school receiving the records. The parent or legal custodian can also, within five (5) business days of receiving records and written request to the school, be entitled to a meeting with the principal or designee for the purpose of correcting the content of such records as provided in Code Section 20-2-667. </w:t>
      </w:r>
    </w:p>
    <w:p w14:paraId="000004FE" w14:textId="77777777" w:rsidR="00C161BC" w:rsidRDefault="00000000">
      <w:pPr>
        <w:pBdr>
          <w:top w:val="nil"/>
          <w:left w:val="nil"/>
          <w:bottom w:val="nil"/>
          <w:right w:val="nil"/>
          <w:between w:val="nil"/>
        </w:pBdr>
        <w:spacing w:before="5"/>
        <w:rPr>
          <w:color w:val="000000"/>
          <w:sz w:val="23"/>
          <w:szCs w:val="23"/>
        </w:rPr>
      </w:pPr>
      <w:r>
        <w:rPr>
          <w:noProof/>
        </w:rPr>
        <mc:AlternateContent>
          <mc:Choice Requires="wps">
            <w:drawing>
              <wp:anchor distT="0" distB="0" distL="0" distR="0" simplePos="0" relativeHeight="251703296" behindDoc="0" locked="0" layoutInCell="1" hidden="0" allowOverlap="1" wp14:anchorId="002C66AA" wp14:editId="426B3C2C">
                <wp:simplePos x="0" y="0"/>
                <wp:positionH relativeFrom="column">
                  <wp:posOffset>50800</wp:posOffset>
                </wp:positionH>
                <wp:positionV relativeFrom="paragraph">
                  <wp:posOffset>190500</wp:posOffset>
                </wp:positionV>
                <wp:extent cx="6824980" cy="189865"/>
                <wp:effectExtent l="0" t="0" r="0" b="0"/>
                <wp:wrapTopAndBottom distT="0" distB="0"/>
                <wp:docPr id="367" name="Rectangle 367"/>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7DED24D5" w14:textId="77777777" w:rsidR="00C161BC" w:rsidRDefault="00000000">
                            <w:pPr>
                              <w:spacing w:line="258" w:lineRule="auto"/>
                              <w:ind w:left="17" w:firstLine="34"/>
                              <w:textDirection w:val="btLr"/>
                            </w:pPr>
                            <w:r>
                              <w:rPr>
                                <w:b/>
                                <w:color w:val="231F20"/>
                                <w:sz w:val="24"/>
                              </w:rPr>
                              <w:t>STUDENT REMOVAL FROM CLASS</w:t>
                            </w:r>
                          </w:p>
                        </w:txbxContent>
                      </wps:txbx>
                      <wps:bodyPr spcFirstLastPara="1" wrap="square" lIns="0" tIns="0" rIns="0" bIns="0" anchor="t" anchorCtr="0">
                        <a:noAutofit/>
                      </wps:bodyPr>
                    </wps:wsp>
                  </a:graphicData>
                </a:graphic>
              </wp:anchor>
            </w:drawing>
          </mc:Choice>
          <mc:Fallback>
            <w:pict>
              <v:rect w14:anchorId="002C66AA" id="Rectangle 367" o:spid="_x0000_s1093" style="position:absolute;margin-left:4pt;margin-top:15pt;width:537.4pt;height:14.95pt;z-index:2517032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" filled="f" strokecolor="#231f20">
                <v:stroke startarrowwidth="narrow" startarrowlength="short" endarrowwidth="narrow" endarrowlength="short"/>
                <v:textbox inset="0,0,0,0">
                  <w:txbxContent>
                    <w:p w14:paraId="7DED24D5" w14:textId="77777777" w:rsidR="00C161BC" w:rsidRDefault="00000000">
                      <w:pPr>
                        <w:spacing w:line="258" w:lineRule="auto"/>
                        <w:ind w:left="17" w:firstLine="34"/>
                        <w:textDirection w:val="btLr"/>
                      </w:pPr>
                      <w:r>
                        <w:rPr>
                          <w:b/>
                          <w:color w:val="231F20"/>
                          <w:sz w:val="24"/>
                        </w:rPr>
                        <w:t>STUDENT REMOVAL FROM CLASS</w:t>
                      </w:r>
                    </w:p>
                  </w:txbxContent>
                </v:textbox>
                <w10:wrap type="topAndBottom"/>
              </v:rect>
            </w:pict>
          </mc:Fallback>
        </mc:AlternateContent>
      </w:r>
    </w:p>
    <w:p w14:paraId="000004FF" w14:textId="77777777" w:rsidR="00C161BC" w:rsidRDefault="00000000">
      <w:pPr>
        <w:pBdr>
          <w:top w:val="nil"/>
          <w:left w:val="nil"/>
          <w:bottom w:val="nil"/>
          <w:right w:val="nil"/>
          <w:between w:val="nil"/>
        </w:pBdr>
        <w:spacing w:line="187" w:lineRule="auto"/>
        <w:ind w:left="140"/>
        <w:rPr>
          <w:color w:val="231F20"/>
          <w:sz w:val="18"/>
          <w:szCs w:val="18"/>
        </w:rPr>
      </w:pPr>
      <w:r>
        <w:rPr>
          <w:color w:val="231F20"/>
          <w:sz w:val="18"/>
          <w:szCs w:val="18"/>
        </w:rPr>
        <w:t xml:space="preserve">A teacher may remove or refer to the principal or designee a student from class if the student has exhibited behavior that repeatedly or substantially interferes with the teacher’s ability to teach students in his or her class or the ability of other students to learn in the class. (O.C.G.A. 20-2-738 (a- h)). The superintendent shall fully support the authority of principals and teachers to remove a student from the classroom pursuant to O.C.G.A. 20-2-738. Where a teacher has previously filed a report of a student’s repeated or substantial interference with the classroom or where the behavior of a student poses an immediate threat to the safety of student’s classmates or the teacher, the teacher shall have the authority to remove the student from the classroom pursuant to O.C.G.A. 20-2-738. </w:t>
      </w:r>
    </w:p>
    <w:p w14:paraId="00000500" w14:textId="77777777" w:rsidR="00C161BC" w:rsidRDefault="00C161BC">
      <w:pPr>
        <w:pBdr>
          <w:top w:val="nil"/>
          <w:left w:val="nil"/>
          <w:bottom w:val="nil"/>
          <w:right w:val="nil"/>
          <w:between w:val="nil"/>
        </w:pBdr>
        <w:spacing w:line="187" w:lineRule="auto"/>
        <w:ind w:left="140"/>
        <w:rPr>
          <w:color w:val="231F20"/>
          <w:sz w:val="18"/>
          <w:szCs w:val="18"/>
        </w:rPr>
      </w:pPr>
    </w:p>
    <w:p w14:paraId="00000501" w14:textId="77777777" w:rsidR="00C161BC" w:rsidRDefault="00C161BC">
      <w:pPr>
        <w:pBdr>
          <w:top w:val="nil"/>
          <w:left w:val="nil"/>
          <w:bottom w:val="nil"/>
          <w:right w:val="nil"/>
          <w:between w:val="nil"/>
        </w:pBdr>
        <w:spacing w:line="187" w:lineRule="auto"/>
        <w:ind w:left="140"/>
        <w:rPr>
          <w:color w:val="231F20"/>
          <w:sz w:val="18"/>
          <w:szCs w:val="18"/>
        </w:rPr>
      </w:pPr>
    </w:p>
    <w:p w14:paraId="00000502" w14:textId="77777777" w:rsidR="00C161BC" w:rsidRDefault="00000000">
      <w:pPr>
        <w:pBdr>
          <w:top w:val="nil"/>
          <w:left w:val="nil"/>
          <w:bottom w:val="nil"/>
          <w:right w:val="nil"/>
          <w:between w:val="nil"/>
        </w:pBdr>
        <w:spacing w:line="187" w:lineRule="auto"/>
        <w:ind w:left="140"/>
        <w:rPr>
          <w:color w:val="000000"/>
          <w:sz w:val="20"/>
          <w:szCs w:val="20"/>
        </w:rPr>
      </w:pPr>
      <w:r>
        <w:rPr>
          <w:noProof/>
          <w:color w:val="000000"/>
          <w:sz w:val="20"/>
          <w:szCs w:val="20"/>
        </w:rPr>
        <mc:AlternateContent>
          <mc:Choice Requires="wps">
            <w:drawing>
              <wp:inline distT="0" distB="0" distL="0" distR="0" wp14:anchorId="26F02CDB" wp14:editId="66F594F7">
                <wp:extent cx="6824980" cy="189865"/>
                <wp:effectExtent l="0" t="0" r="0" b="0"/>
                <wp:docPr id="351" name="Rectangle 351"/>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55B2F6E1" w14:textId="77777777" w:rsidR="00C161BC" w:rsidRDefault="00000000">
                            <w:pPr>
                              <w:spacing w:line="258" w:lineRule="auto"/>
                              <w:ind w:left="17" w:firstLine="34"/>
                              <w:textDirection w:val="btLr"/>
                            </w:pPr>
                            <w:r>
                              <w:rPr>
                                <w:b/>
                                <w:color w:val="231F20"/>
                                <w:sz w:val="24"/>
                              </w:rPr>
                              <w:t>STUDENT TOBACCO USE - POLICY JCDAA</w:t>
                            </w:r>
                          </w:p>
                        </w:txbxContent>
                      </wps:txbx>
                      <wps:bodyPr spcFirstLastPara="1" wrap="square" lIns="0" tIns="0" rIns="0" bIns="0" anchor="t" anchorCtr="0">
                        <a:noAutofit/>
                      </wps:bodyPr>
                    </wps:wsp>
                  </a:graphicData>
                </a:graphic>
              </wp:inline>
            </w:drawing>
          </mc:Choice>
          <mc:Fallback>
            <w:pict>
              <v:rect w14:anchorId="26F02CDB" id="Rectangle 351" o:spid="_x0000_s1094" style="width:537.4pt;height:1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" filled="f" strokecolor="#231f20">
                <v:stroke startarrowwidth="narrow" startarrowlength="short" endarrowwidth="narrow" endarrowlength="short"/>
                <v:textbox inset="0,0,0,0">
                  <w:txbxContent>
                    <w:p w14:paraId="55B2F6E1" w14:textId="77777777" w:rsidR="00C161BC" w:rsidRDefault="00000000">
                      <w:pPr>
                        <w:spacing w:line="258" w:lineRule="auto"/>
                        <w:ind w:left="17" w:firstLine="34"/>
                        <w:textDirection w:val="btLr"/>
                      </w:pPr>
                      <w:r>
                        <w:rPr>
                          <w:b/>
                          <w:color w:val="231F20"/>
                          <w:sz w:val="24"/>
                        </w:rPr>
                        <w:t>STUDENT TOBACCO USE - POLICY JCDAA</w:t>
                      </w:r>
                    </w:p>
                  </w:txbxContent>
                </v:textbox>
                <w10:anchorlock/>
              </v:rect>
            </w:pict>
          </mc:Fallback>
        </mc:AlternateContent>
      </w:r>
    </w:p>
    <w:p w14:paraId="00000503" w14:textId="77777777" w:rsidR="00C161BC" w:rsidRDefault="00000000">
      <w:pPr>
        <w:pBdr>
          <w:top w:val="nil"/>
          <w:left w:val="nil"/>
          <w:bottom w:val="nil"/>
          <w:right w:val="nil"/>
          <w:between w:val="nil"/>
        </w:pBdr>
        <w:spacing w:line="198" w:lineRule="auto"/>
        <w:ind w:left="140"/>
        <w:rPr>
          <w:b/>
          <w:color w:val="000000"/>
          <w:sz w:val="18"/>
          <w:szCs w:val="18"/>
        </w:rPr>
      </w:pPr>
      <w:r>
        <w:rPr>
          <w:b/>
          <w:color w:val="231F20"/>
          <w:sz w:val="18"/>
          <w:szCs w:val="18"/>
        </w:rPr>
        <w:t>Tobacco Free Environment</w:t>
      </w:r>
    </w:p>
    <w:p w14:paraId="00000504" w14:textId="77777777" w:rsidR="00C161BC" w:rsidRDefault="00000000">
      <w:pPr>
        <w:pBdr>
          <w:top w:val="nil"/>
          <w:left w:val="nil"/>
          <w:bottom w:val="nil"/>
          <w:right w:val="nil"/>
          <w:between w:val="nil"/>
        </w:pBdr>
        <w:spacing w:before="1" w:line="235" w:lineRule="auto"/>
        <w:ind w:left="139" w:right="52"/>
        <w:rPr>
          <w:color w:val="000000"/>
          <w:sz w:val="18"/>
          <w:szCs w:val="18"/>
        </w:rPr>
      </w:pPr>
      <w:r>
        <w:rPr>
          <w:color w:val="231F20"/>
          <w:sz w:val="18"/>
          <w:szCs w:val="18"/>
        </w:rPr>
        <w:t xml:space="preserve">The Gainesville City School Board recognizes that the use of tobacco products is a health, safety, and environmental hazard for students, employees, visitors, and school facilities. The Board acknowledges that adult employees and visitors serve as role models for students and that the Board’s acceptance of any use of tobacco products implies school approval, if not endorsement, of such use. In addition, the Board recognizes that it has an obligation to promote positive role models in schools and promote a healthy learning and working environment, free from unwanted smoke, for the students, employees, and visitors to the school campus. Finally, the board recognizes that it has a legal authority and obligation pursuant to the Georgia Smokefree Air Act of 2005 , the federal Pro-Children’s Act , </w:t>
      </w:r>
      <w:r>
        <w:rPr>
          <w:color w:val="231F20"/>
          <w:sz w:val="18"/>
          <w:szCs w:val="18"/>
          <w:u w:val="single"/>
        </w:rPr>
        <w:t>and</w:t>
      </w:r>
      <w:r>
        <w:rPr>
          <w:color w:val="231F20"/>
          <w:sz w:val="18"/>
          <w:szCs w:val="18"/>
        </w:rPr>
        <w:t xml:space="preserve"> the Georgia Youth Access Law.</w:t>
      </w:r>
    </w:p>
    <w:p w14:paraId="00000505" w14:textId="77777777" w:rsidR="00C161BC" w:rsidRDefault="00C161BC">
      <w:pPr>
        <w:pBdr>
          <w:top w:val="nil"/>
          <w:left w:val="nil"/>
          <w:bottom w:val="nil"/>
          <w:right w:val="nil"/>
          <w:between w:val="nil"/>
        </w:pBdr>
        <w:spacing w:before="9"/>
        <w:rPr>
          <w:color w:val="000000"/>
          <w:sz w:val="17"/>
          <w:szCs w:val="17"/>
        </w:rPr>
      </w:pPr>
    </w:p>
    <w:p w14:paraId="00000506" w14:textId="77777777" w:rsidR="00C161BC" w:rsidRDefault="00000000">
      <w:pPr>
        <w:pBdr>
          <w:top w:val="nil"/>
          <w:left w:val="nil"/>
          <w:bottom w:val="nil"/>
          <w:right w:val="nil"/>
          <w:between w:val="nil"/>
        </w:pBdr>
        <w:spacing w:line="218" w:lineRule="auto"/>
        <w:ind w:left="139"/>
        <w:rPr>
          <w:b/>
          <w:color w:val="000000"/>
          <w:sz w:val="18"/>
          <w:szCs w:val="18"/>
        </w:rPr>
      </w:pPr>
      <w:r>
        <w:rPr>
          <w:b/>
          <w:color w:val="231F20"/>
          <w:sz w:val="18"/>
          <w:szCs w:val="18"/>
        </w:rPr>
        <w:t>Tobacco Use Prohibited</w:t>
      </w:r>
    </w:p>
    <w:p w14:paraId="00000507" w14:textId="77777777" w:rsidR="00C161BC" w:rsidRDefault="00000000">
      <w:pPr>
        <w:pBdr>
          <w:top w:val="nil"/>
          <w:left w:val="nil"/>
          <w:bottom w:val="nil"/>
          <w:right w:val="nil"/>
          <w:between w:val="nil"/>
        </w:pBdr>
        <w:spacing w:before="2" w:line="235" w:lineRule="auto"/>
        <w:ind w:left="139"/>
        <w:rPr>
          <w:color w:val="000000"/>
          <w:sz w:val="18"/>
          <w:szCs w:val="18"/>
        </w:rPr>
      </w:pPr>
      <w:r>
        <w:rPr>
          <w:color w:val="231F20"/>
          <w:sz w:val="18"/>
          <w:szCs w:val="18"/>
        </w:rPr>
        <w:t>No student, staﬀ member or school visitor is permitted to use any tobacco product, at any time, including non-school hours 24 hours per day, seven days per week:</w:t>
      </w:r>
    </w:p>
    <w:p w14:paraId="00000508" w14:textId="77777777" w:rsidR="00C161BC" w:rsidRDefault="00000000">
      <w:pPr>
        <w:numPr>
          <w:ilvl w:val="0"/>
          <w:numId w:val="42"/>
        </w:numPr>
        <w:pBdr>
          <w:top w:val="nil"/>
          <w:left w:val="nil"/>
          <w:bottom w:val="nil"/>
          <w:right w:val="nil"/>
          <w:between w:val="nil"/>
        </w:pBdr>
        <w:tabs>
          <w:tab w:val="left" w:pos="571"/>
        </w:tabs>
        <w:spacing w:line="216" w:lineRule="auto"/>
        <w:ind w:hanging="122"/>
        <w:rPr>
          <w:color w:val="000000"/>
          <w:sz w:val="18"/>
          <w:szCs w:val="18"/>
        </w:rPr>
      </w:pPr>
      <w:r>
        <w:rPr>
          <w:color w:val="231F20"/>
          <w:sz w:val="18"/>
          <w:szCs w:val="18"/>
        </w:rPr>
        <w:t>In any building, facility, or vehicle owned, leased, rented or chartered by the Gainesville City Schools;</w:t>
      </w:r>
    </w:p>
    <w:p w14:paraId="00000509" w14:textId="77777777" w:rsidR="00C161BC" w:rsidRDefault="00000000">
      <w:pPr>
        <w:numPr>
          <w:ilvl w:val="0"/>
          <w:numId w:val="42"/>
        </w:numPr>
        <w:pBdr>
          <w:top w:val="nil"/>
          <w:left w:val="nil"/>
          <w:bottom w:val="nil"/>
          <w:right w:val="nil"/>
          <w:between w:val="nil"/>
        </w:pBdr>
        <w:tabs>
          <w:tab w:val="left" w:pos="571"/>
        </w:tabs>
        <w:spacing w:before="1" w:line="235" w:lineRule="auto"/>
        <w:ind w:right="482" w:hanging="122"/>
        <w:rPr>
          <w:color w:val="000000"/>
          <w:sz w:val="18"/>
          <w:szCs w:val="18"/>
        </w:rPr>
      </w:pPr>
      <w:r>
        <w:rPr>
          <w:color w:val="231F20"/>
          <w:sz w:val="18"/>
          <w:szCs w:val="18"/>
        </w:rPr>
        <w:t>On any school grounds and property - including athletic ﬁelds and parking lots - owned leased, rented or chartered by the Gainesville City Schools; or</w:t>
      </w:r>
    </w:p>
    <w:p w14:paraId="0000050A" w14:textId="77777777" w:rsidR="00C161BC" w:rsidRDefault="00000000">
      <w:pPr>
        <w:numPr>
          <w:ilvl w:val="0"/>
          <w:numId w:val="42"/>
        </w:numPr>
        <w:pBdr>
          <w:top w:val="nil"/>
          <w:left w:val="nil"/>
          <w:bottom w:val="nil"/>
          <w:right w:val="nil"/>
          <w:between w:val="nil"/>
        </w:pBdr>
        <w:tabs>
          <w:tab w:val="left" w:pos="571"/>
        </w:tabs>
        <w:spacing w:line="216" w:lineRule="auto"/>
        <w:ind w:hanging="122"/>
        <w:rPr>
          <w:color w:val="000000"/>
          <w:sz w:val="18"/>
          <w:szCs w:val="18"/>
        </w:rPr>
      </w:pPr>
      <w:r>
        <w:rPr>
          <w:color w:val="231F20"/>
          <w:sz w:val="18"/>
          <w:szCs w:val="18"/>
        </w:rPr>
        <w:t>At any school-sponsored or school-related event on-campus or oﬀ-campus.</w:t>
      </w:r>
    </w:p>
    <w:p w14:paraId="0000050B" w14:textId="77777777" w:rsidR="00C161BC" w:rsidRDefault="00000000">
      <w:pPr>
        <w:pBdr>
          <w:top w:val="nil"/>
          <w:left w:val="nil"/>
          <w:bottom w:val="nil"/>
          <w:right w:val="nil"/>
          <w:between w:val="nil"/>
        </w:pBdr>
        <w:spacing w:before="2" w:line="235" w:lineRule="auto"/>
        <w:ind w:left="140" w:right="131"/>
        <w:rPr>
          <w:color w:val="000000"/>
          <w:sz w:val="18"/>
          <w:szCs w:val="18"/>
        </w:rPr>
      </w:pPr>
      <w:r>
        <w:rPr>
          <w:color w:val="231F20"/>
          <w:sz w:val="18"/>
          <w:szCs w:val="18"/>
        </w:rPr>
        <w:t>In addition, no student is permitted to possess a tobacco product. The policy may permit tobacco products to be included in instructional or re- search activities in public school buildings if the activity is conducted or supervised by the faculty member overseeing the instruction or research and the activity does not include smoking, chewing, or otherwise ingesting the tobacco product.</w:t>
      </w:r>
    </w:p>
    <w:p w14:paraId="0000050C" w14:textId="77777777" w:rsidR="00C161BC" w:rsidRDefault="00C161BC">
      <w:pPr>
        <w:pBdr>
          <w:top w:val="nil"/>
          <w:left w:val="nil"/>
          <w:bottom w:val="nil"/>
          <w:right w:val="nil"/>
          <w:between w:val="nil"/>
        </w:pBdr>
        <w:spacing w:before="7"/>
        <w:rPr>
          <w:color w:val="000000"/>
          <w:sz w:val="17"/>
          <w:szCs w:val="17"/>
        </w:rPr>
      </w:pPr>
    </w:p>
    <w:p w14:paraId="0000050D"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Tobacco Products and Tobacco Use</w:t>
      </w:r>
    </w:p>
    <w:p w14:paraId="0000050E" w14:textId="77777777" w:rsidR="00C161BC" w:rsidRDefault="00000000">
      <w:pPr>
        <w:pBdr>
          <w:top w:val="nil"/>
          <w:left w:val="nil"/>
          <w:bottom w:val="nil"/>
          <w:right w:val="nil"/>
          <w:between w:val="nil"/>
        </w:pBdr>
        <w:spacing w:before="2" w:line="235" w:lineRule="auto"/>
        <w:ind w:left="140" w:right="127"/>
        <w:rPr>
          <w:color w:val="000000"/>
          <w:sz w:val="18"/>
          <w:szCs w:val="18"/>
        </w:rPr>
      </w:pPr>
      <w:r>
        <w:rPr>
          <w:color w:val="231F20"/>
          <w:sz w:val="18"/>
          <w:szCs w:val="18"/>
        </w:rPr>
        <w:t xml:space="preserve">Tobacco products are deﬁned to include cigarettes, chewing tobacco, blunts, blunt wraps, pre-wrapped blunt cones &amp; tubes, cigars, cigarillos, bidis, </w:t>
      </w:r>
      <w:r>
        <w:rPr>
          <w:color w:val="231F20"/>
          <w:sz w:val="18"/>
          <w:szCs w:val="18"/>
        </w:rPr>
        <w:lastRenderedPageBreak/>
        <w:t>pipes, cigarette packages or smokeless tobacco containers, lighters, ash trays, key chains, t-shirts, coﬀee mugs, and any other items containing or reasonably resembling tobacco or tobacco products. Tobacco use includes smoking, chewing, dipping, or any other use of tobacco products, or nicotine delivery devices, such as e-cigarettes.</w:t>
      </w:r>
    </w:p>
    <w:p w14:paraId="0000050F" w14:textId="77777777" w:rsidR="00C161BC" w:rsidRDefault="00000000">
      <w:pPr>
        <w:pBdr>
          <w:top w:val="nil"/>
          <w:left w:val="nil"/>
          <w:bottom w:val="nil"/>
          <w:right w:val="nil"/>
          <w:between w:val="nil"/>
        </w:pBdr>
        <w:spacing w:before="2" w:line="235" w:lineRule="auto"/>
        <w:ind w:left="140"/>
        <w:rPr>
          <w:color w:val="000000"/>
          <w:sz w:val="18"/>
          <w:szCs w:val="18"/>
        </w:rPr>
      </w:pPr>
      <w:r>
        <w:rPr>
          <w:color w:val="231F20"/>
          <w:sz w:val="18"/>
          <w:szCs w:val="18"/>
        </w:rPr>
        <w:t>The term “electronic cigarette” means any oral device that provides a vapor of liquid nicotine, lobelia, and/or other substance, and the use or in- halation of which simulates smoking. The term shall include any such devices, whether they are manufactured, distributed, marketed or sold as e- cigarettes, e-cigars, e-pipes, or under any other product name or descriptor</w:t>
      </w:r>
    </w:p>
    <w:p w14:paraId="00000510" w14:textId="77777777" w:rsidR="00C161BC" w:rsidRDefault="00C161BC">
      <w:pPr>
        <w:pBdr>
          <w:top w:val="nil"/>
          <w:left w:val="nil"/>
          <w:bottom w:val="nil"/>
          <w:right w:val="nil"/>
          <w:between w:val="nil"/>
        </w:pBdr>
        <w:spacing w:before="7"/>
        <w:rPr>
          <w:color w:val="000000"/>
          <w:sz w:val="17"/>
          <w:szCs w:val="17"/>
        </w:rPr>
      </w:pPr>
    </w:p>
    <w:p w14:paraId="00000511"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Enforcement for Students</w:t>
      </w:r>
    </w:p>
    <w:p w14:paraId="00000512" w14:textId="77777777" w:rsidR="00C161BC" w:rsidRDefault="00000000">
      <w:pPr>
        <w:pBdr>
          <w:top w:val="nil"/>
          <w:left w:val="nil"/>
          <w:bottom w:val="nil"/>
          <w:right w:val="nil"/>
          <w:between w:val="nil"/>
        </w:pBdr>
        <w:spacing w:before="2" w:line="235" w:lineRule="auto"/>
        <w:ind w:left="140" w:right="57"/>
        <w:rPr>
          <w:color w:val="000000"/>
          <w:sz w:val="18"/>
          <w:szCs w:val="18"/>
        </w:rPr>
      </w:pPr>
      <w:r>
        <w:rPr>
          <w:color w:val="231F20"/>
          <w:sz w:val="18"/>
          <w:szCs w:val="18"/>
        </w:rPr>
        <w:t>Consequences for students engaging in the prohibited behavior will be provided in accordance with the school’s behavior management plan. Stu- dents who violate the school districts tobacco use policy will be referred to the guidance counselor, school nurse, or other health or counseling serv- ices for all oﬀenses for screening, information, counseling and referral. All student violators will have access to an Alternative to Suspension (ATS) program. The ATS program will provide up-to-date information on the many consequences of tobacco use, oﬀer techniques that students can use to stop tobacco use at school, and provide referrals to local youth tobacco cessation programs. Parents/guardians will be notiﬁed of all violations and actions taken by the school. School may also use community service as part of the consequences. Suspension will only be used after a student has several prior violations or refused to participate in other outlined measures.</w:t>
      </w:r>
    </w:p>
    <w:p w14:paraId="00000513" w14:textId="77777777" w:rsidR="00C161BC" w:rsidRDefault="00C161BC">
      <w:pPr>
        <w:pBdr>
          <w:top w:val="nil"/>
          <w:left w:val="nil"/>
          <w:bottom w:val="nil"/>
          <w:right w:val="nil"/>
          <w:between w:val="nil"/>
        </w:pBdr>
        <w:rPr>
          <w:color w:val="000000"/>
          <w:sz w:val="20"/>
          <w:szCs w:val="20"/>
        </w:rPr>
      </w:pPr>
    </w:p>
    <w:p w14:paraId="00000514" w14:textId="77777777" w:rsidR="00C161BC" w:rsidRDefault="00000000">
      <w:pPr>
        <w:pBdr>
          <w:top w:val="nil"/>
          <w:left w:val="nil"/>
          <w:bottom w:val="nil"/>
          <w:right w:val="nil"/>
          <w:between w:val="nil"/>
        </w:pBdr>
        <w:spacing w:line="235" w:lineRule="auto"/>
        <w:ind w:left="140" w:right="3581"/>
        <w:rPr>
          <w:color w:val="000000"/>
          <w:sz w:val="18"/>
          <w:szCs w:val="18"/>
        </w:rPr>
      </w:pPr>
      <w:r>
        <w:rPr>
          <w:color w:val="231F20"/>
          <w:sz w:val="18"/>
          <w:szCs w:val="18"/>
        </w:rPr>
        <w:t>1st Oﬀense: Tobacco education/Alternative To Suspension course is mandatory; parent notiﬁcation 2nd Oﬀense: Tobacco education/Alternative To Suspension course is mandatory; parent notiﬁcation 3rd Oﬀense: Three-day suspension; parent notiﬁcation</w:t>
      </w:r>
    </w:p>
    <w:p w14:paraId="00000515" w14:textId="77777777" w:rsidR="00C161BC" w:rsidRDefault="00000000">
      <w:pPr>
        <w:pBdr>
          <w:top w:val="nil"/>
          <w:left w:val="nil"/>
          <w:bottom w:val="nil"/>
          <w:right w:val="nil"/>
          <w:between w:val="nil"/>
        </w:pBdr>
        <w:spacing w:line="218" w:lineRule="auto"/>
        <w:ind w:left="140"/>
        <w:rPr>
          <w:color w:val="000000"/>
          <w:sz w:val="18"/>
          <w:szCs w:val="18"/>
        </w:rPr>
      </w:pPr>
      <w:r>
        <w:rPr>
          <w:color w:val="231F20"/>
          <w:sz w:val="18"/>
          <w:szCs w:val="18"/>
        </w:rPr>
        <w:t>4th Oﬀense: Administrator’s discretion</w:t>
      </w:r>
    </w:p>
    <w:p w14:paraId="00000516" w14:textId="77777777" w:rsidR="00C161BC" w:rsidRDefault="00C161BC">
      <w:pPr>
        <w:pBdr>
          <w:top w:val="nil"/>
          <w:left w:val="nil"/>
          <w:bottom w:val="nil"/>
          <w:right w:val="nil"/>
          <w:between w:val="nil"/>
        </w:pBdr>
        <w:spacing w:before="5"/>
        <w:rPr>
          <w:color w:val="000000"/>
          <w:sz w:val="17"/>
          <w:szCs w:val="17"/>
        </w:rPr>
      </w:pPr>
    </w:p>
    <w:p w14:paraId="00000517" w14:textId="77777777" w:rsidR="00C161BC" w:rsidRDefault="00000000">
      <w:pPr>
        <w:pBdr>
          <w:top w:val="nil"/>
          <w:left w:val="nil"/>
          <w:bottom w:val="nil"/>
          <w:right w:val="nil"/>
          <w:between w:val="nil"/>
        </w:pBdr>
        <w:spacing w:line="218" w:lineRule="auto"/>
        <w:ind w:left="139"/>
        <w:rPr>
          <w:b/>
          <w:color w:val="000000"/>
          <w:sz w:val="18"/>
          <w:szCs w:val="18"/>
        </w:rPr>
      </w:pPr>
      <w:r>
        <w:rPr>
          <w:b/>
          <w:color w:val="231F20"/>
          <w:sz w:val="18"/>
          <w:szCs w:val="18"/>
        </w:rPr>
        <w:t>School Grounds and Property</w:t>
      </w:r>
    </w:p>
    <w:p w14:paraId="00000518" w14:textId="77777777" w:rsidR="00C161BC" w:rsidRDefault="00000000">
      <w:pPr>
        <w:pBdr>
          <w:top w:val="nil"/>
          <w:left w:val="nil"/>
          <w:bottom w:val="nil"/>
          <w:right w:val="nil"/>
          <w:between w:val="nil"/>
        </w:pBdr>
        <w:spacing w:before="2" w:line="235" w:lineRule="auto"/>
        <w:ind w:left="140" w:right="209"/>
        <w:jc w:val="both"/>
        <w:rPr>
          <w:color w:val="000000"/>
          <w:sz w:val="18"/>
          <w:szCs w:val="18"/>
        </w:rPr>
      </w:pPr>
      <w:r>
        <w:rPr>
          <w:color w:val="231F20"/>
          <w:sz w:val="18"/>
          <w:szCs w:val="18"/>
        </w:rPr>
        <w:t>School grounds and property means and includes land, school facilities and school vehicles used for the provision of academic, extracurricular pro- grams and administration by the district. School grounds include playgrounds and recreational places. School grounds include that portion of land, school facilities and other facilities owned by municipalities, private entities or other individuals during those times when the school district has exclusive use of a portion of such land, school facilities, or other facilities for the provision of extracurricular programs.</w:t>
      </w:r>
    </w:p>
    <w:p w14:paraId="00000519" w14:textId="77777777" w:rsidR="00C161BC" w:rsidRDefault="00C161BC">
      <w:pPr>
        <w:pBdr>
          <w:top w:val="nil"/>
          <w:left w:val="nil"/>
          <w:bottom w:val="nil"/>
          <w:right w:val="nil"/>
          <w:between w:val="nil"/>
        </w:pBdr>
        <w:spacing w:before="7"/>
        <w:rPr>
          <w:color w:val="000000"/>
          <w:sz w:val="19"/>
          <w:szCs w:val="19"/>
        </w:rPr>
      </w:pPr>
    </w:p>
    <w:p w14:paraId="0000051A" w14:textId="77777777" w:rsidR="00C161BC" w:rsidRDefault="00000000">
      <w:pPr>
        <w:pBdr>
          <w:top w:val="nil"/>
          <w:left w:val="nil"/>
          <w:bottom w:val="nil"/>
          <w:right w:val="nil"/>
          <w:between w:val="nil"/>
        </w:pBdr>
        <w:spacing w:line="218" w:lineRule="auto"/>
        <w:ind w:left="140"/>
        <w:rPr>
          <w:b/>
          <w:color w:val="000000"/>
          <w:sz w:val="18"/>
          <w:szCs w:val="18"/>
        </w:rPr>
      </w:pPr>
      <w:r>
        <w:rPr>
          <w:b/>
          <w:color w:val="231F20"/>
          <w:sz w:val="18"/>
          <w:szCs w:val="18"/>
        </w:rPr>
        <w:t>Signage</w:t>
      </w:r>
    </w:p>
    <w:p w14:paraId="0000051B" w14:textId="77777777" w:rsidR="00C161BC" w:rsidRDefault="00000000">
      <w:pPr>
        <w:pBdr>
          <w:top w:val="nil"/>
          <w:left w:val="nil"/>
          <w:bottom w:val="nil"/>
          <w:right w:val="nil"/>
          <w:between w:val="nil"/>
        </w:pBdr>
        <w:spacing w:before="2" w:line="235" w:lineRule="auto"/>
        <w:ind w:left="140" w:right="74"/>
        <w:rPr>
          <w:color w:val="000000"/>
          <w:sz w:val="18"/>
          <w:szCs w:val="18"/>
        </w:rPr>
      </w:pPr>
      <w:r>
        <w:rPr>
          <w:color w:val="231F20"/>
          <w:sz w:val="18"/>
          <w:szCs w:val="18"/>
        </w:rPr>
        <w:t>Signs declaring all school grounds and property as tobacco-free will be posted in all school buildings and vehicles. Signs will be posted at all vehicu- lar entrances to school grounds and building entrances, and in all indoor and outdoor athletic facilities.</w:t>
      </w:r>
    </w:p>
    <w:p w14:paraId="0000051C" w14:textId="77777777" w:rsidR="00C161BC" w:rsidRDefault="00C161BC">
      <w:pPr>
        <w:pBdr>
          <w:top w:val="nil"/>
          <w:left w:val="nil"/>
          <w:bottom w:val="nil"/>
          <w:right w:val="nil"/>
          <w:between w:val="nil"/>
        </w:pBdr>
        <w:rPr>
          <w:color w:val="000000"/>
          <w:sz w:val="20"/>
          <w:szCs w:val="20"/>
        </w:rPr>
      </w:pPr>
    </w:p>
    <w:p w14:paraId="0000051D" w14:textId="77777777" w:rsidR="00C161BC" w:rsidRDefault="00000000">
      <w:pPr>
        <w:pBdr>
          <w:top w:val="nil"/>
          <w:left w:val="nil"/>
          <w:bottom w:val="nil"/>
          <w:right w:val="nil"/>
          <w:between w:val="nil"/>
        </w:pBdr>
        <w:spacing w:before="6"/>
        <w:rPr>
          <w:color w:val="000000"/>
          <w:sz w:val="12"/>
          <w:szCs w:val="12"/>
        </w:rPr>
      </w:pPr>
      <w:r>
        <w:rPr>
          <w:noProof/>
        </w:rPr>
        <mc:AlternateContent>
          <mc:Choice Requires="wps">
            <w:drawing>
              <wp:anchor distT="0" distB="0" distL="0" distR="0" simplePos="0" relativeHeight="251704320" behindDoc="0" locked="0" layoutInCell="1" hidden="0" allowOverlap="1" wp14:anchorId="7660A58A" wp14:editId="74BB88DB">
                <wp:simplePos x="0" y="0"/>
                <wp:positionH relativeFrom="column">
                  <wp:posOffset>50800</wp:posOffset>
                </wp:positionH>
                <wp:positionV relativeFrom="paragraph">
                  <wp:posOffset>101600</wp:posOffset>
                </wp:positionV>
                <wp:extent cx="6824980" cy="189865"/>
                <wp:effectExtent l="0" t="0" r="0" b="0"/>
                <wp:wrapTopAndBottom distT="0" distB="0"/>
                <wp:docPr id="357" name="Rectangle 357"/>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1F62B8D6" w14:textId="77777777" w:rsidR="00C161BC" w:rsidRDefault="00000000">
                            <w:pPr>
                              <w:spacing w:line="258" w:lineRule="auto"/>
                              <w:ind w:left="17" w:firstLine="34"/>
                              <w:textDirection w:val="btLr"/>
                            </w:pPr>
                            <w:r>
                              <w:rPr>
                                <w:b/>
                                <w:color w:val="231F20"/>
                                <w:sz w:val="24"/>
                              </w:rPr>
                              <w:t>TEACHER QUALIFICATIONS</w:t>
                            </w:r>
                          </w:p>
                        </w:txbxContent>
                      </wps:txbx>
                      <wps:bodyPr spcFirstLastPara="1" wrap="square" lIns="0" tIns="0" rIns="0" bIns="0" anchor="t" anchorCtr="0">
                        <a:noAutofit/>
                      </wps:bodyPr>
                    </wps:wsp>
                  </a:graphicData>
                </a:graphic>
              </wp:anchor>
            </w:drawing>
          </mc:Choice>
          <mc:Fallback>
            <w:pict>
              <v:rect w14:anchorId="7660A58A" id="Rectangle 357" o:spid="_x0000_s1095" style="position:absolute;margin-left:4pt;margin-top:8pt;width:537.4pt;height:14.95pt;z-index:2517043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" filled="f" strokecolor="#231f20">
                <v:stroke startarrowwidth="narrow" startarrowlength="short" endarrowwidth="narrow" endarrowlength="short"/>
                <v:textbox inset="0,0,0,0">
                  <w:txbxContent>
                    <w:p w14:paraId="1F62B8D6" w14:textId="77777777" w:rsidR="00C161BC" w:rsidRDefault="00000000">
                      <w:pPr>
                        <w:spacing w:line="258" w:lineRule="auto"/>
                        <w:ind w:left="17" w:firstLine="34"/>
                        <w:textDirection w:val="btLr"/>
                      </w:pPr>
                      <w:r>
                        <w:rPr>
                          <w:b/>
                          <w:color w:val="231F20"/>
                          <w:sz w:val="24"/>
                        </w:rPr>
                        <w:t>TEACHER QUALIFICATIONS</w:t>
                      </w:r>
                    </w:p>
                  </w:txbxContent>
                </v:textbox>
                <w10:wrap type="topAndBottom"/>
              </v:rect>
            </w:pict>
          </mc:Fallback>
        </mc:AlternateContent>
      </w:r>
    </w:p>
    <w:p w14:paraId="0000051E" w14:textId="77777777" w:rsidR="00C161BC" w:rsidRDefault="00000000">
      <w:pPr>
        <w:pBdr>
          <w:top w:val="nil"/>
          <w:left w:val="nil"/>
          <w:bottom w:val="nil"/>
          <w:right w:val="nil"/>
          <w:between w:val="nil"/>
        </w:pBdr>
        <w:spacing w:line="192" w:lineRule="auto"/>
        <w:ind w:left="140"/>
        <w:rPr>
          <w:color w:val="000000"/>
          <w:sz w:val="18"/>
          <w:szCs w:val="18"/>
        </w:rPr>
      </w:pPr>
      <w:r>
        <w:rPr>
          <w:color w:val="231F20"/>
          <w:sz w:val="18"/>
          <w:szCs w:val="18"/>
        </w:rPr>
        <w:t>Within the provision of Elementary Secondary Education Act (ESEA) statute, parents/guardians may request information about the professional qualifications of their child’s teacher(s). The following information may be requested; certification information, college major/graduate certification or degree held, teaching under an emergency or provisional status through which Georgia qualifications or certification criteria have been waived, and qualifications of paraprofessionals. Parents/guardians wishing to request this information must notify the principal of the school at which the student is enrolled or the Chief Professional Services Officer, Priscilla Collins at (770) 536-5275.</w:t>
      </w:r>
    </w:p>
    <w:p w14:paraId="0000051F" w14:textId="77777777" w:rsidR="00C161BC" w:rsidRDefault="00C161BC">
      <w:pPr>
        <w:spacing w:line="235" w:lineRule="auto"/>
      </w:pPr>
    </w:p>
    <w:p w14:paraId="00000520" w14:textId="77777777" w:rsidR="00C161BC" w:rsidRDefault="00000000">
      <w:pPr>
        <w:pBdr>
          <w:top w:val="nil"/>
          <w:left w:val="nil"/>
          <w:bottom w:val="nil"/>
          <w:right w:val="nil"/>
          <w:between w:val="nil"/>
        </w:pBdr>
        <w:ind w:left="112"/>
        <w:rPr>
          <w:color w:val="000000"/>
          <w:sz w:val="20"/>
          <w:szCs w:val="20"/>
        </w:rPr>
      </w:pPr>
      <w:r>
        <w:rPr>
          <w:noProof/>
          <w:color w:val="000000"/>
          <w:sz w:val="20"/>
          <w:szCs w:val="20"/>
        </w:rPr>
        <mc:AlternateContent>
          <mc:Choice Requires="wps">
            <w:drawing>
              <wp:inline distT="0" distB="0" distL="0" distR="0" wp14:anchorId="597E1EC9" wp14:editId="566FEE25">
                <wp:extent cx="6824980" cy="189865"/>
                <wp:effectExtent l="0" t="0" r="0" b="0"/>
                <wp:docPr id="364" name="Rectangle 364"/>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1BA1708E" w14:textId="77777777" w:rsidR="00C161BC" w:rsidRDefault="00000000">
                            <w:pPr>
                              <w:spacing w:line="258" w:lineRule="auto"/>
                              <w:ind w:left="17" w:firstLine="34"/>
                              <w:textDirection w:val="btLr"/>
                            </w:pPr>
                            <w:r>
                              <w:rPr>
                                <w:b/>
                                <w:color w:val="231F20"/>
                                <w:sz w:val="24"/>
                              </w:rPr>
                              <w:t>TESTING</w:t>
                            </w:r>
                          </w:p>
                        </w:txbxContent>
                      </wps:txbx>
                      <wps:bodyPr spcFirstLastPara="1" wrap="square" lIns="0" tIns="0" rIns="0" bIns="0" anchor="t" anchorCtr="0">
                        <a:noAutofit/>
                      </wps:bodyPr>
                    </wps:wsp>
                  </a:graphicData>
                </a:graphic>
              </wp:inline>
            </w:drawing>
          </mc:Choice>
          <mc:Fallback>
            <w:pict>
              <v:rect w14:anchorId="597E1EC9" id="Rectangle 364" o:spid="_x0000_s1096" style="width:537.4pt;height:1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" filled="f" strokecolor="#231f20">
                <v:stroke startarrowwidth="narrow" startarrowlength="short" endarrowwidth="narrow" endarrowlength="short"/>
                <v:textbox inset="0,0,0,0">
                  <w:txbxContent>
                    <w:p w14:paraId="1BA1708E" w14:textId="77777777" w:rsidR="00C161BC" w:rsidRDefault="00000000">
                      <w:pPr>
                        <w:spacing w:line="258" w:lineRule="auto"/>
                        <w:ind w:left="17" w:firstLine="34"/>
                        <w:textDirection w:val="btLr"/>
                      </w:pPr>
                      <w:r>
                        <w:rPr>
                          <w:b/>
                          <w:color w:val="231F20"/>
                          <w:sz w:val="24"/>
                        </w:rPr>
                        <w:t>TESTING</w:t>
                      </w:r>
                    </w:p>
                  </w:txbxContent>
                </v:textbox>
                <w10:anchorlock/>
              </v:rect>
            </w:pict>
          </mc:Fallback>
        </mc:AlternateContent>
      </w:r>
    </w:p>
    <w:p w14:paraId="00000521" w14:textId="77777777" w:rsidR="00C161BC" w:rsidRDefault="00000000">
      <w:pPr>
        <w:pBdr>
          <w:top w:val="nil"/>
          <w:left w:val="nil"/>
          <w:bottom w:val="nil"/>
          <w:right w:val="nil"/>
          <w:between w:val="nil"/>
        </w:pBdr>
        <w:spacing w:line="184" w:lineRule="auto"/>
        <w:ind w:left="140"/>
        <w:rPr>
          <w:b/>
          <w:color w:val="000000"/>
          <w:sz w:val="18"/>
          <w:szCs w:val="18"/>
        </w:rPr>
      </w:pPr>
      <w:r>
        <w:rPr>
          <w:b/>
          <w:color w:val="231F20"/>
          <w:sz w:val="18"/>
          <w:szCs w:val="18"/>
        </w:rPr>
        <w:t>GHS High School Code Number is: 111385</w:t>
      </w:r>
    </w:p>
    <w:p w14:paraId="00000522" w14:textId="77777777" w:rsidR="00C161BC" w:rsidRDefault="00C161BC">
      <w:pPr>
        <w:pBdr>
          <w:top w:val="nil"/>
          <w:left w:val="nil"/>
          <w:bottom w:val="nil"/>
          <w:right w:val="nil"/>
          <w:between w:val="nil"/>
        </w:pBdr>
        <w:spacing w:before="2"/>
        <w:rPr>
          <w:b/>
          <w:color w:val="000000"/>
          <w:sz w:val="18"/>
          <w:szCs w:val="18"/>
        </w:rPr>
      </w:pPr>
    </w:p>
    <w:p w14:paraId="00000523" w14:textId="77777777" w:rsidR="00C161BC" w:rsidRDefault="00000000">
      <w:pPr>
        <w:pBdr>
          <w:top w:val="nil"/>
          <w:left w:val="nil"/>
          <w:bottom w:val="nil"/>
          <w:right w:val="nil"/>
          <w:between w:val="nil"/>
        </w:pBdr>
        <w:spacing w:line="246" w:lineRule="auto"/>
        <w:ind w:left="140" w:right="213"/>
        <w:jc w:val="both"/>
        <w:rPr>
          <w:color w:val="000000"/>
          <w:sz w:val="18"/>
          <w:szCs w:val="18"/>
        </w:rPr>
      </w:pPr>
      <w:r>
        <w:rPr>
          <w:color w:val="231F20"/>
          <w:sz w:val="18"/>
          <w:szCs w:val="18"/>
        </w:rPr>
        <w:t>Most colleges will accept either the ACT or SAT. If you have a question about whether a specific university will accept both tests, you can contact the admission office of that school. Once you have completed English III and your junior level math course, you will be ready to take a college admissions test. Below, you will find a breakdown of the various tests for high school completion and college entrance. See your counselor for more details.</w:t>
      </w:r>
    </w:p>
    <w:p w14:paraId="00000524" w14:textId="77777777" w:rsidR="00C161BC" w:rsidRDefault="00C161BC">
      <w:pPr>
        <w:pBdr>
          <w:top w:val="nil"/>
          <w:left w:val="nil"/>
          <w:bottom w:val="nil"/>
          <w:right w:val="nil"/>
          <w:between w:val="nil"/>
        </w:pBdr>
        <w:spacing w:before="9"/>
        <w:rPr>
          <w:color w:val="000000"/>
          <w:sz w:val="17"/>
          <w:szCs w:val="17"/>
        </w:rPr>
      </w:pPr>
    </w:p>
    <w:p w14:paraId="00000525" w14:textId="77777777" w:rsidR="00C161BC" w:rsidRDefault="00000000">
      <w:pPr>
        <w:pBdr>
          <w:top w:val="nil"/>
          <w:left w:val="nil"/>
          <w:bottom w:val="nil"/>
          <w:right w:val="nil"/>
          <w:between w:val="nil"/>
        </w:pBdr>
        <w:spacing w:line="246" w:lineRule="auto"/>
        <w:ind w:left="140" w:right="84"/>
        <w:rPr>
          <w:color w:val="000000"/>
          <w:sz w:val="18"/>
          <w:szCs w:val="18"/>
        </w:rPr>
      </w:pPr>
      <w:r>
        <w:rPr>
          <w:b/>
          <w:color w:val="231F20"/>
          <w:sz w:val="18"/>
          <w:szCs w:val="18"/>
        </w:rPr>
        <w:t>Scholastic Aptitude Test (SAT) -</w:t>
      </w:r>
      <w:r>
        <w:rPr>
          <w:color w:val="231F20"/>
          <w:sz w:val="18"/>
          <w:szCs w:val="18"/>
        </w:rPr>
        <w:t>This test is given seven times a year; at least three of these times it is offered at Gainesville High School. This test is for college admission purposes and students are encouraged to take this test by the end of their junior year to determine strengths and weaknesses and then again during the senior year as needed (student should seek a counselor’s advice).</w:t>
      </w:r>
    </w:p>
    <w:p w14:paraId="00000526" w14:textId="77777777" w:rsidR="00C161BC" w:rsidRDefault="00000000">
      <w:pPr>
        <w:pBdr>
          <w:top w:val="nil"/>
          <w:left w:val="nil"/>
          <w:bottom w:val="nil"/>
          <w:right w:val="nil"/>
          <w:between w:val="nil"/>
        </w:pBdr>
        <w:spacing w:before="174" w:line="246" w:lineRule="auto"/>
        <w:ind w:left="140" w:right="170"/>
        <w:rPr>
          <w:color w:val="000000"/>
          <w:sz w:val="18"/>
          <w:szCs w:val="18"/>
        </w:rPr>
      </w:pPr>
      <w:r>
        <w:rPr>
          <w:b/>
          <w:color w:val="231F20"/>
          <w:sz w:val="18"/>
          <w:szCs w:val="18"/>
        </w:rPr>
        <w:t>American College Test (ACT) -</w:t>
      </w:r>
      <w:r>
        <w:rPr>
          <w:color w:val="231F20"/>
          <w:sz w:val="18"/>
          <w:szCs w:val="18"/>
        </w:rPr>
        <w:t>This test is given six times during the school year; at least three of these times it is offered at Gainesville High School. It serves the same purposes as the SAT and should be taken as needed (student should seek a counselor’s advice).</w:t>
      </w:r>
    </w:p>
    <w:p w14:paraId="00000527" w14:textId="77777777" w:rsidR="00C161BC" w:rsidRDefault="00000000">
      <w:pPr>
        <w:pBdr>
          <w:top w:val="nil"/>
          <w:left w:val="nil"/>
          <w:bottom w:val="nil"/>
          <w:right w:val="nil"/>
          <w:between w:val="nil"/>
        </w:pBdr>
        <w:spacing w:before="168" w:line="235" w:lineRule="auto"/>
        <w:ind w:left="140" w:right="115"/>
        <w:rPr>
          <w:color w:val="000000"/>
          <w:sz w:val="18"/>
          <w:szCs w:val="18"/>
        </w:rPr>
      </w:pPr>
      <w:r>
        <w:rPr>
          <w:b/>
          <w:color w:val="231F20"/>
          <w:sz w:val="18"/>
          <w:szCs w:val="18"/>
        </w:rPr>
        <w:t>Preliminary Scholastic Aptitude Test (PSAT/NMSQT) -</w:t>
      </w:r>
      <w:r>
        <w:rPr>
          <w:color w:val="231F20"/>
          <w:sz w:val="18"/>
          <w:szCs w:val="18"/>
        </w:rPr>
        <w:t>The PSAT is offered to all 10th graders through State funding. Ninth and 11th graders may choose to take it through a fee and registration process. Juniors (11th graders only) who take the PSAT may qualify for National Merit Scholarships. The National Merit Scholarship Program is open to all students who meet entry requirements. Each year, some 1.5 million high school students enter the competition, 50,000 are recognized for their academic potential and 9,600 win Merit Scholarship awards or Special Scholarships for col- lege undergraduate study. Students who qualify for recognition in the National Merit Program are notified through their schools in September. De- tailed information about entry requirements, program recognition and scholarships may be found in the Official Student Guide to the PSAT/NMSQT (sent to PSAT/NMSQT Coordinators), in NMSC program publications (sent to high school principals in September) and at nationalmerit.org.</w:t>
      </w:r>
    </w:p>
    <w:p w14:paraId="00000528" w14:textId="77777777" w:rsidR="00C161BC" w:rsidRDefault="00000000">
      <w:pPr>
        <w:pBdr>
          <w:top w:val="nil"/>
          <w:left w:val="nil"/>
          <w:bottom w:val="nil"/>
          <w:right w:val="nil"/>
          <w:between w:val="nil"/>
        </w:pBdr>
        <w:spacing w:before="179" w:line="235" w:lineRule="auto"/>
        <w:ind w:left="140" w:right="202"/>
        <w:rPr>
          <w:color w:val="000000"/>
          <w:sz w:val="18"/>
          <w:szCs w:val="18"/>
        </w:rPr>
      </w:pPr>
      <w:r>
        <w:rPr>
          <w:b/>
          <w:color w:val="231F20"/>
          <w:sz w:val="18"/>
          <w:szCs w:val="18"/>
        </w:rPr>
        <w:t>Armed Services vocational Aptitude Battery (ASVAB) -</w:t>
      </w:r>
      <w:r>
        <w:rPr>
          <w:color w:val="231F20"/>
          <w:sz w:val="18"/>
          <w:szCs w:val="18"/>
        </w:rPr>
        <w:t xml:space="preserve">The ASVAB measures developed abilities and helps predict future academics and occu- </w:t>
      </w:r>
      <w:r>
        <w:rPr>
          <w:color w:val="231F20"/>
          <w:sz w:val="18"/>
          <w:szCs w:val="18"/>
        </w:rPr>
        <w:lastRenderedPageBreak/>
        <w:t>pational success in the military. It is administered by Armed Services personnel to 11th, and 12th graders to determine Technical &amp; Career interest and aptitude.</w:t>
      </w:r>
    </w:p>
    <w:p w14:paraId="00000529" w14:textId="77777777" w:rsidR="00C161BC" w:rsidRDefault="00000000">
      <w:pPr>
        <w:pBdr>
          <w:top w:val="nil"/>
          <w:left w:val="nil"/>
          <w:bottom w:val="nil"/>
          <w:right w:val="nil"/>
          <w:between w:val="nil"/>
        </w:pBdr>
        <w:spacing w:before="169" w:line="218" w:lineRule="auto"/>
        <w:ind w:left="140"/>
        <w:rPr>
          <w:b/>
          <w:color w:val="000000"/>
          <w:sz w:val="18"/>
          <w:szCs w:val="18"/>
        </w:rPr>
      </w:pPr>
      <w:r>
        <w:rPr>
          <w:b/>
          <w:color w:val="231F20"/>
          <w:sz w:val="18"/>
          <w:szCs w:val="18"/>
        </w:rPr>
        <w:t>End of Course Tests (EOCT)</w:t>
      </w:r>
    </w:p>
    <w:p w14:paraId="0000052A" w14:textId="77777777" w:rsidR="00C161BC" w:rsidRDefault="00000000">
      <w:pPr>
        <w:spacing w:before="1" w:line="235" w:lineRule="auto"/>
        <w:ind w:left="140" w:right="7195"/>
        <w:rPr>
          <w:b/>
          <w:sz w:val="18"/>
          <w:szCs w:val="18"/>
        </w:rPr>
      </w:pPr>
      <w:r>
        <w:rPr>
          <w:b/>
          <w:color w:val="231F20"/>
          <w:sz w:val="18"/>
          <w:szCs w:val="18"/>
        </w:rPr>
        <w:t>Student Learning Objective Tests (SLO’s) Advanced Placement (AP)</w:t>
      </w:r>
    </w:p>
    <w:p w14:paraId="0000052B" w14:textId="77777777" w:rsidR="00C161BC" w:rsidRDefault="00000000">
      <w:pPr>
        <w:pBdr>
          <w:top w:val="nil"/>
          <w:left w:val="nil"/>
          <w:bottom w:val="nil"/>
          <w:right w:val="nil"/>
          <w:between w:val="nil"/>
        </w:pBdr>
        <w:rPr>
          <w:b/>
          <w:color w:val="000000"/>
          <w:sz w:val="20"/>
          <w:szCs w:val="20"/>
        </w:rPr>
      </w:pPr>
      <w:r>
        <w:rPr>
          <w:noProof/>
        </w:rPr>
        <mc:AlternateContent>
          <mc:Choice Requires="wps">
            <w:drawing>
              <wp:anchor distT="0" distB="0" distL="0" distR="0" simplePos="0" relativeHeight="251705344" behindDoc="0" locked="0" layoutInCell="1" hidden="0" allowOverlap="1" wp14:anchorId="1F0FD537" wp14:editId="3D73554E">
                <wp:simplePos x="0" y="0"/>
                <wp:positionH relativeFrom="column">
                  <wp:posOffset>50800</wp:posOffset>
                </wp:positionH>
                <wp:positionV relativeFrom="paragraph">
                  <wp:posOffset>165100</wp:posOffset>
                </wp:positionV>
                <wp:extent cx="6824980" cy="189865"/>
                <wp:effectExtent l="0" t="0" r="0" b="0"/>
                <wp:wrapTopAndBottom distT="0" distB="0"/>
                <wp:docPr id="358" name="Rectangle 358"/>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227A20B4" w14:textId="77777777" w:rsidR="00C161BC" w:rsidRDefault="00000000">
                            <w:pPr>
                              <w:spacing w:line="258" w:lineRule="auto"/>
                              <w:ind w:left="17" w:firstLine="34"/>
                              <w:textDirection w:val="btLr"/>
                            </w:pPr>
                            <w:r>
                              <w:rPr>
                                <w:b/>
                                <w:color w:val="231F20"/>
                                <w:sz w:val="24"/>
                              </w:rPr>
                              <w:t>TITLE ONE PARENT INVOLVEMENT POLICY</w:t>
                            </w:r>
                          </w:p>
                        </w:txbxContent>
                      </wps:txbx>
                      <wps:bodyPr spcFirstLastPara="1" wrap="square" lIns="0" tIns="0" rIns="0" bIns="0" anchor="t" anchorCtr="0">
                        <a:noAutofit/>
                      </wps:bodyPr>
                    </wps:wsp>
                  </a:graphicData>
                </a:graphic>
              </wp:anchor>
            </w:drawing>
          </mc:Choice>
          <mc:Fallback>
            <w:pict>
              <v:rect w14:anchorId="1F0FD537" id="Rectangle 358" o:spid="_x0000_s1097" style="position:absolute;margin-left:4pt;margin-top:13pt;width:537.4pt;height:14.95pt;z-index:2517053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" filled="f" strokecolor="#231f20">
                <v:stroke startarrowwidth="narrow" startarrowlength="short" endarrowwidth="narrow" endarrowlength="short"/>
                <v:textbox inset="0,0,0,0">
                  <w:txbxContent>
                    <w:p w14:paraId="227A20B4" w14:textId="77777777" w:rsidR="00C161BC" w:rsidRDefault="00000000">
                      <w:pPr>
                        <w:spacing w:line="258" w:lineRule="auto"/>
                        <w:ind w:left="17" w:firstLine="34"/>
                        <w:textDirection w:val="btLr"/>
                      </w:pPr>
                      <w:r>
                        <w:rPr>
                          <w:b/>
                          <w:color w:val="231F20"/>
                          <w:sz w:val="24"/>
                        </w:rPr>
                        <w:t>TITLE ONE PARENT INVOLVEMENT POLICY</w:t>
                      </w:r>
                    </w:p>
                  </w:txbxContent>
                </v:textbox>
                <w10:wrap type="topAndBottom"/>
              </v:rect>
            </w:pict>
          </mc:Fallback>
        </mc:AlternateContent>
      </w:r>
    </w:p>
    <w:p w14:paraId="0000052C" w14:textId="77777777" w:rsidR="00C161BC" w:rsidRDefault="00000000">
      <w:pPr>
        <w:pBdr>
          <w:top w:val="nil"/>
          <w:left w:val="nil"/>
          <w:bottom w:val="nil"/>
          <w:right w:val="nil"/>
          <w:between w:val="nil"/>
        </w:pBdr>
        <w:spacing w:line="199" w:lineRule="auto"/>
        <w:ind w:left="140"/>
        <w:rPr>
          <w:color w:val="000000"/>
          <w:sz w:val="18"/>
          <w:szCs w:val="18"/>
        </w:rPr>
      </w:pPr>
      <w:r>
        <w:rPr>
          <w:color w:val="231F20"/>
          <w:sz w:val="18"/>
          <w:szCs w:val="18"/>
        </w:rPr>
        <w:t>The Gainesville City School System (GCSS) Title I Program promotes the belief that all children can learn and acknowledges that parents share the system’s commitment for the educational success of all students. We recognize that a student’s education is a responsbility shared by the system, school, family, and community.</w:t>
      </w:r>
    </w:p>
    <w:p w14:paraId="0000052D" w14:textId="77777777" w:rsidR="00C161BC" w:rsidRDefault="00000000">
      <w:pPr>
        <w:pBdr>
          <w:top w:val="nil"/>
          <w:left w:val="nil"/>
          <w:bottom w:val="nil"/>
          <w:right w:val="nil"/>
          <w:between w:val="nil"/>
        </w:pBdr>
        <w:spacing w:before="2" w:line="235" w:lineRule="auto"/>
        <w:ind w:left="140" w:right="117"/>
        <w:jc w:val="both"/>
        <w:rPr>
          <w:color w:val="000000"/>
          <w:sz w:val="18"/>
          <w:szCs w:val="18"/>
        </w:rPr>
      </w:pPr>
      <w:r>
        <w:rPr>
          <w:color w:val="231F20"/>
          <w:sz w:val="18"/>
          <w:szCs w:val="18"/>
        </w:rPr>
        <w:t>The Title I District staff and the Title I Schools work jointly to provide opportunities for the regular involvement of parents. To ensure both maintenance and effectiveness of the Parent Involvement Program mandate, the system provides opportunities for parents to become involved in the child’s education. For more information, see the entire policy on the district’s website or at the school.</w:t>
      </w:r>
    </w:p>
    <w:p w14:paraId="0000052E" w14:textId="77777777" w:rsidR="00C161BC" w:rsidRDefault="00C161BC">
      <w:pPr>
        <w:pBdr>
          <w:top w:val="nil"/>
          <w:left w:val="nil"/>
          <w:bottom w:val="nil"/>
          <w:right w:val="nil"/>
          <w:between w:val="nil"/>
        </w:pBdr>
        <w:spacing w:before="5"/>
        <w:rPr>
          <w:color w:val="000000"/>
          <w:sz w:val="14"/>
          <w:szCs w:val="14"/>
        </w:rPr>
      </w:pPr>
    </w:p>
    <w:p w14:paraId="0000052F" w14:textId="77777777" w:rsidR="00C161BC" w:rsidRDefault="00C161BC">
      <w:pPr>
        <w:pBdr>
          <w:top w:val="nil"/>
          <w:left w:val="nil"/>
          <w:bottom w:val="nil"/>
          <w:right w:val="nil"/>
          <w:between w:val="nil"/>
        </w:pBdr>
        <w:spacing w:before="2"/>
        <w:rPr>
          <w:i/>
          <w:color w:val="000000"/>
          <w:sz w:val="10"/>
          <w:szCs w:val="10"/>
        </w:rPr>
      </w:pPr>
    </w:p>
    <w:p w14:paraId="00000530" w14:textId="77777777" w:rsidR="00C161BC" w:rsidRDefault="00C161BC">
      <w:pPr>
        <w:pBdr>
          <w:top w:val="nil"/>
          <w:left w:val="nil"/>
          <w:bottom w:val="nil"/>
          <w:right w:val="nil"/>
          <w:between w:val="nil"/>
        </w:pBdr>
        <w:spacing w:before="2"/>
        <w:rPr>
          <w:i/>
          <w:color w:val="000000"/>
          <w:sz w:val="10"/>
          <w:szCs w:val="10"/>
        </w:rPr>
      </w:pPr>
    </w:p>
    <w:p w14:paraId="00000531" w14:textId="77777777" w:rsidR="00C161BC" w:rsidRDefault="00000000">
      <w:pPr>
        <w:pBdr>
          <w:top w:val="nil"/>
          <w:left w:val="nil"/>
          <w:bottom w:val="nil"/>
          <w:right w:val="nil"/>
          <w:between w:val="nil"/>
        </w:pBdr>
        <w:spacing w:before="2"/>
        <w:rPr>
          <w:i/>
          <w:color w:val="000000"/>
          <w:sz w:val="10"/>
          <w:szCs w:val="10"/>
        </w:rPr>
      </w:pPr>
      <w:r>
        <w:rPr>
          <w:noProof/>
        </w:rPr>
        <mc:AlternateContent>
          <mc:Choice Requires="wps">
            <w:drawing>
              <wp:anchor distT="0" distB="0" distL="0" distR="0" simplePos="0" relativeHeight="251706368" behindDoc="0" locked="0" layoutInCell="1" hidden="0" allowOverlap="1" wp14:anchorId="0C9C5F44" wp14:editId="65FF6395">
                <wp:simplePos x="0" y="0"/>
                <wp:positionH relativeFrom="column">
                  <wp:posOffset>50800</wp:posOffset>
                </wp:positionH>
                <wp:positionV relativeFrom="paragraph">
                  <wp:posOffset>88900</wp:posOffset>
                </wp:positionV>
                <wp:extent cx="6824980" cy="189865"/>
                <wp:effectExtent l="0" t="0" r="0" b="0"/>
                <wp:wrapTopAndBottom distT="0" distB="0"/>
                <wp:docPr id="359" name="Rectangle 359"/>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40E40749" w14:textId="77777777" w:rsidR="00C161BC" w:rsidRDefault="00000000">
                            <w:pPr>
                              <w:spacing w:line="258" w:lineRule="auto"/>
                              <w:ind w:left="17" w:firstLine="34"/>
                              <w:textDirection w:val="btLr"/>
                            </w:pPr>
                            <w:r>
                              <w:rPr>
                                <w:b/>
                                <w:color w:val="231F20"/>
                                <w:sz w:val="24"/>
                              </w:rPr>
                              <w:t>UNAUTHORIZED LOCATIONS</w:t>
                            </w:r>
                          </w:p>
                        </w:txbxContent>
                      </wps:txbx>
                      <wps:bodyPr spcFirstLastPara="1" wrap="square" lIns="0" tIns="0" rIns="0" bIns="0" anchor="t" anchorCtr="0">
                        <a:noAutofit/>
                      </wps:bodyPr>
                    </wps:wsp>
                  </a:graphicData>
                </a:graphic>
              </wp:anchor>
            </w:drawing>
          </mc:Choice>
          <mc:Fallback>
            <w:pict>
              <v:rect w14:anchorId="0C9C5F44" id="Rectangle 359" o:spid="_x0000_s1098" style="position:absolute;margin-left:4pt;margin-top:7pt;width:537.4pt;height:14.95pt;z-index:2517063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" filled="f" strokecolor="#231f20">
                <v:stroke startarrowwidth="narrow" startarrowlength="short" endarrowwidth="narrow" endarrowlength="short"/>
                <v:textbox inset="0,0,0,0">
                  <w:txbxContent>
                    <w:p w14:paraId="40E40749" w14:textId="77777777" w:rsidR="00C161BC" w:rsidRDefault="00000000">
                      <w:pPr>
                        <w:spacing w:line="258" w:lineRule="auto"/>
                        <w:ind w:left="17" w:firstLine="34"/>
                        <w:textDirection w:val="btLr"/>
                      </w:pPr>
                      <w:r>
                        <w:rPr>
                          <w:b/>
                          <w:color w:val="231F20"/>
                          <w:sz w:val="24"/>
                        </w:rPr>
                        <w:t>UNAUTHORIZED LOCATIONS</w:t>
                      </w:r>
                    </w:p>
                  </w:txbxContent>
                </v:textbox>
                <w10:wrap type="topAndBottom"/>
              </v:rect>
            </w:pict>
          </mc:Fallback>
        </mc:AlternateContent>
      </w:r>
    </w:p>
    <w:p w14:paraId="00000532" w14:textId="77777777" w:rsidR="00C161BC" w:rsidRDefault="00000000">
      <w:pPr>
        <w:pBdr>
          <w:top w:val="nil"/>
          <w:left w:val="nil"/>
          <w:bottom w:val="nil"/>
          <w:right w:val="nil"/>
          <w:between w:val="nil"/>
        </w:pBdr>
        <w:spacing w:line="193" w:lineRule="auto"/>
        <w:ind w:left="140"/>
        <w:rPr>
          <w:color w:val="000000"/>
          <w:sz w:val="18"/>
          <w:szCs w:val="18"/>
        </w:rPr>
      </w:pPr>
      <w:r>
        <w:rPr>
          <w:color w:val="231F20"/>
          <w:sz w:val="18"/>
          <w:szCs w:val="18"/>
        </w:rPr>
        <w:t>Students should always be in an area that is directly supervised or monitored by school staff. Students should not be in another class or area without a valid reason and permission from their teacher or administration. (See “School Safety”)</w:t>
      </w:r>
    </w:p>
    <w:p w14:paraId="00000533" w14:textId="77777777" w:rsidR="00C161BC" w:rsidRDefault="00000000">
      <w:pPr>
        <w:pBdr>
          <w:top w:val="nil"/>
          <w:left w:val="nil"/>
          <w:bottom w:val="nil"/>
          <w:right w:val="nil"/>
          <w:between w:val="nil"/>
        </w:pBdr>
        <w:spacing w:before="10"/>
        <w:rPr>
          <w:color w:val="000000"/>
          <w:sz w:val="14"/>
          <w:szCs w:val="14"/>
        </w:rPr>
      </w:pPr>
      <w:r>
        <w:rPr>
          <w:noProof/>
        </w:rPr>
        <mc:AlternateContent>
          <mc:Choice Requires="wps">
            <w:drawing>
              <wp:anchor distT="0" distB="0" distL="0" distR="0" simplePos="0" relativeHeight="251707392" behindDoc="0" locked="0" layoutInCell="1" hidden="0" allowOverlap="1" wp14:anchorId="119C2798" wp14:editId="2EA7AB3E">
                <wp:simplePos x="0" y="0"/>
                <wp:positionH relativeFrom="column">
                  <wp:posOffset>50800</wp:posOffset>
                </wp:positionH>
                <wp:positionV relativeFrom="paragraph">
                  <wp:posOffset>114300</wp:posOffset>
                </wp:positionV>
                <wp:extent cx="6824980" cy="189865"/>
                <wp:effectExtent l="0" t="0" r="0" b="0"/>
                <wp:wrapTopAndBottom distT="0" distB="0"/>
                <wp:docPr id="360" name="Rectangle 360"/>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52F6956A" w14:textId="77777777" w:rsidR="00C161BC" w:rsidRDefault="00000000">
                            <w:pPr>
                              <w:spacing w:line="258" w:lineRule="auto"/>
                              <w:ind w:left="17" w:firstLine="34"/>
                              <w:textDirection w:val="btLr"/>
                            </w:pPr>
                            <w:r>
                              <w:rPr>
                                <w:b/>
                                <w:color w:val="231F20"/>
                                <w:sz w:val="24"/>
                              </w:rPr>
                              <w:t>VISITORS</w:t>
                            </w:r>
                          </w:p>
                        </w:txbxContent>
                      </wps:txbx>
                      <wps:bodyPr spcFirstLastPara="1" wrap="square" lIns="0" tIns="0" rIns="0" bIns="0" anchor="t" anchorCtr="0">
                        <a:noAutofit/>
                      </wps:bodyPr>
                    </wps:wsp>
                  </a:graphicData>
                </a:graphic>
              </wp:anchor>
            </w:drawing>
          </mc:Choice>
          <mc:Fallback>
            <w:pict>
              <v:rect w14:anchorId="119C2798" id="Rectangle 360" o:spid="_x0000_s1099" style="position:absolute;margin-left:4pt;margin-top:9pt;width:537.4pt;height:14.95pt;z-index:2517073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" filled="f" strokecolor="#231f20">
                <v:stroke startarrowwidth="narrow" startarrowlength="short" endarrowwidth="narrow" endarrowlength="short"/>
                <v:textbox inset="0,0,0,0">
                  <w:txbxContent>
                    <w:p w14:paraId="52F6956A" w14:textId="77777777" w:rsidR="00C161BC" w:rsidRDefault="00000000">
                      <w:pPr>
                        <w:spacing w:line="258" w:lineRule="auto"/>
                        <w:ind w:left="17" w:firstLine="34"/>
                        <w:textDirection w:val="btLr"/>
                      </w:pPr>
                      <w:r>
                        <w:rPr>
                          <w:b/>
                          <w:color w:val="231F20"/>
                          <w:sz w:val="24"/>
                        </w:rPr>
                        <w:t>VISITORS</w:t>
                      </w:r>
                    </w:p>
                  </w:txbxContent>
                </v:textbox>
                <w10:wrap type="topAndBottom"/>
              </v:rect>
            </w:pict>
          </mc:Fallback>
        </mc:AlternateContent>
      </w:r>
    </w:p>
    <w:p w14:paraId="00000534" w14:textId="77777777" w:rsidR="00C161BC" w:rsidRDefault="00000000">
      <w:pPr>
        <w:pBdr>
          <w:top w:val="nil"/>
          <w:left w:val="nil"/>
          <w:bottom w:val="nil"/>
          <w:right w:val="nil"/>
          <w:between w:val="nil"/>
        </w:pBdr>
        <w:spacing w:line="190" w:lineRule="auto"/>
        <w:ind w:left="140"/>
        <w:rPr>
          <w:color w:val="000000"/>
          <w:sz w:val="18"/>
          <w:szCs w:val="18"/>
        </w:rPr>
      </w:pPr>
      <w:r>
        <w:rPr>
          <w:color w:val="231F20"/>
          <w:sz w:val="18"/>
          <w:szCs w:val="18"/>
        </w:rPr>
        <w:t>All visitors to a school or school campus must report immediately to the main office of the school. Visitors may not go beyond the office without permission. Students are not allowed to bring nor have other children as visitors at school.</w:t>
      </w:r>
    </w:p>
    <w:p w14:paraId="00000535" w14:textId="77777777" w:rsidR="00C161BC" w:rsidRDefault="00000000">
      <w:pPr>
        <w:pBdr>
          <w:top w:val="nil"/>
          <w:left w:val="nil"/>
          <w:bottom w:val="nil"/>
          <w:right w:val="nil"/>
          <w:between w:val="nil"/>
        </w:pBdr>
        <w:spacing w:before="6"/>
        <w:rPr>
          <w:color w:val="000000"/>
          <w:sz w:val="14"/>
          <w:szCs w:val="14"/>
        </w:rPr>
      </w:pPr>
      <w:r>
        <w:rPr>
          <w:noProof/>
        </w:rPr>
        <mc:AlternateContent>
          <mc:Choice Requires="wps">
            <w:drawing>
              <wp:anchor distT="0" distB="0" distL="0" distR="0" simplePos="0" relativeHeight="251708416" behindDoc="0" locked="0" layoutInCell="1" hidden="0" allowOverlap="1" wp14:anchorId="716125C3" wp14:editId="36F2AB8B">
                <wp:simplePos x="0" y="0"/>
                <wp:positionH relativeFrom="column">
                  <wp:posOffset>50800</wp:posOffset>
                </wp:positionH>
                <wp:positionV relativeFrom="paragraph">
                  <wp:posOffset>114300</wp:posOffset>
                </wp:positionV>
                <wp:extent cx="6824980" cy="189865"/>
                <wp:effectExtent l="0" t="0" r="0" b="0"/>
                <wp:wrapTopAndBottom distT="0" distB="0"/>
                <wp:docPr id="361" name="Rectangle 361"/>
                <wp:cNvGraphicFramePr/>
                <a:graphic xmlns:a="http://schemas.openxmlformats.org/drawingml/2006/main">
                  <a:graphicData uri="http://schemas.microsoft.com/office/word/2010/wordprocessingShape">
                    <wps:wsp>
                      <wps:cNvSpPr/>
                      <wps:spPr>
                        <a:xfrm>
                          <a:off x="1943035" y="3694593"/>
                          <a:ext cx="6805930" cy="170815"/>
                        </a:xfrm>
                        <a:prstGeom prst="rect">
                          <a:avLst/>
                        </a:prstGeom>
                        <a:noFill/>
                        <a:ln w="9525" cap="flat" cmpd="sng">
                          <a:solidFill>
                            <a:srgbClr val="231F20"/>
                          </a:solidFill>
                          <a:prstDash val="solid"/>
                          <a:miter lim="800000"/>
                          <a:headEnd type="none" w="sm" len="sm"/>
                          <a:tailEnd type="none" w="sm" len="sm"/>
                        </a:ln>
                      </wps:spPr>
                      <wps:txbx>
                        <w:txbxContent>
                          <w:p w14:paraId="66D45E2A" w14:textId="77777777" w:rsidR="00C161BC" w:rsidRDefault="00000000">
                            <w:pPr>
                              <w:spacing w:line="258" w:lineRule="auto"/>
                              <w:ind w:left="17" w:firstLine="34"/>
                              <w:textDirection w:val="btLr"/>
                            </w:pPr>
                            <w:r>
                              <w:rPr>
                                <w:b/>
                                <w:color w:val="231F20"/>
                                <w:sz w:val="24"/>
                              </w:rPr>
                              <w:t>WORK PERMITS</w:t>
                            </w:r>
                          </w:p>
                        </w:txbxContent>
                      </wps:txbx>
                      <wps:bodyPr spcFirstLastPara="1" wrap="square" lIns="0" tIns="0" rIns="0" bIns="0" anchor="t" anchorCtr="0">
                        <a:noAutofit/>
                      </wps:bodyPr>
                    </wps:wsp>
                  </a:graphicData>
                </a:graphic>
              </wp:anchor>
            </w:drawing>
          </mc:Choice>
          <mc:Fallback>
            <w:pict>
              <v:rect w14:anchorId="716125C3" id="Rectangle 361" o:spid="_x0000_s1100" style="position:absolute;margin-left:4pt;margin-top:9pt;width:537.4pt;height:14.95pt;z-index:2517084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" filled="f" strokecolor="#231f20">
                <v:stroke startarrowwidth="narrow" startarrowlength="short" endarrowwidth="narrow" endarrowlength="short"/>
                <v:textbox inset="0,0,0,0">
                  <w:txbxContent>
                    <w:p w14:paraId="66D45E2A" w14:textId="77777777" w:rsidR="00C161BC" w:rsidRDefault="00000000">
                      <w:pPr>
                        <w:spacing w:line="258" w:lineRule="auto"/>
                        <w:ind w:left="17" w:firstLine="34"/>
                        <w:textDirection w:val="btLr"/>
                      </w:pPr>
                      <w:r>
                        <w:rPr>
                          <w:b/>
                          <w:color w:val="231F20"/>
                          <w:sz w:val="24"/>
                        </w:rPr>
                        <w:t>WORK PERMITS</w:t>
                      </w:r>
                    </w:p>
                  </w:txbxContent>
                </v:textbox>
                <w10:wrap type="topAndBottom"/>
              </v:rect>
            </w:pict>
          </mc:Fallback>
        </mc:AlternateContent>
      </w:r>
    </w:p>
    <w:p w14:paraId="00000536" w14:textId="77777777" w:rsidR="00C161BC" w:rsidRDefault="00000000">
      <w:pPr>
        <w:pBdr>
          <w:top w:val="nil"/>
          <w:left w:val="nil"/>
          <w:bottom w:val="nil"/>
          <w:right w:val="nil"/>
          <w:between w:val="nil"/>
        </w:pBdr>
        <w:spacing w:line="179" w:lineRule="auto"/>
        <w:ind w:left="140"/>
        <w:rPr>
          <w:color w:val="000000"/>
          <w:sz w:val="18"/>
          <w:szCs w:val="18"/>
        </w:rPr>
      </w:pPr>
      <w:r>
        <w:rPr>
          <w:color w:val="231F20"/>
          <w:sz w:val="18"/>
          <w:szCs w:val="18"/>
        </w:rPr>
        <w:t>Work Permits must be obtained by applying with the Main Office. Turnaround time is 24 hours, and applicants must bring the completed form and</w:t>
      </w:r>
    </w:p>
    <w:p w14:paraId="00000537" w14:textId="77777777" w:rsidR="00C161BC" w:rsidRDefault="00000000">
      <w:pPr>
        <w:pBdr>
          <w:top w:val="nil"/>
          <w:left w:val="nil"/>
          <w:bottom w:val="nil"/>
          <w:right w:val="nil"/>
          <w:between w:val="nil"/>
        </w:pBdr>
        <w:spacing w:before="6"/>
        <w:ind w:left="140"/>
        <w:rPr>
          <w:color w:val="231F20"/>
          <w:sz w:val="18"/>
          <w:szCs w:val="18"/>
        </w:rPr>
      </w:pPr>
      <w:r>
        <w:rPr>
          <w:color w:val="231F20"/>
          <w:sz w:val="18"/>
          <w:szCs w:val="18"/>
        </w:rPr>
        <w:t>copies of their social security card, birth certificate and a picture ID. Current proof of residency must be on file before request is processed.</w:t>
      </w:r>
    </w:p>
    <w:p w14:paraId="00000538" w14:textId="77777777" w:rsidR="00C161BC" w:rsidRDefault="00C161BC">
      <w:pPr>
        <w:pBdr>
          <w:top w:val="nil"/>
          <w:left w:val="nil"/>
          <w:bottom w:val="nil"/>
          <w:right w:val="nil"/>
          <w:between w:val="nil"/>
        </w:pBdr>
        <w:spacing w:before="6"/>
        <w:ind w:left="140"/>
        <w:rPr>
          <w:color w:val="231F20"/>
          <w:sz w:val="18"/>
          <w:szCs w:val="18"/>
        </w:rPr>
      </w:pPr>
    </w:p>
    <w:p w14:paraId="00000539" w14:textId="77777777" w:rsidR="00C161BC" w:rsidRDefault="00000000">
      <w:pPr>
        <w:pBdr>
          <w:top w:val="nil"/>
          <w:left w:val="nil"/>
          <w:bottom w:val="nil"/>
          <w:right w:val="nil"/>
          <w:between w:val="nil"/>
        </w:pBdr>
        <w:spacing w:before="6"/>
        <w:ind w:left="140"/>
        <w:rPr>
          <w:color w:val="231F20"/>
          <w:sz w:val="18"/>
          <w:szCs w:val="18"/>
        </w:rPr>
      </w:pPr>
      <w:r>
        <w:br w:type="page"/>
      </w:r>
    </w:p>
    <w:p w14:paraId="0000053A" w14:textId="77777777" w:rsidR="00C161BC" w:rsidRDefault="00000000">
      <w:pPr>
        <w:pBdr>
          <w:top w:val="nil"/>
          <w:left w:val="nil"/>
          <w:bottom w:val="nil"/>
          <w:right w:val="nil"/>
          <w:between w:val="nil"/>
        </w:pBdr>
        <w:spacing w:before="6"/>
        <w:ind w:left="140"/>
        <w:jc w:val="center"/>
        <w:rPr>
          <w:b/>
          <w:color w:val="231F20"/>
          <w:sz w:val="24"/>
          <w:szCs w:val="24"/>
          <w:u w:val="single"/>
        </w:rPr>
      </w:pPr>
      <w:r>
        <w:rPr>
          <w:b/>
          <w:color w:val="231F20"/>
          <w:sz w:val="24"/>
          <w:szCs w:val="24"/>
          <w:u w:val="single"/>
        </w:rPr>
        <w:lastRenderedPageBreak/>
        <w:t>APPENDIX</w:t>
      </w:r>
    </w:p>
    <w:p w14:paraId="0000053B" w14:textId="77777777" w:rsidR="00C161BC" w:rsidRDefault="00000000">
      <w:pPr>
        <w:widowControl/>
        <w:shd w:val="clear" w:color="auto" w:fill="FFFFFF"/>
        <w:spacing w:line="259" w:lineRule="auto"/>
        <w:jc w:val="center"/>
        <w:rPr>
          <w:color w:val="231F20"/>
        </w:rPr>
      </w:pPr>
      <w:r>
        <w:rPr>
          <w:noProof/>
          <w:color w:val="231F20"/>
        </w:rPr>
        <w:drawing>
          <wp:inline distT="114300" distB="114300" distL="114300" distR="114300" wp14:anchorId="16ABB729" wp14:editId="549E5432">
            <wp:extent cx="6108772" cy="8418513"/>
            <wp:effectExtent l="0" t="0" r="0" b="0"/>
            <wp:docPr id="39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6108772" cy="8418513"/>
                    </a:xfrm>
                    <a:prstGeom prst="rect">
                      <a:avLst/>
                    </a:prstGeom>
                    <a:ln/>
                  </pic:spPr>
                </pic:pic>
              </a:graphicData>
            </a:graphic>
          </wp:inline>
        </w:drawing>
      </w:r>
    </w:p>
    <w:p w14:paraId="0000053C" w14:textId="77777777" w:rsidR="00C161BC" w:rsidRDefault="00000000">
      <w:pPr>
        <w:spacing w:before="135"/>
        <w:ind w:left="901"/>
        <w:rPr>
          <w:rFonts w:ascii="Times New Roman" w:eastAsia="Times New Roman" w:hAnsi="Times New Roman" w:cs="Times New Roman"/>
          <w:sz w:val="10"/>
          <w:szCs w:val="10"/>
        </w:rPr>
      </w:pPr>
      <w:r>
        <w:rPr>
          <w:rFonts w:ascii="Times New Roman" w:eastAsia="Times New Roman" w:hAnsi="Times New Roman" w:cs="Times New Roman"/>
          <w:noProof/>
          <w:sz w:val="10"/>
          <w:szCs w:val="10"/>
        </w:rPr>
        <w:lastRenderedPageBreak/>
        <w:drawing>
          <wp:inline distT="114300" distB="114300" distL="114300" distR="114300" wp14:anchorId="5910D3C3" wp14:editId="7598B242">
            <wp:extent cx="6493492" cy="8418513"/>
            <wp:effectExtent l="0" t="0" r="0" b="0"/>
            <wp:docPr id="39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1"/>
                    <a:srcRect/>
                    <a:stretch>
                      <a:fillRect/>
                    </a:stretch>
                  </pic:blipFill>
                  <pic:spPr>
                    <a:xfrm>
                      <a:off x="0" y="0"/>
                      <a:ext cx="6493492" cy="8418513"/>
                    </a:xfrm>
                    <a:prstGeom prst="rect">
                      <a:avLst/>
                    </a:prstGeom>
                    <a:ln/>
                  </pic:spPr>
                </pic:pic>
              </a:graphicData>
            </a:graphic>
          </wp:inline>
        </w:drawing>
      </w:r>
      <w:r>
        <w:br w:type="page"/>
      </w:r>
    </w:p>
    <w:p w14:paraId="0000053D" w14:textId="77777777" w:rsidR="00C161BC" w:rsidRDefault="00000000">
      <w:pPr>
        <w:spacing w:before="135"/>
        <w:ind w:left="901"/>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lastRenderedPageBreak/>
        <w:drawing>
          <wp:inline distT="114300" distB="114300" distL="114300" distR="114300" wp14:anchorId="7DFB86AF" wp14:editId="356AD964">
            <wp:extent cx="6505575" cy="8802687"/>
            <wp:effectExtent l="0" t="0" r="0" b="0"/>
            <wp:docPr id="394"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52"/>
                    <a:srcRect/>
                    <a:stretch>
                      <a:fillRect/>
                    </a:stretch>
                  </pic:blipFill>
                  <pic:spPr>
                    <a:xfrm>
                      <a:off x="0" y="0"/>
                      <a:ext cx="6505575" cy="8802687"/>
                    </a:xfrm>
                    <a:prstGeom prst="rect">
                      <a:avLst/>
                    </a:prstGeom>
                    <a:ln/>
                  </pic:spPr>
                </pic:pic>
              </a:graphicData>
            </a:graphic>
          </wp:inline>
        </w:drawing>
      </w:r>
    </w:p>
    <w:p w14:paraId="0000053E" w14:textId="77777777" w:rsidR="00C161BC" w:rsidRDefault="00C161BC">
      <w:pPr>
        <w:spacing w:before="135"/>
        <w:ind w:left="901"/>
        <w:rPr>
          <w:rFonts w:ascii="Times New Roman" w:eastAsia="Times New Roman" w:hAnsi="Times New Roman" w:cs="Times New Roman"/>
          <w:b/>
          <w:sz w:val="28"/>
          <w:szCs w:val="28"/>
        </w:rPr>
      </w:pPr>
    </w:p>
    <w:p w14:paraId="0000053F" w14:textId="77777777" w:rsidR="00C161BC" w:rsidRDefault="00000000">
      <w:pPr>
        <w:widowControl/>
        <w:pBdr>
          <w:top w:val="single" w:sz="8" w:space="0" w:color="000000"/>
          <w:left w:val="single" w:sz="8" w:space="0" w:color="000000"/>
          <w:bottom w:val="single" w:sz="8" w:space="0" w:color="000000"/>
          <w:right w:val="single" w:sz="8" w:space="0" w:color="000000"/>
        </w:pBdr>
        <w:spacing w:line="259" w:lineRule="auto"/>
        <w:ind w:left="10" w:right="139" w:firstLine="105"/>
        <w:jc w:val="center"/>
        <w:rPr>
          <w:rFonts w:ascii="Times New Roman" w:eastAsia="Times New Roman" w:hAnsi="Times New Roman" w:cs="Times New Roman"/>
          <w:sz w:val="20"/>
          <w:szCs w:val="20"/>
        </w:rPr>
      </w:pPr>
      <w:r>
        <w:rPr>
          <w:rFonts w:ascii="Times New Roman" w:eastAsia="Times New Roman" w:hAnsi="Times New Roman" w:cs="Times New Roman"/>
          <w:b/>
          <w:sz w:val="28"/>
          <w:szCs w:val="28"/>
        </w:rPr>
        <w:t>PARENT/GUARDIAN SIGNATURE PAGE</w:t>
      </w:r>
    </w:p>
    <w:p w14:paraId="00000540" w14:textId="77777777" w:rsidR="00C161BC" w:rsidRDefault="00000000">
      <w:pPr>
        <w:widowControl/>
        <w:pBdr>
          <w:top w:val="single" w:sz="8" w:space="0" w:color="000000"/>
          <w:left w:val="single" w:sz="8" w:space="0" w:color="000000"/>
          <w:bottom w:val="single" w:sz="8" w:space="0" w:color="000000"/>
          <w:right w:val="single" w:sz="8" w:space="0" w:color="000000"/>
        </w:pBdr>
        <w:spacing w:line="259" w:lineRule="auto"/>
        <w:ind w:left="10" w:right="139" w:firstLine="105"/>
        <w:jc w:val="center"/>
        <w:rPr>
          <w:rFonts w:ascii="Times New Roman" w:eastAsia="Times New Roman" w:hAnsi="Times New Roman" w:cs="Times New Roman"/>
          <w:sz w:val="20"/>
          <w:szCs w:val="20"/>
        </w:rPr>
      </w:pPr>
      <w:r>
        <w:rPr>
          <w:rFonts w:ascii="Times New Roman" w:eastAsia="Times New Roman" w:hAnsi="Times New Roman" w:cs="Times New Roman"/>
          <w:b/>
          <w:sz w:val="28"/>
          <w:szCs w:val="28"/>
        </w:rPr>
        <w:t>2025-2026</w:t>
      </w:r>
    </w:p>
    <w:p w14:paraId="00000541" w14:textId="77777777" w:rsidR="00C161BC" w:rsidRDefault="00000000">
      <w:pPr>
        <w:widowControl/>
        <w:spacing w:after="184" w:line="260" w:lineRule="auto"/>
        <w:ind w:left="100" w:right="15" w:firstLine="105"/>
        <w:rPr>
          <w:rFonts w:ascii="Times New Roman" w:eastAsia="Times New Roman" w:hAnsi="Times New Roman" w:cs="Times New Roman"/>
          <w:sz w:val="20"/>
          <w:szCs w:val="20"/>
        </w:rPr>
      </w:pPr>
      <w:r>
        <w:rPr>
          <w:rFonts w:ascii="Times New Roman" w:eastAsia="Times New Roman" w:hAnsi="Times New Roman" w:cs="Times New Roman"/>
          <w:sz w:val="20"/>
          <w:szCs w:val="20"/>
        </w:rPr>
        <w:t>Please review the following statements before signing:</w:t>
      </w:r>
    </w:p>
    <w:p w14:paraId="00000542" w14:textId="77777777" w:rsidR="00C161BC" w:rsidRDefault="00000000">
      <w:pPr>
        <w:widowControl/>
        <w:numPr>
          <w:ilvl w:val="0"/>
          <w:numId w:val="1"/>
        </w:numPr>
        <w:spacing w:line="260" w:lineRule="auto"/>
        <w:ind w:right="15"/>
        <w:rPr>
          <w:rFonts w:ascii="Times New Roman" w:eastAsia="Times New Roman" w:hAnsi="Times New Roman" w:cs="Times New Roman"/>
          <w:sz w:val="20"/>
          <w:szCs w:val="20"/>
        </w:rPr>
      </w:pPr>
      <w:r>
        <w:rPr>
          <w:rFonts w:ascii="Times New Roman" w:eastAsia="Times New Roman" w:hAnsi="Times New Roman" w:cs="Times New Roman"/>
          <w:sz w:val="20"/>
          <w:szCs w:val="20"/>
        </w:rPr>
        <w:t>The signature of a parent/guardian on this page signifies receipt and review of this document, as well acknowledge and understanding of the Gainesville City School System policies and guidelines contained within.</w:t>
      </w:r>
    </w:p>
    <w:p w14:paraId="00000543" w14:textId="77777777" w:rsidR="00C161BC" w:rsidRDefault="00000000">
      <w:pPr>
        <w:widowControl/>
        <w:numPr>
          <w:ilvl w:val="0"/>
          <w:numId w:val="1"/>
        </w:numPr>
        <w:spacing w:line="260" w:lineRule="auto"/>
        <w:ind w:right="15"/>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signature of a parent/guardian on this page signifies you have received and reviewed the 2025-2026 </w:t>
      </w:r>
      <w:r>
        <w:rPr>
          <w:rFonts w:ascii="Times New Roman" w:eastAsia="Times New Roman" w:hAnsi="Times New Roman" w:cs="Times New Roman"/>
          <w:color w:val="1F1F1F"/>
          <w:sz w:val="20"/>
          <w:szCs w:val="20"/>
          <w:highlight w:val="white"/>
        </w:rPr>
        <w:t>Student Medical &amp; Supports Information Sheet</w:t>
      </w:r>
      <w:r>
        <w:rPr>
          <w:rFonts w:ascii="Times New Roman" w:eastAsia="Times New Roman" w:hAnsi="Times New Roman" w:cs="Times New Roman"/>
          <w:sz w:val="20"/>
          <w:szCs w:val="20"/>
        </w:rPr>
        <w:t>.</w:t>
      </w:r>
    </w:p>
    <w:p w14:paraId="00000544" w14:textId="77777777" w:rsidR="00C161BC" w:rsidRDefault="00000000">
      <w:pPr>
        <w:widowControl/>
        <w:numPr>
          <w:ilvl w:val="0"/>
          <w:numId w:val="1"/>
        </w:numPr>
        <w:spacing w:line="260" w:lineRule="auto"/>
        <w:ind w:right="15"/>
        <w:rPr>
          <w:rFonts w:ascii="Times New Roman" w:eastAsia="Times New Roman" w:hAnsi="Times New Roman" w:cs="Times New Roman"/>
          <w:sz w:val="20"/>
          <w:szCs w:val="20"/>
        </w:rPr>
      </w:pPr>
      <w:r>
        <w:rPr>
          <w:rFonts w:ascii="Times New Roman" w:eastAsia="Times New Roman" w:hAnsi="Times New Roman" w:cs="Times New Roman"/>
          <w:sz w:val="20"/>
          <w:szCs w:val="20"/>
        </w:rPr>
        <w:t>The signature of a parent/guardian on this page indicates your child has your permission to access school based, Internet-capable technology and Electronic Device Use at school and that you are aware of the school’s and district’s initiatives to maintain a cyber-safety learning environment, including your child’s responsibilities. If any parent does NOT wish for his or her child to utilize the Internet while at school, please signify those wishes in the comment section provided below.</w:t>
      </w:r>
    </w:p>
    <w:p w14:paraId="00000545" w14:textId="77777777" w:rsidR="00C161BC" w:rsidRDefault="00000000">
      <w:pPr>
        <w:widowControl/>
        <w:numPr>
          <w:ilvl w:val="0"/>
          <w:numId w:val="1"/>
        </w:numPr>
        <w:spacing w:line="260" w:lineRule="auto"/>
        <w:ind w:right="15"/>
        <w:rPr>
          <w:rFonts w:ascii="Times New Roman" w:eastAsia="Times New Roman" w:hAnsi="Times New Roman" w:cs="Times New Roman"/>
          <w:sz w:val="20"/>
          <w:szCs w:val="20"/>
        </w:rPr>
      </w:pPr>
      <w:r>
        <w:rPr>
          <w:rFonts w:ascii="Times New Roman" w:eastAsia="Times New Roman" w:hAnsi="Times New Roman" w:cs="Times New Roman"/>
          <w:sz w:val="20"/>
          <w:szCs w:val="20"/>
        </w:rPr>
        <w:t>The signature of a parent/guardian on this page signifies that you have received and understand the consequences and penalties for failing to comply with the State of Georgia’s laws regarding Compulsory Education, Student Attendance Protocol Committee and Attendance/Discipline and Driver’s License.</w:t>
      </w:r>
    </w:p>
    <w:p w14:paraId="00000546" w14:textId="77777777" w:rsidR="00C161BC" w:rsidRDefault="00000000">
      <w:pPr>
        <w:widowControl/>
        <w:numPr>
          <w:ilvl w:val="0"/>
          <w:numId w:val="1"/>
        </w:numPr>
        <w:spacing w:line="260" w:lineRule="auto"/>
        <w:ind w:right="15"/>
        <w:rPr>
          <w:rFonts w:ascii="Times New Roman" w:eastAsia="Times New Roman" w:hAnsi="Times New Roman" w:cs="Times New Roman"/>
          <w:sz w:val="20"/>
          <w:szCs w:val="20"/>
        </w:rPr>
      </w:pPr>
      <w:r>
        <w:rPr>
          <w:rFonts w:ascii="Times New Roman" w:eastAsia="Times New Roman" w:hAnsi="Times New Roman" w:cs="Times New Roman"/>
          <w:sz w:val="20"/>
          <w:szCs w:val="20"/>
        </w:rPr>
        <w:t>Within the provisions of O.C.G.A. § 20-2-705, schools must provide notification at the beginning of the school year to parents/guardians relative to the various school clubs provided at each of their respective schools. (These notifications will specifically exclude interscholastic activities). This notification will be accomplished through each school’s web site. If any parent/guardian does NOT wish for his or her student to participate in a club or organization designated by him or her, please signify those clubs or organizations in the comment section below.</w:t>
      </w:r>
    </w:p>
    <w:p w14:paraId="00000547" w14:textId="77777777" w:rsidR="00C161BC" w:rsidRDefault="00000000">
      <w:pPr>
        <w:widowControl/>
        <w:numPr>
          <w:ilvl w:val="0"/>
          <w:numId w:val="1"/>
        </w:numPr>
        <w:spacing w:line="260" w:lineRule="auto"/>
        <w:ind w:right="15"/>
        <w:rPr>
          <w:rFonts w:ascii="Times New Roman" w:eastAsia="Times New Roman" w:hAnsi="Times New Roman" w:cs="Times New Roman"/>
          <w:sz w:val="20"/>
          <w:szCs w:val="20"/>
        </w:rPr>
      </w:pPr>
      <w:r>
        <w:rPr>
          <w:rFonts w:ascii="Times New Roman" w:eastAsia="Times New Roman" w:hAnsi="Times New Roman" w:cs="Times New Roman"/>
          <w:sz w:val="20"/>
          <w:szCs w:val="20"/>
        </w:rPr>
        <w:t>The signature of a parent/guardian on this page also identifies your child as having your permission to participate in the Georgia Student Health Survey II for 3</w:t>
      </w:r>
      <w:r>
        <w:rPr>
          <w:rFonts w:ascii="Times New Roman" w:eastAsia="Times New Roman" w:hAnsi="Times New Roman" w:cs="Times New Roman"/>
          <w:sz w:val="18"/>
          <w:szCs w:val="18"/>
          <w:vertAlign w:val="superscript"/>
        </w:rPr>
        <w:t xml:space="preserve">rd </w:t>
      </w:r>
      <w:r>
        <w:rPr>
          <w:rFonts w:ascii="Times New Roman" w:eastAsia="Times New Roman" w:hAnsi="Times New Roman" w:cs="Times New Roman"/>
          <w:sz w:val="20"/>
          <w:szCs w:val="20"/>
        </w:rPr>
        <w:t>through 12</w:t>
      </w:r>
      <w:r>
        <w:rPr>
          <w:rFonts w:ascii="Times New Roman" w:eastAsia="Times New Roman" w:hAnsi="Times New Roman" w:cs="Times New Roman"/>
          <w:sz w:val="18"/>
          <w:szCs w:val="18"/>
          <w:vertAlign w:val="superscript"/>
        </w:rPr>
        <w:t xml:space="preserve">th </w:t>
      </w:r>
      <w:r>
        <w:rPr>
          <w:rFonts w:ascii="Times New Roman" w:eastAsia="Times New Roman" w:hAnsi="Times New Roman" w:cs="Times New Roman"/>
          <w:sz w:val="20"/>
          <w:szCs w:val="20"/>
        </w:rPr>
        <w:t>grade students about substance abuse and violence. The surveys are anonymous and no personal identification is required. If any parent/guardian does NOT wish for his or her child to participate in this survey, please signify those wishes in the comment section provided below.</w:t>
      </w:r>
    </w:p>
    <w:p w14:paraId="00000548" w14:textId="77777777" w:rsidR="00C161BC" w:rsidRDefault="00000000">
      <w:pPr>
        <w:widowControl/>
        <w:numPr>
          <w:ilvl w:val="0"/>
          <w:numId w:val="1"/>
        </w:numPr>
        <w:shd w:val="clear" w:color="auto" w:fill="FFFFFF"/>
        <w:rPr>
          <w:rFonts w:ascii="Times New Roman" w:eastAsia="Times New Roman" w:hAnsi="Times New Roman" w:cs="Times New Roman"/>
          <w:sz w:val="20"/>
          <w:szCs w:val="20"/>
        </w:rPr>
      </w:pPr>
      <w:r>
        <w:rPr>
          <w:rFonts w:ascii="Times New Roman" w:eastAsia="Times New Roman" w:hAnsi="Times New Roman" w:cs="Times New Roman"/>
          <w:sz w:val="20"/>
          <w:szCs w:val="20"/>
        </w:rPr>
        <w:t>The signature of a parent/guardian on this page also identifies your child as having your</w:t>
      </w:r>
      <w:r>
        <w:rPr>
          <w:rFonts w:ascii="Times New Roman" w:eastAsia="Times New Roman" w:hAnsi="Times New Roman" w:cs="Times New Roman"/>
          <w:sz w:val="20"/>
          <w:szCs w:val="20"/>
        </w:rPr>
        <w:br/>
        <w:t>permission to participate in the SAEBRS Social-Emotional Learning (SEL) Survey. The</w:t>
      </w:r>
      <w:r>
        <w:rPr>
          <w:rFonts w:ascii="Times New Roman" w:eastAsia="Times New Roman" w:hAnsi="Times New Roman" w:cs="Times New Roman"/>
          <w:sz w:val="20"/>
          <w:szCs w:val="20"/>
        </w:rPr>
        <w:br/>
        <w:t>SEL survey is for kindergarten through 12th grade students. SEL is an important part of a well-rounded education, and investments in personalized SEL support students’ social, emotional, and cognitive development improving attendance, grades, test scores, graduation rates, college and career readiness, and overall well-being (Aspen Institute, 2019).</w:t>
      </w:r>
    </w:p>
    <w:p w14:paraId="00000549" w14:textId="77777777" w:rsidR="00C161BC" w:rsidRDefault="00000000">
      <w:pPr>
        <w:widowControl/>
        <w:numPr>
          <w:ilvl w:val="0"/>
          <w:numId w:val="1"/>
        </w:numPr>
        <w:spacing w:after="199" w:line="260" w:lineRule="auto"/>
        <w:ind w:right="15"/>
        <w:rPr>
          <w:rFonts w:ascii="Times New Roman" w:eastAsia="Times New Roman" w:hAnsi="Times New Roman" w:cs="Times New Roman"/>
          <w:sz w:val="20"/>
          <w:szCs w:val="20"/>
        </w:rPr>
      </w:pPr>
      <w:r>
        <w:rPr>
          <w:rFonts w:ascii="Times New Roman" w:eastAsia="Times New Roman" w:hAnsi="Times New Roman" w:cs="Times New Roman"/>
          <w:sz w:val="20"/>
          <w:szCs w:val="20"/>
        </w:rPr>
        <w:t>The signature of a parent/guardian on this page also identifies your child as having permission to be interviewed, photographed, and published in print (newsletters, brochures, newspapers, internet web pages, etc.) in conjunction with activities of the Gainesville City School System. If any parent/guardian does NOT wish for his or her child to participate in this way, please signify those wishes in the comment section provided below.</w:t>
      </w:r>
    </w:p>
    <w:p w14:paraId="0000054A" w14:textId="77777777" w:rsidR="00C161BC" w:rsidRDefault="00000000">
      <w:pPr>
        <w:widowControl/>
        <w:pBdr>
          <w:top w:val="single" w:sz="8" w:space="0" w:color="000000"/>
          <w:left w:val="single" w:sz="8" w:space="0" w:color="000000"/>
          <w:bottom w:val="single" w:sz="8" w:space="0" w:color="000000"/>
          <w:right w:val="single" w:sz="8" w:space="0" w:color="000000"/>
        </w:pBdr>
        <w:spacing w:after="227" w:line="261" w:lineRule="auto"/>
        <w:ind w:left="100" w:firstLine="105"/>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This handbook is meant to serve as a guide to students, parents, and teachers. It is filled with information such as school rules and policies, student code of conduct, and the school calendar. </w:t>
      </w:r>
      <w:r>
        <w:rPr>
          <w:rFonts w:ascii="Times New Roman" w:eastAsia="Times New Roman" w:hAnsi="Times New Roman" w:cs="Times New Roman"/>
          <w:b/>
          <w:sz w:val="20"/>
          <w:szCs w:val="20"/>
        </w:rPr>
        <w:t>Please sign and return to your child’s Homeroom Teacher during the first week of school.</w:t>
      </w:r>
    </w:p>
    <w:p w14:paraId="0000054B" w14:textId="77777777" w:rsidR="00C161BC" w:rsidRDefault="00000000">
      <w:pPr>
        <w:widowControl/>
        <w:pBdr>
          <w:top w:val="single" w:sz="8" w:space="0" w:color="000000"/>
          <w:left w:val="single" w:sz="8" w:space="0" w:color="000000"/>
          <w:bottom w:val="single" w:sz="8" w:space="0" w:color="000000"/>
          <w:right w:val="single" w:sz="8" w:space="0" w:color="000000"/>
        </w:pBdr>
        <w:spacing w:after="227" w:line="261" w:lineRule="auto"/>
        <w:ind w:left="100" w:firstLine="105"/>
        <w:rPr>
          <w:rFonts w:ascii="Times New Roman" w:eastAsia="Times New Roman" w:hAnsi="Times New Roman" w:cs="Times New Roman"/>
          <w:sz w:val="20"/>
          <w:szCs w:val="20"/>
        </w:rPr>
      </w:pPr>
      <w:r>
        <w:rPr>
          <w:rFonts w:ascii="Times New Roman" w:eastAsia="Times New Roman" w:hAnsi="Times New Roman" w:cs="Times New Roman"/>
          <w:sz w:val="20"/>
          <w:szCs w:val="20"/>
        </w:rPr>
        <w:t>I have received and read the 2025-2026 Student Handbook and have reviewed it with my child.</w:t>
      </w:r>
    </w:p>
    <w:p w14:paraId="0000054C" w14:textId="77777777" w:rsidR="00C161BC" w:rsidRDefault="00000000">
      <w:pPr>
        <w:widowControl/>
        <w:pBdr>
          <w:top w:val="single" w:sz="8" w:space="0" w:color="000000"/>
          <w:left w:val="single" w:sz="8" w:space="0" w:color="000000"/>
          <w:bottom w:val="single" w:sz="8" w:space="0" w:color="000000"/>
          <w:right w:val="single" w:sz="8" w:space="0" w:color="000000"/>
        </w:pBdr>
        <w:spacing w:after="227" w:line="259" w:lineRule="auto"/>
        <w:ind w:left="100" w:firstLine="105"/>
        <w:rPr>
          <w:rFonts w:ascii="Times New Roman" w:eastAsia="Times New Roman" w:hAnsi="Times New Roman" w:cs="Times New Roman"/>
          <w:sz w:val="20"/>
          <w:szCs w:val="20"/>
        </w:rPr>
      </w:pPr>
      <w:r>
        <w:rPr>
          <w:rFonts w:ascii="Times New Roman" w:eastAsia="Times New Roman" w:hAnsi="Times New Roman" w:cs="Times New Roman"/>
          <w:b/>
          <w:sz w:val="20"/>
          <w:szCs w:val="20"/>
        </w:rPr>
        <w:t>Student Name (Please Print) _____________________________________________________</w:t>
      </w:r>
    </w:p>
    <w:p w14:paraId="0000054D" w14:textId="77777777" w:rsidR="00C161BC" w:rsidRDefault="00000000">
      <w:pPr>
        <w:widowControl/>
        <w:pBdr>
          <w:top w:val="single" w:sz="8" w:space="0" w:color="000000"/>
          <w:left w:val="single" w:sz="8" w:space="0" w:color="000000"/>
          <w:bottom w:val="single" w:sz="8" w:space="0" w:color="000000"/>
          <w:right w:val="single" w:sz="8" w:space="0" w:color="000000"/>
        </w:pBdr>
        <w:spacing w:after="227" w:line="259" w:lineRule="auto"/>
        <w:ind w:left="100" w:firstLine="105"/>
        <w:rPr>
          <w:rFonts w:ascii="Times New Roman" w:eastAsia="Times New Roman" w:hAnsi="Times New Roman" w:cs="Times New Roman"/>
          <w:sz w:val="20"/>
          <w:szCs w:val="20"/>
        </w:rPr>
      </w:pPr>
      <w:r>
        <w:rPr>
          <w:rFonts w:ascii="Times New Roman" w:eastAsia="Times New Roman" w:hAnsi="Times New Roman" w:cs="Times New Roman"/>
          <w:b/>
          <w:sz w:val="20"/>
          <w:szCs w:val="20"/>
        </w:rPr>
        <w:t>Student Signature _________________________________________   Date_______________</w:t>
      </w:r>
    </w:p>
    <w:p w14:paraId="0000054E" w14:textId="77777777" w:rsidR="00C161BC" w:rsidRDefault="00000000">
      <w:pPr>
        <w:widowControl/>
        <w:pBdr>
          <w:top w:val="single" w:sz="8" w:space="0" w:color="000000"/>
          <w:left w:val="single" w:sz="8" w:space="0" w:color="000000"/>
          <w:bottom w:val="single" w:sz="8" w:space="0" w:color="000000"/>
          <w:right w:val="single" w:sz="8" w:space="0" w:color="000000"/>
        </w:pBdr>
        <w:spacing w:after="227" w:line="259" w:lineRule="auto"/>
        <w:ind w:left="100" w:firstLine="105"/>
        <w:rPr>
          <w:rFonts w:ascii="Times New Roman" w:eastAsia="Times New Roman" w:hAnsi="Times New Roman" w:cs="Times New Roman"/>
          <w:sz w:val="20"/>
          <w:szCs w:val="20"/>
        </w:rPr>
      </w:pPr>
      <w:r>
        <w:rPr>
          <w:rFonts w:ascii="Times New Roman" w:eastAsia="Times New Roman" w:hAnsi="Times New Roman" w:cs="Times New Roman"/>
          <w:b/>
          <w:sz w:val="20"/>
          <w:szCs w:val="20"/>
        </w:rPr>
        <w:t>Parent/Guardian Signature ____________________________________Date _____________</w:t>
      </w:r>
    </w:p>
    <w:p w14:paraId="0000054F" w14:textId="77777777" w:rsidR="00C161BC" w:rsidRDefault="00000000">
      <w:pPr>
        <w:widowControl/>
        <w:pBdr>
          <w:top w:val="single" w:sz="8" w:space="0" w:color="000000"/>
          <w:left w:val="single" w:sz="8" w:space="0" w:color="000000"/>
          <w:bottom w:val="single" w:sz="8" w:space="0" w:color="000000"/>
          <w:right w:val="single" w:sz="8" w:space="0" w:color="000000"/>
        </w:pBdr>
        <w:spacing w:after="227" w:line="259" w:lineRule="auto"/>
        <w:ind w:left="100" w:firstLine="105"/>
        <w:rPr>
          <w:rFonts w:ascii="Times New Roman" w:eastAsia="Times New Roman" w:hAnsi="Times New Roman" w:cs="Times New Roman"/>
          <w:sz w:val="20"/>
          <w:szCs w:val="20"/>
        </w:rPr>
      </w:pPr>
      <w:r>
        <w:rPr>
          <w:rFonts w:ascii="Times New Roman" w:eastAsia="Times New Roman" w:hAnsi="Times New Roman" w:cs="Times New Roman"/>
          <w:b/>
          <w:sz w:val="20"/>
          <w:szCs w:val="20"/>
        </w:rPr>
        <w:t>Comment:</w:t>
      </w:r>
    </w:p>
    <w:p w14:paraId="00000550" w14:textId="77777777" w:rsidR="00C161BC" w:rsidRDefault="00C161BC">
      <w:pPr>
        <w:spacing w:before="135"/>
        <w:rPr>
          <w:rFonts w:ascii="Times New Roman" w:eastAsia="Times New Roman" w:hAnsi="Times New Roman" w:cs="Times New Roman"/>
          <w:b/>
          <w:sz w:val="28"/>
          <w:szCs w:val="28"/>
        </w:rPr>
      </w:pPr>
    </w:p>
    <w:sectPr w:rsidR="00C161BC">
      <w:pgSz w:w="12240" w:h="15840"/>
      <w:pgMar w:top="1400" w:right="600" w:bottom="780" w:left="580" w:header="0" w:footer="534"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C.J. Wilder" w:date="2025-06-18T16:55:00Z" w:initials="">
    <w:p w14:paraId="0000055A" w14:textId="77777777" w:rsidR="00C161BC" w:rsidRDefault="002C72B3">
      <w:pPr>
        <w:pBdr>
          <w:top w:val="nil"/>
          <w:left w:val="nil"/>
          <w:bottom w:val="nil"/>
          <w:right w:val="nil"/>
          <w:between w:val="nil"/>
        </w:pBdr>
        <w:rPr>
          <w:rFonts w:ascii="Arial" w:eastAsia="Arial" w:hAnsi="Arial" w:cs="Arial"/>
          <w:color w:val="000000"/>
        </w:rPr>
      </w:pPr>
      <w:r>
        <w:rPr>
          <w:rStyle w:val="CommentReference"/>
        </w:rPr>
        <w:annotationRef/>
      </w:r>
      <w:r>
        <w:rPr>
          <w:rFonts w:ascii="Arial" w:eastAsia="Arial" w:hAnsi="Arial" w:cs="Arial"/>
          <w:color w:val="000000"/>
        </w:rPr>
        <w:t>@david.covington@gcssk12.net  - please update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55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55A" w16cid:durableId="0000055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95309" w14:textId="77777777" w:rsidR="00C82573" w:rsidRDefault="00C82573">
      <w:r>
        <w:separator/>
      </w:r>
    </w:p>
  </w:endnote>
  <w:endnote w:type="continuationSeparator" w:id="0">
    <w:p w14:paraId="4BF4FC4F" w14:textId="77777777" w:rsidR="00C82573" w:rsidRDefault="00C82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726A127-8317-42F1-AA18-FE923BBAC94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ACCC875-B0DC-48BB-9B09-13C819E30E1F}"/>
    <w:embedBold r:id="rId3" w:fontKey="{AA2C0520-92B0-4AD2-9966-F0E61256C17A}"/>
    <w:embedItalic r:id="rId4" w:fontKey="{9324820A-D0D5-42B6-9379-FBCC70C5D53B}"/>
    <w:embedBoldItalic r:id="rId5" w:fontKey="{C5343D10-8B67-4328-A94A-A7571EF8DD1A}"/>
  </w:font>
  <w:font w:name="Cambria">
    <w:panose1 w:val="02040503050406030204"/>
    <w:charset w:val="00"/>
    <w:family w:val="roman"/>
    <w:pitch w:val="variable"/>
    <w:sig w:usb0="E00006FF" w:usb1="420024FF" w:usb2="02000000" w:usb3="00000000" w:csb0="0000019F" w:csb1="00000000"/>
    <w:embedRegular r:id="rId6" w:fontKey="{4990387B-1245-42FE-8FE6-502BFC5A9CCB}"/>
    <w:embedItalic r:id="rId7" w:fontKey="{2000BF93-BA80-489B-88A3-D8B2A68435DE}"/>
    <w:embedBoldItalic r:id="rId8" w:fontKey="{0B71B607-98DD-4C70-B6F8-85897C813466}"/>
  </w:font>
  <w:font w:name="Calibri Light">
    <w:panose1 w:val="020F0302020204030204"/>
    <w:charset w:val="00"/>
    <w:family w:val="swiss"/>
    <w:pitch w:val="variable"/>
    <w:sig w:usb0="E4002EFF" w:usb1="C200247B" w:usb2="00000009" w:usb3="00000000" w:csb0="000001FF" w:csb1="00000000"/>
    <w:embedRegular r:id="rId9" w:fontKey="{865D28B9-C21A-4F0E-9338-083591706C75}"/>
    <w:embedItalic r:id="rId10" w:fontKey="{B0D35C98-46A8-4DC0-B991-FC1A0AD14EC2}"/>
    <w:embedBoldItalic r:id="rId11" w:fontKey="{56F133C2-02F1-4650-835C-5FC028515A12}"/>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2" w:fontKey="{49825AC4-172D-4DD1-8F6D-6F4C614C2056}"/>
  </w:font>
  <w:font w:name="Georgia">
    <w:panose1 w:val="02040502050405020303"/>
    <w:charset w:val="00"/>
    <w:family w:val="roman"/>
    <w:pitch w:val="variable"/>
    <w:sig w:usb0="00000287" w:usb1="00000000" w:usb2="00000000" w:usb3="00000000" w:csb0="0000009F" w:csb1="00000000"/>
    <w:embedRegular r:id="rId13" w:fontKey="{55839B33-0F4F-4595-8E42-933C7D3348C5}"/>
    <w:embedItalic r:id="rId14" w:fontKey="{600107AB-10E0-4B0D-A1DE-055FDF0B8CFB}"/>
  </w:font>
  <w:font w:name="Palatino Linotype">
    <w:panose1 w:val="02040502050505030304"/>
    <w:charset w:val="00"/>
    <w:family w:val="roman"/>
    <w:pitch w:val="variable"/>
    <w:sig w:usb0="E0000287" w:usb1="40000013" w:usb2="00000000" w:usb3="00000000" w:csb0="0000019F" w:csb1="00000000"/>
    <w:embedRegular r:id="rId15" w:fontKey="{76A0DC1C-4514-4E0F-909D-E27A0940AD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54" w14:textId="77777777" w:rsidR="00C161BC" w:rsidRDefault="00C161BC">
    <w:pPr>
      <w:pBdr>
        <w:top w:val="nil"/>
        <w:left w:val="nil"/>
        <w:bottom w:val="nil"/>
        <w:right w:val="nil"/>
        <w:between w:val="nil"/>
      </w:pBdr>
      <w:spacing w:line="14" w:lineRule="auto"/>
      <w:rPr>
        <w:color w:val="000000"/>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55" w14:textId="77777777" w:rsidR="00C161BC"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5F22A7DE" wp14:editId="4F8EE7FC">
              <wp:simplePos x="0" y="0"/>
              <wp:positionH relativeFrom="column">
                <wp:posOffset>3429000</wp:posOffset>
              </wp:positionH>
              <wp:positionV relativeFrom="paragraph">
                <wp:posOffset>9512300</wp:posOffset>
              </wp:positionV>
              <wp:extent cx="140970" cy="248285"/>
              <wp:effectExtent l="0" t="0" r="0" b="0"/>
              <wp:wrapNone/>
              <wp:docPr id="330" name="Rectangle 330"/>
              <wp:cNvGraphicFramePr/>
              <a:graphic xmlns:a="http://schemas.openxmlformats.org/drawingml/2006/main">
                <a:graphicData uri="http://schemas.microsoft.com/office/word/2010/wordprocessingShape">
                  <wps:wsp>
                    <wps:cNvSpPr/>
                    <wps:spPr>
                      <a:xfrm>
                        <a:off x="5285040" y="3665383"/>
                        <a:ext cx="121920" cy="229235"/>
                      </a:xfrm>
                      <a:prstGeom prst="rect">
                        <a:avLst/>
                      </a:prstGeom>
                      <a:noFill/>
                      <a:ln>
                        <a:noFill/>
                      </a:ln>
                    </wps:spPr>
                    <wps:txbx>
                      <w:txbxContent>
                        <w:p w14:paraId="6302E8F5" w14:textId="77777777" w:rsidR="00C161BC" w:rsidRDefault="00000000">
                          <w:pPr>
                            <w:spacing w:before="55"/>
                            <w:ind w:left="40" w:firstLine="80"/>
                            <w:textDirection w:val="btLr"/>
                          </w:pPr>
                          <w:r>
                            <w:rPr>
                              <w:rFonts w:ascii="Arial" w:eastAsia="Arial" w:hAnsi="Arial" w:cs="Arial"/>
                              <w:color w:val="231F20"/>
                              <w:sz w:val="20"/>
                            </w:rPr>
                            <w:t xml:space="preserve"> PAGE 5</w:t>
                          </w:r>
                        </w:p>
                      </w:txbxContent>
                    </wps:txbx>
                    <wps:bodyPr spcFirstLastPara="1" wrap="square" lIns="0" tIns="0" rIns="0" bIns="0" anchor="t" anchorCtr="0">
                      <a:noAutofit/>
                    </wps:bodyPr>
                  </wps:wsp>
                </a:graphicData>
              </a:graphic>
            </wp:anchor>
          </w:drawing>
        </mc:Choice>
        <mc:Fallback>
          <w:pict>
            <v:rect w14:anchorId="5F22A7DE" id="Rectangle 330" o:spid="_x0000_s1101" style="position:absolute;margin-left:270pt;margin-top:749pt;width:11.1pt;height:19.5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" filled="f" stroked="f">
              <v:textbox inset="0,0,0,0">
                <w:txbxContent>
                  <w:p w14:paraId="6302E8F5" w14:textId="77777777" w:rsidR="00C161BC" w:rsidRDefault="00000000">
                    <w:pPr>
                      <w:spacing w:before="55"/>
                      <w:ind w:left="40" w:firstLine="80"/>
                      <w:textDirection w:val="btLr"/>
                    </w:pPr>
                    <w:r>
                      <w:rPr>
                        <w:rFonts w:ascii="Arial" w:eastAsia="Arial" w:hAnsi="Arial" w:cs="Arial"/>
                        <w:color w:val="231F20"/>
                        <w:sz w:val="20"/>
                      </w:rPr>
                      <w:t xml:space="preserve"> PAGE 5</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56" w14:textId="77777777" w:rsidR="00C161BC"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9264" behindDoc="1" locked="0" layoutInCell="1" hidden="0" allowOverlap="1" wp14:anchorId="38667D72" wp14:editId="4EE76285">
              <wp:simplePos x="0" y="0"/>
              <wp:positionH relativeFrom="column">
                <wp:posOffset>3403600</wp:posOffset>
              </wp:positionH>
              <wp:positionV relativeFrom="paragraph">
                <wp:posOffset>9512300</wp:posOffset>
              </wp:positionV>
              <wp:extent cx="211455" cy="248285"/>
              <wp:effectExtent l="0" t="0" r="0" b="0"/>
              <wp:wrapNone/>
              <wp:docPr id="328" name="Rectangle 328"/>
              <wp:cNvGraphicFramePr/>
              <a:graphic xmlns:a="http://schemas.openxmlformats.org/drawingml/2006/main">
                <a:graphicData uri="http://schemas.microsoft.com/office/word/2010/wordprocessingShape">
                  <wps:wsp>
                    <wps:cNvSpPr/>
                    <wps:spPr>
                      <a:xfrm>
                        <a:off x="5249798" y="3665383"/>
                        <a:ext cx="192405" cy="229235"/>
                      </a:xfrm>
                      <a:prstGeom prst="rect">
                        <a:avLst/>
                      </a:prstGeom>
                      <a:noFill/>
                      <a:ln>
                        <a:noFill/>
                      </a:ln>
                    </wps:spPr>
                    <wps:txbx>
                      <w:txbxContent>
                        <w:p w14:paraId="7801C731" w14:textId="77777777" w:rsidR="00C161BC" w:rsidRDefault="00000000">
                          <w:pPr>
                            <w:spacing w:before="55"/>
                            <w:ind w:left="40" w:firstLine="80"/>
                            <w:textDirection w:val="btLr"/>
                          </w:pPr>
                          <w:r>
                            <w:rPr>
                              <w:rFonts w:ascii="Arial" w:eastAsia="Arial" w:hAnsi="Arial" w:cs="Arial"/>
                              <w:color w:val="231F20"/>
                              <w:sz w:val="20"/>
                            </w:rPr>
                            <w:t xml:space="preserve"> PAGE 8</w:t>
                          </w:r>
                        </w:p>
                      </w:txbxContent>
                    </wps:txbx>
                    <wps:bodyPr spcFirstLastPara="1" wrap="square" lIns="0" tIns="0" rIns="0" bIns="0" anchor="t" anchorCtr="0">
                      <a:noAutofit/>
                    </wps:bodyPr>
                  </wps:wsp>
                </a:graphicData>
              </a:graphic>
            </wp:anchor>
          </w:drawing>
        </mc:Choice>
        <mc:Fallback>
          <w:pict>
            <v:rect w14:anchorId="38667D72" id="Rectangle 328" o:spid="_x0000_s1102" style="position:absolute;margin-left:268pt;margin-top:749pt;width:16.65pt;height:19.5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" filled="f" stroked="f">
              <v:textbox inset="0,0,0,0">
                <w:txbxContent>
                  <w:p w14:paraId="7801C731" w14:textId="77777777" w:rsidR="00C161BC" w:rsidRDefault="00000000">
                    <w:pPr>
                      <w:spacing w:before="55"/>
                      <w:ind w:left="40" w:firstLine="80"/>
                      <w:textDirection w:val="btLr"/>
                    </w:pPr>
                    <w:r>
                      <w:rPr>
                        <w:rFonts w:ascii="Arial" w:eastAsia="Arial" w:hAnsi="Arial" w:cs="Arial"/>
                        <w:color w:val="231F20"/>
                        <w:sz w:val="20"/>
                      </w:rPr>
                      <w:t xml:space="preserve"> PAGE 8</w:t>
                    </w:r>
                  </w:p>
                </w:txbxContent>
              </v:textbox>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57" w14:textId="77777777" w:rsidR="00C161BC"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0288" behindDoc="1" locked="0" layoutInCell="1" hidden="0" allowOverlap="1" wp14:anchorId="1DBB5592" wp14:editId="36CE7FEE">
              <wp:simplePos x="0" y="0"/>
              <wp:positionH relativeFrom="column">
                <wp:posOffset>3403600</wp:posOffset>
              </wp:positionH>
              <wp:positionV relativeFrom="paragraph">
                <wp:posOffset>9512300</wp:posOffset>
              </wp:positionV>
              <wp:extent cx="211455" cy="248285"/>
              <wp:effectExtent l="0" t="0" r="0" b="0"/>
              <wp:wrapNone/>
              <wp:docPr id="329" name="Rectangle 329"/>
              <wp:cNvGraphicFramePr/>
              <a:graphic xmlns:a="http://schemas.openxmlformats.org/drawingml/2006/main">
                <a:graphicData uri="http://schemas.microsoft.com/office/word/2010/wordprocessingShape">
                  <wps:wsp>
                    <wps:cNvSpPr/>
                    <wps:spPr>
                      <a:xfrm>
                        <a:off x="5249798" y="3665383"/>
                        <a:ext cx="192405" cy="229235"/>
                      </a:xfrm>
                      <a:prstGeom prst="rect">
                        <a:avLst/>
                      </a:prstGeom>
                      <a:noFill/>
                      <a:ln>
                        <a:noFill/>
                      </a:ln>
                    </wps:spPr>
                    <wps:txbx>
                      <w:txbxContent>
                        <w:p w14:paraId="536C2D74" w14:textId="77777777" w:rsidR="00C161BC" w:rsidRDefault="00000000">
                          <w:pPr>
                            <w:spacing w:before="55"/>
                            <w:ind w:left="40" w:firstLine="80"/>
                            <w:textDirection w:val="btLr"/>
                          </w:pPr>
                          <w:r>
                            <w:rPr>
                              <w:rFonts w:ascii="Arial" w:eastAsia="Arial" w:hAnsi="Arial" w:cs="Arial"/>
                              <w:color w:val="231F20"/>
                              <w:sz w:val="20"/>
                            </w:rPr>
                            <w:t xml:space="preserve"> PAGE 9</w:t>
                          </w:r>
                        </w:p>
                      </w:txbxContent>
                    </wps:txbx>
                    <wps:bodyPr spcFirstLastPara="1" wrap="square" lIns="0" tIns="0" rIns="0" bIns="0" anchor="t" anchorCtr="0">
                      <a:noAutofit/>
                    </wps:bodyPr>
                  </wps:wsp>
                </a:graphicData>
              </a:graphic>
            </wp:anchor>
          </w:drawing>
        </mc:Choice>
        <mc:Fallback>
          <w:pict>
            <v:rect w14:anchorId="1DBB5592" id="Rectangle 329" o:spid="_x0000_s1103" style="position:absolute;margin-left:268pt;margin-top:749pt;width:16.65pt;height:19.5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" filled="f" stroked="f">
              <v:textbox inset="0,0,0,0">
                <w:txbxContent>
                  <w:p w14:paraId="536C2D74" w14:textId="77777777" w:rsidR="00C161BC" w:rsidRDefault="00000000">
                    <w:pPr>
                      <w:spacing w:before="55"/>
                      <w:ind w:left="40" w:firstLine="80"/>
                      <w:textDirection w:val="btLr"/>
                    </w:pPr>
                    <w:r>
                      <w:rPr>
                        <w:rFonts w:ascii="Arial" w:eastAsia="Arial" w:hAnsi="Arial" w:cs="Arial"/>
                        <w:color w:val="231F20"/>
                        <w:sz w:val="20"/>
                      </w:rPr>
                      <w:t xml:space="preserve"> PAGE 9</w:t>
                    </w:r>
                  </w:p>
                </w:txbxContent>
              </v:textbox>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58" w14:textId="77777777" w:rsidR="00C161BC"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1312" behindDoc="1" locked="0" layoutInCell="1" hidden="0" allowOverlap="1" wp14:anchorId="2B0EA8A6" wp14:editId="6C68C450">
              <wp:simplePos x="0" y="0"/>
              <wp:positionH relativeFrom="column">
                <wp:posOffset>3403600</wp:posOffset>
              </wp:positionH>
              <wp:positionV relativeFrom="paragraph">
                <wp:posOffset>9512300</wp:posOffset>
              </wp:positionV>
              <wp:extent cx="211455" cy="248285"/>
              <wp:effectExtent l="0" t="0" r="0" b="0"/>
              <wp:wrapNone/>
              <wp:docPr id="334" name="Rectangle 334"/>
              <wp:cNvGraphicFramePr/>
              <a:graphic xmlns:a="http://schemas.openxmlformats.org/drawingml/2006/main">
                <a:graphicData uri="http://schemas.microsoft.com/office/word/2010/wordprocessingShape">
                  <wps:wsp>
                    <wps:cNvSpPr/>
                    <wps:spPr>
                      <a:xfrm>
                        <a:off x="5249798" y="3665383"/>
                        <a:ext cx="192405" cy="229235"/>
                      </a:xfrm>
                      <a:prstGeom prst="rect">
                        <a:avLst/>
                      </a:prstGeom>
                      <a:noFill/>
                      <a:ln>
                        <a:noFill/>
                      </a:ln>
                    </wps:spPr>
                    <wps:txbx>
                      <w:txbxContent>
                        <w:p w14:paraId="536FFB25" w14:textId="77777777" w:rsidR="00C161BC" w:rsidRDefault="00000000">
                          <w:pPr>
                            <w:spacing w:before="55"/>
                            <w:ind w:left="40" w:firstLine="80"/>
                            <w:textDirection w:val="btLr"/>
                          </w:pPr>
                          <w:r>
                            <w:rPr>
                              <w:rFonts w:ascii="Arial" w:eastAsia="Arial" w:hAnsi="Arial" w:cs="Arial"/>
                              <w:color w:val="231F20"/>
                              <w:sz w:val="20"/>
                            </w:rPr>
                            <w:t xml:space="preserve"> PAGE 26</w:t>
                          </w:r>
                        </w:p>
                      </w:txbxContent>
                    </wps:txbx>
                    <wps:bodyPr spcFirstLastPara="1" wrap="square" lIns="0" tIns="0" rIns="0" bIns="0" anchor="t" anchorCtr="0">
                      <a:noAutofit/>
                    </wps:bodyPr>
                  </wps:wsp>
                </a:graphicData>
              </a:graphic>
            </wp:anchor>
          </w:drawing>
        </mc:Choice>
        <mc:Fallback>
          <w:pict>
            <v:rect w14:anchorId="2B0EA8A6" id="Rectangle 334" o:spid="_x0000_s1104" style="position:absolute;margin-left:268pt;margin-top:749pt;width:16.65pt;height:19.55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" filled="f" stroked="f">
              <v:textbox inset="0,0,0,0">
                <w:txbxContent>
                  <w:p w14:paraId="536FFB25" w14:textId="77777777" w:rsidR="00C161BC" w:rsidRDefault="00000000">
                    <w:pPr>
                      <w:spacing w:before="55"/>
                      <w:ind w:left="40" w:firstLine="80"/>
                      <w:textDirection w:val="btLr"/>
                    </w:pPr>
                    <w:r>
                      <w:rPr>
                        <w:rFonts w:ascii="Arial" w:eastAsia="Arial" w:hAnsi="Arial" w:cs="Arial"/>
                        <w:color w:val="231F20"/>
                        <w:sz w:val="20"/>
                      </w:rPr>
                      <w:t xml:space="preserve"> PAGE 26</w:t>
                    </w:r>
                  </w:p>
                </w:txbxContent>
              </v:textbox>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59" w14:textId="77777777" w:rsidR="00C161BC"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2336" behindDoc="1" locked="0" layoutInCell="1" hidden="0" allowOverlap="1" wp14:anchorId="0A40335E" wp14:editId="5BFF4BD4">
              <wp:simplePos x="0" y="0"/>
              <wp:positionH relativeFrom="column">
                <wp:posOffset>3403600</wp:posOffset>
              </wp:positionH>
              <wp:positionV relativeFrom="paragraph">
                <wp:posOffset>9512300</wp:posOffset>
              </wp:positionV>
              <wp:extent cx="211455" cy="248285"/>
              <wp:effectExtent l="0" t="0" r="0" b="0"/>
              <wp:wrapNone/>
              <wp:docPr id="355" name="Rectangle 355"/>
              <wp:cNvGraphicFramePr/>
              <a:graphic xmlns:a="http://schemas.openxmlformats.org/drawingml/2006/main">
                <a:graphicData uri="http://schemas.microsoft.com/office/word/2010/wordprocessingShape">
                  <wps:wsp>
                    <wps:cNvSpPr/>
                    <wps:spPr>
                      <a:xfrm>
                        <a:off x="5249798" y="3665383"/>
                        <a:ext cx="192405" cy="229235"/>
                      </a:xfrm>
                      <a:prstGeom prst="rect">
                        <a:avLst/>
                      </a:prstGeom>
                      <a:noFill/>
                      <a:ln>
                        <a:noFill/>
                      </a:ln>
                    </wps:spPr>
                    <wps:txbx>
                      <w:txbxContent>
                        <w:p w14:paraId="4E3FCDC8" w14:textId="77777777" w:rsidR="00C161BC" w:rsidRDefault="00000000">
                          <w:pPr>
                            <w:spacing w:before="55"/>
                            <w:ind w:left="40" w:firstLine="80"/>
                            <w:textDirection w:val="btLr"/>
                          </w:pPr>
                          <w:r>
                            <w:rPr>
                              <w:rFonts w:ascii="Arial" w:eastAsia="Arial" w:hAnsi="Arial" w:cs="Arial"/>
                              <w:color w:val="231F20"/>
                              <w:sz w:val="20"/>
                            </w:rPr>
                            <w:t xml:space="preserve"> PAGE 33</w:t>
                          </w:r>
                        </w:p>
                      </w:txbxContent>
                    </wps:txbx>
                    <wps:bodyPr spcFirstLastPara="1" wrap="square" lIns="0" tIns="0" rIns="0" bIns="0" anchor="t" anchorCtr="0">
                      <a:noAutofit/>
                    </wps:bodyPr>
                  </wps:wsp>
                </a:graphicData>
              </a:graphic>
            </wp:anchor>
          </w:drawing>
        </mc:Choice>
        <mc:Fallback>
          <w:pict>
            <v:rect w14:anchorId="0A40335E" id="Rectangle 355" o:spid="_x0000_s1105" style="position:absolute;margin-left:268pt;margin-top:749pt;width:16.65pt;height:19.55pt;z-index:-2516541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" filled="f" stroked="f">
              <v:textbox inset="0,0,0,0">
                <w:txbxContent>
                  <w:p w14:paraId="4E3FCDC8" w14:textId="77777777" w:rsidR="00C161BC" w:rsidRDefault="00000000">
                    <w:pPr>
                      <w:spacing w:before="55"/>
                      <w:ind w:left="40" w:firstLine="80"/>
                      <w:textDirection w:val="btLr"/>
                    </w:pPr>
                    <w:r>
                      <w:rPr>
                        <w:rFonts w:ascii="Arial" w:eastAsia="Arial" w:hAnsi="Arial" w:cs="Arial"/>
                        <w:color w:val="231F20"/>
                        <w:sz w:val="20"/>
                      </w:rPr>
                      <w:t xml:space="preserve"> PAGE 33</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FD21F" w14:textId="77777777" w:rsidR="00C82573" w:rsidRDefault="00C82573">
      <w:r>
        <w:separator/>
      </w:r>
    </w:p>
  </w:footnote>
  <w:footnote w:type="continuationSeparator" w:id="0">
    <w:p w14:paraId="36AD7C0C" w14:textId="77777777" w:rsidR="00C82573" w:rsidRDefault="00C82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51" w14:textId="77777777" w:rsidR="00C161BC" w:rsidRDefault="00C161BC">
    <w:pPr>
      <w:rPr>
        <w:sz w:val="18"/>
        <w:szCs w:val="18"/>
      </w:rPr>
    </w:pPr>
  </w:p>
  <w:p w14:paraId="00000552" w14:textId="77777777" w:rsidR="00C161BC" w:rsidRDefault="00C161BC">
    <w:pP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53" w14:textId="77777777" w:rsidR="00C161BC" w:rsidRDefault="00C161B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3244"/>
    <w:multiLevelType w:val="multilevel"/>
    <w:tmpl w:val="1480C4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604DAD"/>
    <w:multiLevelType w:val="multilevel"/>
    <w:tmpl w:val="591AAE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2C03C31"/>
    <w:multiLevelType w:val="multilevel"/>
    <w:tmpl w:val="CBD89A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30D48C5"/>
    <w:multiLevelType w:val="multilevel"/>
    <w:tmpl w:val="00340FEE"/>
    <w:lvl w:ilvl="0">
      <w:start w:val="1"/>
      <w:numFmt w:val="decimal"/>
      <w:lvlText w:val="%1."/>
      <w:lvlJc w:val="left"/>
      <w:pPr>
        <w:ind w:left="499" w:hanging="345"/>
      </w:pPr>
      <w:rPr>
        <w:rFonts w:ascii="Calibri" w:eastAsia="Calibri" w:hAnsi="Calibri" w:cs="Calibri"/>
        <w:color w:val="231F20"/>
        <w:sz w:val="18"/>
        <w:szCs w:val="18"/>
      </w:rPr>
    </w:lvl>
    <w:lvl w:ilvl="1">
      <w:numFmt w:val="bullet"/>
      <w:lvlText w:val="•"/>
      <w:lvlJc w:val="left"/>
      <w:pPr>
        <w:ind w:left="680" w:hanging="194"/>
      </w:pPr>
      <w:rPr>
        <w:rFonts w:ascii="Calibri" w:eastAsia="Calibri" w:hAnsi="Calibri" w:cs="Calibri"/>
        <w:color w:val="231F20"/>
        <w:sz w:val="18"/>
        <w:szCs w:val="18"/>
      </w:rPr>
    </w:lvl>
    <w:lvl w:ilvl="2">
      <w:numFmt w:val="bullet"/>
      <w:lvlText w:val="•"/>
      <w:lvlJc w:val="left"/>
      <w:pPr>
        <w:ind w:left="1833" w:hanging="194"/>
      </w:pPr>
    </w:lvl>
    <w:lvl w:ilvl="3">
      <w:numFmt w:val="bullet"/>
      <w:lvlText w:val="•"/>
      <w:lvlJc w:val="left"/>
      <w:pPr>
        <w:ind w:left="2986" w:hanging="193"/>
      </w:pPr>
    </w:lvl>
    <w:lvl w:ilvl="4">
      <w:numFmt w:val="bullet"/>
      <w:lvlText w:val="•"/>
      <w:lvlJc w:val="left"/>
      <w:pPr>
        <w:ind w:left="4140" w:hanging="194"/>
      </w:pPr>
    </w:lvl>
    <w:lvl w:ilvl="5">
      <w:numFmt w:val="bullet"/>
      <w:lvlText w:val="•"/>
      <w:lvlJc w:val="left"/>
      <w:pPr>
        <w:ind w:left="5293" w:hanging="194"/>
      </w:pPr>
    </w:lvl>
    <w:lvl w:ilvl="6">
      <w:numFmt w:val="bullet"/>
      <w:lvlText w:val="•"/>
      <w:lvlJc w:val="left"/>
      <w:pPr>
        <w:ind w:left="6446" w:hanging="194"/>
      </w:pPr>
    </w:lvl>
    <w:lvl w:ilvl="7">
      <w:numFmt w:val="bullet"/>
      <w:lvlText w:val="•"/>
      <w:lvlJc w:val="left"/>
      <w:pPr>
        <w:ind w:left="7600" w:hanging="194"/>
      </w:pPr>
    </w:lvl>
    <w:lvl w:ilvl="8">
      <w:numFmt w:val="bullet"/>
      <w:lvlText w:val="•"/>
      <w:lvlJc w:val="left"/>
      <w:pPr>
        <w:ind w:left="8753" w:hanging="194"/>
      </w:pPr>
    </w:lvl>
  </w:abstractNum>
  <w:abstractNum w:abstractNumId="4" w15:restartNumberingAfterBreak="0">
    <w:nsid w:val="05007AD5"/>
    <w:multiLevelType w:val="multilevel"/>
    <w:tmpl w:val="17543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67563BB"/>
    <w:multiLevelType w:val="multilevel"/>
    <w:tmpl w:val="A52E60C4"/>
    <w:lvl w:ilvl="0">
      <w:start w:val="1"/>
      <w:numFmt w:val="lowerLetter"/>
      <w:lvlText w:val="(%1)"/>
      <w:lvlJc w:val="left"/>
      <w:pPr>
        <w:ind w:left="579" w:hanging="440"/>
      </w:pPr>
      <w:rPr>
        <w:rFonts w:ascii="Calibri" w:eastAsia="Calibri" w:hAnsi="Calibri" w:cs="Calibri"/>
        <w:color w:val="231F20"/>
        <w:sz w:val="18"/>
        <w:szCs w:val="18"/>
      </w:rPr>
    </w:lvl>
    <w:lvl w:ilvl="1">
      <w:numFmt w:val="bullet"/>
      <w:lvlText w:val="•"/>
      <w:lvlJc w:val="left"/>
      <w:pPr>
        <w:ind w:left="1628" w:hanging="440"/>
      </w:pPr>
    </w:lvl>
    <w:lvl w:ilvl="2">
      <w:numFmt w:val="bullet"/>
      <w:lvlText w:val="•"/>
      <w:lvlJc w:val="left"/>
      <w:pPr>
        <w:ind w:left="2676" w:hanging="440"/>
      </w:pPr>
    </w:lvl>
    <w:lvl w:ilvl="3">
      <w:numFmt w:val="bullet"/>
      <w:lvlText w:val="•"/>
      <w:lvlJc w:val="left"/>
      <w:pPr>
        <w:ind w:left="3724" w:hanging="440"/>
      </w:pPr>
    </w:lvl>
    <w:lvl w:ilvl="4">
      <w:numFmt w:val="bullet"/>
      <w:lvlText w:val="•"/>
      <w:lvlJc w:val="left"/>
      <w:pPr>
        <w:ind w:left="4772" w:hanging="440"/>
      </w:pPr>
    </w:lvl>
    <w:lvl w:ilvl="5">
      <w:numFmt w:val="bullet"/>
      <w:lvlText w:val="•"/>
      <w:lvlJc w:val="left"/>
      <w:pPr>
        <w:ind w:left="5820" w:hanging="440"/>
      </w:pPr>
    </w:lvl>
    <w:lvl w:ilvl="6">
      <w:numFmt w:val="bullet"/>
      <w:lvlText w:val="•"/>
      <w:lvlJc w:val="left"/>
      <w:pPr>
        <w:ind w:left="6868" w:hanging="440"/>
      </w:pPr>
    </w:lvl>
    <w:lvl w:ilvl="7">
      <w:numFmt w:val="bullet"/>
      <w:lvlText w:val="•"/>
      <w:lvlJc w:val="left"/>
      <w:pPr>
        <w:ind w:left="7916" w:hanging="440"/>
      </w:pPr>
    </w:lvl>
    <w:lvl w:ilvl="8">
      <w:numFmt w:val="bullet"/>
      <w:lvlText w:val="•"/>
      <w:lvlJc w:val="left"/>
      <w:pPr>
        <w:ind w:left="8964" w:hanging="440"/>
      </w:pPr>
    </w:lvl>
  </w:abstractNum>
  <w:abstractNum w:abstractNumId="6" w15:restartNumberingAfterBreak="0">
    <w:nsid w:val="08612366"/>
    <w:multiLevelType w:val="multilevel"/>
    <w:tmpl w:val="6102F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9BF2734"/>
    <w:multiLevelType w:val="multilevel"/>
    <w:tmpl w:val="85BE5ECC"/>
    <w:lvl w:ilvl="0">
      <w:start w:val="1"/>
      <w:numFmt w:val="decimal"/>
      <w:lvlText w:val="%1."/>
      <w:lvlJc w:val="left"/>
      <w:pPr>
        <w:ind w:left="560" w:hanging="300"/>
      </w:pPr>
      <w:rPr>
        <w:rFonts w:ascii="Calibri" w:eastAsia="Calibri" w:hAnsi="Calibri" w:cs="Calibri"/>
        <w:color w:val="231F20"/>
        <w:sz w:val="18"/>
        <w:szCs w:val="18"/>
      </w:rPr>
    </w:lvl>
    <w:lvl w:ilvl="1">
      <w:numFmt w:val="bullet"/>
      <w:lvlText w:val="•"/>
      <w:lvlJc w:val="left"/>
      <w:pPr>
        <w:ind w:left="740" w:hanging="194"/>
      </w:pPr>
      <w:rPr>
        <w:rFonts w:ascii="Calibri" w:eastAsia="Calibri" w:hAnsi="Calibri" w:cs="Calibri"/>
        <w:color w:val="231F20"/>
        <w:sz w:val="18"/>
        <w:szCs w:val="18"/>
      </w:rPr>
    </w:lvl>
    <w:lvl w:ilvl="2">
      <w:numFmt w:val="bullet"/>
      <w:lvlText w:val="o"/>
      <w:lvlJc w:val="left"/>
      <w:pPr>
        <w:ind w:left="1053" w:hanging="136"/>
      </w:pPr>
      <w:rPr>
        <w:rFonts w:ascii="Calibri" w:eastAsia="Calibri" w:hAnsi="Calibri" w:cs="Calibri"/>
        <w:color w:val="231F20"/>
        <w:sz w:val="18"/>
        <w:szCs w:val="18"/>
      </w:rPr>
    </w:lvl>
    <w:lvl w:ilvl="3">
      <w:numFmt w:val="bullet"/>
      <w:lvlText w:val="•"/>
      <w:lvlJc w:val="left"/>
      <w:pPr>
        <w:ind w:left="1060" w:hanging="136"/>
      </w:pPr>
    </w:lvl>
    <w:lvl w:ilvl="4">
      <w:numFmt w:val="bullet"/>
      <w:lvlText w:val="•"/>
      <w:lvlJc w:val="left"/>
      <w:pPr>
        <w:ind w:left="2508" w:hanging="136"/>
      </w:pPr>
    </w:lvl>
    <w:lvl w:ilvl="5">
      <w:numFmt w:val="bullet"/>
      <w:lvlText w:val="•"/>
      <w:lvlJc w:val="left"/>
      <w:pPr>
        <w:ind w:left="3957" w:hanging="136"/>
      </w:pPr>
    </w:lvl>
    <w:lvl w:ilvl="6">
      <w:numFmt w:val="bullet"/>
      <w:lvlText w:val="•"/>
      <w:lvlJc w:val="left"/>
      <w:pPr>
        <w:ind w:left="5405" w:hanging="136"/>
      </w:pPr>
    </w:lvl>
    <w:lvl w:ilvl="7">
      <w:numFmt w:val="bullet"/>
      <w:lvlText w:val="•"/>
      <w:lvlJc w:val="left"/>
      <w:pPr>
        <w:ind w:left="6854" w:hanging="136"/>
      </w:pPr>
    </w:lvl>
    <w:lvl w:ilvl="8">
      <w:numFmt w:val="bullet"/>
      <w:lvlText w:val="•"/>
      <w:lvlJc w:val="left"/>
      <w:pPr>
        <w:ind w:left="8302" w:hanging="136"/>
      </w:pPr>
    </w:lvl>
  </w:abstractNum>
  <w:abstractNum w:abstractNumId="8" w15:restartNumberingAfterBreak="0">
    <w:nsid w:val="0B281D10"/>
    <w:multiLevelType w:val="multilevel"/>
    <w:tmpl w:val="6CC8D5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DD14E04"/>
    <w:multiLevelType w:val="multilevel"/>
    <w:tmpl w:val="7CA428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03274A9"/>
    <w:multiLevelType w:val="multilevel"/>
    <w:tmpl w:val="76925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33F1F04"/>
    <w:multiLevelType w:val="multilevel"/>
    <w:tmpl w:val="096CC80E"/>
    <w:lvl w:ilvl="0">
      <w:start w:val="1"/>
      <w:numFmt w:val="bullet"/>
      <w:lvlText w:val="●"/>
      <w:lvlJc w:val="left"/>
      <w:pPr>
        <w:ind w:left="720" w:hanging="360"/>
      </w:pPr>
      <w:rPr>
        <w:u w:val="none"/>
      </w:rPr>
    </w:lvl>
    <w:lvl w:ilvl="1">
      <w:numFmt w:val="bullet"/>
      <w:lvlText w:val="·"/>
      <w:lvlJc w:val="left"/>
      <w:pPr>
        <w:ind w:left="1643" w:hanging="562"/>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7543803"/>
    <w:multiLevelType w:val="multilevel"/>
    <w:tmpl w:val="1A42D602"/>
    <w:lvl w:ilvl="0">
      <w:start w:val="1"/>
      <w:numFmt w:val="bullet"/>
      <w:lvlText w:val="●"/>
      <w:lvlJc w:val="left"/>
      <w:pPr>
        <w:ind w:left="720" w:hanging="360"/>
      </w:pPr>
      <w:rPr>
        <w:u w:val="none"/>
      </w:rPr>
    </w:lvl>
    <w:lvl w:ilvl="1">
      <w:numFmt w:val="bullet"/>
      <w:lvlText w:val="·"/>
      <w:lvlJc w:val="left"/>
      <w:pPr>
        <w:ind w:left="1643" w:hanging="562"/>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7D87C73"/>
    <w:multiLevelType w:val="multilevel"/>
    <w:tmpl w:val="1B70E57E"/>
    <w:lvl w:ilvl="0">
      <w:numFmt w:val="bullet"/>
      <w:lvlText w:val="•"/>
      <w:lvlJc w:val="left"/>
      <w:pPr>
        <w:ind w:left="679" w:hanging="193"/>
      </w:pPr>
      <w:rPr>
        <w:rFonts w:ascii="Calibri" w:eastAsia="Calibri" w:hAnsi="Calibri" w:cs="Calibri"/>
        <w:color w:val="231F20"/>
        <w:sz w:val="18"/>
        <w:szCs w:val="18"/>
      </w:rPr>
    </w:lvl>
    <w:lvl w:ilvl="1">
      <w:numFmt w:val="bullet"/>
      <w:lvlText w:val="•"/>
      <w:lvlJc w:val="left"/>
      <w:pPr>
        <w:ind w:left="1718" w:hanging="194"/>
      </w:pPr>
    </w:lvl>
    <w:lvl w:ilvl="2">
      <w:numFmt w:val="bullet"/>
      <w:lvlText w:val="•"/>
      <w:lvlJc w:val="left"/>
      <w:pPr>
        <w:ind w:left="2756" w:hanging="193"/>
      </w:pPr>
    </w:lvl>
    <w:lvl w:ilvl="3">
      <w:numFmt w:val="bullet"/>
      <w:lvlText w:val="•"/>
      <w:lvlJc w:val="left"/>
      <w:pPr>
        <w:ind w:left="3794" w:hanging="194"/>
      </w:pPr>
    </w:lvl>
    <w:lvl w:ilvl="4">
      <w:numFmt w:val="bullet"/>
      <w:lvlText w:val="•"/>
      <w:lvlJc w:val="left"/>
      <w:pPr>
        <w:ind w:left="4832" w:hanging="194"/>
      </w:pPr>
    </w:lvl>
    <w:lvl w:ilvl="5">
      <w:numFmt w:val="bullet"/>
      <w:lvlText w:val="•"/>
      <w:lvlJc w:val="left"/>
      <w:pPr>
        <w:ind w:left="5870" w:hanging="194"/>
      </w:pPr>
    </w:lvl>
    <w:lvl w:ilvl="6">
      <w:numFmt w:val="bullet"/>
      <w:lvlText w:val="•"/>
      <w:lvlJc w:val="left"/>
      <w:pPr>
        <w:ind w:left="6908" w:hanging="194"/>
      </w:pPr>
    </w:lvl>
    <w:lvl w:ilvl="7">
      <w:numFmt w:val="bullet"/>
      <w:lvlText w:val="•"/>
      <w:lvlJc w:val="left"/>
      <w:pPr>
        <w:ind w:left="7946" w:hanging="194"/>
      </w:pPr>
    </w:lvl>
    <w:lvl w:ilvl="8">
      <w:numFmt w:val="bullet"/>
      <w:lvlText w:val="•"/>
      <w:lvlJc w:val="left"/>
      <w:pPr>
        <w:ind w:left="8984" w:hanging="194"/>
      </w:pPr>
    </w:lvl>
  </w:abstractNum>
  <w:abstractNum w:abstractNumId="14" w15:restartNumberingAfterBreak="0">
    <w:nsid w:val="19172E43"/>
    <w:multiLevelType w:val="multilevel"/>
    <w:tmpl w:val="E03276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AB4145D"/>
    <w:multiLevelType w:val="multilevel"/>
    <w:tmpl w:val="BBFA1756"/>
    <w:lvl w:ilvl="0">
      <w:start w:val="1"/>
      <w:numFmt w:val="decimal"/>
      <w:lvlText w:val="%1."/>
      <w:lvlJc w:val="left"/>
      <w:pPr>
        <w:ind w:left="489" w:hanging="318"/>
      </w:pPr>
      <w:rPr>
        <w:rFonts w:ascii="Calibri" w:eastAsia="Calibri" w:hAnsi="Calibri" w:cs="Calibri"/>
        <w:color w:val="231F20"/>
        <w:sz w:val="18"/>
        <w:szCs w:val="18"/>
      </w:rPr>
    </w:lvl>
    <w:lvl w:ilvl="1">
      <w:start w:val="1"/>
      <w:numFmt w:val="decimal"/>
      <w:lvlText w:val="%2"/>
      <w:lvlJc w:val="left"/>
      <w:pPr>
        <w:ind w:left="860" w:hanging="360"/>
      </w:pPr>
      <w:rPr>
        <w:rFonts w:ascii="Calibri" w:eastAsia="Calibri" w:hAnsi="Calibri" w:cs="Calibri"/>
        <w:color w:val="231F20"/>
        <w:sz w:val="18"/>
        <w:szCs w:val="18"/>
      </w:rPr>
    </w:lvl>
    <w:lvl w:ilvl="2">
      <w:numFmt w:val="bullet"/>
      <w:lvlText w:val="•"/>
      <w:lvlJc w:val="left"/>
      <w:pPr>
        <w:ind w:left="1993" w:hanging="360"/>
      </w:pPr>
    </w:lvl>
    <w:lvl w:ilvl="3">
      <w:numFmt w:val="bullet"/>
      <w:lvlText w:val="•"/>
      <w:lvlJc w:val="left"/>
      <w:pPr>
        <w:ind w:left="3126" w:hanging="360"/>
      </w:pPr>
    </w:lvl>
    <w:lvl w:ilvl="4">
      <w:numFmt w:val="bullet"/>
      <w:lvlText w:val="•"/>
      <w:lvlJc w:val="left"/>
      <w:pPr>
        <w:ind w:left="4260" w:hanging="360"/>
      </w:pPr>
    </w:lvl>
    <w:lvl w:ilvl="5">
      <w:numFmt w:val="bullet"/>
      <w:lvlText w:val="•"/>
      <w:lvlJc w:val="left"/>
      <w:pPr>
        <w:ind w:left="5393" w:hanging="360"/>
      </w:pPr>
    </w:lvl>
    <w:lvl w:ilvl="6">
      <w:numFmt w:val="bullet"/>
      <w:lvlText w:val="•"/>
      <w:lvlJc w:val="left"/>
      <w:pPr>
        <w:ind w:left="6526" w:hanging="360"/>
      </w:pPr>
    </w:lvl>
    <w:lvl w:ilvl="7">
      <w:numFmt w:val="bullet"/>
      <w:lvlText w:val="•"/>
      <w:lvlJc w:val="left"/>
      <w:pPr>
        <w:ind w:left="7660" w:hanging="360"/>
      </w:pPr>
    </w:lvl>
    <w:lvl w:ilvl="8">
      <w:numFmt w:val="bullet"/>
      <w:lvlText w:val="•"/>
      <w:lvlJc w:val="left"/>
      <w:pPr>
        <w:ind w:left="8793" w:hanging="360"/>
      </w:pPr>
    </w:lvl>
  </w:abstractNum>
  <w:abstractNum w:abstractNumId="16" w15:restartNumberingAfterBreak="0">
    <w:nsid w:val="1BC20747"/>
    <w:multiLevelType w:val="multilevel"/>
    <w:tmpl w:val="B4CA4D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CD25BD1"/>
    <w:multiLevelType w:val="multilevel"/>
    <w:tmpl w:val="6DC22A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D557FBD"/>
    <w:multiLevelType w:val="multilevel"/>
    <w:tmpl w:val="9B881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5304B4C"/>
    <w:multiLevelType w:val="multilevel"/>
    <w:tmpl w:val="D28AB50A"/>
    <w:lvl w:ilvl="0">
      <w:start w:val="1"/>
      <w:numFmt w:val="decimal"/>
      <w:lvlText w:val="%1."/>
      <w:lvlJc w:val="left"/>
      <w:pPr>
        <w:ind w:left="545" w:hanging="310"/>
      </w:pPr>
      <w:rPr>
        <w:rFonts w:ascii="Calibri" w:eastAsia="Calibri" w:hAnsi="Calibri" w:cs="Calibri"/>
        <w:color w:val="231F20"/>
        <w:sz w:val="18"/>
        <w:szCs w:val="18"/>
      </w:rPr>
    </w:lvl>
    <w:lvl w:ilvl="1">
      <w:numFmt w:val="bullet"/>
      <w:lvlText w:val="•"/>
      <w:lvlJc w:val="left"/>
      <w:pPr>
        <w:ind w:left="740" w:hanging="194"/>
      </w:pPr>
    </w:lvl>
    <w:lvl w:ilvl="2">
      <w:numFmt w:val="bullet"/>
      <w:lvlText w:val="•"/>
      <w:lvlJc w:val="left"/>
      <w:pPr>
        <w:ind w:left="1902" w:hanging="194"/>
      </w:pPr>
    </w:lvl>
    <w:lvl w:ilvl="3">
      <w:numFmt w:val="bullet"/>
      <w:lvlText w:val="•"/>
      <w:lvlJc w:val="left"/>
      <w:pPr>
        <w:ind w:left="3064" w:hanging="194"/>
      </w:pPr>
    </w:lvl>
    <w:lvl w:ilvl="4">
      <w:numFmt w:val="bullet"/>
      <w:lvlText w:val="•"/>
      <w:lvlJc w:val="left"/>
      <w:pPr>
        <w:ind w:left="4226" w:hanging="193"/>
      </w:pPr>
    </w:lvl>
    <w:lvl w:ilvl="5">
      <w:numFmt w:val="bullet"/>
      <w:lvlText w:val="•"/>
      <w:lvlJc w:val="left"/>
      <w:pPr>
        <w:ind w:left="5388" w:hanging="194"/>
      </w:pPr>
    </w:lvl>
    <w:lvl w:ilvl="6">
      <w:numFmt w:val="bullet"/>
      <w:lvlText w:val="•"/>
      <w:lvlJc w:val="left"/>
      <w:pPr>
        <w:ind w:left="6551" w:hanging="194"/>
      </w:pPr>
    </w:lvl>
    <w:lvl w:ilvl="7">
      <w:numFmt w:val="bullet"/>
      <w:lvlText w:val="•"/>
      <w:lvlJc w:val="left"/>
      <w:pPr>
        <w:ind w:left="7713" w:hanging="194"/>
      </w:pPr>
    </w:lvl>
    <w:lvl w:ilvl="8">
      <w:numFmt w:val="bullet"/>
      <w:lvlText w:val="•"/>
      <w:lvlJc w:val="left"/>
      <w:pPr>
        <w:ind w:left="8875" w:hanging="194"/>
      </w:pPr>
    </w:lvl>
  </w:abstractNum>
  <w:abstractNum w:abstractNumId="20" w15:restartNumberingAfterBreak="0">
    <w:nsid w:val="28260629"/>
    <w:multiLevelType w:val="multilevel"/>
    <w:tmpl w:val="E5684A6E"/>
    <w:lvl w:ilvl="0">
      <w:numFmt w:val="bullet"/>
      <w:lvlText w:val="•"/>
      <w:lvlJc w:val="left"/>
      <w:pPr>
        <w:ind w:left="740" w:hanging="131"/>
      </w:pPr>
      <w:rPr>
        <w:rFonts w:ascii="Calibri" w:eastAsia="Calibri" w:hAnsi="Calibri" w:cs="Calibri"/>
        <w:color w:val="231F20"/>
        <w:sz w:val="18"/>
        <w:szCs w:val="18"/>
      </w:rPr>
    </w:lvl>
    <w:lvl w:ilvl="1">
      <w:numFmt w:val="bullet"/>
      <w:lvlText w:val="•"/>
      <w:lvlJc w:val="left"/>
      <w:pPr>
        <w:ind w:left="920" w:hanging="456"/>
      </w:pPr>
      <w:rPr>
        <w:rFonts w:ascii="Calibri" w:eastAsia="Calibri" w:hAnsi="Calibri" w:cs="Calibri"/>
        <w:color w:val="231F20"/>
        <w:sz w:val="18"/>
        <w:szCs w:val="18"/>
      </w:rPr>
    </w:lvl>
    <w:lvl w:ilvl="2">
      <w:numFmt w:val="bullet"/>
      <w:lvlText w:val="•"/>
      <w:lvlJc w:val="left"/>
      <w:pPr>
        <w:ind w:left="2062" w:hanging="456"/>
      </w:pPr>
    </w:lvl>
    <w:lvl w:ilvl="3">
      <w:numFmt w:val="bullet"/>
      <w:lvlText w:val="•"/>
      <w:lvlJc w:val="left"/>
      <w:pPr>
        <w:ind w:left="3204" w:hanging="456"/>
      </w:pPr>
    </w:lvl>
    <w:lvl w:ilvl="4">
      <w:numFmt w:val="bullet"/>
      <w:lvlText w:val="•"/>
      <w:lvlJc w:val="left"/>
      <w:pPr>
        <w:ind w:left="4346" w:hanging="456"/>
      </w:pPr>
    </w:lvl>
    <w:lvl w:ilvl="5">
      <w:numFmt w:val="bullet"/>
      <w:lvlText w:val="•"/>
      <w:lvlJc w:val="left"/>
      <w:pPr>
        <w:ind w:left="5488" w:hanging="456"/>
      </w:pPr>
    </w:lvl>
    <w:lvl w:ilvl="6">
      <w:numFmt w:val="bullet"/>
      <w:lvlText w:val="•"/>
      <w:lvlJc w:val="left"/>
      <w:pPr>
        <w:ind w:left="6631" w:hanging="456"/>
      </w:pPr>
    </w:lvl>
    <w:lvl w:ilvl="7">
      <w:numFmt w:val="bullet"/>
      <w:lvlText w:val="•"/>
      <w:lvlJc w:val="left"/>
      <w:pPr>
        <w:ind w:left="7773" w:hanging="456"/>
      </w:pPr>
    </w:lvl>
    <w:lvl w:ilvl="8">
      <w:numFmt w:val="bullet"/>
      <w:lvlText w:val="•"/>
      <w:lvlJc w:val="left"/>
      <w:pPr>
        <w:ind w:left="8915" w:hanging="456"/>
      </w:pPr>
    </w:lvl>
  </w:abstractNum>
  <w:abstractNum w:abstractNumId="21" w15:restartNumberingAfterBreak="0">
    <w:nsid w:val="297E082D"/>
    <w:multiLevelType w:val="multilevel"/>
    <w:tmpl w:val="90F227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ABF12A1"/>
    <w:multiLevelType w:val="multilevel"/>
    <w:tmpl w:val="CB5874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2B45292C"/>
    <w:multiLevelType w:val="multilevel"/>
    <w:tmpl w:val="85360006"/>
    <w:lvl w:ilvl="0">
      <w:start w:val="1"/>
      <w:numFmt w:val="decimal"/>
      <w:lvlText w:val="%1."/>
      <w:lvlJc w:val="left"/>
      <w:pPr>
        <w:ind w:left="859" w:hanging="300"/>
      </w:pPr>
      <w:rPr>
        <w:rFonts w:ascii="Calibri" w:eastAsia="Calibri" w:hAnsi="Calibri" w:cs="Calibri"/>
        <w:color w:val="231F20"/>
        <w:sz w:val="18"/>
        <w:szCs w:val="18"/>
      </w:rPr>
    </w:lvl>
    <w:lvl w:ilvl="1">
      <w:numFmt w:val="bullet"/>
      <w:lvlText w:val="•"/>
      <w:lvlJc w:val="left"/>
      <w:pPr>
        <w:ind w:left="1880" w:hanging="300"/>
      </w:pPr>
    </w:lvl>
    <w:lvl w:ilvl="2">
      <w:numFmt w:val="bullet"/>
      <w:lvlText w:val="•"/>
      <w:lvlJc w:val="left"/>
      <w:pPr>
        <w:ind w:left="2900" w:hanging="300"/>
      </w:pPr>
    </w:lvl>
    <w:lvl w:ilvl="3">
      <w:numFmt w:val="bullet"/>
      <w:lvlText w:val="•"/>
      <w:lvlJc w:val="left"/>
      <w:pPr>
        <w:ind w:left="3920" w:hanging="300"/>
      </w:pPr>
    </w:lvl>
    <w:lvl w:ilvl="4">
      <w:numFmt w:val="bullet"/>
      <w:lvlText w:val="•"/>
      <w:lvlJc w:val="left"/>
      <w:pPr>
        <w:ind w:left="4940" w:hanging="300"/>
      </w:pPr>
    </w:lvl>
    <w:lvl w:ilvl="5">
      <w:numFmt w:val="bullet"/>
      <w:lvlText w:val="•"/>
      <w:lvlJc w:val="left"/>
      <w:pPr>
        <w:ind w:left="5960" w:hanging="300"/>
      </w:pPr>
    </w:lvl>
    <w:lvl w:ilvl="6">
      <w:numFmt w:val="bullet"/>
      <w:lvlText w:val="•"/>
      <w:lvlJc w:val="left"/>
      <w:pPr>
        <w:ind w:left="6980" w:hanging="300"/>
      </w:pPr>
    </w:lvl>
    <w:lvl w:ilvl="7">
      <w:numFmt w:val="bullet"/>
      <w:lvlText w:val="•"/>
      <w:lvlJc w:val="left"/>
      <w:pPr>
        <w:ind w:left="8000" w:hanging="300"/>
      </w:pPr>
    </w:lvl>
    <w:lvl w:ilvl="8">
      <w:numFmt w:val="bullet"/>
      <w:lvlText w:val="•"/>
      <w:lvlJc w:val="left"/>
      <w:pPr>
        <w:ind w:left="9020" w:hanging="300"/>
      </w:pPr>
    </w:lvl>
  </w:abstractNum>
  <w:abstractNum w:abstractNumId="24" w15:restartNumberingAfterBreak="0">
    <w:nsid w:val="2C1258EE"/>
    <w:multiLevelType w:val="multilevel"/>
    <w:tmpl w:val="F97EF8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CDA55D0"/>
    <w:multiLevelType w:val="multilevel"/>
    <w:tmpl w:val="B6C2AB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2CE74B11"/>
    <w:multiLevelType w:val="multilevel"/>
    <w:tmpl w:val="3522B03E"/>
    <w:lvl w:ilvl="0">
      <w:start w:val="1"/>
      <w:numFmt w:val="decimal"/>
      <w:lvlText w:val="%1."/>
      <w:lvlJc w:val="left"/>
      <w:pPr>
        <w:ind w:left="500" w:hanging="360"/>
      </w:pPr>
      <w:rPr>
        <w:rFonts w:ascii="Calibri" w:eastAsia="Calibri" w:hAnsi="Calibri" w:cs="Calibri"/>
        <w:color w:val="231F20"/>
        <w:sz w:val="18"/>
        <w:szCs w:val="18"/>
      </w:rPr>
    </w:lvl>
    <w:lvl w:ilvl="1">
      <w:numFmt w:val="bullet"/>
      <w:lvlText w:val="•"/>
      <w:lvlJc w:val="left"/>
      <w:pPr>
        <w:ind w:left="1556" w:hanging="360"/>
      </w:pPr>
    </w:lvl>
    <w:lvl w:ilvl="2">
      <w:numFmt w:val="bullet"/>
      <w:lvlText w:val="•"/>
      <w:lvlJc w:val="left"/>
      <w:pPr>
        <w:ind w:left="2612" w:hanging="360"/>
      </w:pPr>
    </w:lvl>
    <w:lvl w:ilvl="3">
      <w:numFmt w:val="bullet"/>
      <w:lvlText w:val="•"/>
      <w:lvlJc w:val="left"/>
      <w:pPr>
        <w:ind w:left="3668" w:hanging="360"/>
      </w:pPr>
    </w:lvl>
    <w:lvl w:ilvl="4">
      <w:numFmt w:val="bullet"/>
      <w:lvlText w:val="•"/>
      <w:lvlJc w:val="left"/>
      <w:pPr>
        <w:ind w:left="4724" w:hanging="360"/>
      </w:pPr>
    </w:lvl>
    <w:lvl w:ilvl="5">
      <w:numFmt w:val="bullet"/>
      <w:lvlText w:val="•"/>
      <w:lvlJc w:val="left"/>
      <w:pPr>
        <w:ind w:left="5780" w:hanging="360"/>
      </w:pPr>
    </w:lvl>
    <w:lvl w:ilvl="6">
      <w:numFmt w:val="bullet"/>
      <w:lvlText w:val="•"/>
      <w:lvlJc w:val="left"/>
      <w:pPr>
        <w:ind w:left="6836" w:hanging="360"/>
      </w:pPr>
    </w:lvl>
    <w:lvl w:ilvl="7">
      <w:numFmt w:val="bullet"/>
      <w:lvlText w:val="•"/>
      <w:lvlJc w:val="left"/>
      <w:pPr>
        <w:ind w:left="7892" w:hanging="360"/>
      </w:pPr>
    </w:lvl>
    <w:lvl w:ilvl="8">
      <w:numFmt w:val="bullet"/>
      <w:lvlText w:val="•"/>
      <w:lvlJc w:val="left"/>
      <w:pPr>
        <w:ind w:left="8948" w:hanging="360"/>
      </w:pPr>
    </w:lvl>
  </w:abstractNum>
  <w:abstractNum w:abstractNumId="27" w15:restartNumberingAfterBreak="0">
    <w:nsid w:val="2DF8323B"/>
    <w:multiLevelType w:val="multilevel"/>
    <w:tmpl w:val="7BB8B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EC032D3"/>
    <w:multiLevelType w:val="multilevel"/>
    <w:tmpl w:val="0C06B4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F0D4093"/>
    <w:multiLevelType w:val="multilevel"/>
    <w:tmpl w:val="12EC50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F783E41"/>
    <w:multiLevelType w:val="multilevel"/>
    <w:tmpl w:val="2920F6F4"/>
    <w:lvl w:ilvl="0">
      <w:start w:val="1"/>
      <w:numFmt w:val="decimal"/>
      <w:lvlText w:val="%1."/>
      <w:lvlJc w:val="left"/>
      <w:pPr>
        <w:ind w:left="528" w:hanging="328"/>
      </w:pPr>
      <w:rPr>
        <w:rFonts w:ascii="Calibri" w:eastAsia="Calibri" w:hAnsi="Calibri" w:cs="Calibri"/>
        <w:color w:val="231F20"/>
        <w:sz w:val="18"/>
        <w:szCs w:val="18"/>
      </w:rPr>
    </w:lvl>
    <w:lvl w:ilvl="1">
      <w:numFmt w:val="bullet"/>
      <w:lvlText w:val="•"/>
      <w:lvlJc w:val="left"/>
      <w:pPr>
        <w:ind w:left="739" w:hanging="193"/>
      </w:pPr>
      <w:rPr>
        <w:rFonts w:ascii="Calibri" w:eastAsia="Calibri" w:hAnsi="Calibri" w:cs="Calibri"/>
        <w:color w:val="231F20"/>
        <w:sz w:val="18"/>
        <w:szCs w:val="18"/>
      </w:rPr>
    </w:lvl>
    <w:lvl w:ilvl="2">
      <w:numFmt w:val="bullet"/>
      <w:lvlText w:val="•"/>
      <w:lvlJc w:val="left"/>
      <w:pPr>
        <w:ind w:left="1902" w:hanging="194"/>
      </w:pPr>
    </w:lvl>
    <w:lvl w:ilvl="3">
      <w:numFmt w:val="bullet"/>
      <w:lvlText w:val="•"/>
      <w:lvlJc w:val="left"/>
      <w:pPr>
        <w:ind w:left="3064" w:hanging="194"/>
      </w:pPr>
    </w:lvl>
    <w:lvl w:ilvl="4">
      <w:numFmt w:val="bullet"/>
      <w:lvlText w:val="•"/>
      <w:lvlJc w:val="left"/>
      <w:pPr>
        <w:ind w:left="4226" w:hanging="193"/>
      </w:pPr>
    </w:lvl>
    <w:lvl w:ilvl="5">
      <w:numFmt w:val="bullet"/>
      <w:lvlText w:val="•"/>
      <w:lvlJc w:val="left"/>
      <w:pPr>
        <w:ind w:left="5388" w:hanging="194"/>
      </w:pPr>
    </w:lvl>
    <w:lvl w:ilvl="6">
      <w:numFmt w:val="bullet"/>
      <w:lvlText w:val="•"/>
      <w:lvlJc w:val="left"/>
      <w:pPr>
        <w:ind w:left="6551" w:hanging="194"/>
      </w:pPr>
    </w:lvl>
    <w:lvl w:ilvl="7">
      <w:numFmt w:val="bullet"/>
      <w:lvlText w:val="•"/>
      <w:lvlJc w:val="left"/>
      <w:pPr>
        <w:ind w:left="7713" w:hanging="194"/>
      </w:pPr>
    </w:lvl>
    <w:lvl w:ilvl="8">
      <w:numFmt w:val="bullet"/>
      <w:lvlText w:val="•"/>
      <w:lvlJc w:val="left"/>
      <w:pPr>
        <w:ind w:left="8875" w:hanging="194"/>
      </w:pPr>
    </w:lvl>
  </w:abstractNum>
  <w:abstractNum w:abstractNumId="31" w15:restartNumberingAfterBreak="0">
    <w:nsid w:val="2FEF1C17"/>
    <w:multiLevelType w:val="multilevel"/>
    <w:tmpl w:val="9E188500"/>
    <w:lvl w:ilvl="0">
      <w:start w:val="1"/>
      <w:numFmt w:val="decimal"/>
      <w:lvlText w:val="%1."/>
      <w:lvlJc w:val="left"/>
      <w:pPr>
        <w:ind w:left="559" w:hanging="360"/>
      </w:pPr>
      <w:rPr>
        <w:b/>
      </w:rPr>
    </w:lvl>
    <w:lvl w:ilvl="1">
      <w:numFmt w:val="bullet"/>
      <w:lvlText w:val="•"/>
      <w:lvlJc w:val="left"/>
      <w:pPr>
        <w:ind w:left="739" w:hanging="193"/>
      </w:pPr>
      <w:rPr>
        <w:rFonts w:ascii="Calibri" w:eastAsia="Calibri" w:hAnsi="Calibri" w:cs="Calibri"/>
        <w:color w:val="231F20"/>
        <w:sz w:val="18"/>
        <w:szCs w:val="18"/>
      </w:rPr>
    </w:lvl>
    <w:lvl w:ilvl="2">
      <w:numFmt w:val="bullet"/>
      <w:lvlText w:val="•"/>
      <w:lvlJc w:val="left"/>
      <w:pPr>
        <w:ind w:left="1902" w:hanging="194"/>
      </w:pPr>
    </w:lvl>
    <w:lvl w:ilvl="3">
      <w:numFmt w:val="bullet"/>
      <w:lvlText w:val="•"/>
      <w:lvlJc w:val="left"/>
      <w:pPr>
        <w:ind w:left="3064" w:hanging="194"/>
      </w:pPr>
    </w:lvl>
    <w:lvl w:ilvl="4">
      <w:numFmt w:val="bullet"/>
      <w:lvlText w:val="•"/>
      <w:lvlJc w:val="left"/>
      <w:pPr>
        <w:ind w:left="4226" w:hanging="193"/>
      </w:pPr>
    </w:lvl>
    <w:lvl w:ilvl="5">
      <w:numFmt w:val="bullet"/>
      <w:lvlText w:val="•"/>
      <w:lvlJc w:val="left"/>
      <w:pPr>
        <w:ind w:left="5388" w:hanging="194"/>
      </w:pPr>
    </w:lvl>
    <w:lvl w:ilvl="6">
      <w:numFmt w:val="bullet"/>
      <w:lvlText w:val="•"/>
      <w:lvlJc w:val="left"/>
      <w:pPr>
        <w:ind w:left="6551" w:hanging="194"/>
      </w:pPr>
    </w:lvl>
    <w:lvl w:ilvl="7">
      <w:numFmt w:val="bullet"/>
      <w:lvlText w:val="•"/>
      <w:lvlJc w:val="left"/>
      <w:pPr>
        <w:ind w:left="7713" w:hanging="194"/>
      </w:pPr>
    </w:lvl>
    <w:lvl w:ilvl="8">
      <w:numFmt w:val="bullet"/>
      <w:lvlText w:val="•"/>
      <w:lvlJc w:val="left"/>
      <w:pPr>
        <w:ind w:left="8875" w:hanging="194"/>
      </w:pPr>
    </w:lvl>
  </w:abstractNum>
  <w:abstractNum w:abstractNumId="32" w15:restartNumberingAfterBreak="0">
    <w:nsid w:val="307D6F66"/>
    <w:multiLevelType w:val="multilevel"/>
    <w:tmpl w:val="E07C9392"/>
    <w:lvl w:ilvl="0">
      <w:numFmt w:val="bullet"/>
      <w:lvlText w:val="•"/>
      <w:lvlJc w:val="left"/>
      <w:pPr>
        <w:ind w:left="262" w:hanging="172"/>
      </w:pPr>
      <w:rPr>
        <w:rFonts w:ascii="Calibri" w:eastAsia="Calibri" w:hAnsi="Calibri" w:cs="Calibri"/>
        <w:color w:val="231F20"/>
        <w:sz w:val="18"/>
        <w:szCs w:val="18"/>
      </w:rPr>
    </w:lvl>
    <w:lvl w:ilvl="1">
      <w:numFmt w:val="bullet"/>
      <w:lvlText w:val="•"/>
      <w:lvlJc w:val="left"/>
      <w:pPr>
        <w:ind w:left="680" w:hanging="194"/>
      </w:pPr>
      <w:rPr>
        <w:rFonts w:ascii="Calibri" w:eastAsia="Calibri" w:hAnsi="Calibri" w:cs="Calibri"/>
        <w:color w:val="231F20"/>
        <w:sz w:val="18"/>
        <w:szCs w:val="18"/>
      </w:rPr>
    </w:lvl>
    <w:lvl w:ilvl="2">
      <w:numFmt w:val="bullet"/>
      <w:lvlText w:val="•"/>
      <w:lvlJc w:val="left"/>
      <w:pPr>
        <w:ind w:left="1833" w:hanging="194"/>
      </w:pPr>
    </w:lvl>
    <w:lvl w:ilvl="3">
      <w:numFmt w:val="bullet"/>
      <w:lvlText w:val="•"/>
      <w:lvlJc w:val="left"/>
      <w:pPr>
        <w:ind w:left="2986" w:hanging="193"/>
      </w:pPr>
    </w:lvl>
    <w:lvl w:ilvl="4">
      <w:numFmt w:val="bullet"/>
      <w:lvlText w:val="•"/>
      <w:lvlJc w:val="left"/>
      <w:pPr>
        <w:ind w:left="4140" w:hanging="194"/>
      </w:pPr>
    </w:lvl>
    <w:lvl w:ilvl="5">
      <w:numFmt w:val="bullet"/>
      <w:lvlText w:val="•"/>
      <w:lvlJc w:val="left"/>
      <w:pPr>
        <w:ind w:left="5293" w:hanging="194"/>
      </w:pPr>
    </w:lvl>
    <w:lvl w:ilvl="6">
      <w:numFmt w:val="bullet"/>
      <w:lvlText w:val="•"/>
      <w:lvlJc w:val="left"/>
      <w:pPr>
        <w:ind w:left="6446" w:hanging="194"/>
      </w:pPr>
    </w:lvl>
    <w:lvl w:ilvl="7">
      <w:numFmt w:val="bullet"/>
      <w:lvlText w:val="•"/>
      <w:lvlJc w:val="left"/>
      <w:pPr>
        <w:ind w:left="7600" w:hanging="194"/>
      </w:pPr>
    </w:lvl>
    <w:lvl w:ilvl="8">
      <w:numFmt w:val="bullet"/>
      <w:lvlText w:val="•"/>
      <w:lvlJc w:val="left"/>
      <w:pPr>
        <w:ind w:left="8753" w:hanging="194"/>
      </w:pPr>
    </w:lvl>
  </w:abstractNum>
  <w:abstractNum w:abstractNumId="33" w15:restartNumberingAfterBreak="0">
    <w:nsid w:val="31195BD4"/>
    <w:multiLevelType w:val="multilevel"/>
    <w:tmpl w:val="1ABE30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5A9432D"/>
    <w:multiLevelType w:val="multilevel"/>
    <w:tmpl w:val="CEE6F764"/>
    <w:lvl w:ilvl="0">
      <w:start w:val="1"/>
      <w:numFmt w:val="decimal"/>
      <w:lvlText w:val="(%1)"/>
      <w:lvlJc w:val="left"/>
      <w:pPr>
        <w:ind w:left="140" w:hanging="242"/>
      </w:pPr>
      <w:rPr>
        <w:rFonts w:ascii="Calibri" w:eastAsia="Calibri" w:hAnsi="Calibri" w:cs="Calibri"/>
        <w:color w:val="231F20"/>
        <w:sz w:val="18"/>
        <w:szCs w:val="18"/>
      </w:rPr>
    </w:lvl>
    <w:lvl w:ilvl="1">
      <w:start w:val="1"/>
      <w:numFmt w:val="decimal"/>
      <w:lvlText w:val="%2."/>
      <w:lvlJc w:val="left"/>
      <w:pPr>
        <w:ind w:left="799" w:hanging="299"/>
      </w:pPr>
      <w:rPr>
        <w:rFonts w:ascii="Calibri" w:eastAsia="Calibri" w:hAnsi="Calibri" w:cs="Calibri"/>
        <w:color w:val="231F20"/>
        <w:sz w:val="18"/>
        <w:szCs w:val="18"/>
      </w:rPr>
    </w:lvl>
    <w:lvl w:ilvl="2">
      <w:numFmt w:val="bullet"/>
      <w:lvlText w:val="•"/>
      <w:lvlJc w:val="left"/>
      <w:pPr>
        <w:ind w:left="1940" w:hanging="300"/>
      </w:pPr>
    </w:lvl>
    <w:lvl w:ilvl="3">
      <w:numFmt w:val="bullet"/>
      <w:lvlText w:val="•"/>
      <w:lvlJc w:val="left"/>
      <w:pPr>
        <w:ind w:left="3080" w:hanging="300"/>
      </w:pPr>
    </w:lvl>
    <w:lvl w:ilvl="4">
      <w:numFmt w:val="bullet"/>
      <w:lvlText w:val="•"/>
      <w:lvlJc w:val="left"/>
      <w:pPr>
        <w:ind w:left="4220" w:hanging="300"/>
      </w:pPr>
    </w:lvl>
    <w:lvl w:ilvl="5">
      <w:numFmt w:val="bullet"/>
      <w:lvlText w:val="•"/>
      <w:lvlJc w:val="left"/>
      <w:pPr>
        <w:ind w:left="5360" w:hanging="300"/>
      </w:pPr>
    </w:lvl>
    <w:lvl w:ilvl="6">
      <w:numFmt w:val="bullet"/>
      <w:lvlText w:val="•"/>
      <w:lvlJc w:val="left"/>
      <w:pPr>
        <w:ind w:left="6500" w:hanging="300"/>
      </w:pPr>
    </w:lvl>
    <w:lvl w:ilvl="7">
      <w:numFmt w:val="bullet"/>
      <w:lvlText w:val="•"/>
      <w:lvlJc w:val="left"/>
      <w:pPr>
        <w:ind w:left="7640" w:hanging="300"/>
      </w:pPr>
    </w:lvl>
    <w:lvl w:ilvl="8">
      <w:numFmt w:val="bullet"/>
      <w:lvlText w:val="•"/>
      <w:lvlJc w:val="left"/>
      <w:pPr>
        <w:ind w:left="8780" w:hanging="300"/>
      </w:pPr>
    </w:lvl>
  </w:abstractNum>
  <w:abstractNum w:abstractNumId="35" w15:restartNumberingAfterBreak="0">
    <w:nsid w:val="36117338"/>
    <w:multiLevelType w:val="multilevel"/>
    <w:tmpl w:val="DF16F9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6D07CE1"/>
    <w:multiLevelType w:val="multilevel"/>
    <w:tmpl w:val="0CF8CB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7" w15:restartNumberingAfterBreak="0">
    <w:nsid w:val="39872656"/>
    <w:multiLevelType w:val="multilevel"/>
    <w:tmpl w:val="EAAC7F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39DE34AB"/>
    <w:multiLevelType w:val="multilevel"/>
    <w:tmpl w:val="6458F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A132715"/>
    <w:multiLevelType w:val="multilevel"/>
    <w:tmpl w:val="FA0C41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41B322A6"/>
    <w:multiLevelType w:val="multilevel"/>
    <w:tmpl w:val="DDCC58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42B25907"/>
    <w:multiLevelType w:val="multilevel"/>
    <w:tmpl w:val="579C61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43B77BD8"/>
    <w:multiLevelType w:val="multilevel"/>
    <w:tmpl w:val="C25615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44146682"/>
    <w:multiLevelType w:val="multilevel"/>
    <w:tmpl w:val="D006F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45A03BCA"/>
    <w:multiLevelType w:val="multilevel"/>
    <w:tmpl w:val="C952F618"/>
    <w:lvl w:ilvl="0">
      <w:start w:val="1"/>
      <w:numFmt w:val="decimal"/>
      <w:lvlText w:val="%1."/>
      <w:lvlJc w:val="left"/>
      <w:pPr>
        <w:ind w:left="489" w:hanging="334"/>
      </w:pPr>
      <w:rPr>
        <w:rFonts w:ascii="Calibri" w:eastAsia="Calibri" w:hAnsi="Calibri" w:cs="Calibri"/>
        <w:color w:val="231F20"/>
        <w:sz w:val="18"/>
        <w:szCs w:val="18"/>
      </w:rPr>
    </w:lvl>
    <w:lvl w:ilvl="1">
      <w:numFmt w:val="bullet"/>
      <w:lvlText w:val="•"/>
      <w:lvlJc w:val="left"/>
      <w:pPr>
        <w:ind w:left="1538" w:hanging="334"/>
      </w:pPr>
    </w:lvl>
    <w:lvl w:ilvl="2">
      <w:numFmt w:val="bullet"/>
      <w:lvlText w:val="•"/>
      <w:lvlJc w:val="left"/>
      <w:pPr>
        <w:ind w:left="2596" w:hanging="334"/>
      </w:pPr>
    </w:lvl>
    <w:lvl w:ilvl="3">
      <w:numFmt w:val="bullet"/>
      <w:lvlText w:val="•"/>
      <w:lvlJc w:val="left"/>
      <w:pPr>
        <w:ind w:left="3654" w:hanging="334"/>
      </w:pPr>
    </w:lvl>
    <w:lvl w:ilvl="4">
      <w:numFmt w:val="bullet"/>
      <w:lvlText w:val="•"/>
      <w:lvlJc w:val="left"/>
      <w:pPr>
        <w:ind w:left="4712" w:hanging="334"/>
      </w:pPr>
    </w:lvl>
    <w:lvl w:ilvl="5">
      <w:numFmt w:val="bullet"/>
      <w:lvlText w:val="•"/>
      <w:lvlJc w:val="left"/>
      <w:pPr>
        <w:ind w:left="5770" w:hanging="334"/>
      </w:pPr>
    </w:lvl>
    <w:lvl w:ilvl="6">
      <w:numFmt w:val="bullet"/>
      <w:lvlText w:val="•"/>
      <w:lvlJc w:val="left"/>
      <w:pPr>
        <w:ind w:left="6828" w:hanging="334"/>
      </w:pPr>
    </w:lvl>
    <w:lvl w:ilvl="7">
      <w:numFmt w:val="bullet"/>
      <w:lvlText w:val="•"/>
      <w:lvlJc w:val="left"/>
      <w:pPr>
        <w:ind w:left="7886" w:hanging="334"/>
      </w:pPr>
    </w:lvl>
    <w:lvl w:ilvl="8">
      <w:numFmt w:val="bullet"/>
      <w:lvlText w:val="•"/>
      <w:lvlJc w:val="left"/>
      <w:pPr>
        <w:ind w:left="8944" w:hanging="334"/>
      </w:pPr>
    </w:lvl>
  </w:abstractNum>
  <w:abstractNum w:abstractNumId="45" w15:restartNumberingAfterBreak="0">
    <w:nsid w:val="485F18AD"/>
    <w:multiLevelType w:val="multilevel"/>
    <w:tmpl w:val="CD721662"/>
    <w:lvl w:ilvl="0">
      <w:numFmt w:val="bullet"/>
      <w:lvlText w:val="•"/>
      <w:lvlJc w:val="left"/>
      <w:pPr>
        <w:ind w:left="562" w:hanging="131"/>
      </w:pPr>
      <w:rPr>
        <w:rFonts w:ascii="Calibri" w:eastAsia="Calibri" w:hAnsi="Calibri" w:cs="Calibri"/>
        <w:color w:val="231F20"/>
        <w:sz w:val="18"/>
        <w:szCs w:val="18"/>
      </w:rPr>
    </w:lvl>
    <w:lvl w:ilvl="1">
      <w:numFmt w:val="bullet"/>
      <w:lvlText w:val="•"/>
      <w:lvlJc w:val="left"/>
      <w:pPr>
        <w:ind w:left="1610" w:hanging="131"/>
      </w:pPr>
    </w:lvl>
    <w:lvl w:ilvl="2">
      <w:numFmt w:val="bullet"/>
      <w:lvlText w:val="•"/>
      <w:lvlJc w:val="left"/>
      <w:pPr>
        <w:ind w:left="2660" w:hanging="131"/>
      </w:pPr>
    </w:lvl>
    <w:lvl w:ilvl="3">
      <w:numFmt w:val="bullet"/>
      <w:lvlText w:val="•"/>
      <w:lvlJc w:val="left"/>
      <w:pPr>
        <w:ind w:left="3710" w:hanging="131"/>
      </w:pPr>
    </w:lvl>
    <w:lvl w:ilvl="4">
      <w:numFmt w:val="bullet"/>
      <w:lvlText w:val="•"/>
      <w:lvlJc w:val="left"/>
      <w:pPr>
        <w:ind w:left="4760" w:hanging="131"/>
      </w:pPr>
    </w:lvl>
    <w:lvl w:ilvl="5">
      <w:numFmt w:val="bullet"/>
      <w:lvlText w:val="•"/>
      <w:lvlJc w:val="left"/>
      <w:pPr>
        <w:ind w:left="5810" w:hanging="131"/>
      </w:pPr>
    </w:lvl>
    <w:lvl w:ilvl="6">
      <w:numFmt w:val="bullet"/>
      <w:lvlText w:val="•"/>
      <w:lvlJc w:val="left"/>
      <w:pPr>
        <w:ind w:left="6860" w:hanging="131"/>
      </w:pPr>
    </w:lvl>
    <w:lvl w:ilvl="7">
      <w:numFmt w:val="bullet"/>
      <w:lvlText w:val="•"/>
      <w:lvlJc w:val="left"/>
      <w:pPr>
        <w:ind w:left="7910" w:hanging="131"/>
      </w:pPr>
    </w:lvl>
    <w:lvl w:ilvl="8">
      <w:numFmt w:val="bullet"/>
      <w:lvlText w:val="•"/>
      <w:lvlJc w:val="left"/>
      <w:pPr>
        <w:ind w:left="8960" w:hanging="131"/>
      </w:pPr>
    </w:lvl>
  </w:abstractNum>
  <w:abstractNum w:abstractNumId="46" w15:restartNumberingAfterBreak="0">
    <w:nsid w:val="4C017645"/>
    <w:multiLevelType w:val="multilevel"/>
    <w:tmpl w:val="2822F6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4EA021B7"/>
    <w:multiLevelType w:val="multilevel"/>
    <w:tmpl w:val="6860B7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53ED0009"/>
    <w:multiLevelType w:val="multilevel"/>
    <w:tmpl w:val="2F94B96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55B265C2"/>
    <w:multiLevelType w:val="multilevel"/>
    <w:tmpl w:val="09847D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7C85BE8"/>
    <w:multiLevelType w:val="multilevel"/>
    <w:tmpl w:val="422AB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58034130"/>
    <w:multiLevelType w:val="multilevel"/>
    <w:tmpl w:val="FD1806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59142819"/>
    <w:multiLevelType w:val="multilevel"/>
    <w:tmpl w:val="E8C674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60334DC3"/>
    <w:multiLevelType w:val="multilevel"/>
    <w:tmpl w:val="FA32EF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608224F8"/>
    <w:multiLevelType w:val="multilevel"/>
    <w:tmpl w:val="CB16B2DA"/>
    <w:lvl w:ilvl="0">
      <w:start w:val="1"/>
      <w:numFmt w:val="decimal"/>
      <w:lvlText w:val="%1)"/>
      <w:lvlJc w:val="left"/>
      <w:pPr>
        <w:ind w:left="1045" w:hanging="186"/>
      </w:pPr>
      <w:rPr>
        <w:rFonts w:ascii="Calibri" w:eastAsia="Calibri" w:hAnsi="Calibri" w:cs="Calibri"/>
        <w:i/>
        <w:color w:val="231F20"/>
        <w:sz w:val="18"/>
        <w:szCs w:val="18"/>
      </w:rPr>
    </w:lvl>
    <w:lvl w:ilvl="1">
      <w:numFmt w:val="bullet"/>
      <w:lvlText w:val="•"/>
      <w:lvlJc w:val="left"/>
      <w:pPr>
        <w:ind w:left="2042" w:hanging="186"/>
      </w:pPr>
    </w:lvl>
    <w:lvl w:ilvl="2">
      <w:numFmt w:val="bullet"/>
      <w:lvlText w:val="•"/>
      <w:lvlJc w:val="left"/>
      <w:pPr>
        <w:ind w:left="3044" w:hanging="186"/>
      </w:pPr>
    </w:lvl>
    <w:lvl w:ilvl="3">
      <w:numFmt w:val="bullet"/>
      <w:lvlText w:val="•"/>
      <w:lvlJc w:val="left"/>
      <w:pPr>
        <w:ind w:left="4046" w:hanging="186"/>
      </w:pPr>
    </w:lvl>
    <w:lvl w:ilvl="4">
      <w:numFmt w:val="bullet"/>
      <w:lvlText w:val="•"/>
      <w:lvlJc w:val="left"/>
      <w:pPr>
        <w:ind w:left="5048" w:hanging="186"/>
      </w:pPr>
    </w:lvl>
    <w:lvl w:ilvl="5">
      <w:numFmt w:val="bullet"/>
      <w:lvlText w:val="•"/>
      <w:lvlJc w:val="left"/>
      <w:pPr>
        <w:ind w:left="6050" w:hanging="186"/>
      </w:pPr>
    </w:lvl>
    <w:lvl w:ilvl="6">
      <w:numFmt w:val="bullet"/>
      <w:lvlText w:val="•"/>
      <w:lvlJc w:val="left"/>
      <w:pPr>
        <w:ind w:left="7052" w:hanging="186"/>
      </w:pPr>
    </w:lvl>
    <w:lvl w:ilvl="7">
      <w:numFmt w:val="bullet"/>
      <w:lvlText w:val="•"/>
      <w:lvlJc w:val="left"/>
      <w:pPr>
        <w:ind w:left="8054" w:hanging="186"/>
      </w:pPr>
    </w:lvl>
    <w:lvl w:ilvl="8">
      <w:numFmt w:val="bullet"/>
      <w:lvlText w:val="•"/>
      <w:lvlJc w:val="left"/>
      <w:pPr>
        <w:ind w:left="9056" w:hanging="186"/>
      </w:pPr>
    </w:lvl>
  </w:abstractNum>
  <w:abstractNum w:abstractNumId="55" w15:restartNumberingAfterBreak="0">
    <w:nsid w:val="60C8110C"/>
    <w:multiLevelType w:val="multilevel"/>
    <w:tmpl w:val="798EC6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6" w15:restartNumberingAfterBreak="0">
    <w:nsid w:val="62B8695B"/>
    <w:multiLevelType w:val="multilevel"/>
    <w:tmpl w:val="2F6ED7DE"/>
    <w:lvl w:ilvl="0">
      <w:start w:val="1"/>
      <w:numFmt w:val="decimal"/>
      <w:lvlText w:val="%1."/>
      <w:lvlJc w:val="left"/>
      <w:pPr>
        <w:ind w:left="799" w:hanging="299"/>
      </w:pPr>
      <w:rPr>
        <w:rFonts w:ascii="Calibri" w:eastAsia="Calibri" w:hAnsi="Calibri" w:cs="Calibri"/>
        <w:color w:val="231F20"/>
        <w:sz w:val="18"/>
        <w:szCs w:val="18"/>
      </w:rPr>
    </w:lvl>
    <w:lvl w:ilvl="1">
      <w:numFmt w:val="bullet"/>
      <w:lvlText w:val="•"/>
      <w:lvlJc w:val="left"/>
      <w:pPr>
        <w:ind w:left="1826" w:hanging="300"/>
      </w:pPr>
    </w:lvl>
    <w:lvl w:ilvl="2">
      <w:numFmt w:val="bullet"/>
      <w:lvlText w:val="•"/>
      <w:lvlJc w:val="left"/>
      <w:pPr>
        <w:ind w:left="2852" w:hanging="300"/>
      </w:pPr>
    </w:lvl>
    <w:lvl w:ilvl="3">
      <w:numFmt w:val="bullet"/>
      <w:lvlText w:val="•"/>
      <w:lvlJc w:val="left"/>
      <w:pPr>
        <w:ind w:left="3878" w:hanging="300"/>
      </w:pPr>
    </w:lvl>
    <w:lvl w:ilvl="4">
      <w:numFmt w:val="bullet"/>
      <w:lvlText w:val="•"/>
      <w:lvlJc w:val="left"/>
      <w:pPr>
        <w:ind w:left="4904" w:hanging="300"/>
      </w:pPr>
    </w:lvl>
    <w:lvl w:ilvl="5">
      <w:numFmt w:val="bullet"/>
      <w:lvlText w:val="•"/>
      <w:lvlJc w:val="left"/>
      <w:pPr>
        <w:ind w:left="5930" w:hanging="300"/>
      </w:pPr>
    </w:lvl>
    <w:lvl w:ilvl="6">
      <w:numFmt w:val="bullet"/>
      <w:lvlText w:val="•"/>
      <w:lvlJc w:val="left"/>
      <w:pPr>
        <w:ind w:left="6956" w:hanging="300"/>
      </w:pPr>
    </w:lvl>
    <w:lvl w:ilvl="7">
      <w:numFmt w:val="bullet"/>
      <w:lvlText w:val="•"/>
      <w:lvlJc w:val="left"/>
      <w:pPr>
        <w:ind w:left="7982" w:hanging="300"/>
      </w:pPr>
    </w:lvl>
    <w:lvl w:ilvl="8">
      <w:numFmt w:val="bullet"/>
      <w:lvlText w:val="•"/>
      <w:lvlJc w:val="left"/>
      <w:pPr>
        <w:ind w:left="9008" w:hanging="300"/>
      </w:pPr>
    </w:lvl>
  </w:abstractNum>
  <w:abstractNum w:abstractNumId="57" w15:restartNumberingAfterBreak="0">
    <w:nsid w:val="68555EB8"/>
    <w:multiLevelType w:val="multilevel"/>
    <w:tmpl w:val="032E478A"/>
    <w:lvl w:ilvl="0">
      <w:start w:val="1"/>
      <w:numFmt w:val="decimal"/>
      <w:lvlText w:val="%1."/>
      <w:lvlJc w:val="left"/>
      <w:pPr>
        <w:ind w:left="489" w:hanging="334"/>
      </w:pPr>
      <w:rPr>
        <w:rFonts w:ascii="Calibri" w:eastAsia="Calibri" w:hAnsi="Calibri" w:cs="Calibri"/>
        <w:color w:val="231F20"/>
        <w:sz w:val="18"/>
        <w:szCs w:val="18"/>
      </w:rPr>
    </w:lvl>
    <w:lvl w:ilvl="1">
      <w:numFmt w:val="bullet"/>
      <w:lvlText w:val="•"/>
      <w:lvlJc w:val="left"/>
      <w:pPr>
        <w:ind w:left="1538" w:hanging="334"/>
      </w:pPr>
    </w:lvl>
    <w:lvl w:ilvl="2">
      <w:numFmt w:val="bullet"/>
      <w:lvlText w:val="•"/>
      <w:lvlJc w:val="left"/>
      <w:pPr>
        <w:ind w:left="2596" w:hanging="334"/>
      </w:pPr>
    </w:lvl>
    <w:lvl w:ilvl="3">
      <w:numFmt w:val="bullet"/>
      <w:lvlText w:val="•"/>
      <w:lvlJc w:val="left"/>
      <w:pPr>
        <w:ind w:left="3654" w:hanging="334"/>
      </w:pPr>
    </w:lvl>
    <w:lvl w:ilvl="4">
      <w:numFmt w:val="bullet"/>
      <w:lvlText w:val="•"/>
      <w:lvlJc w:val="left"/>
      <w:pPr>
        <w:ind w:left="4712" w:hanging="334"/>
      </w:pPr>
    </w:lvl>
    <w:lvl w:ilvl="5">
      <w:numFmt w:val="bullet"/>
      <w:lvlText w:val="•"/>
      <w:lvlJc w:val="left"/>
      <w:pPr>
        <w:ind w:left="5770" w:hanging="334"/>
      </w:pPr>
    </w:lvl>
    <w:lvl w:ilvl="6">
      <w:numFmt w:val="bullet"/>
      <w:lvlText w:val="•"/>
      <w:lvlJc w:val="left"/>
      <w:pPr>
        <w:ind w:left="6828" w:hanging="334"/>
      </w:pPr>
    </w:lvl>
    <w:lvl w:ilvl="7">
      <w:numFmt w:val="bullet"/>
      <w:lvlText w:val="•"/>
      <w:lvlJc w:val="left"/>
      <w:pPr>
        <w:ind w:left="7886" w:hanging="334"/>
      </w:pPr>
    </w:lvl>
    <w:lvl w:ilvl="8">
      <w:numFmt w:val="bullet"/>
      <w:lvlText w:val="•"/>
      <w:lvlJc w:val="left"/>
      <w:pPr>
        <w:ind w:left="8944" w:hanging="334"/>
      </w:pPr>
    </w:lvl>
  </w:abstractNum>
  <w:abstractNum w:abstractNumId="58" w15:restartNumberingAfterBreak="0">
    <w:nsid w:val="68EA1BD4"/>
    <w:multiLevelType w:val="multilevel"/>
    <w:tmpl w:val="725A46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694F4529"/>
    <w:multiLevelType w:val="multilevel"/>
    <w:tmpl w:val="08561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6DCE4491"/>
    <w:multiLevelType w:val="multilevel"/>
    <w:tmpl w:val="78E085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71602D2F"/>
    <w:multiLevelType w:val="multilevel"/>
    <w:tmpl w:val="3E76B3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726F5BE5"/>
    <w:multiLevelType w:val="multilevel"/>
    <w:tmpl w:val="4C04B3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74A4196B"/>
    <w:multiLevelType w:val="multilevel"/>
    <w:tmpl w:val="8E34E2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76893191"/>
    <w:multiLevelType w:val="multilevel"/>
    <w:tmpl w:val="94283D74"/>
    <w:lvl w:ilvl="0">
      <w:start w:val="1"/>
      <w:numFmt w:val="decimal"/>
      <w:lvlText w:val="%1."/>
      <w:lvlJc w:val="left"/>
      <w:pPr>
        <w:ind w:left="921" w:hanging="360"/>
      </w:pPr>
      <w:rPr>
        <w:rFonts w:ascii="Calibri" w:eastAsia="Calibri" w:hAnsi="Calibri" w:cs="Calibri"/>
        <w:color w:val="231F20"/>
        <w:sz w:val="18"/>
        <w:szCs w:val="18"/>
      </w:rPr>
    </w:lvl>
    <w:lvl w:ilvl="1">
      <w:numFmt w:val="bullet"/>
      <w:lvlText w:val="•"/>
      <w:lvlJc w:val="left"/>
      <w:pPr>
        <w:ind w:left="1948" w:hanging="360"/>
      </w:pPr>
    </w:lvl>
    <w:lvl w:ilvl="2">
      <w:numFmt w:val="bullet"/>
      <w:lvlText w:val="•"/>
      <w:lvlJc w:val="left"/>
      <w:pPr>
        <w:ind w:left="2976" w:hanging="360"/>
      </w:pPr>
    </w:lvl>
    <w:lvl w:ilvl="3">
      <w:numFmt w:val="bullet"/>
      <w:lvlText w:val="•"/>
      <w:lvlJc w:val="left"/>
      <w:pPr>
        <w:ind w:left="4004" w:hanging="360"/>
      </w:pPr>
    </w:lvl>
    <w:lvl w:ilvl="4">
      <w:numFmt w:val="bullet"/>
      <w:lvlText w:val="•"/>
      <w:lvlJc w:val="left"/>
      <w:pPr>
        <w:ind w:left="5032" w:hanging="360"/>
      </w:pPr>
    </w:lvl>
    <w:lvl w:ilvl="5">
      <w:numFmt w:val="bullet"/>
      <w:lvlText w:val="•"/>
      <w:lvlJc w:val="left"/>
      <w:pPr>
        <w:ind w:left="6060" w:hanging="360"/>
      </w:pPr>
    </w:lvl>
    <w:lvl w:ilvl="6">
      <w:numFmt w:val="bullet"/>
      <w:lvlText w:val="•"/>
      <w:lvlJc w:val="left"/>
      <w:pPr>
        <w:ind w:left="7088" w:hanging="360"/>
      </w:pPr>
    </w:lvl>
    <w:lvl w:ilvl="7">
      <w:numFmt w:val="bullet"/>
      <w:lvlText w:val="•"/>
      <w:lvlJc w:val="left"/>
      <w:pPr>
        <w:ind w:left="8116" w:hanging="360"/>
      </w:pPr>
    </w:lvl>
    <w:lvl w:ilvl="8">
      <w:numFmt w:val="bullet"/>
      <w:lvlText w:val="•"/>
      <w:lvlJc w:val="left"/>
      <w:pPr>
        <w:ind w:left="9144" w:hanging="360"/>
      </w:pPr>
    </w:lvl>
  </w:abstractNum>
  <w:abstractNum w:abstractNumId="65" w15:restartNumberingAfterBreak="0">
    <w:nsid w:val="783A2D6A"/>
    <w:multiLevelType w:val="multilevel"/>
    <w:tmpl w:val="D33400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7CB6342A"/>
    <w:multiLevelType w:val="multilevel"/>
    <w:tmpl w:val="C2D01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7DA917BD"/>
    <w:multiLevelType w:val="multilevel"/>
    <w:tmpl w:val="D4EE49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15:restartNumberingAfterBreak="0">
    <w:nsid w:val="7DD933A9"/>
    <w:multiLevelType w:val="multilevel"/>
    <w:tmpl w:val="0A6C2F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7EAC726D"/>
    <w:multiLevelType w:val="multilevel"/>
    <w:tmpl w:val="0332D1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87807771">
    <w:abstractNumId w:val="36"/>
  </w:num>
  <w:num w:numId="2" w16cid:durableId="1191409923">
    <w:abstractNumId w:val="11"/>
  </w:num>
  <w:num w:numId="3" w16cid:durableId="794065100">
    <w:abstractNumId w:val="61"/>
  </w:num>
  <w:num w:numId="4" w16cid:durableId="1080643554">
    <w:abstractNumId w:val="53"/>
  </w:num>
  <w:num w:numId="5" w16cid:durableId="972297198">
    <w:abstractNumId w:val="66"/>
  </w:num>
  <w:num w:numId="6" w16cid:durableId="1995717694">
    <w:abstractNumId w:val="41"/>
  </w:num>
  <w:num w:numId="7" w16cid:durableId="698895179">
    <w:abstractNumId w:val="29"/>
  </w:num>
  <w:num w:numId="8" w16cid:durableId="1909916515">
    <w:abstractNumId w:val="65"/>
  </w:num>
  <w:num w:numId="9" w16cid:durableId="1590578483">
    <w:abstractNumId w:val="2"/>
  </w:num>
  <w:num w:numId="10" w16cid:durableId="1637489358">
    <w:abstractNumId w:val="58"/>
  </w:num>
  <w:num w:numId="11" w16cid:durableId="1411466276">
    <w:abstractNumId w:val="60"/>
  </w:num>
  <w:num w:numId="12" w16cid:durableId="809058593">
    <w:abstractNumId w:val="24"/>
  </w:num>
  <w:num w:numId="13" w16cid:durableId="50930740">
    <w:abstractNumId w:val="42"/>
  </w:num>
  <w:num w:numId="14" w16cid:durableId="934702524">
    <w:abstractNumId w:val="43"/>
  </w:num>
  <w:num w:numId="15" w16cid:durableId="1855916941">
    <w:abstractNumId w:val="21"/>
  </w:num>
  <w:num w:numId="16" w16cid:durableId="1001742339">
    <w:abstractNumId w:val="49"/>
  </w:num>
  <w:num w:numId="17" w16cid:durableId="1195384903">
    <w:abstractNumId w:val="22"/>
  </w:num>
  <w:num w:numId="18" w16cid:durableId="1832527094">
    <w:abstractNumId w:val="59"/>
  </w:num>
  <w:num w:numId="19" w16cid:durableId="1288512163">
    <w:abstractNumId w:val="17"/>
  </w:num>
  <w:num w:numId="20" w16cid:durableId="1482382458">
    <w:abstractNumId w:val="10"/>
  </w:num>
  <w:num w:numId="21" w16cid:durableId="754396283">
    <w:abstractNumId w:val="28"/>
  </w:num>
  <w:num w:numId="22" w16cid:durableId="882903531">
    <w:abstractNumId w:val="38"/>
  </w:num>
  <w:num w:numId="23" w16cid:durableId="412434159">
    <w:abstractNumId w:val="25"/>
  </w:num>
  <w:num w:numId="24" w16cid:durableId="783963562">
    <w:abstractNumId w:val="67"/>
  </w:num>
  <w:num w:numId="25" w16cid:durableId="836848204">
    <w:abstractNumId w:val="16"/>
  </w:num>
  <w:num w:numId="26" w16cid:durableId="395206643">
    <w:abstractNumId w:val="8"/>
  </w:num>
  <w:num w:numId="27" w16cid:durableId="1983003055">
    <w:abstractNumId w:val="13"/>
  </w:num>
  <w:num w:numId="28" w16cid:durableId="608196932">
    <w:abstractNumId w:val="44"/>
  </w:num>
  <w:num w:numId="29" w16cid:durableId="646784864">
    <w:abstractNumId w:val="32"/>
  </w:num>
  <w:num w:numId="30" w16cid:durableId="1255284004">
    <w:abstractNumId w:val="15"/>
  </w:num>
  <w:num w:numId="31" w16cid:durableId="1280070866">
    <w:abstractNumId w:val="57"/>
  </w:num>
  <w:num w:numId="32" w16cid:durableId="640622224">
    <w:abstractNumId w:val="26"/>
  </w:num>
  <w:num w:numId="33" w16cid:durableId="1982885503">
    <w:abstractNumId w:val="3"/>
  </w:num>
  <w:num w:numId="34" w16cid:durableId="463305557">
    <w:abstractNumId w:val="19"/>
  </w:num>
  <w:num w:numId="35" w16cid:durableId="1027868836">
    <w:abstractNumId w:val="31"/>
  </w:num>
  <w:num w:numId="36" w16cid:durableId="1639067107">
    <w:abstractNumId w:val="40"/>
  </w:num>
  <w:num w:numId="37" w16cid:durableId="673728230">
    <w:abstractNumId w:val="30"/>
  </w:num>
  <w:num w:numId="38" w16cid:durableId="1258173921">
    <w:abstractNumId w:val="7"/>
  </w:num>
  <w:num w:numId="39" w16cid:durableId="1351292973">
    <w:abstractNumId w:val="64"/>
  </w:num>
  <w:num w:numId="40" w16cid:durableId="1225020635">
    <w:abstractNumId w:val="20"/>
  </w:num>
  <w:num w:numId="41" w16cid:durableId="373850075">
    <w:abstractNumId w:val="0"/>
  </w:num>
  <w:num w:numId="42" w16cid:durableId="435056361">
    <w:abstractNumId w:val="45"/>
  </w:num>
  <w:num w:numId="43" w16cid:durableId="1513228531">
    <w:abstractNumId w:val="56"/>
  </w:num>
  <w:num w:numId="44" w16cid:durableId="828329522">
    <w:abstractNumId w:val="23"/>
  </w:num>
  <w:num w:numId="45" w16cid:durableId="329452087">
    <w:abstractNumId w:val="5"/>
  </w:num>
  <w:num w:numId="46" w16cid:durableId="1132557931">
    <w:abstractNumId w:val="34"/>
  </w:num>
  <w:num w:numId="47" w16cid:durableId="123548729">
    <w:abstractNumId w:val="51"/>
  </w:num>
  <w:num w:numId="48" w16cid:durableId="1934243778">
    <w:abstractNumId w:val="54"/>
  </w:num>
  <w:num w:numId="49" w16cid:durableId="22173193">
    <w:abstractNumId w:val="63"/>
  </w:num>
  <w:num w:numId="50" w16cid:durableId="944458285">
    <w:abstractNumId w:val="68"/>
  </w:num>
  <w:num w:numId="51" w16cid:durableId="1335571237">
    <w:abstractNumId w:val="33"/>
  </w:num>
  <w:num w:numId="52" w16cid:durableId="1827279758">
    <w:abstractNumId w:val="39"/>
  </w:num>
  <w:num w:numId="53" w16cid:durableId="1365011520">
    <w:abstractNumId w:val="46"/>
  </w:num>
  <w:num w:numId="54" w16cid:durableId="1601258629">
    <w:abstractNumId w:val="55"/>
  </w:num>
  <w:num w:numId="55" w16cid:durableId="344868240">
    <w:abstractNumId w:val="1"/>
  </w:num>
  <w:num w:numId="56" w16cid:durableId="1607889280">
    <w:abstractNumId w:val="14"/>
  </w:num>
  <w:num w:numId="57" w16cid:durableId="1354647986">
    <w:abstractNumId w:val="35"/>
  </w:num>
  <w:num w:numId="58" w16cid:durableId="1473016341">
    <w:abstractNumId w:val="47"/>
  </w:num>
  <w:num w:numId="59" w16cid:durableId="1821775075">
    <w:abstractNumId w:val="62"/>
  </w:num>
  <w:num w:numId="60" w16cid:durableId="1334869431">
    <w:abstractNumId w:val="27"/>
  </w:num>
  <w:num w:numId="61" w16cid:durableId="1358694225">
    <w:abstractNumId w:val="6"/>
  </w:num>
  <w:num w:numId="62" w16cid:durableId="464465933">
    <w:abstractNumId w:val="9"/>
  </w:num>
  <w:num w:numId="63" w16cid:durableId="816461847">
    <w:abstractNumId w:val="69"/>
  </w:num>
  <w:num w:numId="64" w16cid:durableId="1499348612">
    <w:abstractNumId w:val="48"/>
  </w:num>
  <w:num w:numId="65" w16cid:durableId="1666588914">
    <w:abstractNumId w:val="50"/>
  </w:num>
  <w:num w:numId="66" w16cid:durableId="718867120">
    <w:abstractNumId w:val="52"/>
  </w:num>
  <w:num w:numId="67" w16cid:durableId="1891647135">
    <w:abstractNumId w:val="18"/>
  </w:num>
  <w:num w:numId="68" w16cid:durableId="2009206263">
    <w:abstractNumId w:val="4"/>
  </w:num>
  <w:num w:numId="69" w16cid:durableId="346643268">
    <w:abstractNumId w:val="37"/>
  </w:num>
  <w:num w:numId="70" w16cid:durableId="1004892912">
    <w:abstractNumId w:val="1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1BC"/>
    <w:rsid w:val="00113739"/>
    <w:rsid w:val="001E114E"/>
    <w:rsid w:val="002C72B3"/>
    <w:rsid w:val="00513827"/>
    <w:rsid w:val="00695A20"/>
    <w:rsid w:val="00795242"/>
    <w:rsid w:val="00890137"/>
    <w:rsid w:val="00A93B0C"/>
    <w:rsid w:val="00C161BC"/>
    <w:rsid w:val="00C82573"/>
    <w:rsid w:val="00EA6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BE63E"/>
  <w15:docId w15:val="{B5AF1E23-36A9-4C18-BBA5-33C761010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line="1006" w:lineRule="exact"/>
      <w:ind w:left="3812" w:right="3692"/>
      <w:jc w:val="center"/>
      <w:outlineLvl w:val="0"/>
    </w:pPr>
    <w:rPr>
      <w:rFonts w:ascii="Times New Roman" w:eastAsia="Times New Roman" w:hAnsi="Times New Roman" w:cs="Times New Roman"/>
      <w:sz w:val="96"/>
      <w:szCs w:val="96"/>
    </w:rPr>
  </w:style>
  <w:style w:type="paragraph" w:styleId="Heading2">
    <w:name w:val="heading 2"/>
    <w:basedOn w:val="Normal"/>
    <w:uiPriority w:val="9"/>
    <w:unhideWhenUsed/>
    <w:qFormat/>
    <w:pPr>
      <w:ind w:left="3690" w:right="3856"/>
      <w:outlineLvl w:val="1"/>
    </w:pPr>
    <w:rPr>
      <w:rFonts w:ascii="Cambria" w:eastAsia="Cambria" w:hAnsi="Cambria" w:cs="Cambria"/>
      <w:sz w:val="28"/>
      <w:szCs w:val="28"/>
    </w:rPr>
  </w:style>
  <w:style w:type="paragraph" w:styleId="Heading3">
    <w:name w:val="heading 3"/>
    <w:basedOn w:val="Normal"/>
    <w:uiPriority w:val="9"/>
    <w:unhideWhenUsed/>
    <w:qFormat/>
    <w:pPr>
      <w:spacing w:line="259" w:lineRule="exact"/>
      <w:ind w:left="17"/>
      <w:outlineLvl w:val="2"/>
    </w:pPr>
    <w:rPr>
      <w:b/>
      <w:bCs/>
      <w:sz w:val="24"/>
      <w:szCs w:val="24"/>
    </w:rPr>
  </w:style>
  <w:style w:type="paragraph" w:styleId="Heading4">
    <w:name w:val="heading 4"/>
    <w:basedOn w:val="Normal"/>
    <w:uiPriority w:val="9"/>
    <w:unhideWhenUsed/>
    <w:qFormat/>
    <w:pPr>
      <w:ind w:left="118"/>
      <w:outlineLvl w:val="3"/>
    </w:pPr>
    <w:rPr>
      <w:b/>
      <w:bCs/>
    </w:rPr>
  </w:style>
  <w:style w:type="paragraph" w:styleId="Heading5">
    <w:name w:val="heading 5"/>
    <w:basedOn w:val="Normal"/>
    <w:uiPriority w:val="9"/>
    <w:unhideWhenUsed/>
    <w:qFormat/>
    <w:pPr>
      <w:ind w:left="559" w:right="544"/>
      <w:jc w:val="both"/>
      <w:outlineLvl w:val="4"/>
    </w:pPr>
    <w:rPr>
      <w:rFonts w:ascii="Cambria" w:eastAsia="Cambria" w:hAnsi="Cambria" w:cs="Cambria"/>
    </w:rPr>
  </w:style>
  <w:style w:type="paragraph" w:styleId="Heading6">
    <w:name w:val="heading 6"/>
    <w:basedOn w:val="Normal"/>
    <w:uiPriority w:val="9"/>
    <w:unhideWhenUsed/>
    <w:qFormat/>
    <w:pPr>
      <w:spacing w:before="89"/>
      <w:ind w:left="119"/>
      <w:outlineLvl w:val="5"/>
    </w:pPr>
    <w:rPr>
      <w:rFonts w:ascii="Calibri Light" w:eastAsia="Calibri Light" w:hAnsi="Calibri Light" w:cs="Calibri Light"/>
      <w:i/>
    </w:rPr>
  </w:style>
  <w:style w:type="paragraph" w:styleId="Heading7">
    <w:name w:val="heading 7"/>
    <w:basedOn w:val="Normal"/>
    <w:uiPriority w:val="1"/>
    <w:qFormat/>
    <w:pPr>
      <w:ind w:left="218" w:hanging="106"/>
      <w:outlineLvl w:val="6"/>
    </w:pPr>
    <w:rPr>
      <w:b/>
      <w:bCs/>
      <w:sz w:val="20"/>
      <w:szCs w:val="20"/>
    </w:rPr>
  </w:style>
  <w:style w:type="paragraph" w:styleId="Heading8">
    <w:name w:val="heading 8"/>
    <w:basedOn w:val="Normal"/>
    <w:uiPriority w:val="1"/>
    <w:qFormat/>
    <w:pPr>
      <w:spacing w:line="218" w:lineRule="exact"/>
      <w:ind w:left="140"/>
      <w:outlineLvl w:val="7"/>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TOC1">
    <w:name w:val="toc 1"/>
    <w:basedOn w:val="Normal"/>
    <w:uiPriority w:val="1"/>
    <w:qFormat/>
    <w:pPr>
      <w:spacing w:before="238"/>
      <w:ind w:left="2189"/>
    </w:pPr>
    <w:rPr>
      <w:rFonts w:ascii="Arial" w:eastAsia="Arial" w:hAnsi="Arial" w:cs="Arial"/>
      <w:sz w:val="28"/>
      <w:szCs w:val="28"/>
    </w:rPr>
  </w:style>
  <w:style w:type="paragraph" w:styleId="BodyText">
    <w:name w:val="Body Text"/>
    <w:basedOn w:val="Normal"/>
    <w:uiPriority w:val="1"/>
    <w:qFormat/>
    <w:rPr>
      <w:sz w:val="18"/>
      <w:szCs w:val="18"/>
    </w:rPr>
  </w:style>
  <w:style w:type="paragraph" w:styleId="ListParagraph">
    <w:name w:val="List Paragraph"/>
    <w:basedOn w:val="Normal"/>
    <w:uiPriority w:val="34"/>
    <w:qFormat/>
    <w:pPr>
      <w:spacing w:line="216" w:lineRule="exact"/>
      <w:ind w:left="740" w:hanging="194"/>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21E36"/>
    <w:rPr>
      <w:rFonts w:ascii="Tahoma" w:hAnsi="Tahoma" w:cs="Tahoma"/>
      <w:sz w:val="16"/>
      <w:szCs w:val="16"/>
    </w:rPr>
  </w:style>
  <w:style w:type="character" w:customStyle="1" w:styleId="BalloonTextChar">
    <w:name w:val="Balloon Text Char"/>
    <w:basedOn w:val="DefaultParagraphFont"/>
    <w:link w:val="BalloonText"/>
    <w:uiPriority w:val="99"/>
    <w:semiHidden/>
    <w:rsid w:val="00121E36"/>
    <w:rPr>
      <w:rFonts w:ascii="Tahoma" w:eastAsia="Calibri" w:hAnsi="Tahoma" w:cs="Tahoma"/>
      <w:sz w:val="16"/>
      <w:szCs w:val="16"/>
    </w:rPr>
  </w:style>
  <w:style w:type="paragraph" w:styleId="Header">
    <w:name w:val="header"/>
    <w:basedOn w:val="Normal"/>
    <w:link w:val="HeaderChar"/>
    <w:uiPriority w:val="99"/>
    <w:unhideWhenUsed/>
    <w:rsid w:val="00687207"/>
    <w:pPr>
      <w:tabs>
        <w:tab w:val="center" w:pos="4680"/>
        <w:tab w:val="right" w:pos="9360"/>
      </w:tabs>
    </w:pPr>
  </w:style>
  <w:style w:type="character" w:customStyle="1" w:styleId="HeaderChar">
    <w:name w:val="Header Char"/>
    <w:basedOn w:val="DefaultParagraphFont"/>
    <w:link w:val="Header"/>
    <w:uiPriority w:val="99"/>
    <w:rsid w:val="00687207"/>
    <w:rPr>
      <w:rFonts w:ascii="Calibri" w:eastAsia="Calibri" w:hAnsi="Calibri" w:cs="Calibri"/>
    </w:rPr>
  </w:style>
  <w:style w:type="paragraph" w:styleId="Footer">
    <w:name w:val="footer"/>
    <w:basedOn w:val="Normal"/>
    <w:link w:val="FooterChar"/>
    <w:uiPriority w:val="99"/>
    <w:unhideWhenUsed/>
    <w:rsid w:val="00687207"/>
    <w:pPr>
      <w:tabs>
        <w:tab w:val="center" w:pos="4680"/>
        <w:tab w:val="right" w:pos="9360"/>
      </w:tabs>
    </w:pPr>
  </w:style>
  <w:style w:type="character" w:customStyle="1" w:styleId="FooterChar">
    <w:name w:val="Footer Char"/>
    <w:basedOn w:val="DefaultParagraphFont"/>
    <w:link w:val="Footer"/>
    <w:uiPriority w:val="99"/>
    <w:rsid w:val="00687207"/>
    <w:rPr>
      <w:rFonts w:ascii="Calibri" w:eastAsia="Calibri" w:hAnsi="Calibri" w:cs="Calibri"/>
    </w:rPr>
  </w:style>
  <w:style w:type="character" w:styleId="Hyperlink">
    <w:name w:val="Hyperlink"/>
    <w:basedOn w:val="DefaultParagraphFont"/>
    <w:uiPriority w:val="99"/>
    <w:unhideWhenUsed/>
    <w:rsid w:val="00E507CF"/>
    <w:rPr>
      <w:color w:val="0000FF" w:themeColor="hyperlink"/>
      <w:u w:val="single"/>
    </w:rPr>
  </w:style>
  <w:style w:type="paragraph" w:styleId="NormalWeb">
    <w:name w:val="Normal (Web)"/>
    <w:basedOn w:val="Normal"/>
    <w:uiPriority w:val="99"/>
    <w:semiHidden/>
    <w:unhideWhenUsed/>
    <w:rsid w:val="00671258"/>
    <w:pPr>
      <w:widowControl/>
      <w:spacing w:before="100" w:beforeAutospacing="1" w:after="100" w:afterAutospacing="1"/>
    </w:pPr>
    <w:rPr>
      <w:rFonts w:ascii="Times New Roman" w:eastAsiaTheme="minorEastAsia"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0" w:type="dxa"/>
        <w:right w:w="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gcssk12.net/student-registration-enrollment/newstudent" TargetMode="External"/><Relationship Id="rId26" Type="http://schemas.openxmlformats.org/officeDocument/2006/relationships/hyperlink" Target="mailto:bradley.prestridge@gcssk12.net" TargetMode="External"/><Relationship Id="rId39" Type="http://schemas.openxmlformats.org/officeDocument/2006/relationships/comments" Target="comments.xml"/><Relationship Id="rId21" Type="http://schemas.openxmlformats.org/officeDocument/2006/relationships/hyperlink" Target="mailto:vanessa.white@gcssk12.net" TargetMode="External"/><Relationship Id="rId34" Type="http://schemas.openxmlformats.org/officeDocument/2006/relationships/hyperlink" Target="mailto:donald.williams@gcssk12.net" TargetMode="External"/><Relationship Id="rId42" Type="http://schemas.openxmlformats.org/officeDocument/2006/relationships/footer" Target="footer4.xml"/><Relationship Id="rId47" Type="http://schemas.openxmlformats.org/officeDocument/2006/relationships/footer" Target="footer6.xml"/><Relationship Id="rId50" Type="http://schemas.openxmlformats.org/officeDocument/2006/relationships/image" Target="media/image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mailto:elie.viviant@gcssk12.net" TargetMode="External"/><Relationship Id="rId11" Type="http://schemas.openxmlformats.org/officeDocument/2006/relationships/image" Target="media/image11.png"/><Relationship Id="rId24" Type="http://schemas.openxmlformats.org/officeDocument/2006/relationships/hyperlink" Target="mailto:elie.viviant@gcssk12.net" TargetMode="External"/><Relationship Id="rId32" Type="http://schemas.openxmlformats.org/officeDocument/2006/relationships/hyperlink" Target="mailto:trace.austin@gcssk12.net" TargetMode="External"/><Relationship Id="rId37" Type="http://schemas.openxmlformats.org/officeDocument/2006/relationships/hyperlink" Target="mailto:tommie.turner@gcssk12.net" TargetMode="External"/><Relationship Id="rId40" Type="http://schemas.microsoft.com/office/2011/relationships/commentsExtended" Target="commentsExtended.xml"/><Relationship Id="rId45" Type="http://schemas.openxmlformats.org/officeDocument/2006/relationships/hyperlink" Target="http://www.gcssk12.net/" TargetMode="External"/><Relationship Id="rId53"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mailto:chad.brown@gcssk12.net" TargetMode="External"/><Relationship Id="rId31" Type="http://schemas.openxmlformats.org/officeDocument/2006/relationships/hyperlink" Target="mailto:bradley.prestridge@gcssk12.net" TargetMode="External"/><Relationship Id="rId44" Type="http://schemas.openxmlformats.org/officeDocument/2006/relationships/footer" Target="footer5.xml"/><Relationship Id="rId52"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www.gcssk12.net/" TargetMode="External"/><Relationship Id="rId14" Type="http://schemas.openxmlformats.org/officeDocument/2006/relationships/image" Target="media/image2.png"/><Relationship Id="rId22" Type="http://schemas.openxmlformats.org/officeDocument/2006/relationships/hyperlink" Target="mailto:brett.dillin@gcssk12.net" TargetMode="External"/><Relationship Id="rId27" Type="http://schemas.openxmlformats.org/officeDocument/2006/relationships/hyperlink" Target="mailto:luis.saldierna@gcssk12.net" TargetMode="External"/><Relationship Id="rId30" Type="http://schemas.openxmlformats.org/officeDocument/2006/relationships/hyperlink" Target="mailto:anslyn.ballstadt@gcssk12.net" TargetMode="External"/><Relationship Id="rId35" Type="http://schemas.openxmlformats.org/officeDocument/2006/relationships/hyperlink" Target="mailto:john.corbett@gcssk12.net" TargetMode="External"/><Relationship Id="rId43" Type="http://schemas.openxmlformats.org/officeDocument/2006/relationships/header" Target="header2.xml"/><Relationship Id="rId48" Type="http://schemas.openxmlformats.org/officeDocument/2006/relationships/hyperlink" Target="mailto:alba.arriaga@gcssk12.net" TargetMode="External"/><Relationship Id="rId8" Type="http://schemas.openxmlformats.org/officeDocument/2006/relationships/image" Target="media/image1.png"/><Relationship Id="rId51" Type="http://schemas.openxmlformats.org/officeDocument/2006/relationships/image" Target="media/image5.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hyperlink" Target="mailto:jason.dejiacomo@gcssk12.net" TargetMode="External"/><Relationship Id="rId33" Type="http://schemas.openxmlformats.org/officeDocument/2006/relationships/hyperlink" Target="mailto:edward.benson@gcssk12.net" TargetMode="External"/><Relationship Id="rId38" Type="http://schemas.openxmlformats.org/officeDocument/2006/relationships/hyperlink" Target="http://www.gcssk12.net/" TargetMode="External"/><Relationship Id="rId46" Type="http://schemas.openxmlformats.org/officeDocument/2006/relationships/hyperlink" Target="http://www.gcssk12.net/" TargetMode="External"/><Relationship Id="rId20" Type="http://schemas.openxmlformats.org/officeDocument/2006/relationships/hyperlink" Target="mailto:charlemagne.gibbons@gcssk12.net" TargetMode="External"/><Relationship Id="rId41" Type="http://schemas.microsoft.com/office/2016/09/relationships/commentsIds" Target="commentsIds.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mailto:john.corbett@gcssk12.net" TargetMode="External"/><Relationship Id="rId28" Type="http://schemas.openxmlformats.org/officeDocument/2006/relationships/hyperlink" Target="mailto:robert.golden@gcssk12.net" TargetMode="External"/><Relationship Id="rId36" Type="http://schemas.openxmlformats.org/officeDocument/2006/relationships/hyperlink" Target="mailto:rachel.lawley@gcssk12.net" TargetMode="External"/><Relationship Id="rId49" Type="http://schemas.openxmlformats.org/officeDocument/2006/relationships/hyperlink" Target="mailto:penny.fowler@gcssk12.ne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XmeCPh/QFx3Jy3RWmjv/RtFBtg==">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44</Pages>
  <Words>25579</Words>
  <Characters>145804</Characters>
  <Application>Microsoft Office Word</Application>
  <DocSecurity>0</DocSecurity>
  <Lines>1215</Lines>
  <Paragraphs>342</Paragraphs>
  <ScaleCrop>false</ScaleCrop>
  <Company/>
  <LinksUpToDate>false</LinksUpToDate>
  <CharactersWithSpaces>171041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Ferran, Mindy</dc:creator>
  <cp:lastModifiedBy>Conti-Holloway, Christi</cp:lastModifiedBy>
  <cp:revision>6</cp:revision>
  <dcterms:created xsi:type="dcterms:W3CDTF">2026-09-23T17:16:00Z</dcterms:created>
  <dcterms:modified xsi:type="dcterms:W3CDTF">2026-09-23T17:52:00Z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2018-07-23T00:00:00Z</vt:lpwstr>
  </property>
  <property fmtid="{D5CDD505-2E9C-101B-9397-08002B2CF9AE}" pid="3" name="Creator">
    <vt:lpwstr>QuarkXPress(R) 11.2r5</vt:lpwstr>
  </property>
  <property fmtid="{D5CDD505-2E9C-101B-9397-08002B2CF9AE}" pid="4" name="LastSaved">
    <vt:lpwstr>2019-06-14T00:00:00Z</vt:lpwstr>
  </property>
</Properties>
</file>