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4823A" w14:textId="77777777" w:rsidR="00A47CE6" w:rsidRDefault="00A47CE6" w:rsidP="00A47CE6">
      <w:pPr>
        <w:pStyle w:val="NoSpacing"/>
        <w:jc w:val="center"/>
        <w:rPr>
          <w:b/>
          <w:sz w:val="32"/>
          <w:szCs w:val="32"/>
        </w:rPr>
      </w:pPr>
    </w:p>
    <w:p w14:paraId="24F4B759" w14:textId="77777777" w:rsidR="00A47CE6" w:rsidRPr="006B4934" w:rsidRDefault="00A47CE6" w:rsidP="00A47CE6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EAST BRUNSWICK</w:t>
      </w:r>
      <w:r w:rsidRPr="006B4934">
        <w:rPr>
          <w:b/>
          <w:sz w:val="32"/>
          <w:szCs w:val="32"/>
        </w:rPr>
        <w:t xml:space="preserve"> BOARD OF EDUCATION</w:t>
      </w:r>
    </w:p>
    <w:p w14:paraId="5B2AA7B9" w14:textId="77777777" w:rsidR="00A47CE6" w:rsidRPr="006B4934" w:rsidRDefault="00A47CE6" w:rsidP="00A47CE6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EAST BRUNSWICK</w:t>
      </w:r>
      <w:r w:rsidRPr="006B4934">
        <w:rPr>
          <w:b/>
          <w:sz w:val="28"/>
          <w:szCs w:val="28"/>
        </w:rPr>
        <w:t xml:space="preserve">, NEW JERSEY </w:t>
      </w:r>
      <w:r>
        <w:rPr>
          <w:b/>
          <w:sz w:val="28"/>
          <w:szCs w:val="28"/>
        </w:rPr>
        <w:t>08816</w:t>
      </w:r>
    </w:p>
    <w:p w14:paraId="0E714E9C" w14:textId="77777777" w:rsidR="00A47CE6" w:rsidRPr="009F2958" w:rsidRDefault="00A47CE6" w:rsidP="00A47CE6">
      <w:pPr>
        <w:pStyle w:val="NoSpacing"/>
        <w:rPr>
          <w:rFonts w:asciiTheme="minorHAnsi" w:hAnsiTheme="minorHAnsi" w:cs="Arial"/>
          <w:b/>
          <w:sz w:val="28"/>
          <w:szCs w:val="28"/>
        </w:rPr>
      </w:pPr>
    </w:p>
    <w:p w14:paraId="2BE16774" w14:textId="77777777" w:rsidR="00A47CE6" w:rsidRDefault="00A47CE6" w:rsidP="00A47CE6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Legal Advertisement</w:t>
      </w:r>
    </w:p>
    <w:p w14:paraId="014A8A23" w14:textId="77777777" w:rsidR="00A47CE6" w:rsidRDefault="00A47CE6" w:rsidP="00A47CE6">
      <w:pPr>
        <w:pStyle w:val="NoSpacing"/>
        <w:jc w:val="center"/>
        <w:rPr>
          <w:b/>
          <w:sz w:val="28"/>
          <w:szCs w:val="28"/>
        </w:rPr>
      </w:pPr>
    </w:p>
    <w:p w14:paraId="23A20EA6" w14:textId="77777777" w:rsidR="00A47CE6" w:rsidRPr="000B531C" w:rsidRDefault="00A47CE6" w:rsidP="00A47CE6">
      <w:pPr>
        <w:pStyle w:val="NoSpacing"/>
        <w:jc w:val="center"/>
        <w:rPr>
          <w:b/>
          <w:sz w:val="36"/>
          <w:szCs w:val="36"/>
        </w:rPr>
      </w:pPr>
      <w:r w:rsidRPr="000B531C">
        <w:rPr>
          <w:b/>
          <w:sz w:val="36"/>
          <w:szCs w:val="36"/>
        </w:rPr>
        <w:t>Request for Proposals</w:t>
      </w:r>
    </w:p>
    <w:p w14:paraId="1B18B70C" w14:textId="77777777" w:rsidR="00A47CE6" w:rsidRPr="003A39B6" w:rsidRDefault="00A47CE6" w:rsidP="00A47CE6">
      <w:pPr>
        <w:pStyle w:val="NoSpacing"/>
        <w:jc w:val="center"/>
        <w:rPr>
          <w:b/>
          <w:sz w:val="16"/>
          <w:szCs w:val="16"/>
        </w:rPr>
      </w:pPr>
    </w:p>
    <w:p w14:paraId="1E3303F1" w14:textId="77777777" w:rsidR="00A47CE6" w:rsidRPr="00765889" w:rsidRDefault="00A47CE6" w:rsidP="00A47CE6">
      <w:pPr>
        <w:pStyle w:val="NoSpacing"/>
        <w:rPr>
          <w:sz w:val="24"/>
          <w:szCs w:val="24"/>
        </w:rPr>
      </w:pPr>
      <w:r w:rsidRPr="00765889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EAST BRUNSWICK Board of Education hereby advertises competitive proposals for </w:t>
      </w:r>
    </w:p>
    <w:p w14:paraId="262AF5B4" w14:textId="77777777" w:rsidR="00A47CE6" w:rsidRPr="00765889" w:rsidRDefault="00A47CE6" w:rsidP="00A47CE6">
      <w:pPr>
        <w:pStyle w:val="NoSpacing"/>
        <w:rPr>
          <w:b/>
          <w:sz w:val="24"/>
          <w:szCs w:val="24"/>
        </w:rPr>
      </w:pPr>
    </w:p>
    <w:p w14:paraId="5920BE9D" w14:textId="35242907" w:rsidR="00A47CE6" w:rsidRDefault="00A47CE6" w:rsidP="00A47CE6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RFP 2027-01</w:t>
      </w:r>
      <w:r w:rsidR="006F2350">
        <w:rPr>
          <w:b/>
          <w:sz w:val="28"/>
          <w:szCs w:val="28"/>
        </w:rPr>
        <w:tab/>
        <w:t xml:space="preserve"> ADVERTISING</w:t>
      </w:r>
      <w:r>
        <w:rPr>
          <w:b/>
          <w:sz w:val="28"/>
          <w:szCs w:val="28"/>
        </w:rPr>
        <w:t xml:space="preserve"> &amp; SPONSORSHIP SALES REPRESENTATION SERVICES</w:t>
      </w:r>
      <w:r w:rsidRPr="00765889">
        <w:rPr>
          <w:b/>
          <w:sz w:val="28"/>
          <w:szCs w:val="28"/>
        </w:rPr>
        <w:tab/>
      </w:r>
      <w:r w:rsidRPr="00765889">
        <w:rPr>
          <w:b/>
          <w:sz w:val="28"/>
          <w:szCs w:val="28"/>
        </w:rPr>
        <w:tab/>
      </w:r>
      <w:r w:rsidRPr="00765889">
        <w:rPr>
          <w:b/>
          <w:sz w:val="28"/>
          <w:szCs w:val="28"/>
        </w:rPr>
        <w:tab/>
      </w:r>
      <w:r w:rsidRPr="00765889">
        <w:rPr>
          <w:b/>
          <w:sz w:val="28"/>
          <w:szCs w:val="28"/>
        </w:rPr>
        <w:tab/>
      </w:r>
      <w:r w:rsidRPr="00765889">
        <w:rPr>
          <w:b/>
          <w:sz w:val="28"/>
          <w:szCs w:val="28"/>
        </w:rPr>
        <w:tab/>
      </w:r>
      <w:r w:rsidRPr="00765889">
        <w:rPr>
          <w:b/>
          <w:sz w:val="28"/>
          <w:szCs w:val="28"/>
        </w:rPr>
        <w:tab/>
      </w:r>
    </w:p>
    <w:p w14:paraId="583D626A" w14:textId="77777777" w:rsidR="00A47CE6" w:rsidRPr="00765889" w:rsidRDefault="00A47CE6" w:rsidP="00A47CE6">
      <w:pPr>
        <w:pStyle w:val="NoSpacing"/>
        <w:rPr>
          <w:b/>
          <w:sz w:val="28"/>
          <w:szCs w:val="28"/>
        </w:rPr>
      </w:pPr>
      <w:r w:rsidRPr="00765889">
        <w:rPr>
          <w:b/>
          <w:sz w:val="28"/>
          <w:szCs w:val="28"/>
        </w:rPr>
        <w:tab/>
      </w:r>
    </w:p>
    <w:p w14:paraId="45F568B4" w14:textId="77777777" w:rsidR="00A47CE6" w:rsidRDefault="00A47CE6" w:rsidP="00A47C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All necessary RFP</w:t>
      </w:r>
      <w:r w:rsidRPr="00765889">
        <w:rPr>
          <w:sz w:val="24"/>
          <w:szCs w:val="24"/>
        </w:rPr>
        <w:t xml:space="preserve"> specifications and proposal forms may be se</w:t>
      </w:r>
      <w:r>
        <w:rPr>
          <w:sz w:val="24"/>
          <w:szCs w:val="24"/>
        </w:rPr>
        <w:t xml:space="preserve">cured upon written request to: </w:t>
      </w:r>
    </w:p>
    <w:p w14:paraId="72BEA651" w14:textId="77777777" w:rsidR="00A47CE6" w:rsidRPr="006B4934" w:rsidRDefault="00A47CE6" w:rsidP="00A47CE6">
      <w:pPr>
        <w:pStyle w:val="NoSpacing"/>
        <w:rPr>
          <w:sz w:val="16"/>
          <w:szCs w:val="16"/>
        </w:rPr>
      </w:pPr>
    </w:p>
    <w:p w14:paraId="16FF64F8" w14:textId="77777777" w:rsidR="00A47CE6" w:rsidRDefault="00A47CE6" w:rsidP="00A47CE6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Joseph Crotchfelt, CPA, QPA</w:t>
      </w:r>
    </w:p>
    <w:p w14:paraId="5ED1352A" w14:textId="77777777" w:rsidR="00A47CE6" w:rsidRDefault="00A47CE6" w:rsidP="00A47CE6">
      <w:pPr>
        <w:pStyle w:val="NoSpacing"/>
        <w:jc w:val="center"/>
        <w:rPr>
          <w:rFonts w:asciiTheme="minorHAnsi" w:hAnsiTheme="minorHAnsi" w:cs="Arial"/>
        </w:rPr>
      </w:pPr>
      <w:r w:rsidRPr="00ED1F0E">
        <w:rPr>
          <w:rFonts w:asciiTheme="minorHAnsi" w:hAnsiTheme="minorHAnsi" w:cs="Arial"/>
        </w:rPr>
        <w:t>School Business Administrator/Board Secretary</w:t>
      </w:r>
    </w:p>
    <w:p w14:paraId="1AF17981" w14:textId="77777777" w:rsidR="00A47CE6" w:rsidRDefault="00A47CE6" w:rsidP="00A47CE6">
      <w:pPr>
        <w:pStyle w:val="NoSpacing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EAST BRUNSWICK </w:t>
      </w:r>
      <w:r w:rsidRPr="00ED1F0E">
        <w:rPr>
          <w:rFonts w:asciiTheme="minorHAnsi" w:hAnsiTheme="minorHAnsi" w:cs="Arial"/>
        </w:rPr>
        <w:t>Board of Education</w:t>
      </w:r>
    </w:p>
    <w:p w14:paraId="3CCF1D42" w14:textId="77777777" w:rsidR="00A47CE6" w:rsidRDefault="00A47CE6" w:rsidP="00A47CE6">
      <w:pPr>
        <w:pStyle w:val="NoSpacing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760 Route 18</w:t>
      </w:r>
    </w:p>
    <w:p w14:paraId="70A24D2F" w14:textId="77777777" w:rsidR="00A47CE6" w:rsidRPr="00DA4FCE" w:rsidRDefault="00A47CE6" w:rsidP="00A47CE6">
      <w:pPr>
        <w:pStyle w:val="NoSpacing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EAST BRUNSWICK, New Jersey 08816</w:t>
      </w:r>
    </w:p>
    <w:p w14:paraId="1D77E69B" w14:textId="77777777" w:rsidR="00A47CE6" w:rsidRDefault="00A47CE6" w:rsidP="00A47CE6">
      <w:pPr>
        <w:pStyle w:val="NoSpacing"/>
        <w:rPr>
          <w:sz w:val="24"/>
          <w:szCs w:val="24"/>
        </w:rPr>
      </w:pPr>
    </w:p>
    <w:p w14:paraId="1BD69CC1" w14:textId="77777777" w:rsidR="00A47CE6" w:rsidRPr="00490128" w:rsidRDefault="00A47CE6" w:rsidP="00A47CE6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Proposal responses</w:t>
      </w:r>
      <w:r w:rsidRPr="00490128">
        <w:rPr>
          <w:sz w:val="24"/>
          <w:szCs w:val="24"/>
        </w:rPr>
        <w:t xml:space="preserve"> must be submitted in a sealed envelope and delivered to the Office of the School Business Administrator/ Board Secretary of </w:t>
      </w:r>
      <w:r>
        <w:rPr>
          <w:sz w:val="24"/>
          <w:szCs w:val="24"/>
        </w:rPr>
        <w:t>EAST BRUNSWICK</w:t>
      </w:r>
      <w:r w:rsidRPr="00490128">
        <w:rPr>
          <w:sz w:val="24"/>
          <w:szCs w:val="24"/>
        </w:rPr>
        <w:t xml:space="preserve"> Board of Education </w:t>
      </w:r>
      <w:r w:rsidRPr="00616D77">
        <w:rPr>
          <w:b/>
          <w:iCs/>
          <w:sz w:val="24"/>
          <w:szCs w:val="24"/>
        </w:rPr>
        <w:t>on or before</w:t>
      </w:r>
      <w:r w:rsidRPr="00490128">
        <w:rPr>
          <w:sz w:val="24"/>
          <w:szCs w:val="24"/>
        </w:rPr>
        <w:t xml:space="preserve"> the date and time indicated below. The envelope is to bear the following information:</w:t>
      </w:r>
    </w:p>
    <w:p w14:paraId="134866CB" w14:textId="77777777" w:rsidR="00A47CE6" w:rsidRPr="00490128" w:rsidRDefault="00A47CE6" w:rsidP="00A47CE6">
      <w:pPr>
        <w:pStyle w:val="NoSpacing"/>
        <w:jc w:val="both"/>
        <w:rPr>
          <w:rFonts w:asciiTheme="minorHAnsi" w:hAnsiTheme="minorHAnsi" w:cs="Arial"/>
          <w:sz w:val="24"/>
          <w:szCs w:val="24"/>
        </w:rPr>
      </w:pPr>
    </w:p>
    <w:p w14:paraId="5B9C2295" w14:textId="77777777" w:rsidR="00A47CE6" w:rsidRPr="00490128" w:rsidRDefault="00A47CE6" w:rsidP="00A47CE6">
      <w:pPr>
        <w:pStyle w:val="NoSpacing"/>
        <w:jc w:val="both"/>
        <w:rPr>
          <w:rFonts w:asciiTheme="minorHAnsi" w:hAnsiTheme="minorHAnsi" w:cs="Arial"/>
          <w:b/>
          <w:sz w:val="24"/>
          <w:szCs w:val="24"/>
        </w:rPr>
      </w:pPr>
      <w:r w:rsidRPr="00490128">
        <w:rPr>
          <w:rFonts w:asciiTheme="minorHAnsi" w:hAnsiTheme="minorHAnsi" w:cs="Arial"/>
          <w:sz w:val="24"/>
          <w:szCs w:val="24"/>
        </w:rPr>
        <w:t xml:space="preserve">Title:                 </w:t>
      </w:r>
      <w:r w:rsidRPr="00490128">
        <w:rPr>
          <w:rFonts w:asciiTheme="minorHAnsi" w:hAnsiTheme="minorHAnsi" w:cs="Arial"/>
          <w:sz w:val="24"/>
          <w:szCs w:val="24"/>
        </w:rPr>
        <w:tab/>
      </w:r>
      <w:r w:rsidRPr="00490128">
        <w:rPr>
          <w:rFonts w:asciiTheme="minorHAnsi" w:hAnsiTheme="minorHAnsi" w:cs="Arial"/>
          <w:sz w:val="24"/>
          <w:szCs w:val="24"/>
        </w:rPr>
        <w:tab/>
      </w:r>
      <w:r w:rsidRPr="00490128"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b/>
          <w:sz w:val="24"/>
          <w:szCs w:val="24"/>
        </w:rPr>
        <w:t>ADVERTISING &amp; SPONSORSHIP SALES REPRESENTATION SERVICES</w:t>
      </w:r>
      <w:r w:rsidRPr="00490128">
        <w:rPr>
          <w:rFonts w:asciiTheme="minorHAnsi" w:hAnsiTheme="minorHAnsi" w:cs="Arial"/>
          <w:b/>
          <w:sz w:val="24"/>
          <w:szCs w:val="24"/>
        </w:rPr>
        <w:tab/>
      </w:r>
    </w:p>
    <w:p w14:paraId="0FE787BF" w14:textId="77777777" w:rsidR="00A47CE6" w:rsidRPr="00490128" w:rsidRDefault="00A47CE6" w:rsidP="00A47CE6">
      <w:pPr>
        <w:pStyle w:val="NoSpacing"/>
        <w:jc w:val="both"/>
        <w:rPr>
          <w:rFonts w:asciiTheme="minorHAnsi" w:hAnsiTheme="minorHAnsi" w:cs="Arial"/>
          <w:b/>
          <w:sz w:val="24"/>
          <w:szCs w:val="24"/>
        </w:rPr>
      </w:pPr>
      <w:r w:rsidRPr="00490128">
        <w:rPr>
          <w:rFonts w:asciiTheme="minorHAnsi" w:hAnsiTheme="minorHAnsi" w:cs="Arial"/>
          <w:sz w:val="24"/>
          <w:szCs w:val="24"/>
        </w:rPr>
        <w:t>RFP No.:</w:t>
      </w:r>
      <w:r w:rsidRPr="00490128">
        <w:rPr>
          <w:rFonts w:asciiTheme="minorHAnsi" w:hAnsiTheme="minorHAnsi" w:cs="Arial"/>
          <w:sz w:val="24"/>
          <w:szCs w:val="24"/>
        </w:rPr>
        <w:tab/>
      </w:r>
      <w:r w:rsidRPr="00490128">
        <w:rPr>
          <w:rFonts w:asciiTheme="minorHAnsi" w:hAnsiTheme="minorHAnsi" w:cs="Arial"/>
          <w:sz w:val="24"/>
          <w:szCs w:val="24"/>
        </w:rPr>
        <w:tab/>
      </w:r>
      <w:r w:rsidRPr="00490128">
        <w:rPr>
          <w:rFonts w:asciiTheme="minorHAnsi" w:hAnsiTheme="minorHAnsi" w:cs="Arial"/>
          <w:sz w:val="24"/>
          <w:szCs w:val="24"/>
        </w:rPr>
        <w:tab/>
      </w:r>
      <w:r w:rsidRPr="00490128">
        <w:rPr>
          <w:rFonts w:asciiTheme="minorHAnsi" w:hAnsiTheme="minorHAnsi" w:cs="Arial"/>
          <w:b/>
          <w:sz w:val="24"/>
          <w:szCs w:val="24"/>
        </w:rPr>
        <w:t xml:space="preserve">RFP </w:t>
      </w:r>
      <w:r>
        <w:rPr>
          <w:rFonts w:asciiTheme="minorHAnsi" w:hAnsiTheme="minorHAnsi" w:cs="Arial"/>
          <w:b/>
          <w:sz w:val="24"/>
          <w:szCs w:val="24"/>
        </w:rPr>
        <w:t>2027-01</w:t>
      </w:r>
      <w:r w:rsidRPr="00490128">
        <w:rPr>
          <w:rFonts w:asciiTheme="minorHAnsi" w:hAnsiTheme="minorHAnsi" w:cs="Arial"/>
          <w:b/>
          <w:sz w:val="24"/>
          <w:szCs w:val="24"/>
        </w:rPr>
        <w:tab/>
      </w:r>
    </w:p>
    <w:p w14:paraId="404F6727" w14:textId="77777777" w:rsidR="00A47CE6" w:rsidRPr="00490128" w:rsidRDefault="00A47CE6" w:rsidP="00A47CE6">
      <w:pPr>
        <w:pStyle w:val="NoSpacing"/>
        <w:jc w:val="both"/>
        <w:rPr>
          <w:rFonts w:asciiTheme="minorHAnsi" w:hAnsiTheme="minorHAnsi" w:cs="Arial"/>
          <w:sz w:val="24"/>
          <w:szCs w:val="24"/>
        </w:rPr>
      </w:pPr>
      <w:r w:rsidRPr="00490128">
        <w:rPr>
          <w:rFonts w:asciiTheme="minorHAnsi" w:hAnsiTheme="minorHAnsi" w:cs="Arial"/>
          <w:sz w:val="24"/>
          <w:szCs w:val="24"/>
        </w:rPr>
        <w:t xml:space="preserve">Name and Address </w:t>
      </w:r>
      <w:r>
        <w:rPr>
          <w:rFonts w:asciiTheme="minorHAnsi" w:hAnsiTheme="minorHAnsi" w:cs="Arial"/>
          <w:sz w:val="24"/>
          <w:szCs w:val="24"/>
        </w:rPr>
        <w:t>Vendor</w:t>
      </w:r>
    </w:p>
    <w:p w14:paraId="413528EC" w14:textId="77777777" w:rsidR="00A47CE6" w:rsidRPr="00490128" w:rsidRDefault="00A47CE6" w:rsidP="00A47CE6">
      <w:pPr>
        <w:pStyle w:val="NoSpacing"/>
        <w:jc w:val="both"/>
        <w:rPr>
          <w:rFonts w:asciiTheme="minorHAnsi" w:hAnsiTheme="minorHAnsi" w:cs="Arial"/>
          <w:b/>
          <w:sz w:val="24"/>
          <w:szCs w:val="24"/>
        </w:rPr>
      </w:pPr>
      <w:r w:rsidRPr="00490128">
        <w:rPr>
          <w:rFonts w:asciiTheme="minorHAnsi" w:hAnsiTheme="minorHAnsi" w:cs="Arial"/>
          <w:sz w:val="24"/>
          <w:szCs w:val="24"/>
        </w:rPr>
        <w:t>RFP Due Date:</w:t>
      </w:r>
      <w:r w:rsidRPr="00490128">
        <w:rPr>
          <w:rFonts w:asciiTheme="minorHAnsi" w:hAnsiTheme="minorHAnsi" w:cs="Arial"/>
          <w:sz w:val="24"/>
          <w:szCs w:val="24"/>
        </w:rPr>
        <w:tab/>
      </w:r>
      <w:r w:rsidRPr="00490128">
        <w:rPr>
          <w:rFonts w:asciiTheme="minorHAnsi" w:hAnsiTheme="minorHAnsi" w:cs="Arial"/>
          <w:sz w:val="24"/>
          <w:szCs w:val="24"/>
        </w:rPr>
        <w:tab/>
      </w:r>
      <w:r w:rsidRPr="00490128"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b/>
          <w:sz w:val="24"/>
          <w:szCs w:val="24"/>
        </w:rPr>
        <w:t>Tuesday, October 27, 2026</w:t>
      </w:r>
    </w:p>
    <w:p w14:paraId="2F6FB2D6" w14:textId="77777777" w:rsidR="00A47CE6" w:rsidRPr="00490128" w:rsidRDefault="00A47CE6" w:rsidP="00A47CE6">
      <w:pPr>
        <w:pStyle w:val="NoSpacing"/>
        <w:jc w:val="both"/>
        <w:rPr>
          <w:rFonts w:asciiTheme="minorHAnsi" w:hAnsiTheme="minorHAnsi" w:cs="Arial"/>
          <w:b/>
          <w:sz w:val="24"/>
          <w:szCs w:val="24"/>
        </w:rPr>
      </w:pPr>
      <w:r w:rsidRPr="00490128">
        <w:rPr>
          <w:rFonts w:asciiTheme="minorHAnsi" w:hAnsiTheme="minorHAnsi" w:cs="Arial"/>
          <w:sz w:val="24"/>
          <w:szCs w:val="24"/>
        </w:rPr>
        <w:t>RFP Deadline Time:</w:t>
      </w:r>
      <w:r w:rsidRPr="00490128">
        <w:rPr>
          <w:rFonts w:asciiTheme="minorHAnsi" w:hAnsiTheme="minorHAnsi" w:cs="Arial"/>
          <w:sz w:val="24"/>
          <w:szCs w:val="24"/>
        </w:rPr>
        <w:tab/>
      </w:r>
      <w:r w:rsidRPr="00490128"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b/>
          <w:sz w:val="24"/>
          <w:szCs w:val="24"/>
        </w:rPr>
        <w:t>11</w:t>
      </w:r>
      <w:r w:rsidRPr="00490128">
        <w:rPr>
          <w:rFonts w:asciiTheme="minorHAnsi" w:hAnsiTheme="minorHAnsi" w:cs="Arial"/>
          <w:b/>
          <w:sz w:val="24"/>
          <w:szCs w:val="24"/>
        </w:rPr>
        <w:t>:</w:t>
      </w:r>
      <w:r>
        <w:rPr>
          <w:rFonts w:asciiTheme="minorHAnsi" w:hAnsiTheme="minorHAnsi" w:cs="Arial"/>
          <w:b/>
          <w:sz w:val="24"/>
          <w:szCs w:val="24"/>
        </w:rPr>
        <w:t>00</w:t>
      </w:r>
      <w:r w:rsidRPr="00490128">
        <w:rPr>
          <w:rFonts w:asciiTheme="minorHAnsi" w:hAnsiTheme="minorHAnsi" w:cs="Arial"/>
          <w:b/>
          <w:sz w:val="24"/>
          <w:szCs w:val="24"/>
        </w:rPr>
        <w:t xml:space="preserve"> a.m.</w:t>
      </w:r>
    </w:p>
    <w:p w14:paraId="6B2C920F" w14:textId="77777777" w:rsidR="00A47CE6" w:rsidRDefault="00A47CE6" w:rsidP="00A47CE6">
      <w:pPr>
        <w:pStyle w:val="NoSpacing"/>
        <w:jc w:val="both"/>
        <w:rPr>
          <w:rFonts w:cs="Calibri"/>
          <w:b/>
          <w:sz w:val="24"/>
          <w:szCs w:val="24"/>
        </w:rPr>
      </w:pPr>
    </w:p>
    <w:p w14:paraId="27EC2CE2" w14:textId="77777777" w:rsidR="00A47CE6" w:rsidRPr="00490128" w:rsidRDefault="00A47CE6" w:rsidP="00A47CE6">
      <w:pPr>
        <w:pStyle w:val="NoSpacing"/>
        <w:jc w:val="both"/>
        <w:rPr>
          <w:sz w:val="24"/>
          <w:szCs w:val="24"/>
        </w:rPr>
      </w:pPr>
    </w:p>
    <w:p w14:paraId="2A828F14" w14:textId="77777777" w:rsidR="00A47CE6" w:rsidRPr="00490128" w:rsidRDefault="00A47CE6" w:rsidP="00A47CE6">
      <w:pPr>
        <w:pStyle w:val="NoSpacing"/>
        <w:jc w:val="both"/>
        <w:rPr>
          <w:sz w:val="24"/>
          <w:szCs w:val="24"/>
        </w:rPr>
      </w:pPr>
      <w:r w:rsidRPr="00490128">
        <w:rPr>
          <w:sz w:val="24"/>
          <w:szCs w:val="24"/>
        </w:rPr>
        <w:t xml:space="preserve">All </w:t>
      </w:r>
      <w:r>
        <w:rPr>
          <w:sz w:val="24"/>
          <w:szCs w:val="24"/>
        </w:rPr>
        <w:t>vendor</w:t>
      </w:r>
      <w:r w:rsidRPr="00490128">
        <w:rPr>
          <w:sz w:val="24"/>
          <w:szCs w:val="24"/>
        </w:rPr>
        <w:t xml:space="preserve">s are required to comply with the requirements of N.J.S.A. 10:5-31 et seq., and N.J.A.C. 17:27 et seq. </w:t>
      </w:r>
    </w:p>
    <w:p w14:paraId="6DB7B5D9" w14:textId="77777777" w:rsidR="00A47CE6" w:rsidRDefault="00A47CE6" w:rsidP="00A47CE6">
      <w:pPr>
        <w:pStyle w:val="NoSpacing"/>
        <w:jc w:val="both"/>
        <w:rPr>
          <w:rFonts w:asciiTheme="minorHAnsi" w:hAnsiTheme="minorHAnsi" w:cstheme="minorHAnsi"/>
          <w:sz w:val="24"/>
          <w:szCs w:val="24"/>
        </w:rPr>
      </w:pPr>
    </w:p>
    <w:p w14:paraId="3BC83FE4" w14:textId="77777777" w:rsidR="00A47CE6" w:rsidRPr="00076AD7" w:rsidRDefault="00A47CE6" w:rsidP="00A47CE6">
      <w:pPr>
        <w:pStyle w:val="NoSpacing"/>
        <w:rPr>
          <w:sz w:val="24"/>
          <w:szCs w:val="24"/>
        </w:rPr>
      </w:pPr>
      <w:bookmarkStart w:id="0" w:name="_Hlk151373627"/>
      <w:r w:rsidRPr="00076AD7">
        <w:rPr>
          <w:sz w:val="24"/>
          <w:szCs w:val="24"/>
        </w:rPr>
        <w:t xml:space="preserve">The Board of Education reserves the right to reject any non-responsive </w:t>
      </w:r>
      <w:r>
        <w:rPr>
          <w:sz w:val="24"/>
          <w:szCs w:val="24"/>
        </w:rPr>
        <w:t>proposals</w:t>
      </w:r>
      <w:r w:rsidRPr="00076AD7">
        <w:rPr>
          <w:sz w:val="24"/>
          <w:szCs w:val="24"/>
        </w:rPr>
        <w:t xml:space="preserve"> or all </w:t>
      </w:r>
      <w:r>
        <w:rPr>
          <w:sz w:val="24"/>
          <w:szCs w:val="24"/>
        </w:rPr>
        <w:t>proposals</w:t>
      </w:r>
      <w:r w:rsidRPr="00076AD7">
        <w:rPr>
          <w:sz w:val="24"/>
          <w:szCs w:val="24"/>
        </w:rPr>
        <w:t xml:space="preserve">, pursuant to N.J.S.A. 18A:18A-22, and to waive minor informalities or non-material exceptions that may be in the best interest of the Board.   </w:t>
      </w:r>
    </w:p>
    <w:bookmarkEnd w:id="0"/>
    <w:p w14:paraId="0C47E3A0" w14:textId="77777777" w:rsidR="00A47CE6" w:rsidRPr="00490128" w:rsidRDefault="00A47CE6" w:rsidP="00A47CE6">
      <w:pPr>
        <w:pStyle w:val="NoSpacing"/>
        <w:jc w:val="both"/>
        <w:rPr>
          <w:rFonts w:asciiTheme="minorHAnsi" w:hAnsiTheme="minorHAnsi" w:cstheme="minorHAnsi"/>
          <w:sz w:val="24"/>
          <w:szCs w:val="24"/>
        </w:rPr>
      </w:pPr>
    </w:p>
    <w:p w14:paraId="3CF423C7" w14:textId="77777777" w:rsidR="00A47CE6" w:rsidRDefault="00A47CE6" w:rsidP="00A47CE6">
      <w:pPr>
        <w:pStyle w:val="NoSpacing"/>
        <w:rPr>
          <w:sz w:val="24"/>
          <w:szCs w:val="24"/>
          <w:u w:val="single"/>
        </w:rPr>
      </w:pPr>
    </w:p>
    <w:p w14:paraId="713A6417" w14:textId="4CFAF44A" w:rsidR="00427AB0" w:rsidRPr="006F2350" w:rsidRDefault="00A47CE6" w:rsidP="006F2350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Joseph Crotchfelt, CPA, QPA</w:t>
      </w:r>
    </w:p>
    <w:sectPr w:rsidR="00427AB0" w:rsidRPr="006F2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CE6"/>
    <w:rsid w:val="001E379D"/>
    <w:rsid w:val="002620C4"/>
    <w:rsid w:val="002D39B8"/>
    <w:rsid w:val="00427AB0"/>
    <w:rsid w:val="00570BCC"/>
    <w:rsid w:val="006F2350"/>
    <w:rsid w:val="00783AB5"/>
    <w:rsid w:val="00A11C65"/>
    <w:rsid w:val="00A4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C869E"/>
  <w15:chartTrackingRefBased/>
  <w15:docId w15:val="{8FF3F762-8D93-4375-A128-5BE21D830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AB5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47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C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C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C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C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C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C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C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C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C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C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C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C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C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CE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A47CE6"/>
    <w:pPr>
      <w:spacing w:after="0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NoSpacingChar">
    <w:name w:val="No Spacing Char"/>
    <w:link w:val="NoSpacing"/>
    <w:uiPriority w:val="1"/>
    <w:rsid w:val="00A47CE6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TAGERTY</dc:creator>
  <cp:keywords/>
  <dc:description/>
  <cp:lastModifiedBy>LORI TAGERTY</cp:lastModifiedBy>
  <cp:revision>2</cp:revision>
  <dcterms:created xsi:type="dcterms:W3CDTF">2026-09-28T14:50:00Z</dcterms:created>
  <dcterms:modified xsi:type="dcterms:W3CDTF">2026-09-28T14:52:00Z</dcterms:modified>
</cp:coreProperties>
</file>