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3623F" w:rsidRDefault="00A3623F">
      <w:pPr>
        <w:spacing w:after="336" w:line="259" w:lineRule="auto"/>
        <w:ind w:left="0" w:right="0"/>
      </w:pPr>
      <w:bookmarkStart w:id="0" w:name="_GoBack"/>
      <w:bookmarkEnd w:id="0"/>
    </w:p>
    <w:p w14:paraId="00000002" w14:textId="77777777" w:rsidR="00A3623F" w:rsidRDefault="001B451E">
      <w:pPr>
        <w:spacing w:after="151" w:line="259" w:lineRule="auto"/>
        <w:ind w:left="2" w:right="0"/>
        <w:jc w:val="center"/>
      </w:pPr>
      <w:r>
        <w:rPr>
          <w:b/>
          <w:bCs/>
        </w:rPr>
        <w:t>Staff Conduct</w:t>
      </w:r>
      <w:r>
        <w:t xml:space="preserve"> </w:t>
      </w:r>
      <w:r>
        <w:rPr>
          <w:b/>
          <w:bCs/>
        </w:rPr>
        <w:t>and Responsibilities</w:t>
      </w:r>
    </w:p>
    <w:p w14:paraId="00000003" w14:textId="77777777" w:rsidR="00A3623F" w:rsidRDefault="00A3623F">
      <w:pPr>
        <w:spacing w:after="170"/>
        <w:ind w:left="-5" w:right="5" w:hanging="10"/>
        <w:rPr>
          <w:strike/>
        </w:rPr>
      </w:pPr>
    </w:p>
    <w:p w14:paraId="00000004" w14:textId="77777777" w:rsidR="00A3623F" w:rsidRDefault="001B451E">
      <w:pPr>
        <w:spacing w:after="170"/>
        <w:ind w:left="-5" w:right="5" w:hanging="10"/>
      </w:pPr>
      <w:r>
        <w:t>All staff members have a responsibility to make themselves familiar with and abide by federal and state laws</w:t>
      </w:r>
      <w:r>
        <w:rPr>
          <w:strike/>
        </w:rPr>
        <w:t>,</w:t>
      </w:r>
      <w:r>
        <w:t xml:space="preserve"> and the policies and regulations of the district. </w:t>
      </w:r>
    </w:p>
    <w:p w14:paraId="00000005" w14:textId="77777777" w:rsidR="00A3623F" w:rsidRDefault="001B451E">
      <w:pPr>
        <w:spacing w:after="169"/>
        <w:ind w:left="-5" w:right="5" w:hanging="10"/>
      </w:pPr>
      <w:r>
        <w:t>As representatives of the District and role models for students, all staff must demonstrate and uphold high professional, ethical, and moral standards. Staff members must conduct themselves in a manner that is consistent with the educational mission of the</w:t>
      </w:r>
      <w:r>
        <w:t xml:space="preserve"> District</w:t>
      </w:r>
      <w:r>
        <w:rPr>
          <w:b/>
          <w:bCs/>
        </w:rPr>
        <w:t xml:space="preserve"> </w:t>
      </w:r>
      <w:r>
        <w:t xml:space="preserve">and must maintain professional boundaries with students at all times in accordance with this policy's accompanying regulation. Interactions between Staff Members must be based on mutual respect and any disputes will be resolved in a professional </w:t>
      </w:r>
      <w:r>
        <w:t xml:space="preserve">manner. </w:t>
      </w:r>
    </w:p>
    <w:p w14:paraId="00000006" w14:textId="77777777" w:rsidR="00A3623F" w:rsidRDefault="001B451E">
      <w:pPr>
        <w:spacing w:after="160" w:line="259" w:lineRule="auto"/>
        <w:ind w:left="0" w:right="0"/>
      </w:pPr>
      <w:r>
        <w:t xml:space="preserve"> </w:t>
      </w:r>
    </w:p>
    <w:p w14:paraId="00000007" w14:textId="77777777" w:rsidR="00A3623F" w:rsidRDefault="001B451E">
      <w:pPr>
        <w:pStyle w:val="Heading1"/>
        <w:ind w:left="-5"/>
      </w:pPr>
      <w:r>
        <w:t>Rules of conduct</w:t>
      </w:r>
      <w:r>
        <w:rPr>
          <w:b w:val="0"/>
          <w:bCs w:val="0"/>
        </w:rPr>
        <w:t xml:space="preserve"> </w:t>
      </w:r>
    </w:p>
    <w:p w14:paraId="00000008" w14:textId="77777777" w:rsidR="00A3623F" w:rsidRDefault="001B451E">
      <w:pPr>
        <w:spacing w:after="170"/>
        <w:ind w:left="-5" w:right="5" w:hanging="10"/>
      </w:pPr>
      <w:r>
        <w:t xml:space="preserve">Each Staff Member must observe rules of conduct established in law which specify that a School Employee must not: </w:t>
      </w:r>
    </w:p>
    <w:p w14:paraId="00000009" w14:textId="77777777" w:rsidR="00A3623F" w:rsidRDefault="001B451E">
      <w:pPr>
        <w:numPr>
          <w:ilvl w:val="0"/>
          <w:numId w:val="1"/>
        </w:numPr>
        <w:pBdr>
          <w:top w:val="nil"/>
          <w:left w:val="nil"/>
          <w:bottom w:val="nil"/>
          <w:right w:val="nil"/>
          <w:between w:val="nil"/>
        </w:pBdr>
        <w:spacing w:after="0"/>
        <w:ind w:left="360" w:right="5" w:hanging="360"/>
      </w:pPr>
      <w:r>
        <w:rPr>
          <w:color w:val="000000"/>
        </w:rPr>
        <w:t>Disclose or use confidential information acquired in the course of employment to further substantially the emplo</w:t>
      </w:r>
      <w:r>
        <w:rPr>
          <w:color w:val="000000"/>
        </w:rPr>
        <w:t>yee's personal financial interests.</w:t>
      </w:r>
    </w:p>
    <w:p w14:paraId="0000000A" w14:textId="77777777" w:rsidR="00A3623F" w:rsidRDefault="001B451E">
      <w:pPr>
        <w:pBdr>
          <w:top w:val="nil"/>
          <w:left w:val="nil"/>
          <w:bottom w:val="nil"/>
          <w:right w:val="nil"/>
          <w:between w:val="nil"/>
        </w:pBdr>
        <w:spacing w:after="0"/>
        <w:ind w:left="360" w:right="5"/>
        <w:rPr>
          <w:color w:val="000000"/>
        </w:rPr>
      </w:pPr>
      <w:r>
        <w:rPr>
          <w:color w:val="000000"/>
        </w:rPr>
        <w:t xml:space="preserve"> </w:t>
      </w:r>
    </w:p>
    <w:p w14:paraId="0000000B" w14:textId="77777777" w:rsidR="00A3623F" w:rsidRDefault="001B451E">
      <w:pPr>
        <w:numPr>
          <w:ilvl w:val="0"/>
          <w:numId w:val="1"/>
        </w:numPr>
        <w:pBdr>
          <w:top w:val="nil"/>
          <w:left w:val="nil"/>
          <w:bottom w:val="nil"/>
          <w:right w:val="nil"/>
          <w:between w:val="nil"/>
        </w:pBdr>
        <w:spacing w:after="0"/>
        <w:ind w:left="360" w:right="5" w:hanging="360"/>
      </w:pPr>
      <w:r>
        <w:rPr>
          <w:color w:val="000000"/>
        </w:rPr>
        <w:t xml:space="preserve">Accept a gift of substantial value or substantial economic benefit tantamount to a gift of substantial value which would tend to improperly influence a reasonable person in the position to depart from the faithful and impartial discharge of the </w:t>
      </w:r>
      <w:r>
        <w:rPr>
          <w:color w:val="000000"/>
        </w:rPr>
        <w:t>S</w:t>
      </w:r>
      <w:r>
        <w:rPr>
          <w:color w:val="000000"/>
        </w:rPr>
        <w:t xml:space="preserve">taff </w:t>
      </w:r>
      <w:r>
        <w:rPr>
          <w:color w:val="000000"/>
        </w:rPr>
        <w:t>M</w:t>
      </w:r>
      <w:r>
        <w:rPr>
          <w:color w:val="000000"/>
        </w:rPr>
        <w:t>embe</w:t>
      </w:r>
      <w:r>
        <w:rPr>
          <w:color w:val="000000"/>
        </w:rPr>
        <w:t xml:space="preserve">r's duties, or which the </w:t>
      </w:r>
      <w:r>
        <w:rPr>
          <w:color w:val="000000"/>
        </w:rPr>
        <w:t>S</w:t>
      </w:r>
      <w:r>
        <w:rPr>
          <w:color w:val="000000"/>
        </w:rPr>
        <w:t xml:space="preserve">taff </w:t>
      </w:r>
      <w:r>
        <w:rPr>
          <w:color w:val="000000"/>
        </w:rPr>
        <w:t>M</w:t>
      </w:r>
      <w:r>
        <w:rPr>
          <w:color w:val="000000"/>
        </w:rPr>
        <w:t>ember knows or should know is primarily for the purpose of a reward for action taken.</w:t>
      </w:r>
    </w:p>
    <w:p w14:paraId="0000000C" w14:textId="77777777" w:rsidR="00A3623F" w:rsidRDefault="00A3623F">
      <w:pPr>
        <w:pBdr>
          <w:top w:val="nil"/>
          <w:left w:val="nil"/>
          <w:bottom w:val="nil"/>
          <w:right w:val="nil"/>
          <w:between w:val="nil"/>
        </w:pBdr>
        <w:spacing w:after="0"/>
        <w:ind w:left="720" w:hanging="720"/>
        <w:rPr>
          <w:color w:val="000000"/>
        </w:rPr>
      </w:pPr>
    </w:p>
    <w:p w14:paraId="0000000D" w14:textId="77777777" w:rsidR="00A3623F" w:rsidRDefault="001B451E">
      <w:pPr>
        <w:numPr>
          <w:ilvl w:val="0"/>
          <w:numId w:val="1"/>
        </w:numPr>
        <w:pBdr>
          <w:top w:val="nil"/>
          <w:left w:val="nil"/>
          <w:bottom w:val="nil"/>
          <w:right w:val="nil"/>
          <w:between w:val="nil"/>
        </w:pBdr>
        <w:spacing w:after="0"/>
        <w:ind w:left="360" w:right="5" w:hanging="360"/>
      </w:pPr>
      <w:r>
        <w:rPr>
          <w:color w:val="000000"/>
        </w:rPr>
        <w:t xml:space="preserve">Engage in a substantial financial transaction for private business purposes with a person whom the </w:t>
      </w:r>
      <w:r>
        <w:rPr>
          <w:color w:val="000000"/>
        </w:rPr>
        <w:t>S</w:t>
      </w:r>
      <w:r>
        <w:rPr>
          <w:color w:val="000000"/>
        </w:rPr>
        <w:t xml:space="preserve">taff </w:t>
      </w:r>
      <w:r>
        <w:rPr>
          <w:color w:val="000000"/>
        </w:rPr>
        <w:t>M</w:t>
      </w:r>
      <w:r>
        <w:rPr>
          <w:color w:val="000000"/>
        </w:rPr>
        <w:t xml:space="preserve">ember supervises. </w:t>
      </w:r>
    </w:p>
    <w:p w14:paraId="0000000E" w14:textId="77777777" w:rsidR="00A3623F" w:rsidRDefault="00A3623F">
      <w:pPr>
        <w:pBdr>
          <w:top w:val="nil"/>
          <w:left w:val="nil"/>
          <w:bottom w:val="nil"/>
          <w:right w:val="nil"/>
          <w:between w:val="nil"/>
        </w:pBdr>
        <w:spacing w:after="0"/>
        <w:ind w:left="720" w:hanging="720"/>
        <w:rPr>
          <w:color w:val="000000"/>
        </w:rPr>
      </w:pPr>
    </w:p>
    <w:p w14:paraId="0000000F" w14:textId="77777777" w:rsidR="00A3623F" w:rsidRDefault="001B451E">
      <w:pPr>
        <w:numPr>
          <w:ilvl w:val="0"/>
          <w:numId w:val="1"/>
        </w:numPr>
        <w:pBdr>
          <w:top w:val="nil"/>
          <w:left w:val="nil"/>
          <w:bottom w:val="nil"/>
          <w:right w:val="nil"/>
          <w:between w:val="nil"/>
        </w:pBdr>
        <w:spacing w:after="95"/>
        <w:ind w:left="360" w:right="5" w:hanging="360"/>
      </w:pPr>
      <w:r>
        <w:rPr>
          <w:color w:val="000000"/>
        </w:rPr>
        <w:t>Perform an action which directly and substantially confers an economic benefit tantamount to a gift of substantial value on a business or other undertaking in which the</w:t>
      </w:r>
      <w:r>
        <w:rPr>
          <w:color w:val="000000"/>
        </w:rPr>
        <w:t xml:space="preserve"> S</w:t>
      </w:r>
      <w:r>
        <w:rPr>
          <w:color w:val="000000"/>
        </w:rPr>
        <w:t xml:space="preserve">taff </w:t>
      </w:r>
      <w:r>
        <w:rPr>
          <w:color w:val="000000"/>
        </w:rPr>
        <w:t>M</w:t>
      </w:r>
      <w:r>
        <w:rPr>
          <w:color w:val="000000"/>
        </w:rPr>
        <w:t>ember has a substantial financial interest or is engaged as counsel, consultant,</w:t>
      </w:r>
      <w:r>
        <w:rPr>
          <w:color w:val="000000"/>
        </w:rPr>
        <w:t xml:space="preserve"> representative, or agent. </w:t>
      </w:r>
    </w:p>
    <w:p w14:paraId="00000010" w14:textId="77777777" w:rsidR="00A3623F" w:rsidRDefault="001B451E">
      <w:pPr>
        <w:spacing w:after="79" w:line="259" w:lineRule="auto"/>
        <w:ind w:left="0" w:right="0"/>
      </w:pPr>
      <w:r>
        <w:t xml:space="preserve"> </w:t>
      </w:r>
    </w:p>
    <w:p w14:paraId="00000011" w14:textId="77777777" w:rsidR="00A3623F" w:rsidRDefault="001B451E">
      <w:pPr>
        <w:spacing w:after="170"/>
        <w:ind w:left="-5" w:right="5" w:hanging="10"/>
      </w:pPr>
      <w:r>
        <w:t xml:space="preserve">All staff members are expected to carry out their assigned responsibilities with conscientious concern. </w:t>
      </w:r>
    </w:p>
    <w:p w14:paraId="00000012" w14:textId="77777777" w:rsidR="00A3623F" w:rsidRDefault="001B451E">
      <w:pPr>
        <w:spacing w:after="167"/>
        <w:ind w:left="-5" w:right="5" w:hanging="10"/>
      </w:pPr>
      <w:r>
        <w:t xml:space="preserve">It is not considered a breach of conduct for a Staff Member to: </w:t>
      </w:r>
    </w:p>
    <w:p w14:paraId="00000013" w14:textId="77777777" w:rsidR="00A3623F" w:rsidRDefault="001B451E">
      <w:pPr>
        <w:numPr>
          <w:ilvl w:val="0"/>
          <w:numId w:val="2"/>
        </w:numPr>
        <w:ind w:right="5"/>
      </w:pPr>
      <w:r>
        <w:t>Use school facilities and equipment to communicate or co</w:t>
      </w:r>
      <w:r>
        <w:t xml:space="preserve">rrespond with constituents, family members, or business associates on an occasional basis. </w:t>
      </w:r>
    </w:p>
    <w:p w14:paraId="00000014" w14:textId="77777777" w:rsidR="00A3623F" w:rsidRDefault="001B451E">
      <w:pPr>
        <w:numPr>
          <w:ilvl w:val="0"/>
          <w:numId w:val="2"/>
        </w:numPr>
        <w:spacing w:after="92"/>
        <w:ind w:right="5"/>
      </w:pPr>
      <w:r>
        <w:t xml:space="preserve">Accept or receive a benefit as an indirect consequence of transacting School District business. </w:t>
      </w:r>
    </w:p>
    <w:p w14:paraId="00000015" w14:textId="77777777" w:rsidR="00A3623F" w:rsidRDefault="001B451E">
      <w:pPr>
        <w:spacing w:after="81" w:line="259" w:lineRule="auto"/>
        <w:ind w:left="0" w:right="0"/>
      </w:pPr>
      <w:r>
        <w:t xml:space="preserve"> </w:t>
      </w:r>
    </w:p>
    <w:p w14:paraId="00000016" w14:textId="77777777" w:rsidR="00A3623F" w:rsidRDefault="001B451E">
      <w:pPr>
        <w:spacing w:after="169"/>
        <w:ind w:left="-5" w:right="5" w:hanging="10"/>
      </w:pPr>
      <w:r>
        <w:t>Essential to the success of ongoing school operations and the ins</w:t>
      </w:r>
      <w:r>
        <w:t xml:space="preserve">tructional program are the following specific responsibilities which are required of all District Personnel: </w:t>
      </w:r>
    </w:p>
    <w:p w14:paraId="00000017" w14:textId="77777777" w:rsidR="00A3623F" w:rsidRDefault="001B451E">
      <w:pPr>
        <w:numPr>
          <w:ilvl w:val="0"/>
          <w:numId w:val="3"/>
        </w:numPr>
        <w:ind w:right="5"/>
      </w:pPr>
      <w:r>
        <w:t xml:space="preserve">Faithfulness and promptness in attendance at work. </w:t>
      </w:r>
    </w:p>
    <w:p w14:paraId="00000018" w14:textId="77777777" w:rsidR="00A3623F" w:rsidRDefault="001B451E">
      <w:pPr>
        <w:numPr>
          <w:ilvl w:val="0"/>
          <w:numId w:val="3"/>
        </w:numPr>
        <w:ind w:right="5"/>
      </w:pPr>
      <w:r>
        <w:lastRenderedPageBreak/>
        <w:t xml:space="preserve">Support and enforcement of policies of the Board and regulations of the school administration in regard to students. </w:t>
      </w:r>
    </w:p>
    <w:p w14:paraId="00000019" w14:textId="77777777" w:rsidR="00A3623F" w:rsidRDefault="001B451E">
      <w:pPr>
        <w:numPr>
          <w:ilvl w:val="0"/>
          <w:numId w:val="3"/>
        </w:numPr>
        <w:ind w:right="5"/>
      </w:pPr>
      <w:r>
        <w:t xml:space="preserve">Diligence in submitting required reports promptly at the times specified. </w:t>
      </w:r>
    </w:p>
    <w:p w14:paraId="0000001A" w14:textId="77777777" w:rsidR="00A3623F" w:rsidRDefault="001B451E">
      <w:pPr>
        <w:numPr>
          <w:ilvl w:val="0"/>
          <w:numId w:val="3"/>
        </w:numPr>
        <w:ind w:right="5"/>
      </w:pPr>
      <w:r>
        <w:t xml:space="preserve">Care and protection of school property. </w:t>
      </w:r>
    </w:p>
    <w:p w14:paraId="0000001B" w14:textId="77777777" w:rsidR="00A3623F" w:rsidRDefault="001B451E">
      <w:pPr>
        <w:numPr>
          <w:ilvl w:val="0"/>
          <w:numId w:val="3"/>
        </w:numPr>
        <w:spacing w:after="92"/>
        <w:ind w:right="5"/>
      </w:pPr>
      <w:r>
        <w:t xml:space="preserve">Concern and attention </w:t>
      </w:r>
      <w:r>
        <w:t xml:space="preserve">toward the safety and welfare of students. </w:t>
      </w:r>
    </w:p>
    <w:p w14:paraId="0000001C" w14:textId="77777777" w:rsidR="00A3623F" w:rsidRDefault="001B451E">
      <w:pPr>
        <w:spacing w:after="84" w:line="259" w:lineRule="auto"/>
        <w:ind w:left="0" w:right="0"/>
      </w:pPr>
      <w:r>
        <w:t xml:space="preserve"> </w:t>
      </w:r>
    </w:p>
    <w:p w14:paraId="0000001D" w14:textId="77777777" w:rsidR="00A3623F" w:rsidRDefault="001B451E">
      <w:pPr>
        <w:pStyle w:val="Heading1"/>
        <w:ind w:left="-5"/>
      </w:pPr>
      <w:r>
        <w:t>Child abuse</w:t>
      </w:r>
      <w:r>
        <w:rPr>
          <w:b w:val="0"/>
          <w:bCs w:val="0"/>
        </w:rPr>
        <w:t xml:space="preserve"> </w:t>
      </w:r>
    </w:p>
    <w:p w14:paraId="0000001E" w14:textId="77777777" w:rsidR="00A3623F" w:rsidRDefault="001B451E">
      <w:pPr>
        <w:spacing w:after="170"/>
        <w:ind w:left="-5" w:right="5" w:hanging="10"/>
        <w:rPr>
          <w:strike/>
        </w:rPr>
      </w:pPr>
      <w:r>
        <w:t>All Districts who have reasonable cause to know or suspect that any child is subjected to abuse</w:t>
      </w:r>
      <w:r>
        <w:rPr>
          <w:b/>
          <w:bCs/>
        </w:rPr>
        <w:t xml:space="preserve">, </w:t>
      </w:r>
      <w:r>
        <w:t>neglect, or unlawful sexual contact, or who has observed any child being subjected to conditions whi</w:t>
      </w:r>
      <w:r>
        <w:t xml:space="preserve">ch would reasonably result in abuse or neglect, as defined by state law, must make a report in accordance with Board policy JLF and JLF-R. </w:t>
      </w:r>
    </w:p>
    <w:p w14:paraId="0000001F" w14:textId="77777777" w:rsidR="00A3623F" w:rsidRDefault="001B451E">
      <w:pPr>
        <w:spacing w:after="170"/>
        <w:ind w:left="-5" w:right="5" w:hanging="10"/>
      </w:pPr>
      <w:r>
        <w:t>The Superintendent is authorized to conduct an internal investigation or to take any other necessary steps if inform</w:t>
      </w:r>
      <w:r>
        <w:t>ation is received from a county department of social services or a law enforcement agency that a suspected child abuse perpetrator is a School District Employee. Such information must remain confidential except that the Superintendent must notify the Color</w:t>
      </w:r>
      <w:r>
        <w:t xml:space="preserve">ado Department of Education of the child abuse investigation. </w:t>
      </w:r>
    </w:p>
    <w:p w14:paraId="00000020" w14:textId="77777777" w:rsidR="00A3623F" w:rsidRDefault="001B451E">
      <w:pPr>
        <w:spacing w:after="160" w:line="259" w:lineRule="auto"/>
        <w:ind w:left="0" w:right="0"/>
      </w:pPr>
      <w:r>
        <w:t xml:space="preserve"> </w:t>
      </w:r>
    </w:p>
    <w:p w14:paraId="00000021" w14:textId="77777777" w:rsidR="00A3623F" w:rsidRDefault="001B451E">
      <w:pPr>
        <w:pStyle w:val="Heading1"/>
        <w:ind w:left="-5"/>
      </w:pPr>
      <w:r>
        <w:t>Possession of deadly weapons</w:t>
      </w:r>
      <w:r>
        <w:rPr>
          <w:b w:val="0"/>
          <w:bCs w:val="0"/>
        </w:rPr>
        <w:t xml:space="preserve"> </w:t>
      </w:r>
    </w:p>
    <w:p w14:paraId="00000022" w14:textId="77777777" w:rsidR="00A3623F" w:rsidRDefault="001B451E">
      <w:pPr>
        <w:spacing w:after="170"/>
        <w:ind w:left="-5" w:right="5" w:hanging="10"/>
      </w:pPr>
      <w:r>
        <w:t>The Board's policy regarding public possession of deadly weapons on school property or in school buildings applies to District Employees. However, the restrictio</w:t>
      </w:r>
      <w:r>
        <w:t xml:space="preserve">ns do not apply to employees who are required to carry or use deadly weapons in order to perform their necessary duties and functions. </w:t>
      </w:r>
    </w:p>
    <w:p w14:paraId="00000023" w14:textId="77777777" w:rsidR="00A3623F" w:rsidRDefault="001B451E">
      <w:pPr>
        <w:spacing w:after="160" w:line="259" w:lineRule="auto"/>
        <w:ind w:left="0" w:right="0"/>
      </w:pPr>
      <w:r>
        <w:t xml:space="preserve"> </w:t>
      </w:r>
    </w:p>
    <w:p w14:paraId="00000024" w14:textId="77777777" w:rsidR="00A3623F" w:rsidRDefault="001B451E">
      <w:pPr>
        <w:pStyle w:val="Heading1"/>
        <w:ind w:left="-5"/>
      </w:pPr>
      <w:r>
        <w:t>Felony/misdemeanor convictions</w:t>
      </w:r>
      <w:r>
        <w:rPr>
          <w:b w:val="0"/>
          <w:bCs w:val="0"/>
        </w:rPr>
        <w:t xml:space="preserve"> </w:t>
      </w:r>
    </w:p>
    <w:p w14:paraId="00000025" w14:textId="77777777" w:rsidR="00A3623F" w:rsidRDefault="001B451E">
      <w:pPr>
        <w:spacing w:after="170"/>
        <w:ind w:left="-5" w:right="5" w:hanging="10"/>
      </w:pPr>
      <w:r>
        <w:t xml:space="preserve">If, subsequent to beginning employment with the District, the District has good cause </w:t>
      </w:r>
      <w:r>
        <w:t>to believe that any Staff Member has been convicted of, pled nolo contendere to, or received a deferred or suspended sentence for any felony or misdemeanor other than a misdemeanor traffic offense or infraction, the District must make inquiries to the Depa</w:t>
      </w:r>
      <w:r>
        <w:t xml:space="preserve">rtment of Education for purposes of screening the employee. </w:t>
      </w:r>
    </w:p>
    <w:p w14:paraId="00000026" w14:textId="77777777" w:rsidR="00A3623F" w:rsidRDefault="001B451E">
      <w:pPr>
        <w:spacing w:after="169"/>
        <w:ind w:left="-5" w:right="5" w:hanging="10"/>
      </w:pPr>
      <w:r>
        <w:t>In addition, the District must require the Employee to submit a complete set of fingerprints taken by a qualified law enforcement agency, an authorized District or BOCES Employee, or any third pa</w:t>
      </w:r>
      <w:r>
        <w:t xml:space="preserve">rty approved by the Colorado Bureau of Investigation. Fingerprints must be submitted within 20 days after receipt of written notification. The fingerprints must be forwarded to the Colorado Bureau of Investigation for the purpose of conducting a state and </w:t>
      </w:r>
      <w:r>
        <w:t>national fingerprint-based criminal history record check utilizing the records of the Colorado Bureau of Investigation and the Federal Bureau of Investigation. When the results of the fingerprint-based criminal history record check reveal a record of arres</w:t>
      </w:r>
      <w:r>
        <w:t>t without a disposition, the District must require the Employee to submit to a name-based criminal history record check. Criminal history record information must be used solely for the purpose requested and cannot be disseminated outside the receiving depa</w:t>
      </w:r>
      <w:r>
        <w:t xml:space="preserve">rtments, related agencies, or other authorized entities. </w:t>
      </w:r>
    </w:p>
    <w:p w14:paraId="00000027" w14:textId="77777777" w:rsidR="00A3623F" w:rsidRDefault="001B451E">
      <w:pPr>
        <w:spacing w:after="169"/>
        <w:ind w:left="-5" w:right="5" w:hanging="10"/>
      </w:pPr>
      <w:r>
        <w:t>Disciplinary action, which could include dismissal from employment, may be taken against Personnel if the results of fingerprint processing and/or name-based criminal history record check provide re</w:t>
      </w:r>
      <w:r>
        <w:t xml:space="preserve">levant information. Non-licensed Employees must be terminated if the results of the </w:t>
      </w:r>
      <w:r>
        <w:lastRenderedPageBreak/>
        <w:t xml:space="preserve">fingerprint-based or name-based criminal history record check disclose a conviction for certain felonies, as provided in law. </w:t>
      </w:r>
    </w:p>
    <w:p w14:paraId="00000028" w14:textId="77777777" w:rsidR="00A3623F" w:rsidRDefault="001B451E">
      <w:pPr>
        <w:ind w:left="-5" w:right="5" w:hanging="10"/>
      </w:pPr>
      <w:r>
        <w:t>Employees must not be charged fees for proces</w:t>
      </w:r>
      <w:r>
        <w:t xml:space="preserve">sing fingerprints under these circumstances. </w:t>
      </w:r>
    </w:p>
    <w:p w14:paraId="00000029" w14:textId="77777777" w:rsidR="00A3623F" w:rsidRDefault="001B451E">
      <w:pPr>
        <w:spacing w:after="161" w:line="259" w:lineRule="auto"/>
        <w:ind w:left="0" w:right="0"/>
      </w:pPr>
      <w:r>
        <w:t xml:space="preserve"> </w:t>
      </w:r>
    </w:p>
    <w:p w14:paraId="0000002A" w14:textId="77777777" w:rsidR="00A3623F" w:rsidRDefault="001B451E">
      <w:pPr>
        <w:pStyle w:val="Heading1"/>
        <w:ind w:left="-5"/>
      </w:pPr>
      <w:r>
        <w:t>Unlawful behavior involving children</w:t>
      </w:r>
      <w:r>
        <w:rPr>
          <w:b w:val="0"/>
          <w:bCs w:val="0"/>
        </w:rPr>
        <w:t xml:space="preserve"> </w:t>
      </w:r>
    </w:p>
    <w:p w14:paraId="0000002B" w14:textId="77777777" w:rsidR="00A3623F" w:rsidRDefault="001B451E">
      <w:pPr>
        <w:spacing w:after="170"/>
        <w:ind w:left="-5" w:right="5" w:hanging="10"/>
      </w:pPr>
      <w:r>
        <w:t xml:space="preserve">The </w:t>
      </w:r>
      <w:r>
        <w:t>District may make an inquiry with the Department of Education concerning whether any current Employee of the School District has been convicted of, pled nolo contendere to, or received a deferred or suspended sentence or deferred prosecution for a felony o</w:t>
      </w:r>
      <w:r>
        <w:t>r misdemeanor crime involving unlawful sexual behavior or unlawful behavior, an allegation of a sexual act involving a student who is eighteen years of age or older, regardless of whether the student consented to the sexual act, or unlawful behavior involv</w:t>
      </w:r>
      <w:r>
        <w:t xml:space="preserve">ing children. Disciplinary action, including termination, may be taken if the inquiry discloses information relevant to the Employee's fitness for employment. </w:t>
      </w:r>
    </w:p>
    <w:p w14:paraId="0000002C" w14:textId="77777777" w:rsidR="00A3623F" w:rsidRDefault="001B451E">
      <w:pPr>
        <w:spacing w:after="160" w:line="259" w:lineRule="auto"/>
        <w:ind w:left="0" w:right="0"/>
      </w:pPr>
      <w:r>
        <w:t xml:space="preserve"> </w:t>
      </w:r>
    </w:p>
    <w:p w14:paraId="0000002D" w14:textId="77777777" w:rsidR="00A3623F" w:rsidRDefault="001B451E">
      <w:pPr>
        <w:pStyle w:val="Heading1"/>
        <w:ind w:left="-5"/>
      </w:pPr>
      <w:r>
        <w:t>Notification concerning arrests</w:t>
      </w:r>
      <w:r>
        <w:rPr>
          <w:b w:val="0"/>
          <w:bCs w:val="0"/>
        </w:rPr>
        <w:t xml:space="preserve"> </w:t>
      </w:r>
    </w:p>
    <w:p w14:paraId="0000002E" w14:textId="77777777" w:rsidR="00A3623F" w:rsidRDefault="001B451E">
      <w:pPr>
        <w:ind w:left="-5" w:right="5" w:hanging="10"/>
      </w:pPr>
      <w:r>
        <w:t>District Employees must notify the District when they are arr</w:t>
      </w:r>
      <w:r>
        <w:t xml:space="preserve">ested for specific criminal offenses, in accordance with this policy's accompanying regulation. </w:t>
      </w:r>
    </w:p>
    <w:p w14:paraId="0000002F" w14:textId="77777777" w:rsidR="00A3623F" w:rsidRDefault="001B451E">
      <w:pPr>
        <w:spacing w:after="81" w:line="259" w:lineRule="auto"/>
        <w:ind w:left="0" w:right="0"/>
      </w:pPr>
      <w:r>
        <w:t xml:space="preserve"> </w:t>
      </w:r>
    </w:p>
    <w:p w14:paraId="00000030" w14:textId="77777777" w:rsidR="00A3623F" w:rsidRDefault="001B451E">
      <w:pPr>
        <w:spacing w:after="170"/>
        <w:ind w:left="-5" w:right="5" w:hanging="10"/>
      </w:pPr>
      <w:r>
        <w:t>The District must notify students' parents/guardians when District employees are charged with specific criminal offenses, as required by state law and in acc</w:t>
      </w:r>
      <w:r>
        <w:t xml:space="preserve">ordance with applicable Board policy. </w:t>
      </w:r>
    </w:p>
    <w:p w14:paraId="00000031" w14:textId="77777777" w:rsidR="00A3623F" w:rsidRDefault="001B451E">
      <w:pPr>
        <w:spacing w:after="160" w:line="259" w:lineRule="auto"/>
        <w:ind w:left="0" w:right="0"/>
      </w:pPr>
      <w:r>
        <w:t xml:space="preserve"> </w:t>
      </w:r>
    </w:p>
    <w:p w14:paraId="00000032" w14:textId="77777777" w:rsidR="00A3623F" w:rsidRDefault="001B451E">
      <w:pPr>
        <w:pStyle w:val="Heading1"/>
        <w:ind w:left="-5"/>
      </w:pPr>
      <w:r>
        <w:t>Personnel addressing health care treatment for behavior issues</w:t>
      </w:r>
      <w:r>
        <w:rPr>
          <w:b w:val="0"/>
          <w:bCs w:val="0"/>
        </w:rPr>
        <w:t xml:space="preserve"> </w:t>
      </w:r>
    </w:p>
    <w:p w14:paraId="00000033" w14:textId="77777777" w:rsidR="00A3623F" w:rsidRDefault="001B451E">
      <w:pPr>
        <w:spacing w:after="167"/>
        <w:ind w:left="-5" w:right="5" w:hanging="10"/>
      </w:pPr>
      <w:r>
        <w:t>School Personnel are prohibited under state law from recommending or requiring the use of psychotropic drugs for students. They are also prohibited fro</w:t>
      </w:r>
      <w:r>
        <w:t>m testing or requiring testing for a student's behavior without giving notice to the parent/guardian describing the recommended testing and how any test results will be used and obtaining prior written permission from the student or from the student's pare</w:t>
      </w:r>
      <w:r>
        <w:t>nt/guardian. See the Board's policy concerning survey, assessment, analysis or evaluation of students. School</w:t>
      </w:r>
      <w:r>
        <w:rPr>
          <w:b/>
          <w:bCs/>
        </w:rPr>
        <w:t xml:space="preserve"> </w:t>
      </w:r>
      <w:r>
        <w:t>Personnel are encouraged to discuss concerns about a student's behavior with the parent/guardian and such discussions may include a suggestion tha</w:t>
      </w:r>
      <w:r>
        <w:t xml:space="preserve">t the parent/guardian speak with an appropriate health care professional regarding any behavior concerns. </w:t>
      </w:r>
    </w:p>
    <w:p w14:paraId="00000034" w14:textId="77777777" w:rsidR="00A3623F" w:rsidRDefault="001B451E">
      <w:pPr>
        <w:spacing w:after="156" w:line="259" w:lineRule="auto"/>
        <w:ind w:left="0" w:right="0"/>
      </w:pPr>
      <w:r>
        <w:t xml:space="preserve"> </w:t>
      </w:r>
    </w:p>
    <w:p w14:paraId="00000035" w14:textId="77777777" w:rsidR="00A3623F" w:rsidRDefault="001B451E">
      <w:pPr>
        <w:ind w:left="-5" w:right="5" w:hanging="10"/>
      </w:pPr>
      <w:r>
        <w:t xml:space="preserve">Adoption:  September 12, 1989 </w:t>
      </w:r>
    </w:p>
    <w:p w14:paraId="00000036" w14:textId="77777777" w:rsidR="00A3623F" w:rsidRDefault="001B451E">
      <w:pPr>
        <w:ind w:left="-5" w:right="5" w:hanging="10"/>
      </w:pPr>
      <w:r>
        <w:t xml:space="preserve">Revised:  November 13, 1990 </w:t>
      </w:r>
    </w:p>
    <w:p w14:paraId="00000037" w14:textId="77777777" w:rsidR="00A3623F" w:rsidRDefault="001B451E">
      <w:pPr>
        <w:ind w:left="-5" w:right="5" w:hanging="10"/>
      </w:pPr>
      <w:r>
        <w:t xml:space="preserve">Revised:  September 14, 1993 </w:t>
      </w:r>
    </w:p>
    <w:p w14:paraId="00000038" w14:textId="77777777" w:rsidR="00A3623F" w:rsidRDefault="001B451E">
      <w:pPr>
        <w:ind w:left="-5" w:right="5" w:hanging="10"/>
      </w:pPr>
      <w:r>
        <w:t xml:space="preserve">Revised:  October 18, 1994 </w:t>
      </w:r>
    </w:p>
    <w:p w14:paraId="00000039" w14:textId="77777777" w:rsidR="00A3623F" w:rsidRDefault="001B451E">
      <w:pPr>
        <w:ind w:left="-5" w:right="5" w:hanging="10"/>
      </w:pPr>
      <w:r>
        <w:t xml:space="preserve">Revised:  September 21, 1999 </w:t>
      </w:r>
    </w:p>
    <w:p w14:paraId="0000003A" w14:textId="77777777" w:rsidR="00A3623F" w:rsidRDefault="001B451E">
      <w:pPr>
        <w:ind w:left="-5" w:right="5" w:hanging="10"/>
      </w:pPr>
      <w:r>
        <w:t xml:space="preserve">Revised:  January 16, 2001 </w:t>
      </w:r>
    </w:p>
    <w:p w14:paraId="0000003B" w14:textId="77777777" w:rsidR="00A3623F" w:rsidRDefault="001B451E">
      <w:pPr>
        <w:ind w:left="-5" w:right="5" w:hanging="10"/>
      </w:pPr>
      <w:r>
        <w:t xml:space="preserve">Revised:  October 15, 2002 </w:t>
      </w:r>
    </w:p>
    <w:p w14:paraId="0000003C" w14:textId="77777777" w:rsidR="00A3623F" w:rsidRDefault="001B451E">
      <w:pPr>
        <w:ind w:left="-5" w:right="5" w:hanging="10"/>
      </w:pPr>
      <w:r>
        <w:t xml:space="preserve">Revised:  October 14, 2003 </w:t>
      </w:r>
    </w:p>
    <w:p w14:paraId="0000003D" w14:textId="77777777" w:rsidR="00A3623F" w:rsidRDefault="001B451E">
      <w:pPr>
        <w:ind w:left="-5" w:right="5" w:hanging="10"/>
      </w:pPr>
      <w:r>
        <w:t xml:space="preserve">Revised:  July 2007 </w:t>
      </w:r>
    </w:p>
    <w:p w14:paraId="0000003E" w14:textId="77777777" w:rsidR="00A3623F" w:rsidRDefault="001B451E">
      <w:pPr>
        <w:ind w:left="-5" w:right="5" w:hanging="10"/>
      </w:pPr>
      <w:r>
        <w:t xml:space="preserve">Revised:  October 2011 </w:t>
      </w:r>
    </w:p>
    <w:p w14:paraId="0000003F" w14:textId="77777777" w:rsidR="00A3623F" w:rsidRDefault="001B451E">
      <w:pPr>
        <w:ind w:left="-5" w:right="5" w:hanging="10"/>
      </w:pPr>
      <w:r>
        <w:t xml:space="preserve">Revised:  April 19, 2016 </w:t>
      </w:r>
    </w:p>
    <w:p w14:paraId="00000040" w14:textId="77777777" w:rsidR="00A3623F" w:rsidRDefault="001B451E">
      <w:pPr>
        <w:ind w:left="-5" w:right="5" w:hanging="10"/>
      </w:pPr>
      <w:r>
        <w:lastRenderedPageBreak/>
        <w:t xml:space="preserve">Revised:  February 18, 2020 </w:t>
      </w:r>
    </w:p>
    <w:p w14:paraId="00000041" w14:textId="77777777" w:rsidR="00A3623F" w:rsidRDefault="001B451E">
      <w:pPr>
        <w:ind w:left="-5" w:right="5" w:hanging="10"/>
      </w:pPr>
      <w:r>
        <w:t xml:space="preserve">Revised:  December 10, 2020 </w:t>
      </w:r>
    </w:p>
    <w:p w14:paraId="00000042" w14:textId="77777777" w:rsidR="00A3623F" w:rsidRDefault="001B451E">
      <w:pPr>
        <w:ind w:left="-5" w:right="5" w:hanging="10"/>
      </w:pPr>
      <w:r>
        <w:t xml:space="preserve">Revised:  December 14, 2021 </w:t>
      </w:r>
    </w:p>
    <w:p w14:paraId="00000043" w14:textId="77777777" w:rsidR="00A3623F" w:rsidRDefault="001B451E">
      <w:pPr>
        <w:ind w:left="-5" w:right="5" w:hanging="10"/>
      </w:pPr>
      <w:r>
        <w:t xml:space="preserve">Revised:  October 17, 2023 </w:t>
      </w:r>
    </w:p>
    <w:p w14:paraId="00000044" w14:textId="77777777" w:rsidR="00A3623F" w:rsidRDefault="001B451E">
      <w:pPr>
        <w:spacing w:after="0" w:line="259" w:lineRule="auto"/>
        <w:ind w:left="0" w:right="0"/>
      </w:pPr>
      <w:r>
        <w:t xml:space="preserve"> </w:t>
      </w:r>
    </w:p>
    <w:p w14:paraId="00000045" w14:textId="77777777" w:rsidR="00A3623F" w:rsidRDefault="001B451E">
      <w:pPr>
        <w:spacing w:after="0" w:line="259" w:lineRule="auto"/>
        <w:ind w:left="0" w:right="0"/>
      </w:pPr>
      <w:r>
        <w:t xml:space="preserve"> </w:t>
      </w:r>
    </w:p>
    <w:p w14:paraId="00000046" w14:textId="77777777" w:rsidR="00A3623F" w:rsidRDefault="001B451E">
      <w:pPr>
        <w:ind w:left="-5" w:right="5" w:hanging="10"/>
      </w:pPr>
      <w:r>
        <w:t xml:space="preserve">LEGAL REFS.:    28 C.F.R. 50.12 (b) (notification requirements regarding fingerprints) </w:t>
      </w:r>
    </w:p>
    <w:p w14:paraId="00000047" w14:textId="77777777" w:rsidR="00A3623F" w:rsidRDefault="001B451E">
      <w:pPr>
        <w:ind w:left="1765" w:right="5" w:hanging="10"/>
      </w:pPr>
      <w:r>
        <w:t xml:space="preserve">C.R.S. </w:t>
      </w:r>
      <w:r>
        <w:rPr>
          <w:u w:val="single"/>
        </w:rPr>
        <w:t>18-12-105.5</w:t>
      </w:r>
      <w:r>
        <w:t xml:space="preserve"> (unlawful carrying/possession of weapons on school grounds) C.R.S. </w:t>
      </w:r>
      <w:r>
        <w:rPr>
          <w:u w:val="single"/>
        </w:rPr>
        <w:t>18-12-214</w:t>
      </w:r>
      <w:r>
        <w:t xml:space="preserve"> (3)(b) (school security officers may car</w:t>
      </w:r>
      <w:r>
        <w:t xml:space="preserve">ry concealed handgun pursuant to valid permit) </w:t>
      </w:r>
    </w:p>
    <w:p w14:paraId="00000048" w14:textId="77777777" w:rsidR="00A3623F" w:rsidRDefault="001B451E">
      <w:pPr>
        <w:ind w:left="1765" w:right="5" w:hanging="10"/>
      </w:pPr>
      <w:r>
        <w:t xml:space="preserve">C.R.S. </w:t>
      </w:r>
      <w:r>
        <w:rPr>
          <w:u w:val="single"/>
        </w:rPr>
        <w:t>19-3-308</w:t>
      </w:r>
      <w:r>
        <w:t xml:space="preserve"> (5.7) (child abuse reporting) </w:t>
      </w:r>
    </w:p>
    <w:p w14:paraId="00000049" w14:textId="77777777" w:rsidR="00A3623F" w:rsidRDefault="001B451E">
      <w:pPr>
        <w:ind w:left="1765" w:right="5" w:hanging="10"/>
      </w:pPr>
      <w:r>
        <w:t xml:space="preserve">C.R.S. </w:t>
      </w:r>
      <w:r>
        <w:rPr>
          <w:u w:val="single"/>
        </w:rPr>
        <w:t>22-1-130</w:t>
      </w:r>
      <w:r>
        <w:t xml:space="preserve"> (parent notification of employee criminal charges) </w:t>
      </w:r>
    </w:p>
    <w:p w14:paraId="0000004A" w14:textId="77777777" w:rsidR="00A3623F" w:rsidRDefault="001B451E">
      <w:pPr>
        <w:ind w:left="1765" w:right="5" w:hanging="10"/>
      </w:pPr>
      <w:r>
        <w:t xml:space="preserve">C.R.S. </w:t>
      </w:r>
      <w:r>
        <w:rPr>
          <w:u w:val="single"/>
        </w:rPr>
        <w:t>22-2-119.3</w:t>
      </w:r>
      <w:r>
        <w:t xml:space="preserve"> (6)(d) (name-based criminal history record check - definition) C.R.S. </w:t>
      </w:r>
      <w:r>
        <w:rPr>
          <w:u w:val="single"/>
        </w:rPr>
        <w:t>22-32</w:t>
      </w:r>
      <w:r>
        <w:rPr>
          <w:u w:val="single"/>
        </w:rPr>
        <w:t>-109</w:t>
      </w:r>
      <w:r>
        <w:t xml:space="preserve"> (1)(ee) (duty to adopt policy prohibiting personnel from recommending certain drugs for students or ordering behavior tests without parent permission) </w:t>
      </w:r>
    </w:p>
    <w:p w14:paraId="0000004B" w14:textId="77777777" w:rsidR="00A3623F" w:rsidRDefault="001B451E">
      <w:pPr>
        <w:ind w:left="1765" w:right="5" w:hanging="10"/>
      </w:pPr>
      <w:r>
        <w:t xml:space="preserve">C.R.S. </w:t>
      </w:r>
      <w:r>
        <w:rPr>
          <w:u w:val="single"/>
        </w:rPr>
        <w:t>22-32-109</w:t>
      </w:r>
      <w:r>
        <w:t xml:space="preserve"> (1)(pp) (annual employee notification requirement regarding federal student loan r</w:t>
      </w:r>
      <w:r>
        <w:t xml:space="preserve">epayment programs and student loan forgiveness programs) C.R.S. </w:t>
      </w:r>
      <w:r>
        <w:rPr>
          <w:u w:val="single"/>
        </w:rPr>
        <w:t>22-32-109.1</w:t>
      </w:r>
      <w:r>
        <w:t xml:space="preserve"> (8) (policy requiring inquiries upon good cause to department of education for purpose of ongoing screening of employees) </w:t>
      </w:r>
    </w:p>
    <w:p w14:paraId="0000004C" w14:textId="77777777" w:rsidR="00A3623F" w:rsidRDefault="001B451E">
      <w:pPr>
        <w:ind w:left="1765" w:right="5" w:hanging="10"/>
      </w:pPr>
      <w:r>
        <w:t xml:space="preserve">C.R.S. </w:t>
      </w:r>
      <w:r>
        <w:rPr>
          <w:u w:val="single"/>
        </w:rPr>
        <w:t>22-32-109.7</w:t>
      </w:r>
      <w:r>
        <w:t xml:space="preserve"> (duty to make inquiries prior to hirin</w:t>
      </w:r>
      <w:r>
        <w:t xml:space="preserve">g) </w:t>
      </w:r>
    </w:p>
    <w:p w14:paraId="0000004D" w14:textId="77777777" w:rsidR="00A3623F" w:rsidRDefault="001B451E">
      <w:pPr>
        <w:ind w:left="1765" w:right="5" w:hanging="10"/>
      </w:pPr>
      <w:r>
        <w:t xml:space="preserve">C.R.S. </w:t>
      </w:r>
      <w:r>
        <w:rPr>
          <w:u w:val="single"/>
        </w:rPr>
        <w:t>22-32-109.8</w:t>
      </w:r>
      <w:r>
        <w:t xml:space="preserve"> (non-licensed personnel - submittal of fingerprints and namebased criminal history record check) </w:t>
      </w:r>
    </w:p>
    <w:p w14:paraId="0000004E" w14:textId="77777777" w:rsidR="00A3623F" w:rsidRDefault="001B451E">
      <w:pPr>
        <w:ind w:left="1765" w:right="5" w:hanging="10"/>
      </w:pPr>
      <w:r>
        <w:t xml:space="preserve">C.R.S. </w:t>
      </w:r>
      <w:r>
        <w:rPr>
          <w:u w:val="single"/>
        </w:rPr>
        <w:t>22-32-109.8</w:t>
      </w:r>
      <w:r>
        <w:t xml:space="preserve"> (6)(a) (requirement to terminate non-licensed employees for certain felony offenses) </w:t>
      </w:r>
    </w:p>
    <w:p w14:paraId="0000004F" w14:textId="77777777" w:rsidR="00A3623F" w:rsidRDefault="001B451E">
      <w:pPr>
        <w:ind w:left="1765" w:right="5" w:hanging="10"/>
      </w:pPr>
      <w:r>
        <w:t xml:space="preserve">C.R.S. </w:t>
      </w:r>
      <w:r>
        <w:rPr>
          <w:u w:val="single"/>
        </w:rPr>
        <w:t>22-32-109.9</w:t>
      </w:r>
      <w:r>
        <w:t xml:space="preserve"> (licensed p</w:t>
      </w:r>
      <w:r>
        <w:t xml:space="preserve">ersonnel - submittal of fingerprints and name-based criminal history record check) </w:t>
      </w:r>
    </w:p>
    <w:p w14:paraId="00000050" w14:textId="77777777" w:rsidR="00A3623F" w:rsidRDefault="001B451E">
      <w:pPr>
        <w:ind w:left="1765" w:right="5" w:hanging="10"/>
      </w:pPr>
      <w:r>
        <w:t xml:space="preserve">C.R.S. </w:t>
      </w:r>
      <w:r>
        <w:rPr>
          <w:u w:val="single"/>
        </w:rPr>
        <w:t>22-32-110</w:t>
      </w:r>
      <w:r>
        <w:t xml:space="preserve"> (1)(k) (power to adopt conduct rules) </w:t>
      </w:r>
    </w:p>
    <w:p w14:paraId="00000051" w14:textId="77777777" w:rsidR="00A3623F" w:rsidRDefault="001B451E">
      <w:pPr>
        <w:ind w:left="1765" w:right="5" w:hanging="10"/>
      </w:pPr>
      <w:r>
        <w:t xml:space="preserve">C.R.S. </w:t>
      </w:r>
      <w:r>
        <w:rPr>
          <w:u w:val="single"/>
        </w:rPr>
        <w:t>24-18-104</w:t>
      </w:r>
      <w:r>
        <w:t xml:space="preserve"> (government employee rules of conduct) </w:t>
      </w:r>
    </w:p>
    <w:p w14:paraId="00000052" w14:textId="77777777" w:rsidR="00A3623F" w:rsidRDefault="001B451E">
      <w:pPr>
        <w:ind w:left="1765" w:right="5" w:hanging="10"/>
      </w:pPr>
      <w:r>
        <w:t xml:space="preserve">C.R.S. </w:t>
      </w:r>
      <w:r>
        <w:rPr>
          <w:u w:val="single"/>
        </w:rPr>
        <w:t>24-18-109</w:t>
      </w:r>
      <w:r>
        <w:t xml:space="preserve"> (local government employee rules of conduct) </w:t>
      </w:r>
    </w:p>
    <w:p w14:paraId="00000053" w14:textId="77777777" w:rsidR="00A3623F" w:rsidRDefault="001B451E">
      <w:pPr>
        <w:ind w:left="1765" w:right="5" w:hanging="10"/>
      </w:pPr>
      <w:r>
        <w:t xml:space="preserve">C.R.S. </w:t>
      </w:r>
      <w:r>
        <w:rPr>
          <w:u w:val="single"/>
        </w:rPr>
        <w:t>24-18-110</w:t>
      </w:r>
      <w:r>
        <w:t xml:space="preserve"> (voluntary disclosure) </w:t>
      </w:r>
    </w:p>
    <w:p w14:paraId="00000054" w14:textId="77777777" w:rsidR="00A3623F" w:rsidRDefault="001B451E">
      <w:pPr>
        <w:spacing w:after="0" w:line="259" w:lineRule="auto"/>
        <w:ind w:left="1755" w:right="0"/>
      </w:pPr>
      <w:r>
        <w:t xml:space="preserve"> </w:t>
      </w:r>
    </w:p>
    <w:p w14:paraId="00000055" w14:textId="77777777" w:rsidR="00A3623F" w:rsidRDefault="001B451E">
      <w:pPr>
        <w:ind w:left="-5" w:right="5" w:hanging="10"/>
      </w:pPr>
      <w:r>
        <w:t xml:space="preserve">CROSS REFS.:    </w:t>
      </w:r>
      <w:r>
        <w:rPr>
          <w:u w:val="single"/>
        </w:rPr>
        <w:t>JLC</w:t>
      </w:r>
      <w:r>
        <w:t xml:space="preserve">, Student Health Services and Records </w:t>
      </w:r>
    </w:p>
    <w:p w14:paraId="00000056" w14:textId="77777777" w:rsidR="00A3623F" w:rsidRDefault="001B451E">
      <w:pPr>
        <w:ind w:left="1765" w:right="5" w:hanging="10"/>
      </w:pPr>
      <w:r>
        <w:rPr>
          <w:u w:val="single"/>
        </w:rPr>
        <w:t>JLDAC</w:t>
      </w:r>
      <w:r>
        <w:t xml:space="preserve">, Screening/Testing of Students (And Treatment of Mental Disorders) </w:t>
      </w:r>
    </w:p>
    <w:p w14:paraId="00000057" w14:textId="77777777" w:rsidR="00A3623F" w:rsidRDefault="001B451E">
      <w:pPr>
        <w:ind w:left="1765" w:right="5" w:hanging="10"/>
      </w:pPr>
      <w:r>
        <w:rPr>
          <w:u w:val="single"/>
        </w:rPr>
        <w:t>JLF</w:t>
      </w:r>
      <w:r>
        <w:t>, Reporting Child Abuse/Child P</w:t>
      </w:r>
      <w:r>
        <w:t xml:space="preserve">rotection </w:t>
      </w:r>
    </w:p>
    <w:p w14:paraId="00000058" w14:textId="77777777" w:rsidR="00A3623F" w:rsidRDefault="001B451E">
      <w:pPr>
        <w:spacing w:after="100"/>
        <w:ind w:left="1765" w:right="1595" w:hanging="10"/>
      </w:pPr>
      <w:r>
        <w:rPr>
          <w:u w:val="single"/>
        </w:rPr>
        <w:t>KDBA*</w:t>
      </w:r>
      <w:r>
        <w:t xml:space="preserve">, Parent Notification of Employee Criminal Charges </w:t>
      </w:r>
      <w:r>
        <w:rPr>
          <w:u w:val="single"/>
        </w:rPr>
        <w:t>KFA</w:t>
      </w:r>
      <w:r>
        <w:t xml:space="preserve">, Public Conduct on District Property </w:t>
      </w:r>
    </w:p>
    <w:p w14:paraId="00000059" w14:textId="77777777" w:rsidR="00A3623F" w:rsidRDefault="001B451E">
      <w:pPr>
        <w:spacing w:after="156" w:line="259" w:lineRule="auto"/>
        <w:ind w:left="0" w:right="0"/>
      </w:pPr>
      <w:r>
        <w:rPr>
          <w:rFonts w:ascii="Arial" w:eastAsia="Arial" w:hAnsi="Arial" w:cs="Arial"/>
          <w:b/>
          <w:bCs/>
        </w:rPr>
        <w:t xml:space="preserve">  </w:t>
      </w:r>
    </w:p>
    <w:p w14:paraId="0000005A" w14:textId="77777777" w:rsidR="00A3623F" w:rsidRDefault="001B451E">
      <w:pPr>
        <w:spacing w:after="158" w:line="259" w:lineRule="auto"/>
        <w:ind w:left="0" w:right="0"/>
      </w:pPr>
      <w:r>
        <w:rPr>
          <w:rFonts w:ascii="Arial" w:eastAsia="Arial" w:hAnsi="Arial" w:cs="Arial"/>
          <w:b/>
          <w:bCs/>
        </w:rPr>
        <w:t xml:space="preserve"> </w:t>
      </w:r>
    </w:p>
    <w:p w14:paraId="0000005B" w14:textId="77777777" w:rsidR="00A3623F" w:rsidRDefault="001B451E">
      <w:pPr>
        <w:spacing w:after="158" w:line="259" w:lineRule="auto"/>
        <w:ind w:left="0" w:right="0"/>
      </w:pPr>
      <w:r>
        <w:rPr>
          <w:rFonts w:ascii="Arial" w:eastAsia="Arial" w:hAnsi="Arial" w:cs="Arial"/>
          <w:b/>
          <w:bCs/>
        </w:rPr>
        <w:t xml:space="preserve"> </w:t>
      </w:r>
    </w:p>
    <w:p w14:paraId="0000005C" w14:textId="77777777" w:rsidR="00A3623F" w:rsidRDefault="001B451E">
      <w:pPr>
        <w:spacing w:after="158" w:line="259" w:lineRule="auto"/>
        <w:ind w:left="0" w:right="0"/>
      </w:pPr>
      <w:bookmarkStart w:id="1" w:name="_heading=h.14kex540gp52" w:colFirst="0" w:colLast="0"/>
      <w:bookmarkEnd w:id="1"/>
      <w:r>
        <w:rPr>
          <w:rFonts w:ascii="Arial" w:eastAsia="Arial" w:hAnsi="Arial" w:cs="Arial"/>
          <w:b/>
          <w:bCs/>
        </w:rPr>
        <w:t xml:space="preserve"> </w:t>
      </w:r>
    </w:p>
    <w:sectPr w:rsidR="00A3623F">
      <w:headerReference w:type="default" r:id="rId8"/>
      <w:footerReference w:type="default" r:id="rId9"/>
      <w:pgSz w:w="11911" w:h="16846"/>
      <w:pgMar w:top="1260" w:right="1079" w:bottom="1631"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25CFB6" w14:textId="77777777" w:rsidR="001B451E" w:rsidRDefault="001B451E">
      <w:pPr>
        <w:spacing w:after="0" w:line="240" w:lineRule="auto"/>
      </w:pPr>
      <w:r>
        <w:separator/>
      </w:r>
    </w:p>
  </w:endnote>
  <w:endnote w:type="continuationSeparator" w:id="0">
    <w:p w14:paraId="48700739" w14:textId="77777777" w:rsidR="001B451E" w:rsidRDefault="001B4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11532BB0-0D37-4122-9B0D-F1627CA2F94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2" w:fontKey="{CAA06A0F-C1FA-4855-8E59-CCB34CFFAF6F}"/>
  </w:font>
  <w:font w:name="Calibri">
    <w:panose1 w:val="020F0502020204030204"/>
    <w:charset w:val="00"/>
    <w:family w:val="swiss"/>
    <w:pitch w:val="variable"/>
    <w:sig w:usb0="E4002EFF" w:usb1="C200247B" w:usb2="00000009" w:usb3="00000000" w:csb0="000001FF" w:csb1="00000000"/>
    <w:embedRegular r:id="rId3" w:fontKey="{912ABD88-F5C8-4F4C-B0B1-240EB6929D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F" w14:textId="77777777" w:rsidR="00A3623F" w:rsidRDefault="001B451E">
    <w:pPr>
      <w:pBdr>
        <w:top w:val="nil"/>
        <w:left w:val="nil"/>
        <w:bottom w:val="nil"/>
        <w:right w:val="nil"/>
        <w:between w:val="nil"/>
      </w:pBdr>
      <w:tabs>
        <w:tab w:val="center" w:pos="4680"/>
        <w:tab w:val="right" w:pos="9360"/>
      </w:tabs>
      <w:spacing w:after="0" w:line="240" w:lineRule="auto"/>
      <w:ind w:hanging="10"/>
      <w:rPr>
        <w:color w:val="000000"/>
      </w:rPr>
    </w:pPr>
    <w:r>
      <w:rPr>
        <w:color w:val="000000"/>
      </w:rPr>
      <w:t xml:space="preserve">North Conejos Board Policy Manual </w:t>
    </w:r>
    <w:r>
      <w:rPr>
        <w:color w:val="000000"/>
      </w:rPr>
      <w:tab/>
    </w:r>
    <w:r>
      <w:rPr>
        <w:color w:val="000000"/>
      </w:rPr>
      <w:tab/>
      <w:t xml:space="preserve">Page </w:t>
    </w:r>
    <w:r>
      <w:rPr>
        <w:color w:val="000000"/>
      </w:rPr>
      <w:fldChar w:fldCharType="begin"/>
    </w:r>
    <w:r>
      <w:rPr>
        <w:color w:val="000000"/>
      </w:rPr>
      <w:instrText>PAGE</w:instrText>
    </w:r>
    <w:r w:rsidR="002673B8">
      <w:rPr>
        <w:color w:val="000000"/>
      </w:rPr>
      <w:fldChar w:fldCharType="separate"/>
    </w:r>
    <w:r w:rsidR="002673B8">
      <w:rPr>
        <w:noProof/>
        <w:color w:val="000000"/>
      </w:rPr>
      <w:t>4</w:t>
    </w:r>
    <w:r>
      <w:rPr>
        <w:color w:val="000000"/>
      </w:rPr>
      <w:fldChar w:fldCharType="end"/>
    </w:r>
    <w:r>
      <w:rPr>
        <w:color w:val="000000"/>
      </w:rPr>
      <w:t xml:space="preserve"> of </w:t>
    </w:r>
    <w:r>
      <w:rPr>
        <w:color w:val="000000"/>
      </w:rPr>
      <w:fldChar w:fldCharType="begin"/>
    </w:r>
    <w:r>
      <w:rPr>
        <w:color w:val="000000"/>
      </w:rPr>
      <w:instrText>NUMPAGES</w:instrText>
    </w:r>
    <w:r w:rsidR="002673B8">
      <w:rPr>
        <w:color w:val="000000"/>
      </w:rPr>
      <w:fldChar w:fldCharType="separate"/>
    </w:r>
    <w:r w:rsidR="002673B8">
      <w:rPr>
        <w:noProof/>
        <w:color w:val="000000"/>
      </w:rPr>
      <w:t>4</w:t>
    </w:r>
    <w:r>
      <w:rPr>
        <w:color w:val="000000"/>
      </w:rPr>
      <w:fldChar w:fldCharType="end"/>
    </w:r>
  </w:p>
  <w:p w14:paraId="00000060" w14:textId="77777777" w:rsidR="00A3623F" w:rsidRDefault="00A3623F">
    <w:pPr>
      <w:pBdr>
        <w:top w:val="nil"/>
        <w:left w:val="nil"/>
        <w:bottom w:val="nil"/>
        <w:right w:val="nil"/>
        <w:between w:val="nil"/>
      </w:pBdr>
      <w:tabs>
        <w:tab w:val="center" w:pos="4680"/>
        <w:tab w:val="right" w:pos="9360"/>
      </w:tabs>
      <w:spacing w:after="0" w:line="240" w:lineRule="auto"/>
      <w:ind w:hanging="1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A2005" w14:textId="77777777" w:rsidR="001B451E" w:rsidRDefault="001B451E">
      <w:pPr>
        <w:spacing w:after="0" w:line="240" w:lineRule="auto"/>
      </w:pPr>
      <w:r>
        <w:separator/>
      </w:r>
    </w:p>
  </w:footnote>
  <w:footnote w:type="continuationSeparator" w:id="0">
    <w:p w14:paraId="11233B77" w14:textId="77777777" w:rsidR="001B451E" w:rsidRDefault="001B45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D" w14:textId="77777777" w:rsidR="00A3623F" w:rsidRDefault="001B451E">
    <w:pPr>
      <w:pBdr>
        <w:top w:val="nil"/>
        <w:left w:val="nil"/>
        <w:bottom w:val="nil"/>
        <w:right w:val="nil"/>
        <w:between w:val="nil"/>
      </w:pBdr>
      <w:tabs>
        <w:tab w:val="center" w:pos="4680"/>
        <w:tab w:val="right" w:pos="9360"/>
      </w:tabs>
      <w:spacing w:after="0" w:line="240" w:lineRule="auto"/>
      <w:ind w:hanging="10"/>
      <w:rPr>
        <w:b/>
        <w:bCs/>
        <w:color w:val="000000"/>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 xml:space="preserve">                                                                                                                                     </w:t>
    </w:r>
    <w:r>
      <w:rPr>
        <w:b/>
        <w:bCs/>
        <w:color w:val="000000"/>
      </w:rPr>
      <w:t>File: GBEB</w:t>
    </w:r>
  </w:p>
  <w:p w14:paraId="0000005E" w14:textId="77777777" w:rsidR="00A3623F" w:rsidRDefault="00A3623F">
    <w:pPr>
      <w:pBdr>
        <w:top w:val="nil"/>
        <w:left w:val="nil"/>
        <w:bottom w:val="nil"/>
        <w:right w:val="nil"/>
        <w:between w:val="nil"/>
      </w:pBdr>
      <w:tabs>
        <w:tab w:val="center" w:pos="4680"/>
        <w:tab w:val="right" w:pos="9360"/>
      </w:tabs>
      <w:spacing w:after="0" w:line="240" w:lineRule="auto"/>
      <w:ind w:hanging="10"/>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CA6158"/>
    <w:multiLevelType w:val="multilevel"/>
    <w:tmpl w:val="624EC902"/>
    <w:lvl w:ilvl="0">
      <w:start w:val="1"/>
      <w:numFmt w:val="decimal"/>
      <w:lvlText w:val="%1."/>
      <w:lvlJc w:val="left"/>
      <w:pPr>
        <w:ind w:left="300" w:hanging="3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 w15:restartNumberingAfterBreak="0">
    <w:nsid w:val="60240B29"/>
    <w:multiLevelType w:val="multilevel"/>
    <w:tmpl w:val="BD3C5970"/>
    <w:lvl w:ilvl="0">
      <w:start w:val="1"/>
      <w:numFmt w:val="decimal"/>
      <w:lvlText w:val="%1."/>
      <w:lvlJc w:val="left"/>
      <w:pPr>
        <w:ind w:left="300" w:hanging="3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 w15:restartNumberingAfterBreak="0">
    <w:nsid w:val="795A3645"/>
    <w:multiLevelType w:val="multilevel"/>
    <w:tmpl w:val="426EE6A4"/>
    <w:lvl w:ilvl="0">
      <w:start w:val="1"/>
      <w:numFmt w:val="decimal"/>
      <w:lvlText w:val="%1."/>
      <w:lvlJc w:val="left"/>
      <w:pPr>
        <w:ind w:left="10" w:hanging="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23F"/>
    <w:rsid w:val="001B451E"/>
    <w:rsid w:val="002673B8"/>
    <w:rsid w:val="00A36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A908B4-3006-4EE7-AC6B-60949C88D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after="13" w:line="249" w:lineRule="auto"/>
        <w:ind w:left="10" w:right="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pBdr>
        <w:top w:val="nil"/>
        <w:left w:val="nil"/>
        <w:bottom w:val="nil"/>
        <w:right w:val="nil"/>
        <w:between w:val="nil"/>
      </w:pBdr>
      <w:spacing w:after="151" w:line="259" w:lineRule="auto"/>
      <w:ind w:right="0" w:hanging="10"/>
      <w:outlineLvl w:val="0"/>
    </w:pPr>
    <w:rPr>
      <w:b/>
      <w:bCs/>
      <w:color w:val="000000"/>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6A6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D17"/>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6A6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D17"/>
    <w:rPr>
      <w:rFonts w:ascii="Times New Roman" w:eastAsia="Times New Roman" w:hAnsi="Times New Roman" w:cs="Times New Roman"/>
      <w:color w:val="000000"/>
      <w:sz w:val="24"/>
    </w:rPr>
  </w:style>
  <w:style w:type="paragraph" w:styleId="ListParagraph">
    <w:name w:val="List Paragraph"/>
    <w:basedOn w:val="Normal"/>
    <w:uiPriority w:val="34"/>
    <w:qFormat/>
    <w:rsid w:val="00F151A0"/>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se391EK/TKRsRPsjihMky+0w==">CgMxLjAyDmguMTRrZXg1NDBncDUyOAByITEyQUk0YW5jb19WTU1BVUg4N3h5Y2RKc2hWRC1vbUotMg==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1494</Words>
  <Characters>8517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3</cp:revision>
  <dcterms:created xsi:type="dcterms:W3CDTF">2026-09-03T15:26:00Z</dcterms:created>
  <dcterms:modified xsi:type="dcterms:W3CDTF">2026-09-03T15:26:00Z</dcterms:modified>
</cp:coreProperties>
</file>