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18" w:space="0" w:color="auto"/>
        </w:tblBorders>
        <w:tblLook w:val="0000" w:firstRow="0" w:lastRow="0" w:firstColumn="0" w:lastColumn="0" w:noHBand="0" w:noVBand="0"/>
      </w:tblPr>
      <w:tblGrid>
        <w:gridCol w:w="1383"/>
        <w:gridCol w:w="8193"/>
      </w:tblGrid>
      <w:tr w:rsidR="0069184C" w:rsidRPr="00EE0374" w14:paraId="7CCC1A17" w14:textId="77777777" w:rsidTr="00A34E35">
        <w:tc>
          <w:tcPr>
            <w:tcW w:w="1383" w:type="dxa"/>
          </w:tcPr>
          <w:p w14:paraId="1BF65E5C" w14:textId="77777777" w:rsidR="0069184C" w:rsidRPr="00EE0374" w:rsidRDefault="0069184C" w:rsidP="00A34E35">
            <w:pPr>
              <w:rPr>
                <w:rFonts w:ascii="Times New Roman" w:hAnsi="Times New Roman"/>
                <w:b/>
                <w:sz w:val="24"/>
              </w:rPr>
            </w:pPr>
            <w:r w:rsidRPr="00EE0374">
              <w:rPr>
                <w:rFonts w:ascii="Times New Roman" w:hAnsi="Times New Roman"/>
                <w:b/>
                <w:sz w:val="24"/>
              </w:rPr>
              <w:t>To:</w:t>
            </w:r>
          </w:p>
          <w:p w14:paraId="558EA2E6" w14:textId="77777777" w:rsidR="0069184C" w:rsidRPr="00EE0374" w:rsidRDefault="0069184C" w:rsidP="00A34E35">
            <w:pPr>
              <w:rPr>
                <w:rFonts w:ascii="Times New Roman" w:hAnsi="Times New Roman"/>
                <w:b/>
                <w:sz w:val="24"/>
              </w:rPr>
            </w:pPr>
            <w:r w:rsidRPr="00EE0374">
              <w:rPr>
                <w:rFonts w:ascii="Times New Roman" w:hAnsi="Times New Roman"/>
                <w:b/>
                <w:sz w:val="24"/>
              </w:rPr>
              <w:t>From:</w:t>
            </w:r>
          </w:p>
        </w:tc>
        <w:tc>
          <w:tcPr>
            <w:tcW w:w="8193" w:type="dxa"/>
          </w:tcPr>
          <w:p w14:paraId="5C0C233A" w14:textId="77777777" w:rsidR="0069184C" w:rsidRPr="00EE0374" w:rsidRDefault="0069184C" w:rsidP="00A34E35">
            <w:pPr>
              <w:rPr>
                <w:rFonts w:ascii="Times New Roman" w:hAnsi="Times New Roman"/>
                <w:sz w:val="24"/>
              </w:rPr>
            </w:pPr>
            <w:r w:rsidRPr="00EE0374">
              <w:rPr>
                <w:rFonts w:ascii="Times New Roman" w:hAnsi="Times New Roman"/>
                <w:sz w:val="24"/>
              </w:rPr>
              <w:t>Parents</w:t>
            </w:r>
            <w:r>
              <w:rPr>
                <w:rFonts w:ascii="Times New Roman" w:hAnsi="Times New Roman"/>
                <w:sz w:val="24"/>
              </w:rPr>
              <w:t>/Guardians</w:t>
            </w:r>
            <w:r w:rsidRPr="00EE0374">
              <w:rPr>
                <w:rFonts w:ascii="Times New Roman" w:hAnsi="Times New Roman"/>
                <w:sz w:val="24"/>
              </w:rPr>
              <w:t xml:space="preserve"> of 10</w:t>
            </w:r>
            <w:r w:rsidRPr="00EE0374">
              <w:rPr>
                <w:rFonts w:ascii="Times New Roman" w:hAnsi="Times New Roman"/>
                <w:sz w:val="24"/>
                <w:vertAlign w:val="superscript"/>
              </w:rPr>
              <w:t>th</w:t>
            </w:r>
            <w:r w:rsidRPr="00EE0374">
              <w:rPr>
                <w:rFonts w:ascii="Times New Roman" w:hAnsi="Times New Roman"/>
                <w:sz w:val="24"/>
              </w:rPr>
              <w:t xml:space="preserve"> Graders</w:t>
            </w:r>
          </w:p>
          <w:p w14:paraId="58B04175" w14:textId="77777777" w:rsidR="0069184C" w:rsidRPr="00EE0374" w:rsidRDefault="0069184C" w:rsidP="00A34E35">
            <w:pPr>
              <w:rPr>
                <w:rFonts w:ascii="Times New Roman" w:hAnsi="Times New Roman"/>
                <w:sz w:val="24"/>
              </w:rPr>
            </w:pPr>
            <w:r w:rsidRPr="00EE0374">
              <w:rPr>
                <w:rFonts w:ascii="Times New Roman" w:hAnsi="Times New Roman"/>
                <w:sz w:val="24"/>
              </w:rPr>
              <w:t>Principal’s Office</w:t>
            </w:r>
          </w:p>
        </w:tc>
      </w:tr>
      <w:tr w:rsidR="0069184C" w:rsidRPr="00EE0374" w14:paraId="549CB094" w14:textId="77777777" w:rsidTr="00A34E35">
        <w:trPr>
          <w:trHeight w:val="80"/>
        </w:trPr>
        <w:tc>
          <w:tcPr>
            <w:tcW w:w="1383" w:type="dxa"/>
          </w:tcPr>
          <w:p w14:paraId="3D11D679" w14:textId="77777777" w:rsidR="0069184C" w:rsidRPr="00EE0374" w:rsidRDefault="0069184C" w:rsidP="00A34E35">
            <w:pPr>
              <w:rPr>
                <w:rFonts w:ascii="Times New Roman" w:hAnsi="Times New Roman"/>
                <w:b/>
                <w:sz w:val="24"/>
                <w:szCs w:val="24"/>
              </w:rPr>
            </w:pPr>
            <w:r w:rsidRPr="00EE0374">
              <w:rPr>
                <w:rFonts w:ascii="Times New Roman" w:hAnsi="Times New Roman"/>
                <w:b/>
                <w:sz w:val="24"/>
                <w:szCs w:val="24"/>
              </w:rPr>
              <w:t xml:space="preserve">Re: </w:t>
            </w:r>
          </w:p>
        </w:tc>
        <w:tc>
          <w:tcPr>
            <w:tcW w:w="8193" w:type="dxa"/>
          </w:tcPr>
          <w:p w14:paraId="705DAC02" w14:textId="77777777" w:rsidR="0069184C" w:rsidRPr="00EE0374" w:rsidRDefault="0069184C" w:rsidP="00A34E35">
            <w:pPr>
              <w:rPr>
                <w:rFonts w:ascii="Times New Roman" w:hAnsi="Times New Roman"/>
                <w:sz w:val="24"/>
              </w:rPr>
            </w:pPr>
            <w:r w:rsidRPr="00EE0374">
              <w:rPr>
                <w:rFonts w:ascii="Times New Roman" w:hAnsi="Times New Roman"/>
                <w:sz w:val="24"/>
              </w:rPr>
              <w:t>Courses at Eastern Center for Arts and Technology</w:t>
            </w:r>
          </w:p>
        </w:tc>
      </w:tr>
      <w:tr w:rsidR="0069184C" w:rsidRPr="00EE0374" w14:paraId="6B0C1A21" w14:textId="77777777" w:rsidTr="00822637">
        <w:trPr>
          <w:trHeight w:val="351"/>
        </w:trPr>
        <w:tc>
          <w:tcPr>
            <w:tcW w:w="1383" w:type="dxa"/>
          </w:tcPr>
          <w:p w14:paraId="1A2EEE51" w14:textId="77777777" w:rsidR="0069184C" w:rsidRPr="00EE0374" w:rsidRDefault="0069184C" w:rsidP="00A34E35">
            <w:pPr>
              <w:rPr>
                <w:rFonts w:ascii="Times New Roman" w:hAnsi="Times New Roman"/>
                <w:b/>
                <w:sz w:val="24"/>
              </w:rPr>
            </w:pPr>
            <w:r w:rsidRPr="00EE0374">
              <w:rPr>
                <w:rFonts w:ascii="Times New Roman" w:hAnsi="Times New Roman"/>
                <w:b/>
                <w:sz w:val="24"/>
              </w:rPr>
              <w:t xml:space="preserve">Date: </w:t>
            </w:r>
          </w:p>
        </w:tc>
        <w:tc>
          <w:tcPr>
            <w:tcW w:w="8193" w:type="dxa"/>
          </w:tcPr>
          <w:p w14:paraId="63F1DA24" w14:textId="0D61ED1D" w:rsidR="0069184C" w:rsidRDefault="008A2677" w:rsidP="00A34E35">
            <w:pPr>
              <w:rPr>
                <w:rFonts w:ascii="Times New Roman" w:hAnsi="Times New Roman"/>
                <w:sz w:val="24"/>
              </w:rPr>
            </w:pPr>
            <w:r>
              <w:rPr>
                <w:rFonts w:ascii="Times New Roman" w:hAnsi="Times New Roman"/>
                <w:sz w:val="24"/>
              </w:rPr>
              <w:t>September</w:t>
            </w:r>
            <w:r w:rsidR="002445F6">
              <w:rPr>
                <w:rFonts w:ascii="Times New Roman" w:hAnsi="Times New Roman"/>
                <w:sz w:val="24"/>
              </w:rPr>
              <w:t xml:space="preserve"> </w:t>
            </w:r>
            <w:r w:rsidR="00904221">
              <w:rPr>
                <w:rFonts w:ascii="Times New Roman" w:hAnsi="Times New Roman"/>
                <w:sz w:val="24"/>
              </w:rPr>
              <w:t>202</w:t>
            </w:r>
            <w:r w:rsidR="00E72BFA">
              <w:rPr>
                <w:rFonts w:ascii="Times New Roman" w:hAnsi="Times New Roman"/>
                <w:sz w:val="24"/>
              </w:rPr>
              <w:t>6</w:t>
            </w:r>
          </w:p>
          <w:p w14:paraId="15795705" w14:textId="370C0A3F" w:rsidR="0069184C" w:rsidRPr="00EE0374" w:rsidRDefault="0069184C" w:rsidP="00A34E35">
            <w:pPr>
              <w:rPr>
                <w:rFonts w:ascii="Times New Roman" w:hAnsi="Times New Roman"/>
                <w:sz w:val="24"/>
              </w:rPr>
            </w:pPr>
          </w:p>
        </w:tc>
      </w:tr>
    </w:tbl>
    <w:p w14:paraId="414C919D" w14:textId="667BB3E2" w:rsidR="0069184C" w:rsidRPr="00904221" w:rsidRDefault="0069184C" w:rsidP="0069184C">
      <w:pPr>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rPr>
          <w:rFonts w:ascii="Times New Roman" w:hAnsi="Times New Roman"/>
          <w:sz w:val="23"/>
          <w:szCs w:val="23"/>
        </w:rPr>
      </w:pPr>
      <w:r w:rsidRPr="00904221">
        <w:rPr>
          <w:rFonts w:ascii="Times New Roman" w:hAnsi="Times New Roman"/>
          <w:sz w:val="23"/>
          <w:szCs w:val="23"/>
        </w:rPr>
        <w:t>Junior and senior students at the high school are eligible to select classes at Eastern Center for Arts and Technology (EASTERN). This partnership allows our students to take advantage of the current technologies in career fields at EASTERN and includes the opportunity to continue their education in college. At EASTERN, academics are blended with applied learning just as a lab course in college provides students with a hands-on interactive supplement to theory courses. EASTERN provides the technical experience that will give your child a competitive edge in the workplace or college. They also offer articulation college credit agreements with a growing number of colleges and universities and dual enrollment through Montgomery County Community College.</w:t>
      </w:r>
    </w:p>
    <w:p w14:paraId="317B11B2" w14:textId="77777777" w:rsidR="0069184C" w:rsidRPr="00904221" w:rsidRDefault="0069184C" w:rsidP="0069184C">
      <w:pPr>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rPr>
          <w:rFonts w:ascii="Times New Roman" w:hAnsi="Times New Roman" w:cs="Times New Roman"/>
          <w:sz w:val="23"/>
          <w:szCs w:val="23"/>
        </w:rPr>
      </w:pPr>
    </w:p>
    <w:p w14:paraId="34E8EED8" w14:textId="1B497E05" w:rsidR="00CC6746" w:rsidRPr="00BF3422" w:rsidRDefault="00CC6746" w:rsidP="00CC6746">
      <w:pPr>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rPr>
          <w:rFonts w:ascii="Times New Roman" w:hAnsi="Times New Roman"/>
          <w:sz w:val="23"/>
          <w:szCs w:val="23"/>
        </w:rPr>
      </w:pPr>
      <w:r w:rsidRPr="00BF3422">
        <w:rPr>
          <w:rFonts w:ascii="Times New Roman" w:hAnsi="Times New Roman"/>
          <w:sz w:val="23"/>
          <w:szCs w:val="23"/>
        </w:rPr>
        <w:t xml:space="preserve">Please check out EASTERN’s new brochures that further explain programs at EASTERN - </w:t>
      </w:r>
      <w:hyperlink r:id="rId11" w:history="1">
        <w:r w:rsidRPr="00CC6746">
          <w:rPr>
            <w:rStyle w:val="Hyperlink"/>
            <w:rFonts w:ascii="Times New Roman" w:hAnsi="Times New Roman"/>
            <w:sz w:val="23"/>
            <w:szCs w:val="23"/>
          </w:rPr>
          <w:t>https://www.eastech.org/counselors/brochures</w:t>
        </w:r>
      </w:hyperlink>
      <w:r w:rsidRPr="00BF3422">
        <w:rPr>
          <w:rFonts w:ascii="Times New Roman" w:hAnsi="Times New Roman"/>
          <w:sz w:val="23"/>
          <w:szCs w:val="23"/>
        </w:rPr>
        <w:t>. Programs and activities are coordinated on all administrative levels, including the Superintendent, Principal, Counselor, and Special Education Coordinator, to benefit our students.</w:t>
      </w:r>
    </w:p>
    <w:p w14:paraId="3AD7EA2C" w14:textId="77777777" w:rsidR="0069184C" w:rsidRPr="00904221" w:rsidRDefault="0069184C" w:rsidP="0069184C">
      <w:pPr>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rPr>
          <w:rFonts w:ascii="Times New Roman" w:hAnsi="Times New Roman"/>
          <w:sz w:val="23"/>
          <w:szCs w:val="23"/>
        </w:rPr>
      </w:pPr>
    </w:p>
    <w:p w14:paraId="083F7B52" w14:textId="2DE8B49F" w:rsidR="0069184C" w:rsidRPr="00904221" w:rsidRDefault="005A0F9E" w:rsidP="0069184C">
      <w:pPr>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rPr>
          <w:rFonts w:ascii="Times New Roman" w:hAnsi="Times New Roman"/>
          <w:sz w:val="23"/>
          <w:szCs w:val="23"/>
        </w:rPr>
      </w:pPr>
      <w:r w:rsidRPr="00904221">
        <w:rPr>
          <w:rFonts w:ascii="Times New Roman" w:hAnsi="Times New Roman"/>
          <w:sz w:val="23"/>
          <w:szCs w:val="23"/>
        </w:rPr>
        <w:t xml:space="preserve">On </w:t>
      </w:r>
      <w:r w:rsidR="00E72BFA">
        <w:rPr>
          <w:rFonts w:ascii="Times New Roman" w:hAnsi="Times New Roman"/>
          <w:sz w:val="23"/>
          <w:szCs w:val="23"/>
        </w:rPr>
        <w:t xml:space="preserve">November </w:t>
      </w:r>
      <w:r w:rsidR="000404BA">
        <w:rPr>
          <w:rFonts w:ascii="Times New Roman" w:hAnsi="Times New Roman"/>
          <w:sz w:val="23"/>
          <w:szCs w:val="23"/>
        </w:rPr>
        <w:t>4</w:t>
      </w:r>
      <w:r w:rsidR="00E72BFA">
        <w:rPr>
          <w:rFonts w:ascii="Times New Roman" w:hAnsi="Times New Roman"/>
          <w:sz w:val="23"/>
          <w:szCs w:val="23"/>
        </w:rPr>
        <w:t>, 2026</w:t>
      </w:r>
      <w:r w:rsidR="00904221" w:rsidRPr="00904221">
        <w:rPr>
          <w:rFonts w:ascii="Times New Roman" w:hAnsi="Times New Roman"/>
          <w:sz w:val="23"/>
          <w:szCs w:val="23"/>
        </w:rPr>
        <w:t>,</w:t>
      </w:r>
      <w:r w:rsidRPr="00904221">
        <w:rPr>
          <w:rFonts w:ascii="Times New Roman" w:hAnsi="Times New Roman"/>
          <w:sz w:val="23"/>
          <w:szCs w:val="23"/>
        </w:rPr>
        <w:t xml:space="preserve"> an EASTERN representative and several current EASTERN students will present to our 10</w:t>
      </w:r>
      <w:r w:rsidRPr="00904221">
        <w:rPr>
          <w:rFonts w:ascii="Times New Roman" w:hAnsi="Times New Roman"/>
          <w:sz w:val="23"/>
          <w:szCs w:val="23"/>
          <w:vertAlign w:val="superscript"/>
        </w:rPr>
        <w:t>th</w:t>
      </w:r>
      <w:r w:rsidRPr="00904221">
        <w:rPr>
          <w:rFonts w:ascii="Times New Roman" w:hAnsi="Times New Roman"/>
          <w:sz w:val="23"/>
          <w:szCs w:val="23"/>
        </w:rPr>
        <w:t xml:space="preserve"> graders about the programs available. Cheltenham</w:t>
      </w:r>
      <w:r w:rsidR="0069184C" w:rsidRPr="00904221">
        <w:rPr>
          <w:rFonts w:ascii="Times New Roman" w:hAnsi="Times New Roman"/>
          <w:sz w:val="23"/>
          <w:szCs w:val="23"/>
        </w:rPr>
        <w:t xml:space="preserve"> students interested in visiting EASTERN will have the opportunity to visit </w:t>
      </w:r>
      <w:r w:rsidR="00C03A34">
        <w:rPr>
          <w:rFonts w:ascii="Times New Roman" w:hAnsi="Times New Roman"/>
          <w:sz w:val="23"/>
          <w:szCs w:val="23"/>
        </w:rPr>
        <w:t>two to three</w:t>
      </w:r>
      <w:r w:rsidR="0069184C" w:rsidRPr="00904221">
        <w:rPr>
          <w:rFonts w:ascii="Times New Roman" w:hAnsi="Times New Roman"/>
          <w:sz w:val="23"/>
          <w:szCs w:val="23"/>
        </w:rPr>
        <w:t xml:space="preserve"> programs of their </w:t>
      </w:r>
      <w:r w:rsidR="002445F6" w:rsidRPr="00904221">
        <w:rPr>
          <w:rFonts w:ascii="Times New Roman" w:hAnsi="Times New Roman"/>
          <w:sz w:val="23"/>
          <w:szCs w:val="23"/>
        </w:rPr>
        <w:t xml:space="preserve">choice on </w:t>
      </w:r>
      <w:r w:rsidR="00E72BFA">
        <w:rPr>
          <w:rFonts w:ascii="Times New Roman" w:hAnsi="Times New Roman"/>
          <w:sz w:val="23"/>
          <w:szCs w:val="23"/>
        </w:rPr>
        <w:t>December 17</w:t>
      </w:r>
      <w:r w:rsidR="002445F6" w:rsidRPr="00904221">
        <w:rPr>
          <w:rFonts w:ascii="Times New Roman" w:hAnsi="Times New Roman"/>
          <w:sz w:val="23"/>
          <w:szCs w:val="23"/>
        </w:rPr>
        <w:t>, 20</w:t>
      </w:r>
      <w:r w:rsidR="00C07E89" w:rsidRPr="00904221">
        <w:rPr>
          <w:rFonts w:ascii="Times New Roman" w:hAnsi="Times New Roman"/>
          <w:sz w:val="23"/>
          <w:szCs w:val="23"/>
        </w:rPr>
        <w:t>2</w:t>
      </w:r>
      <w:r w:rsidR="005B013C">
        <w:rPr>
          <w:rFonts w:ascii="Times New Roman" w:hAnsi="Times New Roman"/>
          <w:sz w:val="23"/>
          <w:szCs w:val="23"/>
        </w:rPr>
        <w:t>6</w:t>
      </w:r>
      <w:r w:rsidR="00467FA8" w:rsidRPr="00904221">
        <w:rPr>
          <w:rFonts w:ascii="Times New Roman" w:hAnsi="Times New Roman"/>
          <w:sz w:val="23"/>
          <w:szCs w:val="23"/>
        </w:rPr>
        <w:t>,</w:t>
      </w:r>
      <w:r w:rsidR="0069184C" w:rsidRPr="00904221">
        <w:rPr>
          <w:rFonts w:ascii="Times New Roman" w:hAnsi="Times New Roman"/>
          <w:sz w:val="23"/>
          <w:szCs w:val="23"/>
        </w:rPr>
        <w:t xml:space="preserve"> from </w:t>
      </w:r>
      <w:r w:rsidR="00C03A34">
        <w:rPr>
          <w:rFonts w:ascii="Times New Roman" w:hAnsi="Times New Roman"/>
          <w:sz w:val="23"/>
          <w:szCs w:val="23"/>
        </w:rPr>
        <w:t>12:15</w:t>
      </w:r>
      <w:r w:rsidR="0069184C" w:rsidRPr="00904221">
        <w:rPr>
          <w:rFonts w:ascii="Times New Roman" w:hAnsi="Times New Roman"/>
          <w:sz w:val="23"/>
          <w:szCs w:val="23"/>
        </w:rPr>
        <w:t xml:space="preserve"> to </w:t>
      </w:r>
      <w:r w:rsidR="00C03A34">
        <w:rPr>
          <w:rFonts w:ascii="Times New Roman" w:hAnsi="Times New Roman"/>
          <w:sz w:val="23"/>
          <w:szCs w:val="23"/>
        </w:rPr>
        <w:t>2:15</w:t>
      </w:r>
      <w:r w:rsidR="0069184C" w:rsidRPr="00904221">
        <w:rPr>
          <w:rFonts w:ascii="Times New Roman" w:hAnsi="Times New Roman"/>
          <w:sz w:val="23"/>
          <w:szCs w:val="23"/>
        </w:rPr>
        <w:t xml:space="preserve"> p.m. Cheltenham will provide bus transportation.  </w:t>
      </w:r>
    </w:p>
    <w:p w14:paraId="066AAA65" w14:textId="77777777" w:rsidR="0069184C" w:rsidRPr="00904221" w:rsidRDefault="0069184C" w:rsidP="0069184C">
      <w:pPr>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rPr>
          <w:rFonts w:ascii="Times New Roman" w:hAnsi="Times New Roman"/>
          <w:sz w:val="23"/>
          <w:szCs w:val="23"/>
        </w:rPr>
      </w:pPr>
    </w:p>
    <w:p w14:paraId="4517A19C" w14:textId="29B38C6E" w:rsidR="0069184C" w:rsidRPr="00904221" w:rsidRDefault="0069184C" w:rsidP="0069184C">
      <w:pPr>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rPr>
          <w:rFonts w:ascii="Times New Roman" w:hAnsi="Times New Roman"/>
          <w:sz w:val="23"/>
          <w:szCs w:val="23"/>
        </w:rPr>
      </w:pPr>
      <w:r w:rsidRPr="00904221">
        <w:rPr>
          <w:rFonts w:ascii="Times New Roman" w:hAnsi="Times New Roman"/>
          <w:sz w:val="23"/>
          <w:szCs w:val="23"/>
        </w:rPr>
        <w:t>If you are interested in visiting EASTERN, you are encouraged to attend it</w:t>
      </w:r>
      <w:r w:rsidR="002445F6" w:rsidRPr="00904221">
        <w:rPr>
          <w:rFonts w:ascii="Times New Roman" w:hAnsi="Times New Roman"/>
          <w:sz w:val="23"/>
          <w:szCs w:val="23"/>
        </w:rPr>
        <w:t xml:space="preserve">s Open House on Sunday, </w:t>
      </w:r>
      <w:r w:rsidR="007F6019">
        <w:rPr>
          <w:rFonts w:ascii="Times New Roman" w:hAnsi="Times New Roman"/>
          <w:sz w:val="23"/>
          <w:szCs w:val="23"/>
        </w:rPr>
        <w:t>February 28, 2027</w:t>
      </w:r>
      <w:r w:rsidRPr="00904221">
        <w:rPr>
          <w:rFonts w:ascii="Times New Roman" w:hAnsi="Times New Roman"/>
          <w:sz w:val="23"/>
          <w:szCs w:val="23"/>
        </w:rPr>
        <w:t>, from 1 to 3:</w:t>
      </w:r>
      <w:r w:rsidR="00C03A34">
        <w:rPr>
          <w:rFonts w:ascii="Times New Roman" w:hAnsi="Times New Roman"/>
          <w:sz w:val="23"/>
          <w:szCs w:val="23"/>
        </w:rPr>
        <w:t>00</w:t>
      </w:r>
      <w:r w:rsidRPr="00904221">
        <w:rPr>
          <w:rFonts w:ascii="Times New Roman" w:hAnsi="Times New Roman"/>
          <w:sz w:val="23"/>
          <w:szCs w:val="23"/>
        </w:rPr>
        <w:t xml:space="preserve"> p.m. If you are unable to make the Open House, tours are available on the following dates:</w:t>
      </w:r>
    </w:p>
    <w:p w14:paraId="3AA341E3" w14:textId="77777777" w:rsidR="00E72BFA" w:rsidRPr="00B03721" w:rsidRDefault="00E72BFA" w:rsidP="00E72BFA">
      <w:pPr>
        <w:pStyle w:val="ListParagraph"/>
        <w:numPr>
          <w:ilvl w:val="0"/>
          <w:numId w:val="13"/>
        </w:numPr>
        <w:tabs>
          <w:tab w:val="left" w:pos="-1080"/>
          <w:tab w:val="left" w:pos="-720"/>
          <w:tab w:val="num" w:pos="-54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ind w:left="360"/>
        <w:rPr>
          <w:rFonts w:ascii="Times New Roman" w:hAnsi="Times New Roman"/>
          <w:b/>
          <w:sz w:val="23"/>
          <w:szCs w:val="23"/>
        </w:rPr>
      </w:pPr>
      <w:bookmarkStart w:id="0" w:name="_Hlk133480911"/>
      <w:r w:rsidRPr="00B03721">
        <w:rPr>
          <w:rFonts w:ascii="Times New Roman" w:hAnsi="Times New Roman"/>
          <w:b/>
          <w:sz w:val="23"/>
          <w:szCs w:val="23"/>
        </w:rPr>
        <w:t xml:space="preserve">Friday, March 5, 2027, from 9 – 10 a.m. – Arts, Human Services, and Hospitality Careers </w:t>
      </w:r>
    </w:p>
    <w:p w14:paraId="24237A08" w14:textId="77777777" w:rsidR="00E72BFA" w:rsidRPr="00B03721" w:rsidRDefault="00E72BFA" w:rsidP="00E72BFA">
      <w:pPr>
        <w:pStyle w:val="ListParagraph"/>
        <w:tabs>
          <w:tab w:val="left" w:pos="-1080"/>
          <w:tab w:val="left" w:pos="-720"/>
          <w:tab w:val="num" w:pos="-18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ind w:left="360"/>
        <w:rPr>
          <w:rFonts w:ascii="Times New Roman" w:hAnsi="Times New Roman"/>
          <w:bCs/>
          <w:sz w:val="23"/>
          <w:szCs w:val="23"/>
        </w:rPr>
      </w:pPr>
      <w:r w:rsidRPr="00B03721">
        <w:rPr>
          <w:rFonts w:ascii="Times New Roman" w:hAnsi="Times New Roman"/>
          <w:bCs/>
          <w:sz w:val="23"/>
          <w:szCs w:val="23"/>
        </w:rPr>
        <w:t>(Design, Photography and Illustration, Cosmetology, and Culinary Arts)</w:t>
      </w:r>
    </w:p>
    <w:p w14:paraId="000D5336" w14:textId="77777777" w:rsidR="00E72BFA" w:rsidRPr="00B03721" w:rsidRDefault="00E72BFA" w:rsidP="00E72BFA">
      <w:pPr>
        <w:pStyle w:val="ListParagraph"/>
        <w:numPr>
          <w:ilvl w:val="0"/>
          <w:numId w:val="13"/>
        </w:numPr>
        <w:tabs>
          <w:tab w:val="left" w:pos="-1080"/>
          <w:tab w:val="left" w:pos="-720"/>
          <w:tab w:val="num" w:pos="-54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ind w:left="360"/>
        <w:rPr>
          <w:rFonts w:ascii="Times New Roman" w:hAnsi="Times New Roman"/>
          <w:sz w:val="23"/>
          <w:szCs w:val="23"/>
        </w:rPr>
      </w:pPr>
      <w:bookmarkStart w:id="1" w:name="_Hlk133481454"/>
      <w:bookmarkEnd w:id="0"/>
      <w:r w:rsidRPr="00B03721">
        <w:rPr>
          <w:rFonts w:ascii="Times New Roman" w:hAnsi="Times New Roman"/>
          <w:b/>
          <w:sz w:val="23"/>
          <w:szCs w:val="23"/>
        </w:rPr>
        <w:t xml:space="preserve">Friday, March 12, 2027, from 9 – 10 a.m. – </w:t>
      </w:r>
      <w:bookmarkStart w:id="2" w:name="_Hlk160702282"/>
      <w:r w:rsidRPr="00B03721">
        <w:rPr>
          <w:rFonts w:ascii="Times New Roman" w:hAnsi="Times New Roman"/>
          <w:b/>
          <w:sz w:val="23"/>
          <w:szCs w:val="23"/>
        </w:rPr>
        <w:t>Construction Careers</w:t>
      </w:r>
      <w:r w:rsidRPr="00B03721">
        <w:rPr>
          <w:rFonts w:ascii="Times New Roman" w:hAnsi="Times New Roman"/>
          <w:sz w:val="23"/>
          <w:szCs w:val="23"/>
        </w:rPr>
        <w:t xml:space="preserve"> (Carpentry, Construction Careers and Management, Electrical Technology, Heating, Ventilation and Air Conditioning</w:t>
      </w:r>
    </w:p>
    <w:p w14:paraId="1A3DEAFA" w14:textId="77777777" w:rsidR="00E72BFA" w:rsidRPr="00B03721" w:rsidRDefault="00E72BFA" w:rsidP="00E72BFA">
      <w:pPr>
        <w:pStyle w:val="ListParagraph"/>
        <w:numPr>
          <w:ilvl w:val="0"/>
          <w:numId w:val="13"/>
        </w:numPr>
        <w:tabs>
          <w:tab w:val="left" w:pos="-1080"/>
          <w:tab w:val="left" w:pos="-720"/>
          <w:tab w:val="num" w:pos="-18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ind w:left="360"/>
        <w:rPr>
          <w:rFonts w:ascii="Times New Roman" w:hAnsi="Times New Roman"/>
          <w:b/>
          <w:bCs/>
          <w:sz w:val="23"/>
          <w:szCs w:val="23"/>
        </w:rPr>
      </w:pPr>
      <w:bookmarkStart w:id="3" w:name="_Hlk133481703"/>
      <w:bookmarkEnd w:id="1"/>
      <w:bookmarkEnd w:id="2"/>
      <w:r w:rsidRPr="00B03721">
        <w:rPr>
          <w:rFonts w:ascii="Times New Roman" w:hAnsi="Times New Roman"/>
          <w:b/>
          <w:bCs/>
          <w:sz w:val="23"/>
          <w:szCs w:val="23"/>
        </w:rPr>
        <w:t xml:space="preserve">Friday, March 19, 2027, from 9 – 10 a.m. – </w:t>
      </w:r>
      <w:bookmarkStart w:id="4" w:name="_Hlk11834230"/>
      <w:r w:rsidRPr="00B03721">
        <w:rPr>
          <w:rFonts w:ascii="Times New Roman" w:hAnsi="Times New Roman"/>
          <w:b/>
          <w:bCs/>
          <w:sz w:val="23"/>
          <w:szCs w:val="23"/>
        </w:rPr>
        <w:t>Business, Computer &amp; Public Safety Careers (</w:t>
      </w:r>
      <w:r w:rsidRPr="00B03721">
        <w:rPr>
          <w:rFonts w:ascii="Times New Roman" w:hAnsi="Times New Roman"/>
          <w:sz w:val="23"/>
          <w:szCs w:val="23"/>
        </w:rPr>
        <w:t>Business and Technology Professional, Protective Services, and Networking and Cybersecurity)</w:t>
      </w:r>
    </w:p>
    <w:p w14:paraId="546C40AD" w14:textId="77777777" w:rsidR="00E72BFA" w:rsidRPr="00B03721" w:rsidRDefault="00E72BFA" w:rsidP="00E72BFA">
      <w:pPr>
        <w:pStyle w:val="ListParagraph"/>
        <w:numPr>
          <w:ilvl w:val="0"/>
          <w:numId w:val="13"/>
        </w:numPr>
        <w:tabs>
          <w:tab w:val="left" w:pos="-1080"/>
          <w:tab w:val="left" w:pos="-720"/>
          <w:tab w:val="num" w:pos="-18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ind w:left="360"/>
        <w:rPr>
          <w:rFonts w:ascii="Times New Roman" w:hAnsi="Times New Roman"/>
          <w:b/>
          <w:bCs/>
          <w:sz w:val="23"/>
          <w:szCs w:val="23"/>
        </w:rPr>
      </w:pPr>
      <w:bookmarkStart w:id="5" w:name="_Hlk133486243"/>
      <w:bookmarkEnd w:id="3"/>
      <w:bookmarkEnd w:id="4"/>
      <w:r w:rsidRPr="00B03721">
        <w:rPr>
          <w:rFonts w:ascii="Times New Roman" w:hAnsi="Times New Roman"/>
          <w:b/>
          <w:bCs/>
          <w:sz w:val="23"/>
          <w:szCs w:val="23"/>
        </w:rPr>
        <w:t xml:space="preserve">Friday, April 2, 2027, from 9 – 10 a.m.- Transportation &amp; Manufacturing Careers  </w:t>
      </w:r>
    </w:p>
    <w:p w14:paraId="57FA1BC2" w14:textId="77777777" w:rsidR="00E72BFA" w:rsidRPr="00B03721" w:rsidRDefault="00E72BFA" w:rsidP="00E72BFA">
      <w:pPr>
        <w:pStyle w:val="ListParagraph"/>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ind w:left="360"/>
        <w:rPr>
          <w:rFonts w:ascii="Times New Roman" w:hAnsi="Times New Roman"/>
          <w:sz w:val="23"/>
          <w:szCs w:val="23"/>
        </w:rPr>
      </w:pPr>
      <w:r w:rsidRPr="00B03721">
        <w:rPr>
          <w:rFonts w:ascii="Times New Roman" w:hAnsi="Times New Roman"/>
          <w:sz w:val="23"/>
          <w:szCs w:val="23"/>
        </w:rPr>
        <w:t>(Automotive Technology, Collision Repair Technology, Robotics and Automated Technology, and Welding Technology)</w:t>
      </w:r>
    </w:p>
    <w:p w14:paraId="3107D338" w14:textId="77777777" w:rsidR="00E72BFA" w:rsidRPr="00B03721" w:rsidRDefault="00E72BFA" w:rsidP="00E72BFA">
      <w:pPr>
        <w:pStyle w:val="ListParagraph"/>
        <w:numPr>
          <w:ilvl w:val="0"/>
          <w:numId w:val="13"/>
        </w:numPr>
        <w:tabs>
          <w:tab w:val="left" w:pos="-1080"/>
          <w:tab w:val="left" w:pos="-720"/>
          <w:tab w:val="num" w:pos="-18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ind w:left="360"/>
        <w:rPr>
          <w:rFonts w:ascii="Times New Roman" w:hAnsi="Times New Roman"/>
          <w:b/>
          <w:bCs/>
          <w:sz w:val="23"/>
          <w:szCs w:val="23"/>
        </w:rPr>
      </w:pPr>
      <w:bookmarkStart w:id="6" w:name="_Hlk133486463"/>
      <w:bookmarkEnd w:id="5"/>
      <w:r w:rsidRPr="00B03721">
        <w:rPr>
          <w:rFonts w:ascii="Times New Roman" w:hAnsi="Times New Roman"/>
          <w:b/>
          <w:bCs/>
          <w:sz w:val="23"/>
          <w:szCs w:val="23"/>
        </w:rPr>
        <w:t xml:space="preserve">Friday, April 9, 2027, from 9 – 10 a.m. – Health Sciences Careers  </w:t>
      </w:r>
    </w:p>
    <w:p w14:paraId="143EDAD8" w14:textId="77777777" w:rsidR="00E72BFA" w:rsidRPr="00B03721" w:rsidRDefault="00E72BFA" w:rsidP="00E72BFA">
      <w:pPr>
        <w:pStyle w:val="ListParagraph"/>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ind w:left="360"/>
        <w:rPr>
          <w:rFonts w:ascii="Times New Roman" w:hAnsi="Times New Roman"/>
          <w:sz w:val="23"/>
          <w:szCs w:val="23"/>
        </w:rPr>
      </w:pPr>
      <w:r w:rsidRPr="00B03721">
        <w:rPr>
          <w:rFonts w:ascii="Times New Roman" w:hAnsi="Times New Roman"/>
          <w:sz w:val="23"/>
          <w:szCs w:val="23"/>
        </w:rPr>
        <w:t xml:space="preserve">(Allied Health, Exercise Science and Rehabilitation, and Veterinary Science) </w:t>
      </w:r>
    </w:p>
    <w:bookmarkEnd w:id="6"/>
    <w:p w14:paraId="633A3FF1" w14:textId="41BBC64A" w:rsidR="00C55116" w:rsidRPr="00904221" w:rsidRDefault="00C55116" w:rsidP="009A2022">
      <w:pPr>
        <w:autoSpaceDE w:val="0"/>
        <w:autoSpaceDN w:val="0"/>
        <w:adjustRightInd w:val="0"/>
        <w:rPr>
          <w:rFonts w:ascii="Times New Roman" w:hAnsi="Times New Roman"/>
          <w:sz w:val="23"/>
          <w:szCs w:val="23"/>
        </w:rPr>
      </w:pPr>
    </w:p>
    <w:p w14:paraId="79437F7B" w14:textId="6DA16205" w:rsidR="0069184C" w:rsidRPr="00904221" w:rsidRDefault="0069184C" w:rsidP="00F55EBB">
      <w:pPr>
        <w:tabs>
          <w:tab w:val="left" w:pos="-1080"/>
          <w:tab w:val="left" w:pos="-720"/>
          <w:tab w:val="left" w:pos="0"/>
          <w:tab w:val="left" w:pos="720"/>
          <w:tab w:val="left" w:pos="1440"/>
          <w:tab w:val="left" w:pos="2160"/>
          <w:tab w:val="left" w:pos="2610"/>
          <w:tab w:val="left" w:pos="2880"/>
          <w:tab w:val="left" w:pos="3600"/>
          <w:tab w:val="left" w:pos="4050"/>
          <w:tab w:val="left" w:pos="5040"/>
          <w:tab w:val="left" w:pos="5760"/>
          <w:tab w:val="left" w:pos="6480"/>
          <w:tab w:val="left" w:pos="7200"/>
          <w:tab w:val="left" w:pos="7920"/>
          <w:tab w:val="left" w:pos="8640"/>
          <w:tab w:val="left" w:pos="9360"/>
        </w:tabs>
        <w:rPr>
          <w:sz w:val="23"/>
          <w:szCs w:val="23"/>
        </w:rPr>
      </w:pPr>
      <w:r w:rsidRPr="00904221">
        <w:rPr>
          <w:rFonts w:ascii="Times New Roman" w:hAnsi="Times New Roman"/>
          <w:sz w:val="23"/>
          <w:szCs w:val="23"/>
        </w:rPr>
        <w:t xml:space="preserve">Please contact Amy Shields, EASTERN’s </w:t>
      </w:r>
      <w:r w:rsidR="00B2610E" w:rsidRPr="00904221">
        <w:rPr>
          <w:rFonts w:ascii="Times New Roman" w:hAnsi="Times New Roman"/>
          <w:sz w:val="23"/>
          <w:szCs w:val="23"/>
        </w:rPr>
        <w:t>Marketing and Recruitment Coordinator</w:t>
      </w:r>
      <w:r w:rsidRPr="00904221">
        <w:rPr>
          <w:rFonts w:ascii="Times New Roman" w:hAnsi="Times New Roman"/>
          <w:sz w:val="23"/>
          <w:szCs w:val="23"/>
        </w:rPr>
        <w:t>, to register for a tour. We are partners in education with EASTERN -- together we hope to place the right students in the right career and technical programs</w:t>
      </w:r>
      <w:r w:rsidR="00F1566F" w:rsidRPr="00904221">
        <w:rPr>
          <w:rFonts w:ascii="Times New Roman" w:hAnsi="Times New Roman"/>
          <w:sz w:val="23"/>
          <w:szCs w:val="23"/>
        </w:rPr>
        <w:t>.</w:t>
      </w:r>
      <w:r w:rsidRPr="00904221">
        <w:rPr>
          <w:rFonts w:ascii="Times New Roman" w:hAnsi="Times New Roman"/>
          <w:sz w:val="23"/>
          <w:szCs w:val="23"/>
        </w:rPr>
        <w:t xml:space="preserve">  Mrs. Shields can be reached at 215-784-4806, or via email at ashields@eastech.org.</w:t>
      </w:r>
    </w:p>
    <w:sectPr w:rsidR="0069184C" w:rsidRPr="00904221" w:rsidSect="00A4384C">
      <w:headerReference w:type="first" r:id="rId12"/>
      <w:pgSz w:w="12240" w:h="15840" w:code="1"/>
      <w:pgMar w:top="3168" w:right="1080" w:bottom="1008" w:left="1080" w:header="720" w:footer="720" w:gutter="0"/>
      <w:paperSrc w:first="1" w:other="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5DD84" w14:textId="77777777" w:rsidR="00F73E89" w:rsidRDefault="00F73E89" w:rsidP="00B62BF8">
      <w:r>
        <w:separator/>
      </w:r>
    </w:p>
  </w:endnote>
  <w:endnote w:type="continuationSeparator" w:id="0">
    <w:p w14:paraId="46C97546" w14:textId="77777777" w:rsidR="00F73E89" w:rsidRDefault="00F73E89" w:rsidP="00B62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Times New Roman"/>
    <w:charset w:val="00"/>
    <w:family w:val="auto"/>
    <w:pitch w:val="variable"/>
    <w:sig w:usb0="00000000"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7918A" w14:textId="77777777" w:rsidR="00F73E89" w:rsidRDefault="00F73E89" w:rsidP="00B62BF8">
      <w:r>
        <w:separator/>
      </w:r>
    </w:p>
  </w:footnote>
  <w:footnote w:type="continuationSeparator" w:id="0">
    <w:p w14:paraId="4DDC910C" w14:textId="77777777" w:rsidR="00F73E89" w:rsidRDefault="00F73E89" w:rsidP="00B62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B40D" w14:textId="77777777" w:rsidR="00A4384C" w:rsidRDefault="00A4384C" w:rsidP="00A4384C">
    <w:pPr>
      <w:pStyle w:val="Header"/>
      <w:jc w:val="center"/>
    </w:pPr>
    <w:r>
      <w:rPr>
        <w:noProof/>
      </w:rPr>
      <mc:AlternateContent>
        <mc:Choice Requires="wps">
          <w:drawing>
            <wp:anchor distT="0" distB="0" distL="114300" distR="114300" simplePos="0" relativeHeight="251662336" behindDoc="0" locked="0" layoutInCell="1" allowOverlap="1" wp14:anchorId="56825593" wp14:editId="6119D618">
              <wp:simplePos x="0" y="0"/>
              <wp:positionH relativeFrom="column">
                <wp:posOffset>635</wp:posOffset>
              </wp:positionH>
              <wp:positionV relativeFrom="paragraph">
                <wp:posOffset>723900</wp:posOffset>
              </wp:positionV>
              <wp:extent cx="2668270" cy="683895"/>
              <wp:effectExtent l="0" t="0" r="0" b="1905"/>
              <wp:wrapNone/>
              <wp:docPr id="6" name="Text Box 6"/>
              <wp:cNvGraphicFramePr/>
              <a:graphic xmlns:a="http://schemas.openxmlformats.org/drawingml/2006/main">
                <a:graphicData uri="http://schemas.microsoft.com/office/word/2010/wordprocessingShape">
                  <wps:wsp>
                    <wps:cNvSpPr txBox="1"/>
                    <wps:spPr>
                      <a:xfrm>
                        <a:off x="0" y="0"/>
                        <a:ext cx="2668270" cy="683895"/>
                      </a:xfrm>
                      <a:prstGeom prst="rect">
                        <a:avLst/>
                      </a:prstGeom>
                      <a:solidFill>
                        <a:srgbClr val="19437F"/>
                      </a:solidFill>
                      <a:ln>
                        <a:noFill/>
                      </a:ln>
                      <a:effectLst/>
                    </wps:spPr>
                    <wps:style>
                      <a:lnRef idx="0">
                        <a:schemeClr val="accent1"/>
                      </a:lnRef>
                      <a:fillRef idx="0">
                        <a:schemeClr val="accent1"/>
                      </a:fillRef>
                      <a:effectRef idx="0">
                        <a:schemeClr val="accent1"/>
                      </a:effectRef>
                      <a:fontRef idx="minor">
                        <a:schemeClr val="dk1"/>
                      </a:fontRef>
                    </wps:style>
                    <wps:txbx>
                      <w:txbxContent>
                        <w:p w14:paraId="6B0CB163" w14:textId="77777777" w:rsidR="00A4384C" w:rsidRPr="009F2BF6" w:rsidRDefault="00A4384C" w:rsidP="00A4384C">
                          <w:pPr>
                            <w:pStyle w:val="Heading1"/>
                            <w:spacing w:before="0" w:after="20"/>
                            <w:jc w:val="right"/>
                            <w:rPr>
                              <w:rFonts w:ascii="Arial" w:hAnsi="Arial" w:cs="Arial"/>
                              <w:b/>
                              <w:color w:val="FFFFFF" w:themeColor="background1"/>
                              <w:sz w:val="24"/>
                              <w:szCs w:val="24"/>
                            </w:rPr>
                          </w:pPr>
                          <w:r>
                            <w:rPr>
                              <w:rFonts w:ascii="Arial" w:hAnsi="Arial" w:cs="Arial"/>
                              <w:b/>
                              <w:noProof/>
                              <w:color w:val="FFFFFF" w:themeColor="background1"/>
                              <w:sz w:val="24"/>
                              <w:szCs w:val="24"/>
                            </w:rPr>
                            <w:drawing>
                              <wp:inline distT="0" distB="0" distL="0" distR="0" wp14:anchorId="0E701334" wp14:editId="7C9D5D7F">
                                <wp:extent cx="1618488" cy="164592"/>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pdf"/>
                                        <pic:cNvPicPr/>
                                      </pic:nvPicPr>
                                      <pic:blipFill>
                                        <a:blip r:embed="rId1">
                                          <a:extLst>
                                            <a:ext uri="{28A0092B-C50C-407E-A947-70E740481C1C}">
                                              <a14:useLocalDpi xmlns:a14="http://schemas.microsoft.com/office/drawing/2010/main" val="0"/>
                                            </a:ext>
                                          </a:extLst>
                                        </a:blip>
                                        <a:stretch>
                                          <a:fillRect/>
                                        </a:stretch>
                                      </pic:blipFill>
                                      <pic:spPr>
                                        <a:xfrm>
                                          <a:off x="0" y="0"/>
                                          <a:ext cx="1618488" cy="164592"/>
                                        </a:xfrm>
                                        <a:prstGeom prst="rect">
                                          <a:avLst/>
                                        </a:prstGeom>
                                      </pic:spPr>
                                    </pic:pic>
                                  </a:graphicData>
                                </a:graphic>
                              </wp:inline>
                            </w:drawing>
                          </w:r>
                        </w:p>
                      </w:txbxContent>
                    </wps:txbx>
                    <wps:bodyPr rot="0" spcFirstLastPara="0" vertOverflow="overflow" horzOverflow="overflow" vert="horz" wrap="square" lIns="91440" tIns="45720" rIns="13716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825593" id="_x0000_t202" coordsize="21600,21600" o:spt="202" path="m,l,21600r21600,l21600,xe">
              <v:stroke joinstyle="miter"/>
              <v:path gradientshapeok="t" o:connecttype="rect"/>
            </v:shapetype>
            <v:shape id="Text Box 6" o:spid="_x0000_s1026" type="#_x0000_t202" style="position:absolute;left:0;text-align:left;margin-left:.05pt;margin-top:57pt;width:210.1pt;height:5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" fillcolor="#19437f" stroked="f">
              <v:textbox inset=",,10.8pt,0">
                <w:txbxContent>
                  <w:p w14:paraId="6B0CB163" w14:textId="77777777" w:rsidR="00A4384C" w:rsidRPr="009F2BF6" w:rsidRDefault="00A4384C" w:rsidP="00A4384C">
                    <w:pPr>
                      <w:pStyle w:val="Heading1"/>
                      <w:spacing w:before="0" w:after="20"/>
                      <w:jc w:val="right"/>
                      <w:rPr>
                        <w:rFonts w:ascii="Arial" w:hAnsi="Arial" w:cs="Arial"/>
                        <w:b/>
                        <w:color w:val="FFFFFF" w:themeColor="background1"/>
                        <w:sz w:val="24"/>
                        <w:szCs w:val="24"/>
                      </w:rPr>
                    </w:pPr>
                    <w:r>
                      <w:rPr>
                        <w:rFonts w:ascii="Arial" w:hAnsi="Arial" w:cs="Arial"/>
                        <w:b/>
                        <w:noProof/>
                        <w:color w:val="FFFFFF" w:themeColor="background1"/>
                        <w:sz w:val="24"/>
                        <w:szCs w:val="24"/>
                      </w:rPr>
                      <w:drawing>
                        <wp:inline distT="0" distB="0" distL="0" distR="0" wp14:anchorId="0E701334" wp14:editId="7C9D5D7F">
                          <wp:extent cx="1618488" cy="164592"/>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pdf"/>
                                  <pic:cNvPicPr/>
                                </pic:nvPicPr>
                                <pic:blipFill>
                                  <a:blip r:embed="rId2">
                                    <a:extLst>
                                      <a:ext uri="{28A0092B-C50C-407E-A947-70E740481C1C}">
                                        <a14:useLocalDpi xmlns:a14="http://schemas.microsoft.com/office/drawing/2010/main" val="0"/>
                                      </a:ext>
                                    </a:extLst>
                                  </a:blip>
                                  <a:stretch>
                                    <a:fillRect/>
                                  </a:stretch>
                                </pic:blipFill>
                                <pic:spPr>
                                  <a:xfrm>
                                    <a:off x="0" y="0"/>
                                    <a:ext cx="1618488" cy="164592"/>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73753ED" wp14:editId="5B906233">
              <wp:simplePos x="0" y="0"/>
              <wp:positionH relativeFrom="column">
                <wp:posOffset>2658745</wp:posOffset>
              </wp:positionH>
              <wp:positionV relativeFrom="paragraph">
                <wp:posOffset>723900</wp:posOffset>
              </wp:positionV>
              <wp:extent cx="3749040" cy="683895"/>
              <wp:effectExtent l="0" t="0" r="10160" b="1905"/>
              <wp:wrapNone/>
              <wp:docPr id="7" name="Text Box 7"/>
              <wp:cNvGraphicFramePr/>
              <a:graphic xmlns:a="http://schemas.openxmlformats.org/drawingml/2006/main">
                <a:graphicData uri="http://schemas.microsoft.com/office/word/2010/wordprocessingShape">
                  <wps:wsp>
                    <wps:cNvSpPr txBox="1"/>
                    <wps:spPr>
                      <a:xfrm>
                        <a:off x="0" y="0"/>
                        <a:ext cx="3749040" cy="683895"/>
                      </a:xfrm>
                      <a:prstGeom prst="rect">
                        <a:avLst/>
                      </a:prstGeom>
                      <a:solidFill>
                        <a:srgbClr val="EDA812"/>
                      </a:solidFill>
                      <a:ln>
                        <a:noFill/>
                      </a:ln>
                      <a:effectLst/>
                    </wps:spPr>
                    <wps:style>
                      <a:lnRef idx="0">
                        <a:schemeClr val="accent1"/>
                      </a:lnRef>
                      <a:fillRef idx="0">
                        <a:schemeClr val="accent1"/>
                      </a:fillRef>
                      <a:effectRef idx="0">
                        <a:schemeClr val="accent1"/>
                      </a:effectRef>
                      <a:fontRef idx="minor">
                        <a:schemeClr val="dk1"/>
                      </a:fontRef>
                    </wps:style>
                    <wps:txbx>
                      <w:txbxContent>
                        <w:p w14:paraId="3C18C666" w14:textId="77777777" w:rsidR="00A4384C" w:rsidRPr="009F2BF6" w:rsidRDefault="00A4384C" w:rsidP="00A4384C">
                          <w:pPr>
                            <w:rPr>
                              <w:sz w:val="18"/>
                              <w:szCs w:val="18"/>
                            </w:rPr>
                          </w:pPr>
                          <w:r>
                            <w:rPr>
                              <w:noProof/>
                              <w:sz w:val="18"/>
                              <w:szCs w:val="18"/>
                            </w:rPr>
                            <w:drawing>
                              <wp:inline distT="0" distB="0" distL="0" distR="0" wp14:anchorId="56A1A104" wp14:editId="6934A6BB">
                                <wp:extent cx="1838325" cy="247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S Address.png"/>
                                        <pic:cNvPicPr/>
                                      </pic:nvPicPr>
                                      <pic:blipFill rotWithShape="1">
                                        <a:blip r:embed="rId3">
                                          <a:extLst>
                                            <a:ext uri="{28A0092B-C50C-407E-A947-70E740481C1C}">
                                              <a14:useLocalDpi xmlns:a14="http://schemas.microsoft.com/office/drawing/2010/main" val="0"/>
                                            </a:ext>
                                          </a:extLst>
                                        </a:blip>
                                        <a:srcRect r="1385" b="36585"/>
                                        <a:stretch/>
                                      </pic:blipFill>
                                      <pic:spPr bwMode="auto">
                                        <a:xfrm>
                                          <a:off x="0" y="0"/>
                                          <a:ext cx="1839539" cy="24781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13716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753ED" id="Text Box 7" o:spid="_x0000_s1027" type="#_x0000_t202" style="position:absolute;left:0;text-align:left;margin-left:209.35pt;margin-top:57pt;width:295.2pt;height:5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" fillcolor="#eda812" stroked="f">
              <v:textbox inset="10.8pt,0,0,0">
                <w:txbxContent>
                  <w:p w14:paraId="3C18C666" w14:textId="77777777" w:rsidR="00A4384C" w:rsidRPr="009F2BF6" w:rsidRDefault="00A4384C" w:rsidP="00A4384C">
                    <w:pPr>
                      <w:rPr>
                        <w:sz w:val="18"/>
                        <w:szCs w:val="18"/>
                      </w:rPr>
                    </w:pPr>
                    <w:r>
                      <w:rPr>
                        <w:noProof/>
                        <w:sz w:val="18"/>
                        <w:szCs w:val="18"/>
                      </w:rPr>
                      <w:drawing>
                        <wp:inline distT="0" distB="0" distL="0" distR="0" wp14:anchorId="56A1A104" wp14:editId="6934A6BB">
                          <wp:extent cx="1838325" cy="247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S Address.png"/>
                                  <pic:cNvPicPr/>
                                </pic:nvPicPr>
                                <pic:blipFill rotWithShape="1">
                                  <a:blip r:embed="rId4">
                                    <a:extLst>
                                      <a:ext uri="{28A0092B-C50C-407E-A947-70E740481C1C}">
                                        <a14:useLocalDpi xmlns:a14="http://schemas.microsoft.com/office/drawing/2010/main" val="0"/>
                                      </a:ext>
                                    </a:extLst>
                                  </a:blip>
                                  <a:srcRect r="1385" b="36585"/>
                                  <a:stretch/>
                                </pic:blipFill>
                                <pic:spPr bwMode="auto">
                                  <a:xfrm>
                                    <a:off x="0" y="0"/>
                                    <a:ext cx="1839539" cy="24781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noProof/>
      </w:rPr>
      <w:drawing>
        <wp:inline distT="0" distB="0" distL="0" distR="0" wp14:anchorId="46877C8B" wp14:editId="56C1C619">
          <wp:extent cx="3877056" cy="603504"/>
          <wp:effectExtent l="0" t="0" r="952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D%20Block%20LH.pn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3877056" cy="603504"/>
                  </a:xfrm>
                  <a:prstGeom prst="rect">
                    <a:avLst/>
                  </a:prstGeom>
                  <a:noFill/>
                  <a:ln>
                    <a:noFill/>
                  </a:ln>
                </pic:spPr>
              </pic:pic>
            </a:graphicData>
          </a:graphic>
        </wp:inline>
      </w:drawing>
    </w:r>
  </w:p>
  <w:p w14:paraId="7A72181F" w14:textId="77777777" w:rsidR="00A4384C" w:rsidRDefault="00A43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51C3"/>
    <w:multiLevelType w:val="hybridMultilevel"/>
    <w:tmpl w:val="C89C8E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B94EA0"/>
    <w:multiLevelType w:val="hybridMultilevel"/>
    <w:tmpl w:val="4FE8F0F6"/>
    <w:lvl w:ilvl="0" w:tplc="04090005">
      <w:start w:val="1"/>
      <w:numFmt w:val="bullet"/>
      <w:lvlText w:val=""/>
      <w:lvlJc w:val="left"/>
      <w:pPr>
        <w:tabs>
          <w:tab w:val="num" w:pos="5220"/>
        </w:tabs>
        <w:ind w:left="5220" w:hanging="360"/>
      </w:pPr>
      <w:rPr>
        <w:rFonts w:ascii="Wingdings" w:hAnsi="Wingdings" w:hint="default"/>
      </w:rPr>
    </w:lvl>
    <w:lvl w:ilvl="1" w:tplc="04090003" w:tentative="1">
      <w:start w:val="1"/>
      <w:numFmt w:val="bullet"/>
      <w:lvlText w:val="o"/>
      <w:lvlJc w:val="left"/>
      <w:pPr>
        <w:tabs>
          <w:tab w:val="num" w:pos="5940"/>
        </w:tabs>
        <w:ind w:left="5940" w:hanging="360"/>
      </w:pPr>
      <w:rPr>
        <w:rFonts w:ascii="Courier New" w:hAnsi="Courier New" w:cs="Courier New" w:hint="default"/>
      </w:rPr>
    </w:lvl>
    <w:lvl w:ilvl="2" w:tplc="04090005" w:tentative="1">
      <w:start w:val="1"/>
      <w:numFmt w:val="bullet"/>
      <w:lvlText w:val=""/>
      <w:lvlJc w:val="left"/>
      <w:pPr>
        <w:tabs>
          <w:tab w:val="num" w:pos="6660"/>
        </w:tabs>
        <w:ind w:left="6660" w:hanging="360"/>
      </w:pPr>
      <w:rPr>
        <w:rFonts w:ascii="Wingdings" w:hAnsi="Wingdings" w:hint="default"/>
      </w:rPr>
    </w:lvl>
    <w:lvl w:ilvl="3" w:tplc="04090001" w:tentative="1">
      <w:start w:val="1"/>
      <w:numFmt w:val="bullet"/>
      <w:lvlText w:val=""/>
      <w:lvlJc w:val="left"/>
      <w:pPr>
        <w:tabs>
          <w:tab w:val="num" w:pos="7380"/>
        </w:tabs>
        <w:ind w:left="7380" w:hanging="360"/>
      </w:pPr>
      <w:rPr>
        <w:rFonts w:ascii="Symbol" w:hAnsi="Symbol" w:hint="default"/>
      </w:rPr>
    </w:lvl>
    <w:lvl w:ilvl="4" w:tplc="04090003" w:tentative="1">
      <w:start w:val="1"/>
      <w:numFmt w:val="bullet"/>
      <w:lvlText w:val="o"/>
      <w:lvlJc w:val="left"/>
      <w:pPr>
        <w:tabs>
          <w:tab w:val="num" w:pos="8100"/>
        </w:tabs>
        <w:ind w:left="8100" w:hanging="360"/>
      </w:pPr>
      <w:rPr>
        <w:rFonts w:ascii="Courier New" w:hAnsi="Courier New" w:cs="Courier New" w:hint="default"/>
      </w:rPr>
    </w:lvl>
    <w:lvl w:ilvl="5" w:tplc="04090005" w:tentative="1">
      <w:start w:val="1"/>
      <w:numFmt w:val="bullet"/>
      <w:lvlText w:val=""/>
      <w:lvlJc w:val="left"/>
      <w:pPr>
        <w:tabs>
          <w:tab w:val="num" w:pos="8820"/>
        </w:tabs>
        <w:ind w:left="8820" w:hanging="360"/>
      </w:pPr>
      <w:rPr>
        <w:rFonts w:ascii="Wingdings" w:hAnsi="Wingdings" w:hint="default"/>
      </w:rPr>
    </w:lvl>
    <w:lvl w:ilvl="6" w:tplc="04090001" w:tentative="1">
      <w:start w:val="1"/>
      <w:numFmt w:val="bullet"/>
      <w:lvlText w:val=""/>
      <w:lvlJc w:val="left"/>
      <w:pPr>
        <w:tabs>
          <w:tab w:val="num" w:pos="9540"/>
        </w:tabs>
        <w:ind w:left="9540" w:hanging="360"/>
      </w:pPr>
      <w:rPr>
        <w:rFonts w:ascii="Symbol" w:hAnsi="Symbol" w:hint="default"/>
      </w:rPr>
    </w:lvl>
    <w:lvl w:ilvl="7" w:tplc="04090003" w:tentative="1">
      <w:start w:val="1"/>
      <w:numFmt w:val="bullet"/>
      <w:lvlText w:val="o"/>
      <w:lvlJc w:val="left"/>
      <w:pPr>
        <w:tabs>
          <w:tab w:val="num" w:pos="10260"/>
        </w:tabs>
        <w:ind w:left="10260" w:hanging="360"/>
      </w:pPr>
      <w:rPr>
        <w:rFonts w:ascii="Courier New" w:hAnsi="Courier New" w:cs="Courier New" w:hint="default"/>
      </w:rPr>
    </w:lvl>
    <w:lvl w:ilvl="8" w:tplc="04090005" w:tentative="1">
      <w:start w:val="1"/>
      <w:numFmt w:val="bullet"/>
      <w:lvlText w:val=""/>
      <w:lvlJc w:val="left"/>
      <w:pPr>
        <w:tabs>
          <w:tab w:val="num" w:pos="10980"/>
        </w:tabs>
        <w:ind w:left="10980" w:hanging="360"/>
      </w:pPr>
      <w:rPr>
        <w:rFonts w:ascii="Wingdings" w:hAnsi="Wingdings" w:hint="default"/>
      </w:rPr>
    </w:lvl>
  </w:abstractNum>
  <w:abstractNum w:abstractNumId="2" w15:restartNumberingAfterBreak="0">
    <w:nsid w:val="142F72EE"/>
    <w:multiLevelType w:val="hybridMultilevel"/>
    <w:tmpl w:val="C3B819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410366"/>
    <w:multiLevelType w:val="hybridMultilevel"/>
    <w:tmpl w:val="3B84BF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E66B0"/>
    <w:multiLevelType w:val="hybridMultilevel"/>
    <w:tmpl w:val="8F54EF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8B7E49"/>
    <w:multiLevelType w:val="hybridMultilevel"/>
    <w:tmpl w:val="1CFC44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BB1624"/>
    <w:multiLevelType w:val="hybridMultilevel"/>
    <w:tmpl w:val="10AA9FA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48033A"/>
    <w:multiLevelType w:val="hybridMultilevel"/>
    <w:tmpl w:val="D6C6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54E67"/>
    <w:multiLevelType w:val="hybridMultilevel"/>
    <w:tmpl w:val="350EE9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11E76"/>
    <w:multiLevelType w:val="hybridMultilevel"/>
    <w:tmpl w:val="BB067DA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926B2E"/>
    <w:multiLevelType w:val="hybridMultilevel"/>
    <w:tmpl w:val="036819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E82F86"/>
    <w:multiLevelType w:val="hybridMultilevel"/>
    <w:tmpl w:val="AB34550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7434B0A"/>
    <w:multiLevelType w:val="hybridMultilevel"/>
    <w:tmpl w:val="159C8906"/>
    <w:lvl w:ilvl="0" w:tplc="04090005">
      <w:start w:val="1"/>
      <w:numFmt w:val="bullet"/>
      <w:lvlText w:val=""/>
      <w:lvlJc w:val="left"/>
      <w:pPr>
        <w:tabs>
          <w:tab w:val="num" w:pos="0"/>
        </w:tabs>
        <w:ind w:left="0" w:hanging="360"/>
      </w:pPr>
      <w:rPr>
        <w:rFonts w:ascii="Wingdings" w:hAnsi="Wingding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1406611692">
    <w:abstractNumId w:val="12"/>
  </w:num>
  <w:num w:numId="2" w16cid:durableId="705175974">
    <w:abstractNumId w:val="9"/>
  </w:num>
  <w:num w:numId="3" w16cid:durableId="249504096">
    <w:abstractNumId w:val="11"/>
  </w:num>
  <w:num w:numId="4" w16cid:durableId="718286643">
    <w:abstractNumId w:val="0"/>
  </w:num>
  <w:num w:numId="5" w16cid:durableId="443233650">
    <w:abstractNumId w:val="1"/>
  </w:num>
  <w:num w:numId="6" w16cid:durableId="1637878987">
    <w:abstractNumId w:val="2"/>
  </w:num>
  <w:num w:numId="7" w16cid:durableId="1160268449">
    <w:abstractNumId w:val="10"/>
  </w:num>
  <w:num w:numId="8" w16cid:durableId="2068139257">
    <w:abstractNumId w:val="6"/>
  </w:num>
  <w:num w:numId="9" w16cid:durableId="254018830">
    <w:abstractNumId w:val="7"/>
  </w:num>
  <w:num w:numId="10" w16cid:durableId="2071613540">
    <w:abstractNumId w:val="4"/>
  </w:num>
  <w:num w:numId="11" w16cid:durableId="784274670">
    <w:abstractNumId w:val="3"/>
  </w:num>
  <w:num w:numId="12" w16cid:durableId="1921980217">
    <w:abstractNumId w:val="5"/>
  </w:num>
  <w:num w:numId="13" w16cid:durableId="15915465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863"/>
    <w:rsid w:val="0000185A"/>
    <w:rsid w:val="00005C1C"/>
    <w:rsid w:val="00010BF9"/>
    <w:rsid w:val="000170AF"/>
    <w:rsid w:val="00033867"/>
    <w:rsid w:val="000404BA"/>
    <w:rsid w:val="000476DA"/>
    <w:rsid w:val="0004783F"/>
    <w:rsid w:val="00051FFF"/>
    <w:rsid w:val="0007457B"/>
    <w:rsid w:val="00091DBB"/>
    <w:rsid w:val="0009377F"/>
    <w:rsid w:val="000B7D98"/>
    <w:rsid w:val="000C4996"/>
    <w:rsid w:val="000D5C08"/>
    <w:rsid w:val="000E283E"/>
    <w:rsid w:val="00100925"/>
    <w:rsid w:val="00104F09"/>
    <w:rsid w:val="00111778"/>
    <w:rsid w:val="00112284"/>
    <w:rsid w:val="001123D4"/>
    <w:rsid w:val="00127B8A"/>
    <w:rsid w:val="00132F73"/>
    <w:rsid w:val="001420C8"/>
    <w:rsid w:val="00152568"/>
    <w:rsid w:val="00152F21"/>
    <w:rsid w:val="00156E06"/>
    <w:rsid w:val="00172753"/>
    <w:rsid w:val="001805E7"/>
    <w:rsid w:val="001A2D0A"/>
    <w:rsid w:val="001C2BB4"/>
    <w:rsid w:val="001C62EE"/>
    <w:rsid w:val="001D3808"/>
    <w:rsid w:val="001E1135"/>
    <w:rsid w:val="001E77D7"/>
    <w:rsid w:val="001F343A"/>
    <w:rsid w:val="00203A21"/>
    <w:rsid w:val="00207854"/>
    <w:rsid w:val="00211B32"/>
    <w:rsid w:val="002128AC"/>
    <w:rsid w:val="002151D7"/>
    <w:rsid w:val="002168E6"/>
    <w:rsid w:val="00222669"/>
    <w:rsid w:val="002236DA"/>
    <w:rsid w:val="0022736B"/>
    <w:rsid w:val="0024028B"/>
    <w:rsid w:val="002444C8"/>
    <w:rsid w:val="002445F6"/>
    <w:rsid w:val="002462D2"/>
    <w:rsid w:val="00250F3A"/>
    <w:rsid w:val="00264104"/>
    <w:rsid w:val="00266FC1"/>
    <w:rsid w:val="00275DB6"/>
    <w:rsid w:val="00275DE5"/>
    <w:rsid w:val="002834E6"/>
    <w:rsid w:val="00286C63"/>
    <w:rsid w:val="002950A0"/>
    <w:rsid w:val="0029561B"/>
    <w:rsid w:val="002B1165"/>
    <w:rsid w:val="002C4D7F"/>
    <w:rsid w:val="002D6DF9"/>
    <w:rsid w:val="00314293"/>
    <w:rsid w:val="003167B3"/>
    <w:rsid w:val="00324153"/>
    <w:rsid w:val="00324233"/>
    <w:rsid w:val="00325213"/>
    <w:rsid w:val="00340590"/>
    <w:rsid w:val="00347D11"/>
    <w:rsid w:val="00350C4A"/>
    <w:rsid w:val="003559CD"/>
    <w:rsid w:val="0037196A"/>
    <w:rsid w:val="00371DAF"/>
    <w:rsid w:val="0038235C"/>
    <w:rsid w:val="00393098"/>
    <w:rsid w:val="00397683"/>
    <w:rsid w:val="003C45CB"/>
    <w:rsid w:val="003E4D15"/>
    <w:rsid w:val="003E6CD2"/>
    <w:rsid w:val="003F6AEA"/>
    <w:rsid w:val="003F73CE"/>
    <w:rsid w:val="00403B01"/>
    <w:rsid w:val="004125CD"/>
    <w:rsid w:val="004256CC"/>
    <w:rsid w:val="00440E4F"/>
    <w:rsid w:val="00467FA8"/>
    <w:rsid w:val="00475AB4"/>
    <w:rsid w:val="004930B5"/>
    <w:rsid w:val="00495B10"/>
    <w:rsid w:val="004B6414"/>
    <w:rsid w:val="004B78B2"/>
    <w:rsid w:val="004E3F53"/>
    <w:rsid w:val="00500979"/>
    <w:rsid w:val="0050211F"/>
    <w:rsid w:val="0053323C"/>
    <w:rsid w:val="00551DE0"/>
    <w:rsid w:val="00583E48"/>
    <w:rsid w:val="00596E7A"/>
    <w:rsid w:val="005A0F9E"/>
    <w:rsid w:val="005A57EA"/>
    <w:rsid w:val="005B013C"/>
    <w:rsid w:val="005B2BF5"/>
    <w:rsid w:val="005B451A"/>
    <w:rsid w:val="005B5722"/>
    <w:rsid w:val="005C15C4"/>
    <w:rsid w:val="005D1FBA"/>
    <w:rsid w:val="005D3B69"/>
    <w:rsid w:val="005E48FF"/>
    <w:rsid w:val="005F21A7"/>
    <w:rsid w:val="005F593F"/>
    <w:rsid w:val="00604860"/>
    <w:rsid w:val="006241D6"/>
    <w:rsid w:val="00650657"/>
    <w:rsid w:val="00652ED4"/>
    <w:rsid w:val="0065736F"/>
    <w:rsid w:val="00662ED2"/>
    <w:rsid w:val="006750C9"/>
    <w:rsid w:val="0068481D"/>
    <w:rsid w:val="006858D2"/>
    <w:rsid w:val="0069184C"/>
    <w:rsid w:val="006B46E5"/>
    <w:rsid w:val="006E107D"/>
    <w:rsid w:val="006F2283"/>
    <w:rsid w:val="00701E29"/>
    <w:rsid w:val="00701FA9"/>
    <w:rsid w:val="00712D53"/>
    <w:rsid w:val="00715730"/>
    <w:rsid w:val="0074489F"/>
    <w:rsid w:val="007602CD"/>
    <w:rsid w:val="00796E1D"/>
    <w:rsid w:val="007B591A"/>
    <w:rsid w:val="007C2F7E"/>
    <w:rsid w:val="007C7951"/>
    <w:rsid w:val="007F1503"/>
    <w:rsid w:val="007F6019"/>
    <w:rsid w:val="008043DC"/>
    <w:rsid w:val="00822637"/>
    <w:rsid w:val="00825078"/>
    <w:rsid w:val="0083171A"/>
    <w:rsid w:val="00833239"/>
    <w:rsid w:val="008374B4"/>
    <w:rsid w:val="00844BBB"/>
    <w:rsid w:val="0087543F"/>
    <w:rsid w:val="00877754"/>
    <w:rsid w:val="0089168D"/>
    <w:rsid w:val="008A2677"/>
    <w:rsid w:val="008A7B49"/>
    <w:rsid w:val="008B120E"/>
    <w:rsid w:val="008B6332"/>
    <w:rsid w:val="008B6735"/>
    <w:rsid w:val="008C1479"/>
    <w:rsid w:val="008C2E7A"/>
    <w:rsid w:val="008E36D3"/>
    <w:rsid w:val="008F1141"/>
    <w:rsid w:val="008F4656"/>
    <w:rsid w:val="00904221"/>
    <w:rsid w:val="009229B9"/>
    <w:rsid w:val="0093146B"/>
    <w:rsid w:val="00952B43"/>
    <w:rsid w:val="009550BA"/>
    <w:rsid w:val="00955866"/>
    <w:rsid w:val="009676A1"/>
    <w:rsid w:val="009733F7"/>
    <w:rsid w:val="0098169D"/>
    <w:rsid w:val="00982401"/>
    <w:rsid w:val="00984D43"/>
    <w:rsid w:val="00986F3A"/>
    <w:rsid w:val="00994E96"/>
    <w:rsid w:val="009A0255"/>
    <w:rsid w:val="009A081A"/>
    <w:rsid w:val="009A2022"/>
    <w:rsid w:val="009B7234"/>
    <w:rsid w:val="009B76B3"/>
    <w:rsid w:val="009C27B8"/>
    <w:rsid w:val="009C3645"/>
    <w:rsid w:val="009E62C4"/>
    <w:rsid w:val="009F2BF6"/>
    <w:rsid w:val="00A055D4"/>
    <w:rsid w:val="00A05D40"/>
    <w:rsid w:val="00A05F79"/>
    <w:rsid w:val="00A06A52"/>
    <w:rsid w:val="00A13166"/>
    <w:rsid w:val="00A2048A"/>
    <w:rsid w:val="00A30496"/>
    <w:rsid w:val="00A4384C"/>
    <w:rsid w:val="00A477CA"/>
    <w:rsid w:val="00A521FD"/>
    <w:rsid w:val="00A740BD"/>
    <w:rsid w:val="00A9442C"/>
    <w:rsid w:val="00AA0E11"/>
    <w:rsid w:val="00AA475D"/>
    <w:rsid w:val="00AB57E9"/>
    <w:rsid w:val="00AC09FF"/>
    <w:rsid w:val="00AC1458"/>
    <w:rsid w:val="00AD6D7D"/>
    <w:rsid w:val="00AF30C3"/>
    <w:rsid w:val="00AF7B3A"/>
    <w:rsid w:val="00B2610E"/>
    <w:rsid w:val="00B30108"/>
    <w:rsid w:val="00B348D0"/>
    <w:rsid w:val="00B40D5E"/>
    <w:rsid w:val="00B50453"/>
    <w:rsid w:val="00B55784"/>
    <w:rsid w:val="00B62124"/>
    <w:rsid w:val="00B62BF8"/>
    <w:rsid w:val="00B63B2C"/>
    <w:rsid w:val="00B6710F"/>
    <w:rsid w:val="00B672BA"/>
    <w:rsid w:val="00B675A1"/>
    <w:rsid w:val="00B82E54"/>
    <w:rsid w:val="00B8639D"/>
    <w:rsid w:val="00B87613"/>
    <w:rsid w:val="00B944C3"/>
    <w:rsid w:val="00BA0844"/>
    <w:rsid w:val="00BB4A43"/>
    <w:rsid w:val="00BD6543"/>
    <w:rsid w:val="00BE1CE5"/>
    <w:rsid w:val="00C01992"/>
    <w:rsid w:val="00C03A34"/>
    <w:rsid w:val="00C072D5"/>
    <w:rsid w:val="00C07E89"/>
    <w:rsid w:val="00C11E70"/>
    <w:rsid w:val="00C1239D"/>
    <w:rsid w:val="00C20671"/>
    <w:rsid w:val="00C3491C"/>
    <w:rsid w:val="00C34C9D"/>
    <w:rsid w:val="00C4537E"/>
    <w:rsid w:val="00C51330"/>
    <w:rsid w:val="00C544F6"/>
    <w:rsid w:val="00C55116"/>
    <w:rsid w:val="00C60D24"/>
    <w:rsid w:val="00C61D71"/>
    <w:rsid w:val="00C66ED0"/>
    <w:rsid w:val="00C73848"/>
    <w:rsid w:val="00C80A87"/>
    <w:rsid w:val="00C91863"/>
    <w:rsid w:val="00C9636E"/>
    <w:rsid w:val="00CC0DC6"/>
    <w:rsid w:val="00CC5EA1"/>
    <w:rsid w:val="00CC6746"/>
    <w:rsid w:val="00CD4974"/>
    <w:rsid w:val="00CE3F51"/>
    <w:rsid w:val="00CF3749"/>
    <w:rsid w:val="00CF6848"/>
    <w:rsid w:val="00D071EB"/>
    <w:rsid w:val="00D10AF6"/>
    <w:rsid w:val="00D14610"/>
    <w:rsid w:val="00D168A9"/>
    <w:rsid w:val="00D1715D"/>
    <w:rsid w:val="00D17B6B"/>
    <w:rsid w:val="00D21A29"/>
    <w:rsid w:val="00D229CB"/>
    <w:rsid w:val="00D2305A"/>
    <w:rsid w:val="00D2616E"/>
    <w:rsid w:val="00D304E5"/>
    <w:rsid w:val="00D32ED5"/>
    <w:rsid w:val="00D362F0"/>
    <w:rsid w:val="00D419F2"/>
    <w:rsid w:val="00D579F8"/>
    <w:rsid w:val="00D715C6"/>
    <w:rsid w:val="00D851C2"/>
    <w:rsid w:val="00D86C60"/>
    <w:rsid w:val="00DB2107"/>
    <w:rsid w:val="00DB315A"/>
    <w:rsid w:val="00DC200D"/>
    <w:rsid w:val="00DC57E5"/>
    <w:rsid w:val="00DD20C2"/>
    <w:rsid w:val="00DD70CB"/>
    <w:rsid w:val="00DE1963"/>
    <w:rsid w:val="00DE3615"/>
    <w:rsid w:val="00DE5ACD"/>
    <w:rsid w:val="00DF219A"/>
    <w:rsid w:val="00DF48BB"/>
    <w:rsid w:val="00DF7DC1"/>
    <w:rsid w:val="00E12ACC"/>
    <w:rsid w:val="00E23FB8"/>
    <w:rsid w:val="00E32FC9"/>
    <w:rsid w:val="00E34738"/>
    <w:rsid w:val="00E37806"/>
    <w:rsid w:val="00E41105"/>
    <w:rsid w:val="00E44CCB"/>
    <w:rsid w:val="00E45043"/>
    <w:rsid w:val="00E55A1B"/>
    <w:rsid w:val="00E670E7"/>
    <w:rsid w:val="00E72BFA"/>
    <w:rsid w:val="00E97265"/>
    <w:rsid w:val="00EA1E75"/>
    <w:rsid w:val="00EC2600"/>
    <w:rsid w:val="00ED5949"/>
    <w:rsid w:val="00EF0846"/>
    <w:rsid w:val="00EF0F7C"/>
    <w:rsid w:val="00EF79AC"/>
    <w:rsid w:val="00F129B3"/>
    <w:rsid w:val="00F1566F"/>
    <w:rsid w:val="00F16798"/>
    <w:rsid w:val="00F24194"/>
    <w:rsid w:val="00F27075"/>
    <w:rsid w:val="00F460BA"/>
    <w:rsid w:val="00F55B12"/>
    <w:rsid w:val="00F55EBB"/>
    <w:rsid w:val="00F61FCE"/>
    <w:rsid w:val="00F71A55"/>
    <w:rsid w:val="00F73E89"/>
    <w:rsid w:val="00F87257"/>
    <w:rsid w:val="00F90C2A"/>
    <w:rsid w:val="00F95B73"/>
    <w:rsid w:val="00FA05A0"/>
    <w:rsid w:val="00FC04EB"/>
    <w:rsid w:val="00FC488C"/>
    <w:rsid w:val="00FC5793"/>
    <w:rsid w:val="00FD52D4"/>
    <w:rsid w:val="00FE529D"/>
    <w:rsid w:val="00FF2D35"/>
    <w:rsid w:val="00FF3748"/>
    <w:rsid w:val="00FF56E2"/>
    <w:rsid w:val="00FF64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AB644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1)" w:hAnsi="Arial (W1)" w:cs="Arial"/>
    </w:rPr>
  </w:style>
  <w:style w:type="paragraph" w:styleId="Heading1">
    <w:name w:val="heading 1"/>
    <w:basedOn w:val="Normal"/>
    <w:next w:val="Normal"/>
    <w:link w:val="Heading1Char"/>
    <w:qFormat/>
    <w:rsid w:val="00C61D7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E529D"/>
    <w:pPr>
      <w:jc w:val="center"/>
    </w:pPr>
    <w:rPr>
      <w:rFonts w:ascii="Arial" w:hAnsi="Arial" w:cs="Times New Roman"/>
      <w:b/>
      <w:bCs/>
      <w:sz w:val="28"/>
      <w:szCs w:val="24"/>
    </w:rPr>
  </w:style>
  <w:style w:type="paragraph" w:styleId="BalloonText">
    <w:name w:val="Balloon Text"/>
    <w:basedOn w:val="Normal"/>
    <w:semiHidden/>
    <w:rsid w:val="00D14610"/>
    <w:rPr>
      <w:rFonts w:ascii="Tahoma" w:hAnsi="Tahoma" w:cs="Tahoma"/>
      <w:sz w:val="16"/>
      <w:szCs w:val="16"/>
    </w:rPr>
  </w:style>
  <w:style w:type="paragraph" w:styleId="Header">
    <w:name w:val="header"/>
    <w:basedOn w:val="Normal"/>
    <w:link w:val="HeaderChar"/>
    <w:rsid w:val="00B62BF8"/>
    <w:pPr>
      <w:tabs>
        <w:tab w:val="center" w:pos="4320"/>
        <w:tab w:val="right" w:pos="8640"/>
      </w:tabs>
    </w:pPr>
  </w:style>
  <w:style w:type="character" w:customStyle="1" w:styleId="HeaderChar">
    <w:name w:val="Header Char"/>
    <w:basedOn w:val="DefaultParagraphFont"/>
    <w:link w:val="Header"/>
    <w:rsid w:val="00B62BF8"/>
    <w:rPr>
      <w:rFonts w:ascii="Arial (W1)" w:hAnsi="Arial (W1)" w:cs="Arial"/>
    </w:rPr>
  </w:style>
  <w:style w:type="paragraph" w:styleId="Footer">
    <w:name w:val="footer"/>
    <w:basedOn w:val="Normal"/>
    <w:link w:val="FooterChar"/>
    <w:rsid w:val="00B62BF8"/>
    <w:pPr>
      <w:tabs>
        <w:tab w:val="center" w:pos="4320"/>
        <w:tab w:val="right" w:pos="8640"/>
      </w:tabs>
    </w:pPr>
  </w:style>
  <w:style w:type="character" w:customStyle="1" w:styleId="FooterChar">
    <w:name w:val="Footer Char"/>
    <w:basedOn w:val="DefaultParagraphFont"/>
    <w:link w:val="Footer"/>
    <w:rsid w:val="00B62BF8"/>
    <w:rPr>
      <w:rFonts w:ascii="Arial (W1)" w:hAnsi="Arial (W1)" w:cs="Arial"/>
    </w:rPr>
  </w:style>
  <w:style w:type="character" w:customStyle="1" w:styleId="Heading1Char">
    <w:name w:val="Heading 1 Char"/>
    <w:basedOn w:val="DefaultParagraphFont"/>
    <w:link w:val="Heading1"/>
    <w:rsid w:val="00C61D71"/>
    <w:rPr>
      <w:rFonts w:asciiTheme="majorHAnsi" w:eastAsiaTheme="majorEastAsia" w:hAnsiTheme="majorHAnsi" w:cstheme="majorBidi"/>
      <w:color w:val="365F91" w:themeColor="accent1" w:themeShade="BF"/>
      <w:sz w:val="32"/>
      <w:szCs w:val="32"/>
    </w:rPr>
  </w:style>
  <w:style w:type="character" w:styleId="Hyperlink">
    <w:name w:val="Hyperlink"/>
    <w:rsid w:val="00C01992"/>
    <w:rPr>
      <w:color w:val="0000FF"/>
      <w:u w:val="single"/>
    </w:rPr>
  </w:style>
  <w:style w:type="paragraph" w:styleId="NoSpacing">
    <w:name w:val="No Spacing"/>
    <w:uiPriority w:val="1"/>
    <w:qFormat/>
    <w:rsid w:val="006241D6"/>
    <w:rPr>
      <w:sz w:val="24"/>
      <w:szCs w:val="24"/>
    </w:rPr>
  </w:style>
  <w:style w:type="paragraph" w:styleId="ListParagraph">
    <w:name w:val="List Paragraph"/>
    <w:basedOn w:val="Normal"/>
    <w:uiPriority w:val="34"/>
    <w:qFormat/>
    <w:rsid w:val="00C07E89"/>
    <w:pPr>
      <w:ind w:left="720"/>
      <w:contextualSpacing/>
    </w:pPr>
    <w:rPr>
      <w:rFonts w:ascii="Arial" w:hAnsi="Arial" w:cs="Times New Roman"/>
      <w:sz w:val="24"/>
    </w:rPr>
  </w:style>
  <w:style w:type="character" w:styleId="FollowedHyperlink">
    <w:name w:val="FollowedHyperlink"/>
    <w:basedOn w:val="DefaultParagraphFont"/>
    <w:rsid w:val="00C03A34"/>
    <w:rPr>
      <w:color w:val="800080" w:themeColor="followedHyperlink"/>
      <w:u w:val="single"/>
    </w:rPr>
  </w:style>
  <w:style w:type="character" w:styleId="UnresolvedMention">
    <w:name w:val="Unresolved Mention"/>
    <w:basedOn w:val="DefaultParagraphFont"/>
    <w:uiPriority w:val="99"/>
    <w:semiHidden/>
    <w:unhideWhenUsed/>
    <w:rsid w:val="00CC6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astech.org/counselors/brochure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5" Type="http://schemas.openxmlformats.org/officeDocument/2006/relationships/image" Target="media/image3.emf"/><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71C44A0B1FC243876B464204CCFA43" ma:contentTypeVersion="18" ma:contentTypeDescription="Create a new document." ma:contentTypeScope="" ma:versionID="2eb09f9306386b3e8c5555b27a17c2b3">
  <xsd:schema xmlns:xsd="http://www.w3.org/2001/XMLSchema" xmlns:xs="http://www.w3.org/2001/XMLSchema" xmlns:p="http://schemas.microsoft.com/office/2006/metadata/properties" xmlns:ns2="82b9c278-f83e-4baa-b231-655e70e84aea" xmlns:ns3="21d23f1a-fd25-4f96-a40f-c5e4cbf02123" targetNamespace="http://schemas.microsoft.com/office/2006/metadata/properties" ma:root="true" ma:fieldsID="fd3d3cad6fc65ab6f51bd09e0f58821c" ns2:_="" ns3:_="">
    <xsd:import namespace="82b9c278-f83e-4baa-b231-655e70e84aea"/>
    <xsd:import namespace="21d23f1a-fd25-4f96-a40f-c5e4cbf021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9c278-f83e-4baa-b231-655e70e84ae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008dd4d2-f2a0-4db4-957b-d88676f88297}" ma:internalName="TaxCatchAll" ma:showField="CatchAllData" ma:web="82b9c278-f83e-4baa-b231-655e70e84a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d23f1a-fd25-4f96-a40f-c5e4cbf0212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a93bba3-8784-4d3b-830d-c36d701aed4d"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d23f1a-fd25-4f96-a40f-c5e4cbf02123">
      <Terms xmlns="http://schemas.microsoft.com/office/infopath/2007/PartnerControls"/>
    </lcf76f155ced4ddcb4097134ff3c332f>
    <TaxCatchAll xmlns="82b9c278-f83e-4baa-b231-655e70e84ae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BCC2C-C159-41BC-9899-C17536F5FB32}">
  <ds:schemaRefs>
    <ds:schemaRef ds:uri="http://schemas.openxmlformats.org/officeDocument/2006/bibliography"/>
  </ds:schemaRefs>
</ds:datastoreItem>
</file>

<file path=customXml/itemProps2.xml><?xml version="1.0" encoding="utf-8"?>
<ds:datastoreItem xmlns:ds="http://schemas.openxmlformats.org/officeDocument/2006/customXml" ds:itemID="{F378E52E-5972-4BEB-B1A5-EBBEF8A2C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9c278-f83e-4baa-b231-655e70e84aea"/>
    <ds:schemaRef ds:uri="21d23f1a-fd25-4f96-a40f-c5e4cbf021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23E470-7529-4738-87B6-64C666A3D8EB}">
  <ds:schemaRefs>
    <ds:schemaRef ds:uri="http://schemas.microsoft.com/office/2006/metadata/properties"/>
    <ds:schemaRef ds:uri="http://schemas.microsoft.com/office/infopath/2007/PartnerControls"/>
    <ds:schemaRef ds:uri="21d23f1a-fd25-4f96-a40f-c5e4cbf02123"/>
    <ds:schemaRef ds:uri="82b9c278-f83e-4baa-b231-655e70e84aea"/>
  </ds:schemaRefs>
</ds:datastoreItem>
</file>

<file path=customXml/itemProps4.xml><?xml version="1.0" encoding="utf-8"?>
<ds:datastoreItem xmlns:ds="http://schemas.openxmlformats.org/officeDocument/2006/customXml" ds:itemID="{77336BA3-1F96-40BA-874E-B10D88E92E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485</Words>
  <Characters>2559</Characters>
  <Application>Microsoft Office Word</Application>
  <DocSecurity>0</DocSecurity>
  <Lines>111</Lines>
  <Paragraphs>95</Paragraphs>
  <ScaleCrop>false</ScaleCrop>
  <HeadingPairs>
    <vt:vector size="2" baseType="variant">
      <vt:variant>
        <vt:lpstr>Title</vt:lpstr>
      </vt:variant>
      <vt:variant>
        <vt:i4>1</vt:i4>
      </vt:variant>
    </vt:vector>
  </HeadingPairs>
  <TitlesOfParts>
    <vt:vector size="1" baseType="lpstr">
      <vt:lpstr>February 28, 2007</vt:lpstr>
    </vt:vector>
  </TitlesOfParts>
  <Company>SDCT</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28, 2007</dc:title>
  <dc:subject/>
  <dc:creator>Shields, Amy</dc:creator>
  <cp:keywords/>
  <dc:description/>
  <cp:lastModifiedBy>Shields, Amy</cp:lastModifiedBy>
  <cp:revision>6</cp:revision>
  <cp:lastPrinted>2016-08-26T13:08:00Z</cp:lastPrinted>
  <dcterms:created xsi:type="dcterms:W3CDTF">2026-07-23T14:02:00Z</dcterms:created>
  <dcterms:modified xsi:type="dcterms:W3CDTF">2026-09-24T18:17:00Z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51672728-fcd6-4541-b2f9-59b21c0b7f30</vt:lpwstr>
  </property>
  <property fmtid="{D5CDD505-2E9C-101B-9397-08002B2CF9AE}" pid="3" name="ContentTypeId">
    <vt:lpwstr>0x0101003471C44A0B1FC243876B464204CCFA43</vt:lpwstr>
  </property>
  <property fmtid="{D5CDD505-2E9C-101B-9397-08002B2CF9AE}" pid="4" name="GrammarlyDocumentId">
    <vt:lpwstr>f6b2459747b309de2cf56cd617db71719f9673936c622c80a7fa066d31352fdc</vt:lpwstr>
  </property>
</Properties>
</file>