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3860" w:type="dxa"/>
        <w:tblInd w:w="-275" w:type="dxa"/>
        <w:tblLook w:val="04A0" w:firstRow="1" w:lastRow="0" w:firstColumn="1" w:lastColumn="0" w:noHBand="0" w:noVBand="1"/>
      </w:tblPr>
      <w:tblGrid>
        <w:gridCol w:w="7110"/>
        <w:gridCol w:w="6750"/>
      </w:tblGrid>
      <w:tr w:rsidR="00AD4879" w14:paraId="530CB48C" w14:textId="77777777" w:rsidTr="00896D40">
        <w:trPr>
          <w:trHeight w:val="2060"/>
        </w:trPr>
        <w:tc>
          <w:tcPr>
            <w:tcW w:w="7110" w:type="dxa"/>
          </w:tcPr>
          <w:p w14:paraId="6FA9B2AF" w14:textId="6448EA19" w:rsidR="00AD4879" w:rsidRPr="0052580C" w:rsidRDefault="00AD4879">
            <w:pPr>
              <w:rPr>
                <w:b/>
                <w:bCs/>
              </w:rPr>
            </w:pPr>
            <w:r w:rsidRPr="0052580C">
              <w:rPr>
                <w:b/>
                <w:bCs/>
              </w:rPr>
              <w:t>Centro de Educación Infantil Energized for Excellence Academy, Inc.</w:t>
            </w:r>
          </w:p>
          <w:p w14:paraId="32101B8C" w14:textId="056FA23C" w:rsidR="00AD4879" w:rsidRDefault="00896D40" w:rsidP="0052580C">
            <w:pPr>
              <w:jc w:val="center"/>
              <w:rPr>
                <w:b/>
                <w:bCs/>
              </w:rPr>
            </w:pPr>
            <w:r>
              <w:rPr>
                <w:b/>
                <w:bCs/>
              </w:rPr>
              <w:t>Sydney Yorke, Director</w:t>
            </w:r>
          </w:p>
          <w:p w14:paraId="534DE4D3" w14:textId="77777777" w:rsidR="0052580C" w:rsidRPr="0052580C" w:rsidRDefault="0052580C" w:rsidP="0052580C">
            <w:pPr>
              <w:jc w:val="center"/>
              <w:rPr>
                <w:b/>
                <w:bCs/>
              </w:rPr>
            </w:pPr>
          </w:p>
          <w:p w14:paraId="2CDD8EF2" w14:textId="77777777" w:rsidR="00AD4879" w:rsidRPr="0052580C" w:rsidRDefault="00AD4879">
            <w:pPr>
              <w:rPr>
                <w:b/>
                <w:bCs/>
              </w:rPr>
            </w:pPr>
            <w:r w:rsidRPr="0052580C">
              <w:rPr>
                <w:b/>
                <w:bCs/>
              </w:rPr>
              <w:t>Distrito Escolar Independiente de Houston</w:t>
            </w:r>
          </w:p>
          <w:p w14:paraId="4278C2BA" w14:textId="37DA39E3" w:rsidR="00AD4879" w:rsidRPr="0052580C" w:rsidRDefault="00AD4879">
            <w:pPr>
              <w:rPr>
                <w:b/>
                <w:bCs/>
              </w:rPr>
            </w:pPr>
            <w:r w:rsidRPr="0052580C">
              <w:rPr>
                <w:b/>
                <w:bCs/>
              </w:rPr>
              <w:t>6109 Bissonnet Street, Houston, Texas 77081</w:t>
            </w:r>
          </w:p>
          <w:p w14:paraId="18316308" w14:textId="57EE56B1" w:rsidR="00AD4879" w:rsidRPr="0052580C" w:rsidRDefault="00AD4879">
            <w:pPr>
              <w:rPr>
                <w:b/>
                <w:bCs/>
              </w:rPr>
            </w:pPr>
            <w:r w:rsidRPr="0052580C">
              <w:rPr>
                <w:b/>
                <w:bCs/>
              </w:rPr>
              <w:t>Teléfono: (713) 773-3600</w:t>
            </w:r>
          </w:p>
        </w:tc>
        <w:tc>
          <w:tcPr>
            <w:tcW w:w="6750" w:type="dxa"/>
          </w:tcPr>
          <w:p w14:paraId="59E9747C" w14:textId="77777777" w:rsidR="00AD4879" w:rsidRDefault="00AD4879">
            <w:pPr>
              <w:rPr>
                <w:b/>
                <w:bCs/>
              </w:rPr>
            </w:pPr>
            <w:r w:rsidRPr="0052580C">
              <w:rPr>
                <w:b/>
                <w:bCs/>
              </w:rPr>
              <w:t>Misión: (La razón de nuestra existencia) Nuestra misión es enseñar para el futuro, preparar a los estudiantes para los desafíos y las oportunidades de una economía global en un mundo que cambia rápidamente.</w:t>
            </w:r>
          </w:p>
          <w:p w14:paraId="4FD4EB39" w14:textId="77777777" w:rsidR="0052580C" w:rsidRPr="0052580C" w:rsidRDefault="0052580C">
            <w:pPr>
              <w:rPr>
                <w:b/>
                <w:bCs/>
              </w:rPr>
            </w:pPr>
          </w:p>
          <w:p w14:paraId="39B0E9F8" w14:textId="6CE992EA" w:rsidR="0052580C" w:rsidRPr="0052580C" w:rsidRDefault="0052580C">
            <w:pPr>
              <w:rPr>
                <w:b/>
                <w:bCs/>
              </w:rPr>
            </w:pPr>
            <w:r w:rsidRPr="0052580C">
              <w:rPr>
                <w:b/>
                <w:bCs/>
              </w:rPr>
              <w:t>Visión: (Lo que aspiramos a ser) Nuestra visión es transformar la ciudad de Houston y convertirnos en el sistema de escuelas chárter más grande y mejor de los Estados Unidos.</w:t>
            </w:r>
          </w:p>
        </w:tc>
      </w:tr>
    </w:tbl>
    <w:p w14:paraId="6A408C03" w14:textId="77777777" w:rsidR="00A80041" w:rsidRDefault="00A80041">
      <w:pPr>
        <w:rPr>
          <w:noProof/>
        </w:rPr>
      </w:pPr>
    </w:p>
    <w:p w14:paraId="184E60A6" w14:textId="11183F49" w:rsidR="00703275" w:rsidRDefault="0052580C">
      <w:r>
        <w:rPr>
          <w:noProof/>
        </w:rPr>
        <w:drawing>
          <wp:inline distT="0" distB="0" distL="0" distR="0" wp14:anchorId="232273B4" wp14:editId="1593C40A">
            <wp:extent cx="8151631" cy="2981325"/>
            <wp:effectExtent l="0" t="0" r="1905" b="0"/>
            <wp:docPr id="17204017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179476" cy="2991509"/>
                    </a:xfrm>
                    <a:prstGeom prst="rect">
                      <a:avLst/>
                    </a:prstGeom>
                    <a:noFill/>
                    <a:ln>
                      <a:noFill/>
                    </a:ln>
                  </pic:spPr>
                </pic:pic>
              </a:graphicData>
            </a:graphic>
          </wp:inline>
        </w:drawing>
      </w:r>
    </w:p>
    <w:p w14:paraId="2144DABC" w14:textId="0A5C3AA3" w:rsidR="0052580C" w:rsidRPr="00A80041" w:rsidRDefault="0052580C" w:rsidP="0052580C">
      <w:pPr>
        <w:jc w:val="center"/>
        <w:rPr>
          <w:b/>
          <w:bCs/>
          <w:sz w:val="28"/>
          <w:szCs w:val="28"/>
        </w:rPr>
      </w:pPr>
      <w:r w:rsidRPr="00A80041">
        <w:rPr>
          <w:b/>
          <w:bCs/>
          <w:sz w:val="28"/>
          <w:szCs w:val="28"/>
        </w:rPr>
        <w:t>Centro de Educación Infantil Energized for Excellence Academy, Inc.</w:t>
      </w:r>
    </w:p>
    <w:p w14:paraId="759A4BE0" w14:textId="3B422C51" w:rsidR="0052580C" w:rsidRDefault="0052580C" w:rsidP="0052580C">
      <w:pPr>
        <w:jc w:val="center"/>
        <w:rPr>
          <w:b/>
          <w:bCs/>
          <w:sz w:val="48"/>
          <w:szCs w:val="48"/>
        </w:rPr>
      </w:pPr>
      <w:r w:rsidRPr="00A80041">
        <w:rPr>
          <w:b/>
          <w:bCs/>
          <w:sz w:val="48"/>
          <w:szCs w:val="48"/>
        </w:rPr>
        <w:t>Política de participación de padres y familias 2026-2027</w:t>
      </w:r>
    </w:p>
    <w:tbl>
      <w:tblPr>
        <w:tblStyle w:val="TableGrid"/>
        <w:tblW w:w="0" w:type="auto"/>
        <w:tblLook w:val="04A0" w:firstRow="1" w:lastRow="0" w:firstColumn="1" w:lastColumn="0" w:noHBand="0" w:noVBand="1"/>
      </w:tblPr>
      <w:tblGrid>
        <w:gridCol w:w="2515"/>
        <w:gridCol w:w="10435"/>
      </w:tblGrid>
      <w:tr w:rsidR="00893E1C" w14:paraId="67958473" w14:textId="77777777" w:rsidTr="00893E1C">
        <w:tc>
          <w:tcPr>
            <w:tcW w:w="2515" w:type="dxa"/>
          </w:tcPr>
          <w:p w14:paraId="22215D04" w14:textId="77777777" w:rsidR="00913C12" w:rsidRPr="009C6E12" w:rsidRDefault="00913C12" w:rsidP="00893E1C">
            <w:pPr>
              <w:rPr>
                <w:b/>
                <w:bCs/>
              </w:rPr>
            </w:pPr>
          </w:p>
          <w:p w14:paraId="38E0405E" w14:textId="77777777" w:rsidR="00913C12" w:rsidRPr="009C6E12" w:rsidRDefault="00913C12" w:rsidP="00893E1C">
            <w:pPr>
              <w:rPr>
                <w:b/>
                <w:bCs/>
              </w:rPr>
            </w:pPr>
          </w:p>
          <w:p w14:paraId="68EAA40C" w14:textId="77777777" w:rsidR="00913C12" w:rsidRPr="009C6E12" w:rsidRDefault="00913C12" w:rsidP="00893E1C">
            <w:pPr>
              <w:rPr>
                <w:b/>
                <w:bCs/>
              </w:rPr>
            </w:pPr>
          </w:p>
          <w:p w14:paraId="1810D1E3" w14:textId="77777777" w:rsidR="00913C12" w:rsidRPr="009C6E12" w:rsidRDefault="00913C12" w:rsidP="00893E1C">
            <w:pPr>
              <w:rPr>
                <w:b/>
                <w:bCs/>
              </w:rPr>
            </w:pPr>
          </w:p>
          <w:p w14:paraId="1F4E5164" w14:textId="0CA459AC" w:rsidR="00893E1C" w:rsidRPr="009C6E12" w:rsidRDefault="00893E1C" w:rsidP="00893E1C">
            <w:pPr>
              <w:rPr>
                <w:b/>
                <w:bCs/>
              </w:rPr>
            </w:pPr>
            <w:r w:rsidRPr="009C6E12">
              <w:rPr>
                <w:b/>
                <w:bCs/>
              </w:rPr>
              <w:t>¿Qué es?</w:t>
            </w:r>
          </w:p>
        </w:tc>
        <w:tc>
          <w:tcPr>
            <w:tcW w:w="10435" w:type="dxa"/>
          </w:tcPr>
          <w:p w14:paraId="5E6F34F1" w14:textId="77777777" w:rsidR="009C6E12" w:rsidRDefault="009C6E12" w:rsidP="00893E1C">
            <w:pPr>
              <w:rPr>
                <w:b/>
                <w:bCs/>
              </w:rPr>
            </w:pPr>
          </w:p>
          <w:p w14:paraId="0ECB507A" w14:textId="60A3ADC8" w:rsidR="00893E1C" w:rsidRPr="009C6E12" w:rsidRDefault="00893E1C" w:rsidP="00893E1C">
            <w:pPr>
              <w:rPr>
                <w:b/>
                <w:bCs/>
              </w:rPr>
            </w:pPr>
            <w:r w:rsidRPr="009C6E12">
              <w:rPr>
                <w:b/>
                <w:bCs/>
              </w:rPr>
              <w:t>El Centro de Educación Infantil Energized for Excellence Academy, Inc. está comprometido con su misión de enseñar para el futuro, preparando a los estudiantes para los desafíos y oportunidades de una economía global en un mundo en constante cambio. Estamos comprometidos con nuestra visión de transformar la ciudad de Houston y convertirnos en la escuela chárter más grande y prestigiosa de la ciudad.</w:t>
            </w:r>
          </w:p>
          <w:p w14:paraId="74FED2AF" w14:textId="77777777" w:rsidR="00893E1C" w:rsidRPr="009C6E12" w:rsidRDefault="00893E1C" w:rsidP="00893E1C">
            <w:pPr>
              <w:rPr>
                <w:b/>
                <w:bCs/>
              </w:rPr>
            </w:pPr>
          </w:p>
          <w:p w14:paraId="1A952ABE" w14:textId="6B199867" w:rsidR="00893E1C" w:rsidRPr="009C6E12" w:rsidRDefault="00893E1C" w:rsidP="00893E1C">
            <w:pPr>
              <w:rPr>
                <w:b/>
                <w:bCs/>
              </w:rPr>
            </w:pPr>
            <w:r w:rsidRPr="009C6E12">
              <w:rPr>
                <w:b/>
                <w:bCs/>
              </w:rPr>
              <w:t>Una forma de lograrlo es continuar participando en el Programa Estatal Título I, Parte A. Este programa proporciona financiación para escuelas de bajos recursos. A cambio, se comprometen a ampliar las expectativas establecidas por la Agencia de Educación de Texas y el Departamento de Educación de los Estados Unidos.</w:t>
            </w:r>
          </w:p>
        </w:tc>
      </w:tr>
      <w:tr w:rsidR="00893E1C" w14:paraId="74442FA8" w14:textId="77777777" w:rsidTr="00893E1C">
        <w:tc>
          <w:tcPr>
            <w:tcW w:w="2515" w:type="dxa"/>
          </w:tcPr>
          <w:p w14:paraId="4BD97C1F" w14:textId="77777777" w:rsidR="00893E1C" w:rsidRPr="009C6E12" w:rsidRDefault="00893E1C" w:rsidP="00893E1C">
            <w:pPr>
              <w:rPr>
                <w:b/>
                <w:bCs/>
              </w:rPr>
            </w:pPr>
          </w:p>
          <w:p w14:paraId="6E073047" w14:textId="5C8A5EEE" w:rsidR="00D97032" w:rsidRPr="009C6E12" w:rsidRDefault="00D97032" w:rsidP="00893E1C">
            <w:pPr>
              <w:rPr>
                <w:b/>
                <w:bCs/>
              </w:rPr>
            </w:pPr>
            <w:r w:rsidRPr="009C6E12">
              <w:rPr>
                <w:b/>
                <w:bCs/>
              </w:rPr>
              <w:t>Fondos</w:t>
            </w:r>
          </w:p>
        </w:tc>
        <w:tc>
          <w:tcPr>
            <w:tcW w:w="10435" w:type="dxa"/>
          </w:tcPr>
          <w:p w14:paraId="24D40157" w14:textId="6B4EE61B" w:rsidR="00893E1C" w:rsidRPr="009C6E12" w:rsidRDefault="00D97032" w:rsidP="00893E1C">
            <w:pPr>
              <w:rPr>
                <w:b/>
                <w:bCs/>
              </w:rPr>
            </w:pPr>
            <w:r w:rsidRPr="009C6E12">
              <w:rPr>
                <w:b/>
                <w:bCs/>
              </w:rPr>
              <w:t>Los fondos del Título I se destinarán a la implementación del programa de Participación de Padres y Familias. Dichos programas, actividades y procedimientos se planificarán e implementarán mediante una consulta significativa con los padres de los niños participantes.</w:t>
            </w:r>
          </w:p>
        </w:tc>
      </w:tr>
      <w:tr w:rsidR="00893E1C" w14:paraId="0111203A" w14:textId="77777777" w:rsidTr="00893E1C">
        <w:tc>
          <w:tcPr>
            <w:tcW w:w="2515" w:type="dxa"/>
          </w:tcPr>
          <w:p w14:paraId="76E5440D" w14:textId="73629E15" w:rsidR="00893E1C" w:rsidRPr="009C6E12" w:rsidRDefault="00FF191E" w:rsidP="000D624A">
            <w:pPr>
              <w:rPr>
                <w:b/>
                <w:bCs/>
              </w:rPr>
            </w:pPr>
            <w:r w:rsidRPr="009C6E12">
              <w:rPr>
                <w:b/>
                <w:bCs/>
              </w:rPr>
              <w:t>Revisar</w:t>
            </w:r>
          </w:p>
        </w:tc>
        <w:tc>
          <w:tcPr>
            <w:tcW w:w="10435" w:type="dxa"/>
          </w:tcPr>
          <w:p w14:paraId="239B6DFC" w14:textId="77777777" w:rsidR="009C6E12" w:rsidRDefault="009C6E12" w:rsidP="00893E1C">
            <w:pPr>
              <w:rPr>
                <w:b/>
                <w:bCs/>
              </w:rPr>
            </w:pPr>
          </w:p>
          <w:p w14:paraId="762489BB" w14:textId="77777777" w:rsidR="00893E1C" w:rsidRDefault="00FF191E" w:rsidP="00893E1C">
            <w:pPr>
              <w:rPr>
                <w:b/>
                <w:bCs/>
              </w:rPr>
            </w:pPr>
            <w:r w:rsidRPr="009C6E12">
              <w:rPr>
                <w:b/>
                <w:bCs/>
              </w:rPr>
              <w:t>La Agencia de Educación de Texas puede revisar, previa solicitud, el uso de los fondos y las actividades para garantizar que satisfagan las necesidades del Programa de Participación de Padres y Familias (PFE, por sus siglas en inglés).</w:t>
            </w:r>
          </w:p>
          <w:p w14:paraId="5470A906" w14:textId="0F1B410E" w:rsidR="009C6E12" w:rsidRPr="009C6E12" w:rsidRDefault="009C6E12" w:rsidP="00893E1C">
            <w:pPr>
              <w:rPr>
                <w:b/>
                <w:bCs/>
              </w:rPr>
            </w:pPr>
          </w:p>
        </w:tc>
      </w:tr>
      <w:tr w:rsidR="00893E1C" w14:paraId="2C79DB39" w14:textId="77777777" w:rsidTr="00893E1C">
        <w:tc>
          <w:tcPr>
            <w:tcW w:w="2515" w:type="dxa"/>
          </w:tcPr>
          <w:p w14:paraId="64D6629C" w14:textId="77777777" w:rsidR="00893E1C" w:rsidRPr="009C6E12" w:rsidRDefault="000D624A" w:rsidP="00893E1C">
            <w:pPr>
              <w:rPr>
                <w:b/>
                <w:bCs/>
              </w:rPr>
            </w:pPr>
            <w:r w:rsidRPr="009C6E12">
              <w:rPr>
                <w:b/>
                <w:bCs/>
              </w:rPr>
              <w:t>Familia</w:t>
            </w:r>
          </w:p>
          <w:p w14:paraId="090E0AC5" w14:textId="6DBC87EC" w:rsidR="000D624A" w:rsidRPr="009C6E12" w:rsidRDefault="000D624A" w:rsidP="00893E1C">
            <w:pPr>
              <w:rPr>
                <w:b/>
                <w:bCs/>
              </w:rPr>
            </w:pPr>
            <w:r w:rsidRPr="009C6E12">
              <w:rPr>
                <w:b/>
                <w:bCs/>
              </w:rPr>
              <w:t>Reuniones</w:t>
            </w:r>
          </w:p>
        </w:tc>
        <w:tc>
          <w:tcPr>
            <w:tcW w:w="10435" w:type="dxa"/>
          </w:tcPr>
          <w:p w14:paraId="0474267D" w14:textId="77777777" w:rsidR="009C6E12" w:rsidRDefault="009C6E12" w:rsidP="00893E1C">
            <w:pPr>
              <w:rPr>
                <w:b/>
                <w:bCs/>
              </w:rPr>
            </w:pPr>
          </w:p>
          <w:p w14:paraId="3AF0FE35" w14:textId="77777777" w:rsidR="00893E1C" w:rsidRDefault="000D624A" w:rsidP="00893E1C">
            <w:pPr>
              <w:rPr>
                <w:b/>
                <w:bCs/>
              </w:rPr>
            </w:pPr>
            <w:r w:rsidRPr="009C6E12">
              <w:rPr>
                <w:b/>
                <w:bCs/>
              </w:rPr>
              <w:t>Las reuniones de padres ofrecen un espacio para que la escuela y la familia compartan información importante. Estas reuniones se llevarán a cabo en la cafetería al menos una vez al mes y serán presenciales.</w:t>
            </w:r>
          </w:p>
          <w:p w14:paraId="7ABFD5CC" w14:textId="1CD7235B" w:rsidR="009C6E12" w:rsidRPr="009C6E12" w:rsidRDefault="009C6E12" w:rsidP="00893E1C">
            <w:pPr>
              <w:rPr>
                <w:b/>
                <w:bCs/>
              </w:rPr>
            </w:pPr>
          </w:p>
        </w:tc>
      </w:tr>
      <w:tr w:rsidR="00893E1C" w14:paraId="1861F7EC" w14:textId="77777777" w:rsidTr="00893E1C">
        <w:tc>
          <w:tcPr>
            <w:tcW w:w="2515" w:type="dxa"/>
          </w:tcPr>
          <w:p w14:paraId="2D57C07B" w14:textId="77777777" w:rsidR="00EA510A" w:rsidRPr="009C6E12" w:rsidRDefault="00EA510A" w:rsidP="00893E1C">
            <w:pPr>
              <w:rPr>
                <w:b/>
                <w:bCs/>
              </w:rPr>
            </w:pPr>
          </w:p>
          <w:p w14:paraId="3C63B365" w14:textId="77777777" w:rsidR="00EA510A" w:rsidRPr="009C6E12" w:rsidRDefault="00EA510A" w:rsidP="00893E1C">
            <w:pPr>
              <w:rPr>
                <w:b/>
                <w:bCs/>
              </w:rPr>
            </w:pPr>
          </w:p>
          <w:p w14:paraId="59DBEF59" w14:textId="2F27DE50" w:rsidR="00893E1C" w:rsidRPr="009C6E12" w:rsidRDefault="000D624A" w:rsidP="00893E1C">
            <w:pPr>
              <w:rPr>
                <w:b/>
                <w:bCs/>
              </w:rPr>
            </w:pPr>
            <w:r w:rsidRPr="009C6E12">
              <w:rPr>
                <w:b/>
                <w:bCs/>
              </w:rPr>
              <w:t>Cómo participar</w:t>
            </w:r>
          </w:p>
        </w:tc>
        <w:tc>
          <w:tcPr>
            <w:tcW w:w="10435" w:type="dxa"/>
          </w:tcPr>
          <w:p w14:paraId="3A4FF07B" w14:textId="77777777" w:rsidR="00893E1C" w:rsidRDefault="000D624A" w:rsidP="00893E1C">
            <w:pPr>
              <w:rPr>
                <w:b/>
                <w:bCs/>
              </w:rPr>
            </w:pPr>
            <w:r w:rsidRPr="009C6E12">
              <w:rPr>
                <w:b/>
                <w:bCs/>
              </w:rPr>
              <w:t>Participe activamente en las actividades del Título I en nuestro campus. Asista a las reuniones y capacitaciones familiares durante todo el año escolar. Hable con el maestro de su hijo sobre cómo colaborar y ofrecerse como voluntario en el aula. Conviértase en voluntario para apoyar diversas actividades y eventos completando la documentación requerida. Participe en los diferentes programas, actividades y talleres que el programa de Participación Familiar y Comunitaria (FACE) y los Centros Sunrise ofrecen durante todo el año.</w:t>
            </w:r>
          </w:p>
          <w:p w14:paraId="657A1AC6" w14:textId="76F5475F" w:rsidR="009C6E12" w:rsidRPr="009C6E12" w:rsidRDefault="009C6E12" w:rsidP="00893E1C">
            <w:pPr>
              <w:rPr>
                <w:b/>
                <w:bCs/>
              </w:rPr>
            </w:pPr>
          </w:p>
        </w:tc>
      </w:tr>
      <w:tr w:rsidR="00893E1C" w14:paraId="53A09ADB" w14:textId="77777777" w:rsidTr="00893E1C">
        <w:tc>
          <w:tcPr>
            <w:tcW w:w="2515" w:type="dxa"/>
          </w:tcPr>
          <w:p w14:paraId="4C4271AC" w14:textId="77777777" w:rsidR="00F745CC" w:rsidRPr="009C6E12" w:rsidRDefault="00F745CC" w:rsidP="00893E1C">
            <w:pPr>
              <w:rPr>
                <w:b/>
                <w:bCs/>
              </w:rPr>
            </w:pPr>
          </w:p>
          <w:p w14:paraId="0170D1FC" w14:textId="78255BDF" w:rsidR="00893E1C" w:rsidRPr="009C6E12" w:rsidRDefault="00AA3EA6" w:rsidP="00893E1C">
            <w:pPr>
              <w:rPr>
                <w:b/>
                <w:bCs/>
              </w:rPr>
            </w:pPr>
            <w:r w:rsidRPr="009C6E12">
              <w:rPr>
                <w:b/>
                <w:bCs/>
              </w:rPr>
              <w:t>Capacitaciones y actividades familiares</w:t>
            </w:r>
          </w:p>
        </w:tc>
        <w:tc>
          <w:tcPr>
            <w:tcW w:w="10435" w:type="dxa"/>
          </w:tcPr>
          <w:p w14:paraId="46E9F30F" w14:textId="1FA2956D" w:rsidR="00893E1C" w:rsidRDefault="00AA3EA6" w:rsidP="00893E1C">
            <w:pPr>
              <w:rPr>
                <w:b/>
                <w:bCs/>
              </w:rPr>
            </w:pPr>
            <w:r w:rsidRPr="009C6E12">
              <w:rPr>
                <w:b/>
                <w:bCs/>
              </w:rPr>
              <w:t xml:space="preserve">Las actividades y capacitaciones familiares brindan a los miembros de la familia la oportunidad de adquirir nuevos conocimientos y habilidades de otros padres, miembros de la comunidad y educadores. Los padres recibirán notificaciones sobre los horarios y ubicaciones. Las comunicaciones se realizarán por correo electrónico, Parent Square o a través del sitio web de la escuela ( </w:t>
            </w:r>
            <w:hyperlink r:id="rId7" w:history="1">
              <w:r w:rsidR="00DF3886" w:rsidRPr="00C32C40">
                <w:rPr>
                  <w:rStyle w:val="Hyperlink"/>
                  <w:b/>
                  <w:bCs/>
                </w:rPr>
                <w:t xml:space="preserve">www.energized.houstonisd.org </w:t>
              </w:r>
            </w:hyperlink>
            <w:r w:rsidR="00C62C9E" w:rsidRPr="009C6E12">
              <w:rPr>
                <w:b/>
                <w:bCs/>
              </w:rPr>
              <w:t>).</w:t>
            </w:r>
          </w:p>
          <w:p w14:paraId="60345B54" w14:textId="7533DAF2" w:rsidR="00DF3886" w:rsidRPr="009C6E12" w:rsidRDefault="00DF3886" w:rsidP="00893E1C">
            <w:pPr>
              <w:rPr>
                <w:b/>
                <w:bCs/>
              </w:rPr>
            </w:pPr>
          </w:p>
        </w:tc>
      </w:tr>
      <w:tr w:rsidR="00844D35" w14:paraId="2232825D" w14:textId="77777777" w:rsidTr="00893E1C">
        <w:tc>
          <w:tcPr>
            <w:tcW w:w="2515" w:type="dxa"/>
          </w:tcPr>
          <w:p w14:paraId="70F1D564" w14:textId="77777777" w:rsidR="00F745CC" w:rsidRPr="009C6E12" w:rsidRDefault="00F745CC" w:rsidP="00893E1C">
            <w:pPr>
              <w:rPr>
                <w:b/>
                <w:bCs/>
              </w:rPr>
            </w:pPr>
          </w:p>
          <w:p w14:paraId="3BD29ED0" w14:textId="77777777" w:rsidR="00F745CC" w:rsidRPr="009C6E12" w:rsidRDefault="00F745CC" w:rsidP="00893E1C">
            <w:pPr>
              <w:rPr>
                <w:b/>
                <w:bCs/>
              </w:rPr>
            </w:pPr>
          </w:p>
          <w:p w14:paraId="5B9FC2CE" w14:textId="77777777" w:rsidR="00F745CC" w:rsidRPr="009C6E12" w:rsidRDefault="00F745CC" w:rsidP="00893E1C">
            <w:pPr>
              <w:rPr>
                <w:b/>
                <w:bCs/>
              </w:rPr>
            </w:pPr>
          </w:p>
          <w:p w14:paraId="38DBBC1E" w14:textId="1A2369D5" w:rsidR="00844D35" w:rsidRPr="009C6E12" w:rsidRDefault="00844D35" w:rsidP="00893E1C">
            <w:pPr>
              <w:rPr>
                <w:b/>
                <w:bCs/>
              </w:rPr>
            </w:pPr>
            <w:r w:rsidRPr="009C6E12">
              <w:rPr>
                <w:b/>
                <w:bCs/>
              </w:rPr>
              <w:t>Plan de estudios</w:t>
            </w:r>
          </w:p>
        </w:tc>
        <w:tc>
          <w:tcPr>
            <w:tcW w:w="10435" w:type="dxa"/>
          </w:tcPr>
          <w:p w14:paraId="48FB1B6C" w14:textId="0CF785A1" w:rsidR="00844D35" w:rsidRPr="009C6E12" w:rsidRDefault="00844D35" w:rsidP="00893E1C">
            <w:pPr>
              <w:rPr>
                <w:b/>
                <w:bCs/>
              </w:rPr>
            </w:pPr>
            <w:r w:rsidRPr="009C6E12">
              <w:rPr>
                <w:b/>
                <w:bCs/>
              </w:rPr>
              <w:t>El Centro de Educación Infantil Energized for Excellence Academy, Inc. utiliza las diapositivas del plan de estudios creadas por el Departamento de Currículo de HISD. Además, el Centro de Educación Infantil Energized for Excellence Academy, Inc. utiliza los siguientes recursos para apoyar el plan de estudios del distrito, que incluyen:</w:t>
            </w:r>
          </w:p>
          <w:p w14:paraId="1CED2FD9" w14:textId="6631CEB4" w:rsidR="00844D35" w:rsidRPr="009C6E12" w:rsidRDefault="00844D35" w:rsidP="00844D35">
            <w:pPr>
              <w:pStyle w:val="ListParagraph"/>
              <w:numPr>
                <w:ilvl w:val="0"/>
                <w:numId w:val="1"/>
              </w:numPr>
              <w:rPr>
                <w:b/>
                <w:bCs/>
              </w:rPr>
            </w:pPr>
            <w:r w:rsidRPr="009C6E12">
              <w:rPr>
                <w:b/>
                <w:bCs/>
              </w:rPr>
              <w:t>Amplificar</w:t>
            </w:r>
          </w:p>
          <w:p w14:paraId="18911145" w14:textId="2AF3286F" w:rsidR="00844D35" w:rsidRPr="009C6E12" w:rsidRDefault="00844D35" w:rsidP="00844D35">
            <w:pPr>
              <w:pStyle w:val="ListParagraph"/>
              <w:numPr>
                <w:ilvl w:val="0"/>
                <w:numId w:val="1"/>
              </w:numPr>
              <w:rPr>
                <w:b/>
                <w:bCs/>
              </w:rPr>
            </w:pPr>
            <w:r w:rsidRPr="009C6E12">
              <w:rPr>
                <w:b/>
                <w:bCs/>
              </w:rPr>
              <w:t>Sistema de recursos TEKS – Lead4ward</w:t>
            </w:r>
          </w:p>
          <w:p w14:paraId="60CC8C62" w14:textId="6E3F7D2C" w:rsidR="00DF3886" w:rsidRPr="009C6E12" w:rsidRDefault="00844D35" w:rsidP="00DF3886">
            <w:pPr>
              <w:pStyle w:val="ListParagraph"/>
              <w:numPr>
                <w:ilvl w:val="0"/>
                <w:numId w:val="1"/>
              </w:numPr>
              <w:rPr>
                <w:b/>
                <w:bCs/>
              </w:rPr>
            </w:pPr>
            <w:r w:rsidRPr="009C6E12">
              <w:rPr>
                <w:b/>
                <w:bCs/>
              </w:rPr>
              <w:t>Recursos digitales a través de la aplicación Clever</w:t>
            </w:r>
          </w:p>
        </w:tc>
      </w:tr>
      <w:tr w:rsidR="00844D35" w14:paraId="77C9F96C" w14:textId="77777777" w:rsidTr="00893E1C">
        <w:tc>
          <w:tcPr>
            <w:tcW w:w="2515" w:type="dxa"/>
          </w:tcPr>
          <w:p w14:paraId="67CB77F8" w14:textId="77777777" w:rsidR="00E53FB5" w:rsidRPr="009C6E12" w:rsidRDefault="00E53FB5" w:rsidP="00893E1C">
            <w:pPr>
              <w:rPr>
                <w:b/>
                <w:bCs/>
              </w:rPr>
            </w:pPr>
          </w:p>
          <w:p w14:paraId="7FC1E77B" w14:textId="50910DCE" w:rsidR="00844D35" w:rsidRPr="009C6E12" w:rsidRDefault="00F745CC" w:rsidP="00893E1C">
            <w:pPr>
              <w:rPr>
                <w:b/>
                <w:bCs/>
              </w:rPr>
            </w:pPr>
            <w:r w:rsidRPr="009C6E12">
              <w:rPr>
                <w:b/>
                <w:bCs/>
              </w:rPr>
              <w:t>Formas de lo académico</w:t>
            </w:r>
          </w:p>
          <w:p w14:paraId="3739BDA2" w14:textId="3DAC2214" w:rsidR="00F745CC" w:rsidRPr="009C6E12" w:rsidRDefault="00F745CC" w:rsidP="00893E1C">
            <w:pPr>
              <w:rPr>
                <w:b/>
                <w:bCs/>
              </w:rPr>
            </w:pPr>
            <w:r w:rsidRPr="009C6E12">
              <w:rPr>
                <w:b/>
                <w:bCs/>
              </w:rPr>
              <w:t>Evaluaciones</w:t>
            </w:r>
          </w:p>
        </w:tc>
        <w:tc>
          <w:tcPr>
            <w:tcW w:w="10435" w:type="dxa"/>
          </w:tcPr>
          <w:p w14:paraId="0F2F25B7" w14:textId="3C5E624C" w:rsidR="00E53FB5" w:rsidRPr="009C6E12" w:rsidRDefault="00E53FB5" w:rsidP="00893E1C">
            <w:pPr>
              <w:rPr>
                <w:b/>
                <w:bCs/>
              </w:rPr>
            </w:pPr>
            <w:r w:rsidRPr="009C6E12">
              <w:rPr>
                <w:b/>
                <w:bCs/>
              </w:rPr>
              <w:t>El Centro de Educación Infantil Energized for Excellence Academy, Inc. utiliza las evaluaciones que proporciona el distrito. Algunas de estas evaluaciones son: DIBELS, CIRCLE, DOLs, BOY, MOY, EOY Map Growth.</w:t>
            </w:r>
          </w:p>
          <w:p w14:paraId="3D2CB935" w14:textId="6DE1AFE1" w:rsidR="00DF3886" w:rsidRPr="009C6E12" w:rsidRDefault="00DF3886" w:rsidP="00DF3886">
            <w:pPr>
              <w:rPr>
                <w:b/>
                <w:bCs/>
              </w:rPr>
            </w:pPr>
          </w:p>
        </w:tc>
      </w:tr>
      <w:tr w:rsidR="0094720B" w14:paraId="77ADE4A5" w14:textId="77777777" w:rsidTr="00893E1C">
        <w:tc>
          <w:tcPr>
            <w:tcW w:w="2515" w:type="dxa"/>
          </w:tcPr>
          <w:p w14:paraId="02B41060" w14:textId="327CE4E5" w:rsidR="0094720B" w:rsidRPr="009C6E12" w:rsidRDefault="005575A2" w:rsidP="00893E1C">
            <w:pPr>
              <w:rPr>
                <w:b/>
                <w:bCs/>
              </w:rPr>
            </w:pPr>
            <w:r w:rsidRPr="009C6E12">
              <w:rPr>
                <w:b/>
                <w:bCs/>
              </w:rPr>
              <w:t>Niveles de rendimiento esperados en las evaluaciones académicas</w:t>
            </w:r>
          </w:p>
        </w:tc>
        <w:tc>
          <w:tcPr>
            <w:tcW w:w="10435" w:type="dxa"/>
          </w:tcPr>
          <w:p w14:paraId="676BCDDD" w14:textId="5A2DEC12" w:rsidR="0094720B" w:rsidRPr="009C6E12" w:rsidRDefault="005575A2" w:rsidP="00893E1C">
            <w:pPr>
              <w:rPr>
                <w:b/>
                <w:bCs/>
              </w:rPr>
            </w:pPr>
            <w:r w:rsidRPr="009C6E12">
              <w:rPr>
                <w:b/>
                <w:bCs/>
              </w:rPr>
              <w:t>Los estándares de desempeño del estado se pueden encontrar en este sitio web:</w:t>
            </w:r>
          </w:p>
          <w:p w14:paraId="06414365" w14:textId="48A54DFD" w:rsidR="00663988" w:rsidRPr="009C6E12" w:rsidRDefault="00663988" w:rsidP="00893E1C">
            <w:pPr>
              <w:rPr>
                <w:b/>
                <w:bCs/>
              </w:rPr>
            </w:pPr>
            <w:hyperlink r:id="rId8" w:history="1">
              <w:r w:rsidRPr="009C6E12">
                <w:rPr>
                  <w:rStyle w:val="Hyperlink"/>
                  <w:b/>
                  <w:bCs/>
                </w:rPr>
                <w:t>https://tea.texas.gov/student-assessment/tests/staar-performance</w:t>
              </w:r>
            </w:hyperlink>
          </w:p>
          <w:p w14:paraId="754A807C" w14:textId="05E00500" w:rsidR="00663988" w:rsidRDefault="00663988" w:rsidP="00893E1C">
            <w:pPr>
              <w:rPr>
                <w:b/>
                <w:bCs/>
              </w:rPr>
            </w:pPr>
            <w:r w:rsidRPr="009C6E12">
              <w:rPr>
                <w:b/>
                <w:bCs/>
              </w:rPr>
              <w:t>El centro de educación infantil Energized for Excellence Academy, Inc. realiza un seguimiento del aprendizaje y el desarrollo de cada niño a lo largo del año escolar.</w:t>
            </w:r>
          </w:p>
          <w:p w14:paraId="50E4E18E" w14:textId="5C26AD6D" w:rsidR="00DF3886" w:rsidRPr="009C6E12" w:rsidRDefault="00DF3886" w:rsidP="00893E1C">
            <w:pPr>
              <w:rPr>
                <w:b/>
                <w:bCs/>
              </w:rPr>
            </w:pPr>
          </w:p>
        </w:tc>
      </w:tr>
      <w:tr w:rsidR="00663988" w14:paraId="509732EC" w14:textId="77777777" w:rsidTr="00893E1C">
        <w:tc>
          <w:tcPr>
            <w:tcW w:w="2515" w:type="dxa"/>
          </w:tcPr>
          <w:p w14:paraId="022179D7" w14:textId="089834F9" w:rsidR="00663988" w:rsidRPr="009C6E12" w:rsidRDefault="00663988" w:rsidP="00893E1C">
            <w:pPr>
              <w:rPr>
                <w:b/>
                <w:bCs/>
              </w:rPr>
            </w:pPr>
            <w:r w:rsidRPr="009C6E12">
              <w:rPr>
                <w:b/>
                <w:bCs/>
              </w:rPr>
              <w:t>Formas de solicitar reuniones periódicas</w:t>
            </w:r>
          </w:p>
        </w:tc>
        <w:tc>
          <w:tcPr>
            <w:tcW w:w="10435" w:type="dxa"/>
          </w:tcPr>
          <w:p w14:paraId="50A5C7AB" w14:textId="6AF34DCA" w:rsidR="009C6E12" w:rsidRDefault="009C6E12" w:rsidP="00893E1C">
            <w:pPr>
              <w:rPr>
                <w:b/>
                <w:bCs/>
              </w:rPr>
            </w:pPr>
            <w:r w:rsidRPr="009C6E12">
              <w:rPr>
                <w:b/>
                <w:bCs/>
              </w:rPr>
              <w:t>Los tutores pueden aportar sugerencias, ideas o inquietudes a las reuniones del campus. Los padres pueden reunirse con un administrador o el maestro de su hijo por correo electrónico o a través de Parent Square para programar una reunión cuando sea necesario.</w:t>
            </w:r>
          </w:p>
          <w:p w14:paraId="0AF00B41" w14:textId="77777777" w:rsidR="00DF3886" w:rsidRDefault="00DF3886" w:rsidP="00893E1C">
            <w:pPr>
              <w:rPr>
                <w:b/>
                <w:bCs/>
              </w:rPr>
            </w:pPr>
          </w:p>
          <w:p w14:paraId="594BEB85" w14:textId="05B6CB66" w:rsidR="00663988" w:rsidRPr="009C6E12" w:rsidRDefault="009C6E12" w:rsidP="00893E1C">
            <w:pPr>
              <w:rPr>
                <w:b/>
                <w:bCs/>
              </w:rPr>
            </w:pPr>
            <w:r w:rsidRPr="009C6E12">
              <w:rPr>
                <w:b/>
                <w:bCs/>
              </w:rPr>
              <w:t>Agradecemos cualquier idea, comentario o inquietud, ya que queremos ser un lugar donde todos se sientan seguros y bienvenidos.</w:t>
            </w:r>
          </w:p>
        </w:tc>
      </w:tr>
    </w:tbl>
    <w:p w14:paraId="4C0D5EE6" w14:textId="77777777" w:rsidR="00893E1C" w:rsidRPr="00A80041" w:rsidRDefault="00893E1C" w:rsidP="00663988">
      <w:pPr>
        <w:rPr>
          <w:b/>
          <w:bCs/>
          <w:sz w:val="48"/>
          <w:szCs w:val="48"/>
        </w:rPr>
      </w:pPr>
    </w:p>
    <w:sectPr w:rsidR="00893E1C" w:rsidRPr="00A80041" w:rsidSect="00AD4879">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643D8B"/>
    <w:multiLevelType w:val="hybridMultilevel"/>
    <w:tmpl w:val="EBAA8638"/>
    <w:lvl w:ilvl="0" w:tplc="066CC01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8475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879"/>
    <w:rsid w:val="000D624A"/>
    <w:rsid w:val="001057D9"/>
    <w:rsid w:val="0037078D"/>
    <w:rsid w:val="0052580C"/>
    <w:rsid w:val="005575A2"/>
    <w:rsid w:val="0056586D"/>
    <w:rsid w:val="00663988"/>
    <w:rsid w:val="00703275"/>
    <w:rsid w:val="007B43A1"/>
    <w:rsid w:val="00844D35"/>
    <w:rsid w:val="00893E1C"/>
    <w:rsid w:val="00896D40"/>
    <w:rsid w:val="008D6CFB"/>
    <w:rsid w:val="00913C12"/>
    <w:rsid w:val="0094720B"/>
    <w:rsid w:val="009C6E12"/>
    <w:rsid w:val="00A80041"/>
    <w:rsid w:val="00AA3EA6"/>
    <w:rsid w:val="00AD4879"/>
    <w:rsid w:val="00C62C9E"/>
    <w:rsid w:val="00D762CF"/>
    <w:rsid w:val="00D97032"/>
    <w:rsid w:val="00DF3886"/>
    <w:rsid w:val="00E53FB5"/>
    <w:rsid w:val="00EA510A"/>
    <w:rsid w:val="00F745CC"/>
    <w:rsid w:val="00F8369E"/>
    <w:rsid w:val="00FF1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B06A3"/>
  <w15:chartTrackingRefBased/>
  <w15:docId w15:val="{13CBDBF2-70AF-4D28-9CCA-D1C586BB3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48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48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48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48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48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48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48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48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48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48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48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48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48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48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48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48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48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4879"/>
    <w:rPr>
      <w:rFonts w:eastAsiaTheme="majorEastAsia" w:cstheme="majorBidi"/>
      <w:color w:val="272727" w:themeColor="text1" w:themeTint="D8"/>
    </w:rPr>
  </w:style>
  <w:style w:type="paragraph" w:styleId="Title">
    <w:name w:val="Title"/>
    <w:basedOn w:val="Normal"/>
    <w:next w:val="Normal"/>
    <w:link w:val="TitleChar"/>
    <w:uiPriority w:val="10"/>
    <w:qFormat/>
    <w:rsid w:val="00AD48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48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48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48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4879"/>
    <w:pPr>
      <w:spacing w:before="160"/>
      <w:jc w:val="center"/>
    </w:pPr>
    <w:rPr>
      <w:i/>
      <w:iCs/>
      <w:color w:val="404040" w:themeColor="text1" w:themeTint="BF"/>
    </w:rPr>
  </w:style>
  <w:style w:type="character" w:customStyle="1" w:styleId="QuoteChar">
    <w:name w:val="Quote Char"/>
    <w:basedOn w:val="DefaultParagraphFont"/>
    <w:link w:val="Quote"/>
    <w:uiPriority w:val="29"/>
    <w:rsid w:val="00AD4879"/>
    <w:rPr>
      <w:i/>
      <w:iCs/>
      <w:color w:val="404040" w:themeColor="text1" w:themeTint="BF"/>
    </w:rPr>
  </w:style>
  <w:style w:type="paragraph" w:styleId="ListParagraph">
    <w:name w:val="List Paragraph"/>
    <w:basedOn w:val="Normal"/>
    <w:uiPriority w:val="34"/>
    <w:qFormat/>
    <w:rsid w:val="00AD4879"/>
    <w:pPr>
      <w:ind w:left="720"/>
      <w:contextualSpacing/>
    </w:pPr>
  </w:style>
  <w:style w:type="character" w:styleId="IntenseEmphasis">
    <w:name w:val="Intense Emphasis"/>
    <w:basedOn w:val="DefaultParagraphFont"/>
    <w:uiPriority w:val="21"/>
    <w:qFormat/>
    <w:rsid w:val="00AD4879"/>
    <w:rPr>
      <w:i/>
      <w:iCs/>
      <w:color w:val="0F4761" w:themeColor="accent1" w:themeShade="BF"/>
    </w:rPr>
  </w:style>
  <w:style w:type="paragraph" w:styleId="IntenseQuote">
    <w:name w:val="Intense Quote"/>
    <w:basedOn w:val="Normal"/>
    <w:next w:val="Normal"/>
    <w:link w:val="IntenseQuoteChar"/>
    <w:uiPriority w:val="30"/>
    <w:qFormat/>
    <w:rsid w:val="00AD48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4879"/>
    <w:rPr>
      <w:i/>
      <w:iCs/>
      <w:color w:val="0F4761" w:themeColor="accent1" w:themeShade="BF"/>
    </w:rPr>
  </w:style>
  <w:style w:type="character" w:styleId="IntenseReference">
    <w:name w:val="Intense Reference"/>
    <w:basedOn w:val="DefaultParagraphFont"/>
    <w:uiPriority w:val="32"/>
    <w:qFormat/>
    <w:rsid w:val="00AD4879"/>
    <w:rPr>
      <w:b/>
      <w:bCs/>
      <w:smallCaps/>
      <w:color w:val="0F4761" w:themeColor="accent1" w:themeShade="BF"/>
      <w:spacing w:val="5"/>
    </w:rPr>
  </w:style>
  <w:style w:type="table" w:styleId="TableGrid">
    <w:name w:val="Table Grid"/>
    <w:basedOn w:val="TableNormal"/>
    <w:uiPriority w:val="39"/>
    <w:rsid w:val="00AD48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63988"/>
    <w:rPr>
      <w:color w:val="467886" w:themeColor="hyperlink"/>
      <w:u w:val="single"/>
    </w:rPr>
  </w:style>
  <w:style w:type="character" w:styleId="UnresolvedMention">
    <w:name w:val="Unresolved Mention"/>
    <w:basedOn w:val="DefaultParagraphFont"/>
    <w:uiPriority w:val="99"/>
    <w:semiHidden/>
    <w:unhideWhenUsed/>
    <w:rsid w:val="006639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texas.gov/student-assessment/testing/staar-performance" TargetMode="External"/><Relationship Id="rId3" Type="http://schemas.openxmlformats.org/officeDocument/2006/relationships/styles" Target="styles.xml"/><Relationship Id="rId7" Type="http://schemas.openxmlformats.org/officeDocument/2006/relationships/hyperlink" Target="http://www.energized.houstonisd.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B23D51-C96A-45F9-B6AE-F6CBBE1E7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724</Words>
  <Characters>4132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Belt, Adrian E</dc:creator>
  <cp:keywords/>
  <dc:description/>
  <cp:lastModifiedBy>Belt, Adrian E</cp:lastModifiedBy>
  <cp:revision>2</cp:revision>
  <cp:lastPrinted>2026-09-02T20:06:00Z</cp:lastPrinted>
  <dcterms:created xsi:type="dcterms:W3CDTF">2026-09-03T13:36:00Z</dcterms:created>
  <dcterms:modified xsi:type="dcterms:W3CDTF">2026-09-03T13:36:00Z</dcterms:modified>
</cp:coreProperties>
</file>