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FA9E3" w14:textId="77777777" w:rsidR="00086F2A" w:rsidRPr="00086F2A" w:rsidRDefault="00086F2A" w:rsidP="00086F2A">
      <w:pPr>
        <w:shd w:val="clear" w:color="auto" w:fill="FFFFFF"/>
        <w:spacing w:after="240" w:line="240" w:lineRule="auto"/>
        <w:rPr>
          <w:rFonts w:ascii="Century Gothic" w:eastAsia="Times New Roman" w:hAnsi="Century Gothic" w:cs="Times New Roman"/>
          <w:sz w:val="24"/>
          <w:szCs w:val="24"/>
        </w:rPr>
      </w:pPr>
      <w:r w:rsidRPr="00086F2A">
        <w:rPr>
          <w:rFonts w:ascii="Century Gothic" w:eastAsia="Times New Roman" w:hAnsi="Century Gothic" w:cs="Times New Roman"/>
          <w:sz w:val="24"/>
          <w:szCs w:val="24"/>
        </w:rPr>
        <w:t>Please support our fundraiser for the 2026-2027 school year, which is run through our incredible PTSA.  This year, students will not be selling any products.  Instead, they are collecting money to support a Walk-A-Thon on Friday, October 2</w:t>
      </w:r>
      <w:r w:rsidRPr="00086F2A">
        <w:rPr>
          <w:rFonts w:ascii="Century Gothic" w:eastAsia="Times New Roman" w:hAnsi="Century Gothic" w:cs="Times New Roman"/>
          <w:sz w:val="24"/>
          <w:szCs w:val="24"/>
          <w:vertAlign w:val="superscript"/>
        </w:rPr>
        <w:t>nd</w:t>
      </w:r>
      <w:r w:rsidRPr="00086F2A">
        <w:rPr>
          <w:rFonts w:ascii="Century Gothic" w:eastAsia="Times New Roman" w:hAnsi="Century Gothic" w:cs="Times New Roman"/>
          <w:sz w:val="24"/>
          <w:szCs w:val="24"/>
        </w:rPr>
        <w:t> during the school day.  They are asking for flat donations, not donations per lap.</w:t>
      </w:r>
    </w:p>
    <w:p w14:paraId="0FF53944" w14:textId="77777777" w:rsidR="00086F2A" w:rsidRPr="00086F2A" w:rsidRDefault="00086F2A" w:rsidP="00086F2A">
      <w:pPr>
        <w:shd w:val="clear" w:color="auto" w:fill="FFFFFF"/>
        <w:spacing w:line="240" w:lineRule="auto"/>
        <w:textAlignment w:val="baseline"/>
        <w:rPr>
          <w:rFonts w:ascii="Century Gothic" w:eastAsia="Times New Roman" w:hAnsi="Century Gothic" w:cs="Times New Roman"/>
          <w:sz w:val="24"/>
          <w:szCs w:val="24"/>
        </w:rPr>
      </w:pPr>
      <w:r w:rsidRPr="00086F2A">
        <w:rPr>
          <w:rFonts w:ascii="Century Gothic" w:eastAsia="Times New Roman" w:hAnsi="Century Gothic" w:cs="Times New Roman"/>
          <w:sz w:val="24"/>
          <w:szCs w:val="24"/>
        </w:rPr>
        <w:t>For our Walk-A-Thon this year, we're using an awesome web-based fundraising system that makes it </w:t>
      </w:r>
      <w:r w:rsidRPr="00086F2A">
        <w:rPr>
          <w:rFonts w:ascii="Century Gothic" w:eastAsia="Times New Roman" w:hAnsi="Century Gothic" w:cs="Times New Roman"/>
          <w:b/>
          <w:bCs/>
          <w:sz w:val="24"/>
          <w:szCs w:val="24"/>
        </w:rPr>
        <w:t>much easier</w:t>
      </w:r>
      <w:r w:rsidRPr="00086F2A">
        <w:rPr>
          <w:rFonts w:ascii="Century Gothic" w:eastAsia="Times New Roman" w:hAnsi="Century Gothic" w:cs="Times New Roman"/>
          <w:sz w:val="24"/>
          <w:szCs w:val="24"/>
        </w:rPr>
        <w:t> for you to request pledges from your family and friends, and for them to make secure credit card donations online. It's fun, it's easy, and people who use it typically raise twice as much as those who don't!</w:t>
      </w:r>
    </w:p>
    <w:p w14:paraId="4DA2AA56" w14:textId="77777777" w:rsidR="00086F2A" w:rsidRPr="00086F2A" w:rsidRDefault="00086F2A" w:rsidP="00086F2A">
      <w:pPr>
        <w:shd w:val="clear" w:color="auto" w:fill="FFFFFF"/>
        <w:spacing w:line="240" w:lineRule="auto"/>
        <w:textAlignment w:val="baseline"/>
        <w:rPr>
          <w:rFonts w:ascii="Century Gothic" w:eastAsia="Times New Roman" w:hAnsi="Century Gothic" w:cs="Times New Roman"/>
          <w:sz w:val="24"/>
          <w:szCs w:val="24"/>
        </w:rPr>
      </w:pPr>
      <w:r w:rsidRPr="00086F2A">
        <w:rPr>
          <w:rFonts w:ascii="Century Gothic" w:eastAsia="Times New Roman" w:hAnsi="Century Gothic" w:cs="Times New Roman"/>
          <w:sz w:val="24"/>
          <w:szCs w:val="24"/>
        </w:rPr>
        <w:t>Throughout the next two weeks, we will be raffling off prizes for students who send emails, get donations, and more! The winning Lynx Life group (Storm, Seahawks, Mariners, or Kraken) who brings in the most money per student will win an ice cream party!</w:t>
      </w:r>
    </w:p>
    <w:p w14:paraId="746D8DC4" w14:textId="77777777" w:rsidR="00086F2A" w:rsidRPr="00086F2A" w:rsidRDefault="00086F2A" w:rsidP="00086F2A">
      <w:pPr>
        <w:shd w:val="clear" w:color="auto" w:fill="FFFFFF"/>
        <w:spacing w:line="240" w:lineRule="auto"/>
        <w:textAlignment w:val="baseline"/>
        <w:rPr>
          <w:rFonts w:ascii="Century Gothic" w:eastAsia="Times New Roman" w:hAnsi="Century Gothic" w:cs="Times New Roman"/>
          <w:sz w:val="24"/>
          <w:szCs w:val="24"/>
        </w:rPr>
      </w:pPr>
      <w:r w:rsidRPr="00086F2A">
        <w:rPr>
          <w:rFonts w:ascii="Century Gothic" w:eastAsia="Times New Roman" w:hAnsi="Century Gothic" w:cs="Times New Roman"/>
          <w:sz w:val="24"/>
          <w:szCs w:val="24"/>
        </w:rPr>
        <w:t>Remember, our Walk A Thon is October 2, so please </w:t>
      </w:r>
      <w:r w:rsidRPr="00086F2A">
        <w:rPr>
          <w:rFonts w:ascii="Century Gothic" w:eastAsia="Times New Roman" w:hAnsi="Century Gothic" w:cs="Times New Roman"/>
          <w:b/>
          <w:bCs/>
          <w:sz w:val="24"/>
          <w:szCs w:val="24"/>
        </w:rPr>
        <w:t>register now</w:t>
      </w:r>
      <w:r w:rsidRPr="00086F2A">
        <w:rPr>
          <w:rFonts w:ascii="Century Gothic" w:eastAsia="Times New Roman" w:hAnsi="Century Gothic" w:cs="Times New Roman"/>
          <w:sz w:val="24"/>
          <w:szCs w:val="24"/>
        </w:rPr>
        <w:t> to help our school raise as much as we can for club advisors and materials; sports- busses, referees, uniforms, equipment; materials and activities for school socials and assemblies.</w:t>
      </w:r>
    </w:p>
    <w:p w14:paraId="29E480F4" w14:textId="0F17D873" w:rsidR="00086F2A" w:rsidRPr="00086F2A" w:rsidRDefault="00086F2A" w:rsidP="00086F2A">
      <w:pPr>
        <w:shd w:val="clear" w:color="auto" w:fill="FFFFFF"/>
        <w:spacing w:line="240" w:lineRule="auto"/>
        <w:textAlignment w:val="baseline"/>
        <w:rPr>
          <w:rFonts w:ascii="Century Gothic" w:eastAsia="Times New Roman" w:hAnsi="Century Gothic" w:cs="Times New Roman"/>
          <w:sz w:val="24"/>
          <w:szCs w:val="24"/>
        </w:rPr>
      </w:pPr>
      <w:r w:rsidRPr="00086F2A">
        <w:rPr>
          <w:rFonts w:ascii="Century Gothic" w:eastAsia="Times New Roman" w:hAnsi="Century Gothic" w:cs="Times New Roman"/>
          <w:b/>
          <w:bCs/>
          <w:sz w:val="24"/>
          <w:szCs w:val="24"/>
        </w:rPr>
        <w:t>Using your computer's browser:</w:t>
      </w:r>
    </w:p>
    <w:p w14:paraId="3E33E815" w14:textId="77777777" w:rsidR="00086F2A" w:rsidRPr="00086F2A" w:rsidRDefault="00086F2A" w:rsidP="00086F2A">
      <w:pPr>
        <w:numPr>
          <w:ilvl w:val="0"/>
          <w:numId w:val="1"/>
        </w:numPr>
        <w:shd w:val="clear" w:color="auto" w:fill="FFFFFF"/>
        <w:spacing w:beforeAutospacing="1" w:after="0" w:line="240" w:lineRule="auto"/>
        <w:textAlignment w:val="baseline"/>
        <w:rPr>
          <w:rFonts w:ascii="Century Gothic" w:eastAsia="Times New Roman" w:hAnsi="Century Gothic" w:cs="Segoe UI"/>
          <w:color w:val="242424"/>
          <w:sz w:val="24"/>
          <w:szCs w:val="24"/>
        </w:rPr>
      </w:pPr>
      <w:r w:rsidRPr="00086F2A">
        <w:rPr>
          <w:rFonts w:ascii="Century Gothic" w:eastAsia="Times New Roman" w:hAnsi="Century Gothic" w:cs="Segoe UI"/>
          <w:color w:val="242424"/>
          <w:sz w:val="24"/>
          <w:szCs w:val="24"/>
        </w:rPr>
        <w:t>Go to </w:t>
      </w:r>
      <w:hyperlink r:id="rId7" w:tooltip="https://pcms.pledgestar.com/" w:history="1">
        <w:r w:rsidRPr="00086F2A">
          <w:rPr>
            <w:rFonts w:ascii="Century Gothic" w:eastAsia="Times New Roman" w:hAnsi="Century Gothic" w:cs="Segoe UI"/>
            <w:color w:val="0000FF"/>
            <w:sz w:val="24"/>
            <w:szCs w:val="24"/>
            <w:u w:val="single"/>
            <w:bdr w:val="none" w:sz="0" w:space="0" w:color="auto" w:frame="1"/>
          </w:rPr>
          <w:t>http://pcms.pledgestar.com/</w:t>
        </w:r>
      </w:hyperlink>
    </w:p>
    <w:p w14:paraId="685B467E" w14:textId="77777777" w:rsidR="00086F2A" w:rsidRPr="00086F2A" w:rsidRDefault="00086F2A" w:rsidP="00086F2A">
      <w:pPr>
        <w:numPr>
          <w:ilvl w:val="0"/>
          <w:numId w:val="1"/>
        </w:numPr>
        <w:shd w:val="clear" w:color="auto" w:fill="FFFFFF"/>
        <w:spacing w:before="100" w:beforeAutospacing="1" w:after="75" w:line="240" w:lineRule="auto"/>
        <w:textAlignment w:val="baseline"/>
        <w:rPr>
          <w:rFonts w:ascii="Century Gothic" w:eastAsia="Times New Roman" w:hAnsi="Century Gothic" w:cs="Segoe UI"/>
          <w:color w:val="242424"/>
          <w:sz w:val="24"/>
          <w:szCs w:val="24"/>
        </w:rPr>
      </w:pPr>
      <w:r w:rsidRPr="00086F2A">
        <w:rPr>
          <w:rFonts w:ascii="Century Gothic" w:eastAsia="Times New Roman" w:hAnsi="Century Gothic" w:cs="Segoe UI"/>
          <w:color w:val="242424"/>
          <w:sz w:val="24"/>
          <w:szCs w:val="24"/>
        </w:rPr>
        <w:t>Click "Not Registered For This Year's Event"</w:t>
      </w:r>
    </w:p>
    <w:p w14:paraId="10AC39F3" w14:textId="0F3253FE" w:rsidR="00086F2A" w:rsidRPr="00086F2A" w:rsidRDefault="00086F2A" w:rsidP="00086F2A">
      <w:pPr>
        <w:numPr>
          <w:ilvl w:val="0"/>
          <w:numId w:val="1"/>
        </w:numPr>
        <w:shd w:val="clear" w:color="auto" w:fill="FFFFFF"/>
        <w:spacing w:before="100" w:beforeAutospacing="1" w:after="75" w:line="240" w:lineRule="auto"/>
        <w:textAlignment w:val="baseline"/>
        <w:rPr>
          <w:rFonts w:ascii="Century Gothic" w:eastAsia="Times New Roman" w:hAnsi="Century Gothic" w:cs="Segoe UI"/>
          <w:color w:val="242424"/>
          <w:sz w:val="24"/>
          <w:szCs w:val="24"/>
        </w:rPr>
      </w:pPr>
      <w:r w:rsidRPr="00086F2A">
        <w:rPr>
          <w:rFonts w:ascii="Century Gothic" w:eastAsia="Times New Roman" w:hAnsi="Century Gothic" w:cs="Segoe UI"/>
          <w:color w:val="242424"/>
          <w:sz w:val="24"/>
          <w:szCs w:val="24"/>
        </w:rPr>
        <w:t>Enter your name and email address</w:t>
      </w:r>
      <w:r w:rsidR="00072CF2">
        <w:rPr>
          <w:rFonts w:ascii="Century Gothic" w:eastAsia="Times New Roman" w:hAnsi="Century Gothic" w:cs="Segoe UI"/>
          <w:color w:val="242424"/>
          <w:sz w:val="24"/>
          <w:szCs w:val="24"/>
        </w:rPr>
        <w:t xml:space="preserve"> (</w:t>
      </w:r>
      <w:r w:rsidR="00F0542B">
        <w:rPr>
          <w:rFonts w:ascii="Century Gothic" w:eastAsia="Times New Roman" w:hAnsi="Century Gothic" w:cs="Segoe UI"/>
          <w:color w:val="242424"/>
          <w:sz w:val="24"/>
          <w:szCs w:val="24"/>
        </w:rPr>
        <w:t xml:space="preserve">do </w:t>
      </w:r>
      <w:r w:rsidR="00072CF2">
        <w:rPr>
          <w:rFonts w:ascii="Century Gothic" w:eastAsia="Times New Roman" w:hAnsi="Century Gothic" w:cs="Segoe UI"/>
          <w:color w:val="242424"/>
          <w:sz w:val="24"/>
          <w:szCs w:val="24"/>
        </w:rPr>
        <w:t xml:space="preserve">NOT </w:t>
      </w:r>
      <w:r w:rsidR="00F0542B">
        <w:rPr>
          <w:rFonts w:ascii="Century Gothic" w:eastAsia="Times New Roman" w:hAnsi="Century Gothic" w:cs="Segoe UI"/>
          <w:color w:val="242424"/>
          <w:sz w:val="24"/>
          <w:szCs w:val="24"/>
        </w:rPr>
        <w:t xml:space="preserve">use student </w:t>
      </w:r>
      <w:r w:rsidR="00072CF2">
        <w:rPr>
          <w:rFonts w:ascii="Century Gothic" w:eastAsia="Times New Roman" w:hAnsi="Century Gothic" w:cs="Segoe UI"/>
          <w:color w:val="242424"/>
          <w:sz w:val="24"/>
          <w:szCs w:val="24"/>
        </w:rPr>
        <w:t>school email address- use parent/guardian email)</w:t>
      </w:r>
      <w:r w:rsidRPr="00086F2A">
        <w:rPr>
          <w:rFonts w:ascii="Century Gothic" w:eastAsia="Times New Roman" w:hAnsi="Century Gothic" w:cs="Segoe UI"/>
          <w:color w:val="242424"/>
          <w:sz w:val="24"/>
          <w:szCs w:val="24"/>
        </w:rPr>
        <w:t>, then click "Submit"</w:t>
      </w:r>
    </w:p>
    <w:p w14:paraId="3A37E184" w14:textId="2F1835C5" w:rsidR="00086F2A" w:rsidRPr="00086F2A" w:rsidRDefault="00086F2A" w:rsidP="00086F2A">
      <w:pPr>
        <w:numPr>
          <w:ilvl w:val="0"/>
          <w:numId w:val="1"/>
        </w:numPr>
        <w:shd w:val="clear" w:color="auto" w:fill="FFFFFF"/>
        <w:spacing w:before="100" w:beforeAutospacing="1" w:after="75" w:line="240" w:lineRule="auto"/>
        <w:textAlignment w:val="baseline"/>
        <w:rPr>
          <w:rFonts w:ascii="Century Gothic" w:eastAsia="Times New Roman" w:hAnsi="Century Gothic" w:cs="Segoe UI"/>
          <w:color w:val="242424"/>
          <w:sz w:val="24"/>
          <w:szCs w:val="24"/>
        </w:rPr>
      </w:pPr>
      <w:r w:rsidRPr="00086F2A">
        <w:rPr>
          <w:rFonts w:ascii="Century Gothic" w:eastAsia="Times New Roman" w:hAnsi="Century Gothic" w:cs="Segoe UI"/>
          <w:color w:val="242424"/>
          <w:sz w:val="24"/>
          <w:szCs w:val="24"/>
        </w:rPr>
        <w:t>Follow the instructions on-screen to register Walker(s) and add family and friends</w:t>
      </w:r>
    </w:p>
    <w:p w14:paraId="0CD34E50" w14:textId="77777777" w:rsidR="00086F2A" w:rsidRPr="00086F2A" w:rsidRDefault="00086F2A" w:rsidP="00086F2A">
      <w:pPr>
        <w:numPr>
          <w:ilvl w:val="1"/>
          <w:numId w:val="1"/>
        </w:numPr>
        <w:shd w:val="clear" w:color="auto" w:fill="FFFFFF"/>
        <w:spacing w:before="100" w:beforeAutospacing="1" w:after="75" w:line="240" w:lineRule="auto"/>
        <w:textAlignment w:val="baseline"/>
        <w:rPr>
          <w:rFonts w:ascii="Century Gothic" w:eastAsia="Times New Roman" w:hAnsi="Century Gothic" w:cs="Segoe UI"/>
          <w:color w:val="242424"/>
          <w:sz w:val="24"/>
          <w:szCs w:val="24"/>
        </w:rPr>
      </w:pPr>
      <w:r w:rsidRPr="00086F2A">
        <w:rPr>
          <w:rFonts w:ascii="Century Gothic" w:eastAsia="Times New Roman" w:hAnsi="Century Gothic" w:cs="Segoe UI"/>
          <w:color w:val="242424"/>
          <w:sz w:val="24"/>
          <w:szCs w:val="24"/>
        </w:rPr>
        <w:t>Make sure you register your student under their </w:t>
      </w:r>
      <w:r w:rsidRPr="00086F2A">
        <w:rPr>
          <w:rFonts w:ascii="Century Gothic" w:eastAsia="Times New Roman" w:hAnsi="Century Gothic" w:cs="Segoe UI"/>
          <w:b/>
          <w:bCs/>
          <w:color w:val="242424"/>
          <w:sz w:val="24"/>
          <w:szCs w:val="24"/>
          <w:u w:val="single"/>
        </w:rPr>
        <w:t>LYNX LIFE</w:t>
      </w:r>
      <w:r w:rsidRPr="00086F2A">
        <w:rPr>
          <w:rFonts w:ascii="Century Gothic" w:eastAsia="Times New Roman" w:hAnsi="Century Gothic" w:cs="Segoe UI"/>
          <w:color w:val="242424"/>
          <w:sz w:val="24"/>
          <w:szCs w:val="24"/>
        </w:rPr>
        <w:t> teacher.</w:t>
      </w:r>
    </w:p>
    <w:p w14:paraId="216FFFDF" w14:textId="07B03299" w:rsidR="00086F2A" w:rsidRPr="00086F2A" w:rsidRDefault="00086F2A" w:rsidP="00086F2A">
      <w:pPr>
        <w:numPr>
          <w:ilvl w:val="1"/>
          <w:numId w:val="1"/>
        </w:numPr>
        <w:shd w:val="clear" w:color="auto" w:fill="FFFFFF"/>
        <w:spacing w:before="100" w:beforeAutospacing="1" w:after="75" w:line="240" w:lineRule="auto"/>
        <w:textAlignment w:val="baseline"/>
        <w:rPr>
          <w:rFonts w:ascii="Century Gothic" w:eastAsia="Times New Roman" w:hAnsi="Century Gothic" w:cs="Segoe UI"/>
          <w:color w:val="242424"/>
          <w:sz w:val="24"/>
          <w:szCs w:val="24"/>
        </w:rPr>
      </w:pPr>
      <w:r w:rsidRPr="00086F2A">
        <w:rPr>
          <w:rFonts w:ascii="Century Gothic" w:eastAsia="Times New Roman" w:hAnsi="Century Gothic" w:cs="Segoe UI"/>
          <w:color w:val="242424"/>
          <w:sz w:val="24"/>
          <w:szCs w:val="24"/>
        </w:rPr>
        <w:t>If you have multiple students who attend PCMS, you can register both of them on the same account.  All donations will be split evenly amongst the students in that family.</w:t>
      </w:r>
    </w:p>
    <w:p w14:paraId="60B7D950" w14:textId="0CCE52EF" w:rsidR="00086F2A" w:rsidRPr="00086F2A" w:rsidRDefault="00086F2A" w:rsidP="00086F2A">
      <w:pPr>
        <w:shd w:val="clear" w:color="auto" w:fill="FFFFFF"/>
        <w:spacing w:line="240" w:lineRule="auto"/>
        <w:textAlignment w:val="baseline"/>
        <w:rPr>
          <w:rFonts w:ascii="Century Gothic" w:eastAsia="Times New Roman" w:hAnsi="Century Gothic" w:cs="Times New Roman"/>
          <w:sz w:val="24"/>
          <w:szCs w:val="24"/>
        </w:rPr>
      </w:pPr>
      <w:r w:rsidRPr="00086F2A">
        <w:rPr>
          <w:rFonts w:ascii="Century Gothic" w:eastAsia="Times New Roman" w:hAnsi="Century Gothic" w:cs="Times New Roman"/>
          <w:sz w:val="24"/>
          <w:szCs w:val="24"/>
        </w:rPr>
        <w:t>When you finish, the system emails pledge requests to your family and friends, and allows them to make secure credit card donations online. You get notified each time a pledge is made, and you can track your pledge progress online.</w:t>
      </w:r>
    </w:p>
    <w:p w14:paraId="0818C0F6" w14:textId="516D734A" w:rsidR="00086F2A" w:rsidRPr="00086F2A" w:rsidRDefault="00086F2A" w:rsidP="00086F2A">
      <w:pPr>
        <w:shd w:val="clear" w:color="auto" w:fill="FFFFFF"/>
        <w:spacing w:line="240" w:lineRule="auto"/>
        <w:textAlignment w:val="baseline"/>
        <w:rPr>
          <w:rFonts w:ascii="Century Gothic" w:eastAsia="Times New Roman" w:hAnsi="Century Gothic" w:cs="Times New Roman"/>
          <w:sz w:val="24"/>
          <w:szCs w:val="24"/>
        </w:rPr>
      </w:pPr>
      <w:r>
        <w:rPr>
          <w:noProof/>
        </w:rPr>
        <w:drawing>
          <wp:anchor distT="0" distB="0" distL="114300" distR="114300" simplePos="0" relativeHeight="251658240" behindDoc="0" locked="0" layoutInCell="1" allowOverlap="1" wp14:anchorId="241DCA87" wp14:editId="139C8BE1">
            <wp:simplePos x="0" y="0"/>
            <wp:positionH relativeFrom="column">
              <wp:posOffset>510362</wp:posOffset>
            </wp:positionH>
            <wp:positionV relativeFrom="paragraph">
              <wp:posOffset>264707</wp:posOffset>
            </wp:positionV>
            <wp:extent cx="4707255" cy="207010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21848"/>
                    <a:stretch/>
                  </pic:blipFill>
                  <pic:spPr bwMode="auto">
                    <a:xfrm>
                      <a:off x="0" y="0"/>
                      <a:ext cx="4707255" cy="2070100"/>
                    </a:xfrm>
                    <a:prstGeom prst="rect">
                      <a:avLst/>
                    </a:prstGeom>
                    <a:noFill/>
                    <a:ln>
                      <a:noFill/>
                    </a:ln>
                    <a:extLst>
                      <a:ext uri="{53640926-AAD7-44D8-BBD7-CCE9431645EC}">
                        <a14:shadowObscured xmlns:a14="http://schemas.microsoft.com/office/drawing/2010/main"/>
                      </a:ext>
                    </a:extLst>
                  </pic:spPr>
                </pic:pic>
              </a:graphicData>
            </a:graphic>
          </wp:anchor>
        </w:drawing>
      </w:r>
      <w:r w:rsidRPr="00086F2A">
        <w:rPr>
          <w:rFonts w:ascii="Century Gothic" w:eastAsia="Times New Roman" w:hAnsi="Century Gothic" w:cs="Times New Roman"/>
          <w:sz w:val="24"/>
          <w:szCs w:val="24"/>
        </w:rPr>
        <w:t>Call 1-888-598-7510 if you need help registering or using the website.</w:t>
      </w:r>
      <w:r w:rsidRPr="00086F2A">
        <w:rPr>
          <w:noProof/>
        </w:rPr>
        <w:t xml:space="preserve"> </w:t>
      </w:r>
    </w:p>
    <w:p w14:paraId="000E5EAD" w14:textId="70B5C327" w:rsidR="009822BF" w:rsidRPr="00086F2A" w:rsidRDefault="009822BF">
      <w:pPr>
        <w:rPr>
          <w:rFonts w:ascii="Century Gothic" w:hAnsi="Century Gothic"/>
        </w:rPr>
      </w:pPr>
    </w:p>
    <w:sectPr w:rsidR="009822BF" w:rsidRPr="00086F2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219D9" w14:textId="77777777" w:rsidR="00DE17D9" w:rsidRDefault="00DE17D9" w:rsidP="00086F2A">
      <w:pPr>
        <w:spacing w:after="0" w:line="240" w:lineRule="auto"/>
      </w:pPr>
      <w:r>
        <w:separator/>
      </w:r>
    </w:p>
  </w:endnote>
  <w:endnote w:type="continuationSeparator" w:id="0">
    <w:p w14:paraId="5F3CC297" w14:textId="77777777" w:rsidR="00DE17D9" w:rsidRDefault="00DE17D9" w:rsidP="00086F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FD4A9" w14:textId="77777777" w:rsidR="00DE17D9" w:rsidRDefault="00DE17D9" w:rsidP="00086F2A">
      <w:pPr>
        <w:spacing w:after="0" w:line="240" w:lineRule="auto"/>
      </w:pPr>
      <w:r>
        <w:separator/>
      </w:r>
    </w:p>
  </w:footnote>
  <w:footnote w:type="continuationSeparator" w:id="0">
    <w:p w14:paraId="4C206BBB" w14:textId="77777777" w:rsidR="00DE17D9" w:rsidRDefault="00DE17D9" w:rsidP="00086F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9465C" w14:textId="3EDB0624" w:rsidR="00086F2A" w:rsidRPr="00086F2A" w:rsidRDefault="00086F2A">
    <w:pPr>
      <w:pStyle w:val="Header"/>
      <w:rPr>
        <w:rFonts w:ascii="Century Gothic" w:hAnsi="Century Gothic"/>
      </w:rPr>
    </w:pPr>
    <w:r w:rsidRPr="00086F2A">
      <w:rPr>
        <w:rFonts w:ascii="Century Gothic" w:hAnsi="Century Gothic"/>
      </w:rPr>
      <w:t>My Name:</w:t>
    </w:r>
    <w:r w:rsidRPr="00086F2A">
      <w:rPr>
        <w:rFonts w:ascii="Century Gothic" w:hAnsi="Century Gothic"/>
      </w:rPr>
      <w:tab/>
      <w:t xml:space="preserve">Lynx Life Teacher:  </w:t>
    </w:r>
    <w:r w:rsidRPr="00086F2A">
      <w:rPr>
        <w:rFonts w:ascii="Century Gothic" w:hAnsi="Century Gothic"/>
      </w:rPr>
      <w:tab/>
    </w:r>
    <w:r w:rsidRPr="00086F2A">
      <w:rPr>
        <w:rFonts w:ascii="Century Gothic" w:hAnsi="Century Gothic"/>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A7764"/>
    <w:multiLevelType w:val="multilevel"/>
    <w:tmpl w:val="21B46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F2A"/>
    <w:rsid w:val="00072CF2"/>
    <w:rsid w:val="00086F2A"/>
    <w:rsid w:val="001C2FA7"/>
    <w:rsid w:val="009822BF"/>
    <w:rsid w:val="00C345D2"/>
    <w:rsid w:val="00DE17D9"/>
    <w:rsid w:val="00F05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2A707"/>
  <w15:chartTrackingRefBased/>
  <w15:docId w15:val="{E70D0907-07E7-4B0F-BDBB-C928F99F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86F2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86F2A"/>
    <w:rPr>
      <w:color w:val="0000FF"/>
      <w:u w:val="single"/>
    </w:rPr>
  </w:style>
  <w:style w:type="paragraph" w:styleId="Header">
    <w:name w:val="header"/>
    <w:basedOn w:val="Normal"/>
    <w:link w:val="HeaderChar"/>
    <w:uiPriority w:val="99"/>
    <w:unhideWhenUsed/>
    <w:rsid w:val="00086F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F2A"/>
  </w:style>
  <w:style w:type="paragraph" w:styleId="Footer">
    <w:name w:val="footer"/>
    <w:basedOn w:val="Normal"/>
    <w:link w:val="FooterChar"/>
    <w:uiPriority w:val="99"/>
    <w:unhideWhenUsed/>
    <w:rsid w:val="00086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6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8367284">
      <w:bodyDiv w:val="1"/>
      <w:marLeft w:val="0"/>
      <w:marRight w:val="0"/>
      <w:marTop w:val="0"/>
      <w:marBottom w:val="0"/>
      <w:divBdr>
        <w:top w:val="none" w:sz="0" w:space="0" w:color="auto"/>
        <w:left w:val="none" w:sz="0" w:space="0" w:color="auto"/>
        <w:bottom w:val="none" w:sz="0" w:space="0" w:color="auto"/>
        <w:right w:val="none" w:sz="0" w:space="0" w:color="auto"/>
      </w:divBdr>
      <w:divsChild>
        <w:div w:id="2136095215">
          <w:marLeft w:val="0"/>
          <w:marRight w:val="0"/>
          <w:marTop w:val="0"/>
          <w:marBottom w:val="240"/>
          <w:divBdr>
            <w:top w:val="none" w:sz="0" w:space="0" w:color="auto"/>
            <w:left w:val="none" w:sz="0" w:space="0" w:color="auto"/>
            <w:bottom w:val="none" w:sz="0" w:space="0" w:color="auto"/>
            <w:right w:val="none" w:sz="0" w:space="0" w:color="auto"/>
          </w:divBdr>
        </w:div>
        <w:div w:id="728188237">
          <w:marLeft w:val="0"/>
          <w:marRight w:val="0"/>
          <w:marTop w:val="0"/>
          <w:marBottom w:val="240"/>
          <w:divBdr>
            <w:top w:val="none" w:sz="0" w:space="0" w:color="auto"/>
            <w:left w:val="none" w:sz="0" w:space="0" w:color="auto"/>
            <w:bottom w:val="none" w:sz="0" w:space="0" w:color="auto"/>
            <w:right w:val="none" w:sz="0" w:space="0" w:color="auto"/>
          </w:divBdr>
        </w:div>
        <w:div w:id="940644681">
          <w:marLeft w:val="0"/>
          <w:marRight w:val="0"/>
          <w:marTop w:val="240"/>
          <w:marBottom w:val="240"/>
          <w:divBdr>
            <w:top w:val="none" w:sz="0" w:space="0" w:color="auto"/>
            <w:left w:val="none" w:sz="0" w:space="0" w:color="auto"/>
            <w:bottom w:val="none" w:sz="0" w:space="0" w:color="auto"/>
            <w:right w:val="none" w:sz="0" w:space="0" w:color="auto"/>
          </w:divBdr>
        </w:div>
        <w:div w:id="382291374">
          <w:marLeft w:val="0"/>
          <w:marRight w:val="0"/>
          <w:marTop w:val="240"/>
          <w:marBottom w:val="240"/>
          <w:divBdr>
            <w:top w:val="none" w:sz="0" w:space="0" w:color="auto"/>
            <w:left w:val="none" w:sz="0" w:space="0" w:color="auto"/>
            <w:bottom w:val="none" w:sz="0" w:space="0" w:color="auto"/>
            <w:right w:val="none" w:sz="0" w:space="0" w:color="auto"/>
          </w:divBdr>
        </w:div>
        <w:div w:id="160052673">
          <w:marLeft w:val="0"/>
          <w:marRight w:val="0"/>
          <w:marTop w:val="0"/>
          <w:marBottom w:val="0"/>
          <w:divBdr>
            <w:top w:val="none" w:sz="0" w:space="0" w:color="auto"/>
            <w:left w:val="none" w:sz="0" w:space="0" w:color="auto"/>
            <w:bottom w:val="none" w:sz="0" w:space="0" w:color="auto"/>
            <w:right w:val="none" w:sz="0" w:space="0" w:color="auto"/>
          </w:divBdr>
        </w:div>
        <w:div w:id="1302006082">
          <w:marLeft w:val="0"/>
          <w:marRight w:val="0"/>
          <w:marTop w:val="0"/>
          <w:marBottom w:val="0"/>
          <w:divBdr>
            <w:top w:val="none" w:sz="0" w:space="0" w:color="auto"/>
            <w:left w:val="none" w:sz="0" w:space="0" w:color="auto"/>
            <w:bottom w:val="none" w:sz="0" w:space="0" w:color="auto"/>
            <w:right w:val="none" w:sz="0" w:space="0" w:color="auto"/>
          </w:divBdr>
        </w:div>
        <w:div w:id="997459637">
          <w:marLeft w:val="0"/>
          <w:marRight w:val="0"/>
          <w:marTop w:val="0"/>
          <w:marBottom w:val="0"/>
          <w:divBdr>
            <w:top w:val="none" w:sz="0" w:space="0" w:color="auto"/>
            <w:left w:val="none" w:sz="0" w:space="0" w:color="auto"/>
            <w:bottom w:val="none" w:sz="0" w:space="0" w:color="auto"/>
            <w:right w:val="none" w:sz="0" w:space="0" w:color="auto"/>
          </w:divBdr>
        </w:div>
        <w:div w:id="1664770585">
          <w:marLeft w:val="0"/>
          <w:marRight w:val="0"/>
          <w:marTop w:val="0"/>
          <w:marBottom w:val="0"/>
          <w:divBdr>
            <w:top w:val="none" w:sz="0" w:space="0" w:color="auto"/>
            <w:left w:val="none" w:sz="0" w:space="0" w:color="auto"/>
            <w:bottom w:val="none" w:sz="0" w:space="0" w:color="auto"/>
            <w:right w:val="none" w:sz="0" w:space="0" w:color="auto"/>
          </w:divBdr>
        </w:div>
        <w:div w:id="164825106">
          <w:marLeft w:val="0"/>
          <w:marRight w:val="0"/>
          <w:marTop w:val="0"/>
          <w:marBottom w:val="0"/>
          <w:divBdr>
            <w:top w:val="none" w:sz="0" w:space="0" w:color="auto"/>
            <w:left w:val="none" w:sz="0" w:space="0" w:color="auto"/>
            <w:bottom w:val="none" w:sz="0" w:space="0" w:color="auto"/>
            <w:right w:val="none" w:sz="0" w:space="0" w:color="auto"/>
          </w:divBdr>
        </w:div>
        <w:div w:id="329216212">
          <w:marLeft w:val="0"/>
          <w:marRight w:val="0"/>
          <w:marTop w:val="0"/>
          <w:marBottom w:val="0"/>
          <w:divBdr>
            <w:top w:val="none" w:sz="0" w:space="0" w:color="auto"/>
            <w:left w:val="none" w:sz="0" w:space="0" w:color="auto"/>
            <w:bottom w:val="none" w:sz="0" w:space="0" w:color="auto"/>
            <w:right w:val="none" w:sz="0" w:space="0" w:color="auto"/>
          </w:divBdr>
        </w:div>
        <w:div w:id="770005466">
          <w:marLeft w:val="0"/>
          <w:marRight w:val="0"/>
          <w:marTop w:val="240"/>
          <w:marBottom w:val="240"/>
          <w:divBdr>
            <w:top w:val="none" w:sz="0" w:space="0" w:color="auto"/>
            <w:left w:val="none" w:sz="0" w:space="0" w:color="auto"/>
            <w:bottom w:val="none" w:sz="0" w:space="0" w:color="auto"/>
            <w:right w:val="none" w:sz="0" w:space="0" w:color="auto"/>
          </w:divBdr>
        </w:div>
        <w:div w:id="367295015">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pcms.pledgesta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310</Words>
  <Characters>1772</Characters>
  <Application>Microsoft Office Word</Application>
  <DocSecurity>0</DocSecurity>
  <Lines>14</Lines>
  <Paragraphs>4</Paragraphs>
  <ScaleCrop>false</ScaleCrop>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Fielden, Heidi    PC - Staff</dc:creator>
  <cp:keywords/>
  <dc:description/>
  <cp:lastModifiedBy>Fielden, Heidi    PC - Staff</cp:lastModifiedBy>
  <cp:revision>3</cp:revision>
  <dcterms:created xsi:type="dcterms:W3CDTF">2026-09-16T15:57:00Z</dcterms:created>
  <dcterms:modified xsi:type="dcterms:W3CDTF">2026-09-17T15:21:00Z</dcterms:modified>
</cp:coreProperties>
</file>