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73F7" w:rsidRDefault="005E6F1B">
      <w:pPr>
        <w:pStyle w:val="Heading1"/>
        <w:jc w:val="center"/>
        <w:rPr>
          <w:color w:val="000000"/>
          <w:sz w:val="24"/>
          <w:szCs w:val="24"/>
        </w:rPr>
      </w:pPr>
      <w:r>
        <w:rPr>
          <w:color w:val="000000"/>
          <w:sz w:val="24"/>
          <w:szCs w:val="24"/>
        </w:rPr>
        <w:t>Hitchcock ISD Consultant Agreement Form</w:t>
      </w:r>
    </w:p>
    <w:p w:rsidR="003573F7" w:rsidRDefault="005E6F1B">
      <w:pPr>
        <w:rPr>
          <w:sz w:val="18"/>
          <w:szCs w:val="18"/>
        </w:rPr>
      </w:pPr>
      <w:r>
        <w:br/>
      </w:r>
      <w:r>
        <w:rPr>
          <w:sz w:val="18"/>
          <w:szCs w:val="18"/>
        </w:rPr>
        <w:t>THIS AGREEMENT, entered into this ___ day of ____________, 20__, by and between the Hitchcock Independent School District, hereinafter referred to as the "District", and __________________________, hereinafter referred to as the "Consultant", is as follows:</w:t>
      </w:r>
    </w:p>
    <w:p w:rsidR="003573F7" w:rsidRDefault="005E6F1B">
      <w:pPr>
        <w:rPr>
          <w:sz w:val="18"/>
          <w:szCs w:val="18"/>
        </w:rPr>
      </w:pPr>
      <w:r>
        <w:rPr>
          <w:sz w:val="18"/>
          <w:szCs w:val="18"/>
        </w:rPr>
        <w:t>1. The Consultant shall, in a satisfactory and proper manner as determined by the District, perform the services listed in the Consultant agreement. Detail list of services: _____________________________________</w:t>
      </w:r>
    </w:p>
    <w:p w:rsidR="003573F7" w:rsidRDefault="005E6F1B">
      <w:pPr>
        <w:rPr>
          <w:sz w:val="18"/>
          <w:szCs w:val="18"/>
        </w:rPr>
      </w:pPr>
      <w:r>
        <w:rPr>
          <w:sz w:val="18"/>
          <w:szCs w:val="18"/>
        </w:rPr>
        <w:t>2. The Consultant shall commence performance of the Agreement on the ___ day of __________, 20__, and shall complete performance to the satisfaction of the District no later than the ___ day of __________, 20__. If the Consultant does not perform to the satisfaction of the District, the District may terminate this agreement by providing written notice to the Consultant by first-class mail at the address shown below, or by oral notice.</w:t>
      </w:r>
    </w:p>
    <w:p w:rsidR="003573F7" w:rsidRDefault="005E6F1B">
      <w:pPr>
        <w:pStyle w:val="Heading2"/>
        <w:rPr>
          <w:color w:val="CC0000"/>
          <w:sz w:val="24"/>
          <w:szCs w:val="24"/>
        </w:rPr>
      </w:pPr>
      <w:r>
        <w:rPr>
          <w:color w:val="CC0000"/>
          <w:sz w:val="24"/>
          <w:szCs w:val="24"/>
        </w:rPr>
        <w:t>FEES AND BUDGET</w:t>
      </w:r>
    </w:p>
    <w:p w:rsidR="003573F7" w:rsidRDefault="005E6F1B">
      <w:pPr>
        <w:rPr>
          <w:sz w:val="18"/>
          <w:szCs w:val="18"/>
        </w:rPr>
      </w:pPr>
      <w:r>
        <w:rPr>
          <w:sz w:val="18"/>
          <w:szCs w:val="18"/>
        </w:rPr>
        <w:t>Consultant Fees</w:t>
      </w:r>
    </w:p>
    <w:tbl>
      <w:tblPr>
        <w:tblStyle w:val="a"/>
        <w:tblW w:w="81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45"/>
        <w:gridCol w:w="2700"/>
      </w:tblGrid>
      <w:tr w:rsidR="003573F7">
        <w:tc>
          <w:tcPr>
            <w:tcW w:w="5445" w:type="dxa"/>
          </w:tcPr>
          <w:p w:rsidR="003573F7" w:rsidRDefault="005E6F1B">
            <w:pPr>
              <w:rPr>
                <w:sz w:val="18"/>
                <w:szCs w:val="18"/>
              </w:rPr>
            </w:pPr>
            <w:r>
              <w:rPr>
                <w:sz w:val="18"/>
                <w:szCs w:val="18"/>
              </w:rPr>
              <w:t>Hours @ $ per hour     _____ hours at $______ per hour                  Total:</w:t>
            </w:r>
          </w:p>
        </w:tc>
        <w:tc>
          <w:tcPr>
            <w:tcW w:w="2700" w:type="dxa"/>
          </w:tcPr>
          <w:p w:rsidR="003573F7" w:rsidRDefault="003573F7">
            <w:pPr>
              <w:rPr>
                <w:sz w:val="18"/>
                <w:szCs w:val="18"/>
              </w:rPr>
            </w:pPr>
          </w:p>
        </w:tc>
      </w:tr>
      <w:tr w:rsidR="003573F7">
        <w:tc>
          <w:tcPr>
            <w:tcW w:w="5445" w:type="dxa"/>
          </w:tcPr>
          <w:p w:rsidR="003573F7" w:rsidRDefault="005E6F1B">
            <w:pPr>
              <w:rPr>
                <w:sz w:val="18"/>
                <w:szCs w:val="18"/>
              </w:rPr>
            </w:pPr>
            <w:r>
              <w:rPr>
                <w:sz w:val="18"/>
                <w:szCs w:val="18"/>
              </w:rPr>
              <w:t xml:space="preserve">Days @ $ per day    _____ </w:t>
            </w:r>
            <w:proofErr w:type="gramStart"/>
            <w:r>
              <w:rPr>
                <w:sz w:val="18"/>
                <w:szCs w:val="18"/>
              </w:rPr>
              <w:t>days  at</w:t>
            </w:r>
            <w:proofErr w:type="gramEnd"/>
            <w:r>
              <w:rPr>
                <w:sz w:val="18"/>
                <w:szCs w:val="18"/>
              </w:rPr>
              <w:t xml:space="preserve"> $______ per day                          Total:</w:t>
            </w:r>
          </w:p>
        </w:tc>
        <w:tc>
          <w:tcPr>
            <w:tcW w:w="2700" w:type="dxa"/>
          </w:tcPr>
          <w:p w:rsidR="003573F7" w:rsidRDefault="003573F7">
            <w:pPr>
              <w:rPr>
                <w:sz w:val="18"/>
                <w:szCs w:val="18"/>
              </w:rPr>
            </w:pPr>
          </w:p>
        </w:tc>
      </w:tr>
      <w:tr w:rsidR="003573F7">
        <w:tc>
          <w:tcPr>
            <w:tcW w:w="5445" w:type="dxa"/>
          </w:tcPr>
          <w:p w:rsidR="003573F7" w:rsidRDefault="005E6F1B">
            <w:pPr>
              <w:rPr>
                <w:sz w:val="18"/>
                <w:szCs w:val="18"/>
              </w:rPr>
            </w:pPr>
            <w:r>
              <w:rPr>
                <w:sz w:val="18"/>
                <w:szCs w:val="18"/>
              </w:rPr>
              <w:t>Transportation (Receipts Required)</w:t>
            </w:r>
          </w:p>
        </w:tc>
        <w:tc>
          <w:tcPr>
            <w:tcW w:w="2700" w:type="dxa"/>
          </w:tcPr>
          <w:p w:rsidR="003573F7" w:rsidRDefault="003573F7">
            <w:pPr>
              <w:rPr>
                <w:sz w:val="18"/>
                <w:szCs w:val="18"/>
              </w:rPr>
            </w:pPr>
          </w:p>
        </w:tc>
      </w:tr>
      <w:tr w:rsidR="003573F7">
        <w:tc>
          <w:tcPr>
            <w:tcW w:w="5445" w:type="dxa"/>
          </w:tcPr>
          <w:p w:rsidR="003573F7" w:rsidRDefault="005E6F1B">
            <w:pPr>
              <w:rPr>
                <w:sz w:val="18"/>
                <w:szCs w:val="18"/>
              </w:rPr>
            </w:pPr>
            <w:r>
              <w:rPr>
                <w:sz w:val="18"/>
                <w:szCs w:val="18"/>
              </w:rPr>
              <w:t>Lodging (Receipts Required)</w:t>
            </w:r>
          </w:p>
        </w:tc>
        <w:tc>
          <w:tcPr>
            <w:tcW w:w="2700" w:type="dxa"/>
          </w:tcPr>
          <w:p w:rsidR="003573F7" w:rsidRDefault="003573F7">
            <w:pPr>
              <w:rPr>
                <w:sz w:val="18"/>
                <w:szCs w:val="18"/>
              </w:rPr>
            </w:pPr>
          </w:p>
        </w:tc>
      </w:tr>
      <w:tr w:rsidR="003573F7">
        <w:tc>
          <w:tcPr>
            <w:tcW w:w="5445" w:type="dxa"/>
          </w:tcPr>
          <w:p w:rsidR="003573F7" w:rsidRDefault="005E6F1B">
            <w:pPr>
              <w:rPr>
                <w:sz w:val="18"/>
                <w:szCs w:val="18"/>
              </w:rPr>
            </w:pPr>
            <w:r>
              <w:rPr>
                <w:sz w:val="18"/>
                <w:szCs w:val="18"/>
              </w:rPr>
              <w:t>Meals (Receipts Required)</w:t>
            </w:r>
          </w:p>
        </w:tc>
        <w:tc>
          <w:tcPr>
            <w:tcW w:w="2700" w:type="dxa"/>
          </w:tcPr>
          <w:p w:rsidR="003573F7" w:rsidRDefault="003573F7">
            <w:pPr>
              <w:rPr>
                <w:sz w:val="18"/>
                <w:szCs w:val="18"/>
              </w:rPr>
            </w:pPr>
          </w:p>
        </w:tc>
      </w:tr>
      <w:tr w:rsidR="003573F7">
        <w:tc>
          <w:tcPr>
            <w:tcW w:w="5445" w:type="dxa"/>
          </w:tcPr>
          <w:p w:rsidR="003573F7" w:rsidRDefault="005E6F1B">
            <w:pPr>
              <w:rPr>
                <w:sz w:val="18"/>
                <w:szCs w:val="18"/>
              </w:rPr>
            </w:pPr>
            <w:r>
              <w:rPr>
                <w:sz w:val="18"/>
                <w:szCs w:val="18"/>
              </w:rPr>
              <w:t>Miscellaneous (List)</w:t>
            </w:r>
          </w:p>
        </w:tc>
        <w:tc>
          <w:tcPr>
            <w:tcW w:w="2700" w:type="dxa"/>
          </w:tcPr>
          <w:p w:rsidR="003573F7" w:rsidRDefault="003573F7">
            <w:pPr>
              <w:rPr>
                <w:sz w:val="18"/>
                <w:szCs w:val="18"/>
              </w:rPr>
            </w:pPr>
          </w:p>
        </w:tc>
        <w:bookmarkStart w:id="0" w:name="_GoBack"/>
        <w:bookmarkEnd w:id="0"/>
      </w:tr>
      <w:tr w:rsidR="003573F7">
        <w:tc>
          <w:tcPr>
            <w:tcW w:w="5445" w:type="dxa"/>
          </w:tcPr>
          <w:p w:rsidR="003573F7" w:rsidRDefault="003573F7">
            <w:pPr>
              <w:rPr>
                <w:sz w:val="18"/>
                <w:szCs w:val="18"/>
              </w:rPr>
            </w:pPr>
          </w:p>
        </w:tc>
        <w:tc>
          <w:tcPr>
            <w:tcW w:w="2700" w:type="dxa"/>
          </w:tcPr>
          <w:p w:rsidR="003573F7" w:rsidRDefault="003573F7">
            <w:pPr>
              <w:rPr>
                <w:sz w:val="18"/>
                <w:szCs w:val="18"/>
              </w:rPr>
            </w:pPr>
          </w:p>
        </w:tc>
      </w:tr>
      <w:tr w:rsidR="003573F7">
        <w:tc>
          <w:tcPr>
            <w:tcW w:w="5445" w:type="dxa"/>
          </w:tcPr>
          <w:p w:rsidR="003573F7" w:rsidRDefault="005E6F1B">
            <w:pPr>
              <w:rPr>
                <w:sz w:val="18"/>
                <w:szCs w:val="18"/>
              </w:rPr>
            </w:pPr>
            <w:r>
              <w:rPr>
                <w:sz w:val="18"/>
                <w:szCs w:val="18"/>
              </w:rPr>
              <w:t xml:space="preserve">                                                                                                  Total Fees:</w:t>
            </w:r>
          </w:p>
        </w:tc>
        <w:tc>
          <w:tcPr>
            <w:tcW w:w="2700" w:type="dxa"/>
          </w:tcPr>
          <w:p w:rsidR="003573F7" w:rsidRDefault="003573F7">
            <w:pPr>
              <w:rPr>
                <w:sz w:val="18"/>
                <w:szCs w:val="18"/>
              </w:rPr>
            </w:pPr>
          </w:p>
        </w:tc>
      </w:tr>
    </w:tbl>
    <w:tbl>
      <w:tblPr>
        <w:tblStyle w:val="a0"/>
        <w:tblW w:w="70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5"/>
        <w:gridCol w:w="720"/>
        <w:gridCol w:w="720"/>
        <w:gridCol w:w="1035"/>
        <w:gridCol w:w="990"/>
        <w:gridCol w:w="900"/>
        <w:gridCol w:w="765"/>
        <w:gridCol w:w="1140"/>
      </w:tblGrid>
      <w:tr w:rsidR="003573F7">
        <w:trPr>
          <w:trHeight w:val="393"/>
        </w:trPr>
        <w:tc>
          <w:tcPr>
            <w:tcW w:w="735" w:type="dxa"/>
            <w:shd w:val="clear" w:color="auto" w:fill="auto"/>
            <w:tcMar>
              <w:top w:w="100" w:type="dxa"/>
              <w:left w:w="100" w:type="dxa"/>
              <w:bottom w:w="100" w:type="dxa"/>
              <w:right w:w="100" w:type="dxa"/>
            </w:tcMar>
          </w:tcPr>
          <w:p w:rsidR="003573F7" w:rsidRDefault="005E6F1B">
            <w:pPr>
              <w:widowControl w:val="0"/>
              <w:pBdr>
                <w:top w:val="nil"/>
                <w:left w:val="nil"/>
                <w:bottom w:val="nil"/>
                <w:right w:val="nil"/>
                <w:between w:val="nil"/>
              </w:pBdr>
              <w:spacing w:after="0" w:line="240" w:lineRule="auto"/>
              <w:rPr>
                <w:sz w:val="18"/>
                <w:szCs w:val="18"/>
              </w:rPr>
            </w:pPr>
            <w:r>
              <w:rPr>
                <w:sz w:val="18"/>
                <w:szCs w:val="18"/>
              </w:rPr>
              <w:t>FUND</w:t>
            </w:r>
          </w:p>
        </w:tc>
        <w:tc>
          <w:tcPr>
            <w:tcW w:w="720" w:type="dxa"/>
            <w:shd w:val="clear" w:color="auto" w:fill="auto"/>
            <w:tcMar>
              <w:top w:w="100" w:type="dxa"/>
              <w:left w:w="100" w:type="dxa"/>
              <w:bottom w:w="100" w:type="dxa"/>
              <w:right w:w="100" w:type="dxa"/>
            </w:tcMar>
          </w:tcPr>
          <w:p w:rsidR="003573F7" w:rsidRDefault="005E6F1B">
            <w:pPr>
              <w:widowControl w:val="0"/>
              <w:pBdr>
                <w:top w:val="nil"/>
                <w:left w:val="nil"/>
                <w:bottom w:val="nil"/>
                <w:right w:val="nil"/>
                <w:between w:val="nil"/>
              </w:pBdr>
              <w:spacing w:after="0" w:line="240" w:lineRule="auto"/>
              <w:rPr>
                <w:sz w:val="18"/>
                <w:szCs w:val="18"/>
              </w:rPr>
            </w:pPr>
            <w:r>
              <w:rPr>
                <w:sz w:val="18"/>
                <w:szCs w:val="18"/>
              </w:rPr>
              <w:t>FUNC</w:t>
            </w:r>
          </w:p>
        </w:tc>
        <w:tc>
          <w:tcPr>
            <w:tcW w:w="720" w:type="dxa"/>
            <w:shd w:val="clear" w:color="auto" w:fill="auto"/>
            <w:tcMar>
              <w:top w:w="100" w:type="dxa"/>
              <w:left w:w="100" w:type="dxa"/>
              <w:bottom w:w="100" w:type="dxa"/>
              <w:right w:w="100" w:type="dxa"/>
            </w:tcMar>
          </w:tcPr>
          <w:p w:rsidR="003573F7" w:rsidRDefault="005E6F1B">
            <w:pPr>
              <w:widowControl w:val="0"/>
              <w:pBdr>
                <w:top w:val="nil"/>
                <w:left w:val="nil"/>
                <w:bottom w:val="nil"/>
                <w:right w:val="nil"/>
                <w:between w:val="nil"/>
              </w:pBdr>
              <w:spacing w:after="0" w:line="240" w:lineRule="auto"/>
              <w:rPr>
                <w:sz w:val="18"/>
                <w:szCs w:val="18"/>
              </w:rPr>
            </w:pPr>
            <w:r>
              <w:rPr>
                <w:sz w:val="18"/>
                <w:szCs w:val="18"/>
              </w:rPr>
              <w:t>OBJ</w:t>
            </w:r>
          </w:p>
        </w:tc>
        <w:tc>
          <w:tcPr>
            <w:tcW w:w="1035" w:type="dxa"/>
            <w:shd w:val="clear" w:color="auto" w:fill="auto"/>
            <w:tcMar>
              <w:top w:w="100" w:type="dxa"/>
              <w:left w:w="100" w:type="dxa"/>
              <w:bottom w:w="100" w:type="dxa"/>
              <w:right w:w="100" w:type="dxa"/>
            </w:tcMar>
          </w:tcPr>
          <w:p w:rsidR="003573F7" w:rsidRDefault="005E6F1B">
            <w:pPr>
              <w:widowControl w:val="0"/>
              <w:pBdr>
                <w:top w:val="nil"/>
                <w:left w:val="nil"/>
                <w:bottom w:val="nil"/>
                <w:right w:val="nil"/>
                <w:between w:val="nil"/>
              </w:pBdr>
              <w:spacing w:after="0" w:line="240" w:lineRule="auto"/>
              <w:rPr>
                <w:sz w:val="18"/>
                <w:szCs w:val="18"/>
              </w:rPr>
            </w:pPr>
            <w:r>
              <w:rPr>
                <w:sz w:val="18"/>
                <w:szCs w:val="18"/>
              </w:rPr>
              <w:t>SUB-OBJ</w:t>
            </w:r>
          </w:p>
        </w:tc>
        <w:tc>
          <w:tcPr>
            <w:tcW w:w="990" w:type="dxa"/>
            <w:shd w:val="clear" w:color="auto" w:fill="auto"/>
            <w:tcMar>
              <w:top w:w="100" w:type="dxa"/>
              <w:left w:w="100" w:type="dxa"/>
              <w:bottom w:w="100" w:type="dxa"/>
              <w:right w:w="100" w:type="dxa"/>
            </w:tcMar>
          </w:tcPr>
          <w:p w:rsidR="003573F7" w:rsidRDefault="005E6F1B">
            <w:pPr>
              <w:widowControl w:val="0"/>
              <w:pBdr>
                <w:top w:val="nil"/>
                <w:left w:val="nil"/>
                <w:bottom w:val="nil"/>
                <w:right w:val="nil"/>
                <w:between w:val="nil"/>
              </w:pBdr>
              <w:spacing w:after="0" w:line="240" w:lineRule="auto"/>
              <w:rPr>
                <w:sz w:val="18"/>
                <w:szCs w:val="18"/>
              </w:rPr>
            </w:pPr>
            <w:r>
              <w:rPr>
                <w:sz w:val="18"/>
                <w:szCs w:val="18"/>
              </w:rPr>
              <w:t>ORG</w:t>
            </w:r>
          </w:p>
        </w:tc>
        <w:tc>
          <w:tcPr>
            <w:tcW w:w="900" w:type="dxa"/>
            <w:shd w:val="clear" w:color="auto" w:fill="auto"/>
            <w:tcMar>
              <w:top w:w="100" w:type="dxa"/>
              <w:left w:w="100" w:type="dxa"/>
              <w:bottom w:w="100" w:type="dxa"/>
              <w:right w:w="100" w:type="dxa"/>
            </w:tcMar>
          </w:tcPr>
          <w:p w:rsidR="003573F7" w:rsidRDefault="005E6F1B">
            <w:pPr>
              <w:widowControl w:val="0"/>
              <w:pBdr>
                <w:top w:val="nil"/>
                <w:left w:val="nil"/>
                <w:bottom w:val="nil"/>
                <w:right w:val="nil"/>
                <w:between w:val="nil"/>
              </w:pBdr>
              <w:spacing w:after="0" w:line="240" w:lineRule="auto"/>
              <w:rPr>
                <w:sz w:val="18"/>
                <w:szCs w:val="18"/>
              </w:rPr>
            </w:pPr>
            <w:r>
              <w:rPr>
                <w:sz w:val="18"/>
                <w:szCs w:val="18"/>
              </w:rPr>
              <w:t>FISC</w:t>
            </w:r>
          </w:p>
        </w:tc>
        <w:tc>
          <w:tcPr>
            <w:tcW w:w="765" w:type="dxa"/>
            <w:shd w:val="clear" w:color="auto" w:fill="auto"/>
            <w:tcMar>
              <w:top w:w="100" w:type="dxa"/>
              <w:left w:w="100" w:type="dxa"/>
              <w:bottom w:w="100" w:type="dxa"/>
              <w:right w:w="100" w:type="dxa"/>
            </w:tcMar>
          </w:tcPr>
          <w:p w:rsidR="003573F7" w:rsidRDefault="005E6F1B">
            <w:pPr>
              <w:widowControl w:val="0"/>
              <w:pBdr>
                <w:top w:val="nil"/>
                <w:left w:val="nil"/>
                <w:bottom w:val="nil"/>
                <w:right w:val="nil"/>
                <w:between w:val="nil"/>
              </w:pBdr>
              <w:spacing w:after="0" w:line="240" w:lineRule="auto"/>
              <w:rPr>
                <w:sz w:val="18"/>
                <w:szCs w:val="18"/>
              </w:rPr>
            </w:pPr>
            <w:r>
              <w:rPr>
                <w:sz w:val="18"/>
                <w:szCs w:val="18"/>
              </w:rPr>
              <w:t>PIC</w:t>
            </w:r>
          </w:p>
        </w:tc>
        <w:tc>
          <w:tcPr>
            <w:tcW w:w="1140" w:type="dxa"/>
            <w:shd w:val="clear" w:color="auto" w:fill="auto"/>
            <w:tcMar>
              <w:top w:w="100" w:type="dxa"/>
              <w:left w:w="100" w:type="dxa"/>
              <w:bottom w:w="100" w:type="dxa"/>
              <w:right w:w="100" w:type="dxa"/>
            </w:tcMar>
          </w:tcPr>
          <w:p w:rsidR="003573F7" w:rsidRDefault="005E6F1B">
            <w:pPr>
              <w:widowControl w:val="0"/>
              <w:pBdr>
                <w:top w:val="nil"/>
                <w:left w:val="nil"/>
                <w:bottom w:val="nil"/>
                <w:right w:val="nil"/>
                <w:between w:val="nil"/>
              </w:pBdr>
              <w:spacing w:after="0" w:line="240" w:lineRule="auto"/>
              <w:rPr>
                <w:sz w:val="18"/>
                <w:szCs w:val="18"/>
              </w:rPr>
            </w:pPr>
            <w:r>
              <w:rPr>
                <w:sz w:val="18"/>
                <w:szCs w:val="18"/>
              </w:rPr>
              <w:t>LOCAL</w:t>
            </w:r>
          </w:p>
        </w:tc>
      </w:tr>
      <w:tr w:rsidR="003573F7">
        <w:trPr>
          <w:trHeight w:val="393"/>
        </w:trPr>
        <w:tc>
          <w:tcPr>
            <w:tcW w:w="735" w:type="dxa"/>
            <w:shd w:val="clear" w:color="auto" w:fill="auto"/>
            <w:tcMar>
              <w:top w:w="100" w:type="dxa"/>
              <w:left w:w="100" w:type="dxa"/>
              <w:bottom w:w="100" w:type="dxa"/>
              <w:right w:w="100" w:type="dxa"/>
            </w:tcMar>
          </w:tcPr>
          <w:p w:rsidR="003573F7" w:rsidRDefault="003573F7">
            <w:pPr>
              <w:widowControl w:val="0"/>
              <w:pBdr>
                <w:top w:val="nil"/>
                <w:left w:val="nil"/>
                <w:bottom w:val="nil"/>
                <w:right w:val="nil"/>
                <w:between w:val="nil"/>
              </w:pBdr>
              <w:spacing w:after="0" w:line="240" w:lineRule="auto"/>
              <w:rPr>
                <w:sz w:val="18"/>
                <w:szCs w:val="18"/>
              </w:rPr>
            </w:pPr>
          </w:p>
        </w:tc>
        <w:tc>
          <w:tcPr>
            <w:tcW w:w="720" w:type="dxa"/>
            <w:shd w:val="clear" w:color="auto" w:fill="auto"/>
            <w:tcMar>
              <w:top w:w="100" w:type="dxa"/>
              <w:left w:w="100" w:type="dxa"/>
              <w:bottom w:w="100" w:type="dxa"/>
              <w:right w:w="100" w:type="dxa"/>
            </w:tcMar>
          </w:tcPr>
          <w:p w:rsidR="003573F7" w:rsidRDefault="003573F7">
            <w:pPr>
              <w:widowControl w:val="0"/>
              <w:pBdr>
                <w:top w:val="nil"/>
                <w:left w:val="nil"/>
                <w:bottom w:val="nil"/>
                <w:right w:val="nil"/>
                <w:between w:val="nil"/>
              </w:pBdr>
              <w:spacing w:after="0" w:line="240" w:lineRule="auto"/>
              <w:rPr>
                <w:sz w:val="18"/>
                <w:szCs w:val="18"/>
              </w:rPr>
            </w:pPr>
          </w:p>
        </w:tc>
        <w:tc>
          <w:tcPr>
            <w:tcW w:w="720" w:type="dxa"/>
            <w:shd w:val="clear" w:color="auto" w:fill="auto"/>
            <w:tcMar>
              <w:top w:w="100" w:type="dxa"/>
              <w:left w:w="100" w:type="dxa"/>
              <w:bottom w:w="100" w:type="dxa"/>
              <w:right w:w="100" w:type="dxa"/>
            </w:tcMar>
          </w:tcPr>
          <w:p w:rsidR="003573F7" w:rsidRDefault="003573F7">
            <w:pPr>
              <w:widowControl w:val="0"/>
              <w:pBdr>
                <w:top w:val="nil"/>
                <w:left w:val="nil"/>
                <w:bottom w:val="nil"/>
                <w:right w:val="nil"/>
                <w:between w:val="nil"/>
              </w:pBdr>
              <w:spacing w:after="0" w:line="240" w:lineRule="auto"/>
              <w:rPr>
                <w:sz w:val="18"/>
                <w:szCs w:val="18"/>
              </w:rPr>
            </w:pPr>
          </w:p>
        </w:tc>
        <w:tc>
          <w:tcPr>
            <w:tcW w:w="1035" w:type="dxa"/>
            <w:shd w:val="clear" w:color="auto" w:fill="auto"/>
            <w:tcMar>
              <w:top w:w="100" w:type="dxa"/>
              <w:left w:w="100" w:type="dxa"/>
              <w:bottom w:w="100" w:type="dxa"/>
              <w:right w:w="100" w:type="dxa"/>
            </w:tcMar>
          </w:tcPr>
          <w:p w:rsidR="003573F7" w:rsidRDefault="003573F7">
            <w:pPr>
              <w:widowControl w:val="0"/>
              <w:pBdr>
                <w:top w:val="nil"/>
                <w:left w:val="nil"/>
                <w:bottom w:val="nil"/>
                <w:right w:val="nil"/>
                <w:between w:val="nil"/>
              </w:pBdr>
              <w:spacing w:after="0" w:line="240" w:lineRule="auto"/>
              <w:rPr>
                <w:sz w:val="18"/>
                <w:szCs w:val="18"/>
              </w:rPr>
            </w:pPr>
          </w:p>
        </w:tc>
        <w:tc>
          <w:tcPr>
            <w:tcW w:w="990" w:type="dxa"/>
            <w:shd w:val="clear" w:color="auto" w:fill="auto"/>
            <w:tcMar>
              <w:top w:w="100" w:type="dxa"/>
              <w:left w:w="100" w:type="dxa"/>
              <w:bottom w:w="100" w:type="dxa"/>
              <w:right w:w="100" w:type="dxa"/>
            </w:tcMar>
          </w:tcPr>
          <w:p w:rsidR="003573F7" w:rsidRDefault="003573F7">
            <w:pPr>
              <w:widowControl w:val="0"/>
              <w:pBdr>
                <w:top w:val="nil"/>
                <w:left w:val="nil"/>
                <w:bottom w:val="nil"/>
                <w:right w:val="nil"/>
                <w:between w:val="nil"/>
              </w:pBdr>
              <w:spacing w:after="0" w:line="240" w:lineRule="auto"/>
              <w:rPr>
                <w:sz w:val="18"/>
                <w:szCs w:val="18"/>
              </w:rPr>
            </w:pPr>
          </w:p>
        </w:tc>
        <w:tc>
          <w:tcPr>
            <w:tcW w:w="900" w:type="dxa"/>
            <w:shd w:val="clear" w:color="auto" w:fill="auto"/>
            <w:tcMar>
              <w:top w:w="100" w:type="dxa"/>
              <w:left w:w="100" w:type="dxa"/>
              <w:bottom w:w="100" w:type="dxa"/>
              <w:right w:w="100" w:type="dxa"/>
            </w:tcMar>
          </w:tcPr>
          <w:p w:rsidR="003573F7" w:rsidRDefault="003573F7">
            <w:pPr>
              <w:widowControl w:val="0"/>
              <w:pBdr>
                <w:top w:val="nil"/>
                <w:left w:val="nil"/>
                <w:bottom w:val="nil"/>
                <w:right w:val="nil"/>
                <w:between w:val="nil"/>
              </w:pBdr>
              <w:spacing w:after="0" w:line="240" w:lineRule="auto"/>
              <w:rPr>
                <w:sz w:val="18"/>
                <w:szCs w:val="18"/>
              </w:rPr>
            </w:pPr>
          </w:p>
        </w:tc>
        <w:tc>
          <w:tcPr>
            <w:tcW w:w="765" w:type="dxa"/>
            <w:shd w:val="clear" w:color="auto" w:fill="auto"/>
            <w:tcMar>
              <w:top w:w="100" w:type="dxa"/>
              <w:left w:w="100" w:type="dxa"/>
              <w:bottom w:w="100" w:type="dxa"/>
              <w:right w:w="100" w:type="dxa"/>
            </w:tcMar>
          </w:tcPr>
          <w:p w:rsidR="003573F7" w:rsidRDefault="003573F7">
            <w:pPr>
              <w:widowControl w:val="0"/>
              <w:pBdr>
                <w:top w:val="nil"/>
                <w:left w:val="nil"/>
                <w:bottom w:val="nil"/>
                <w:right w:val="nil"/>
                <w:between w:val="nil"/>
              </w:pBdr>
              <w:spacing w:after="0" w:line="240" w:lineRule="auto"/>
              <w:rPr>
                <w:sz w:val="18"/>
                <w:szCs w:val="18"/>
              </w:rPr>
            </w:pPr>
          </w:p>
        </w:tc>
        <w:tc>
          <w:tcPr>
            <w:tcW w:w="1140" w:type="dxa"/>
            <w:shd w:val="clear" w:color="auto" w:fill="auto"/>
            <w:tcMar>
              <w:top w:w="100" w:type="dxa"/>
              <w:left w:w="100" w:type="dxa"/>
              <w:bottom w:w="100" w:type="dxa"/>
              <w:right w:w="100" w:type="dxa"/>
            </w:tcMar>
          </w:tcPr>
          <w:p w:rsidR="003573F7" w:rsidRDefault="003573F7">
            <w:pPr>
              <w:widowControl w:val="0"/>
              <w:pBdr>
                <w:top w:val="nil"/>
                <w:left w:val="nil"/>
                <w:bottom w:val="nil"/>
                <w:right w:val="nil"/>
                <w:between w:val="nil"/>
              </w:pBdr>
              <w:spacing w:after="0" w:line="240" w:lineRule="auto"/>
              <w:rPr>
                <w:sz w:val="18"/>
                <w:szCs w:val="18"/>
              </w:rPr>
            </w:pPr>
          </w:p>
        </w:tc>
      </w:tr>
    </w:tbl>
    <w:p w:rsidR="003573F7" w:rsidRDefault="005E6F1B">
      <w:pPr>
        <w:rPr>
          <w:sz w:val="20"/>
          <w:szCs w:val="20"/>
        </w:rPr>
      </w:pPr>
      <w:r>
        <w:rPr>
          <w:sz w:val="20"/>
          <w:szCs w:val="20"/>
        </w:rPr>
        <w:br/>
        <w:t>Date(s) of Consultation: _____________________________________</w:t>
      </w:r>
    </w:p>
    <w:p w:rsidR="003573F7" w:rsidRDefault="005E6F1B">
      <w:pPr>
        <w:rPr>
          <w:sz w:val="20"/>
          <w:szCs w:val="20"/>
        </w:rPr>
      </w:pPr>
      <w:r>
        <w:rPr>
          <w:sz w:val="20"/>
          <w:szCs w:val="20"/>
        </w:rPr>
        <w:t>Consultant Name: __________________________________________</w:t>
      </w:r>
    </w:p>
    <w:p w:rsidR="003573F7" w:rsidRDefault="005E6F1B">
      <w:pPr>
        <w:rPr>
          <w:sz w:val="20"/>
          <w:szCs w:val="20"/>
        </w:rPr>
      </w:pPr>
      <w:r>
        <w:rPr>
          <w:sz w:val="20"/>
          <w:szCs w:val="20"/>
        </w:rPr>
        <w:t>Consultant Social Security # / TIN#: _________________________</w:t>
      </w:r>
    </w:p>
    <w:p w:rsidR="003573F7" w:rsidRDefault="005E6F1B">
      <w:pPr>
        <w:rPr>
          <w:sz w:val="20"/>
          <w:szCs w:val="20"/>
        </w:rPr>
      </w:pPr>
      <w:r>
        <w:rPr>
          <w:sz w:val="18"/>
          <w:szCs w:val="18"/>
        </w:rPr>
        <w:t>W-9 MUST be submitted before agreement is complete.</w:t>
      </w:r>
      <w:r>
        <w:rPr>
          <w:sz w:val="18"/>
          <w:szCs w:val="18"/>
        </w:rPr>
        <w:br/>
      </w:r>
      <w:r>
        <w:rPr>
          <w:sz w:val="18"/>
          <w:szCs w:val="18"/>
        </w:rPr>
        <w:br/>
      </w:r>
      <w:r>
        <w:rPr>
          <w:sz w:val="20"/>
          <w:szCs w:val="20"/>
        </w:rPr>
        <w:t>District Contact __________________________________</w:t>
      </w:r>
      <w:r>
        <w:rPr>
          <w:sz w:val="20"/>
          <w:szCs w:val="20"/>
          <w:u w:val="single"/>
        </w:rPr>
        <w:t xml:space="preserve">       </w:t>
      </w:r>
      <w:r>
        <w:rPr>
          <w:sz w:val="20"/>
          <w:szCs w:val="20"/>
        </w:rPr>
        <w:t xml:space="preserve">     </w:t>
      </w:r>
      <w:r>
        <w:rPr>
          <w:sz w:val="20"/>
          <w:szCs w:val="20"/>
        </w:rPr>
        <w:tab/>
      </w:r>
      <w:r>
        <w:rPr>
          <w:sz w:val="20"/>
          <w:szCs w:val="20"/>
        </w:rPr>
        <w:tab/>
        <w:t>Date _______________</w:t>
      </w:r>
    </w:p>
    <w:p w:rsidR="003573F7" w:rsidRDefault="005E6F1B">
      <w:pPr>
        <w:rPr>
          <w:sz w:val="20"/>
          <w:szCs w:val="20"/>
        </w:rPr>
      </w:pPr>
      <w:r>
        <w:rPr>
          <w:sz w:val="20"/>
          <w:szCs w:val="20"/>
        </w:rPr>
        <w:t>Consultant ________________________________________</w:t>
      </w:r>
      <w:r>
        <w:rPr>
          <w:sz w:val="20"/>
          <w:szCs w:val="20"/>
          <w:u w:val="single"/>
        </w:rPr>
        <w:t xml:space="preserve">      </w:t>
      </w:r>
      <w:r>
        <w:rPr>
          <w:sz w:val="20"/>
          <w:szCs w:val="20"/>
        </w:rPr>
        <w:t xml:space="preserve">    </w:t>
      </w:r>
      <w:r>
        <w:rPr>
          <w:sz w:val="20"/>
          <w:szCs w:val="20"/>
        </w:rPr>
        <w:tab/>
      </w:r>
      <w:r>
        <w:rPr>
          <w:sz w:val="20"/>
          <w:szCs w:val="20"/>
        </w:rPr>
        <w:tab/>
        <w:t>Date _______________</w:t>
      </w:r>
    </w:p>
    <w:p w:rsidR="003573F7" w:rsidRDefault="005E6F1B">
      <w:pPr>
        <w:rPr>
          <w:sz w:val="20"/>
          <w:szCs w:val="20"/>
        </w:rPr>
      </w:pPr>
      <w:r>
        <w:rPr>
          <w:sz w:val="20"/>
          <w:szCs w:val="20"/>
        </w:rPr>
        <w:t>Principal __________________________________________</w:t>
      </w:r>
      <w:r>
        <w:rPr>
          <w:sz w:val="20"/>
          <w:szCs w:val="20"/>
          <w:u w:val="single"/>
        </w:rPr>
        <w:t xml:space="preserve">     </w:t>
      </w:r>
      <w:r>
        <w:rPr>
          <w:sz w:val="20"/>
          <w:szCs w:val="20"/>
        </w:rPr>
        <w:t xml:space="preserve">     </w:t>
      </w:r>
      <w:r>
        <w:rPr>
          <w:sz w:val="20"/>
          <w:szCs w:val="20"/>
        </w:rPr>
        <w:tab/>
      </w:r>
      <w:r>
        <w:rPr>
          <w:sz w:val="20"/>
          <w:szCs w:val="20"/>
        </w:rPr>
        <w:tab/>
        <w:t>Date _______________</w:t>
      </w:r>
    </w:p>
    <w:p w:rsidR="003573F7" w:rsidRDefault="005E6F1B">
      <w:pPr>
        <w:rPr>
          <w:sz w:val="20"/>
          <w:szCs w:val="20"/>
        </w:rPr>
      </w:pPr>
      <w:r>
        <w:rPr>
          <w:sz w:val="20"/>
          <w:szCs w:val="20"/>
        </w:rPr>
        <w:t>Chief Financial Officer __________________________</w:t>
      </w:r>
      <w:r>
        <w:rPr>
          <w:sz w:val="20"/>
          <w:szCs w:val="20"/>
          <w:u w:val="single"/>
        </w:rPr>
        <w:t xml:space="preserve">      </w:t>
      </w:r>
      <w:r>
        <w:rPr>
          <w:sz w:val="20"/>
          <w:szCs w:val="20"/>
        </w:rPr>
        <w:t xml:space="preserve"> </w:t>
      </w:r>
      <w:r>
        <w:rPr>
          <w:sz w:val="20"/>
          <w:szCs w:val="20"/>
        </w:rPr>
        <w:tab/>
      </w:r>
      <w:r>
        <w:rPr>
          <w:sz w:val="20"/>
          <w:szCs w:val="20"/>
        </w:rPr>
        <w:tab/>
      </w:r>
      <w:r>
        <w:rPr>
          <w:sz w:val="20"/>
          <w:szCs w:val="20"/>
        </w:rPr>
        <w:tab/>
        <w:t>Date _______________</w:t>
      </w:r>
    </w:p>
    <w:p w:rsidR="003573F7" w:rsidRDefault="005E6F1B">
      <w:pPr>
        <w:rPr>
          <w:sz w:val="20"/>
          <w:szCs w:val="20"/>
        </w:rPr>
      </w:pPr>
      <w:r>
        <w:rPr>
          <w:sz w:val="20"/>
          <w:szCs w:val="20"/>
        </w:rPr>
        <w:t>Superintendent ________________________________</w:t>
      </w:r>
      <w:proofErr w:type="gramStart"/>
      <w:r>
        <w:rPr>
          <w:sz w:val="20"/>
          <w:szCs w:val="20"/>
        </w:rPr>
        <w:t>_</w:t>
      </w:r>
      <w:r>
        <w:rPr>
          <w:sz w:val="20"/>
          <w:szCs w:val="20"/>
          <w:u w:val="single"/>
        </w:rPr>
        <w:t xml:space="preserve">  </w:t>
      </w:r>
      <w:r>
        <w:rPr>
          <w:sz w:val="20"/>
          <w:szCs w:val="20"/>
        </w:rPr>
        <w:t>_</w:t>
      </w:r>
      <w:proofErr w:type="gramEnd"/>
      <w:r>
        <w:rPr>
          <w:sz w:val="20"/>
          <w:szCs w:val="20"/>
          <w:u w:val="single"/>
        </w:rPr>
        <w:t xml:space="preserve">    </w:t>
      </w:r>
      <w:r>
        <w:rPr>
          <w:sz w:val="20"/>
          <w:szCs w:val="20"/>
        </w:rPr>
        <w:t xml:space="preserve">     </w:t>
      </w:r>
      <w:r>
        <w:rPr>
          <w:sz w:val="20"/>
          <w:szCs w:val="20"/>
        </w:rPr>
        <w:tab/>
      </w:r>
      <w:r>
        <w:rPr>
          <w:sz w:val="20"/>
          <w:szCs w:val="20"/>
        </w:rPr>
        <w:tab/>
        <w:t>Date _______________</w:t>
      </w:r>
    </w:p>
    <w:p w:rsidR="003573F7" w:rsidRDefault="005E6F1B">
      <w:pPr>
        <w:rPr>
          <w:i/>
          <w:color w:val="CC0000"/>
          <w:sz w:val="18"/>
          <w:szCs w:val="18"/>
        </w:rPr>
      </w:pPr>
      <w:r>
        <w:rPr>
          <w:i/>
          <w:color w:val="CC0000"/>
          <w:sz w:val="18"/>
          <w:szCs w:val="18"/>
        </w:rPr>
        <w:t>The District's contact person must have approval from the CFO prior to securing an agreement with the consultant. If prior approval is not received, the contact person is responsible for the cost of the consultant.</w:t>
      </w:r>
    </w:p>
    <w:sectPr w:rsidR="003573F7">
      <w:headerReference w:type="default" r:id="rId6"/>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16E1" w:rsidRDefault="00E616E1">
      <w:pPr>
        <w:spacing w:after="0" w:line="240" w:lineRule="auto"/>
      </w:pPr>
      <w:r>
        <w:separator/>
      </w:r>
    </w:p>
  </w:endnote>
  <w:endnote w:type="continuationSeparator" w:id="0">
    <w:p w:rsidR="00E616E1" w:rsidRDefault="00E6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16E1" w:rsidRDefault="00E616E1">
      <w:pPr>
        <w:spacing w:after="0" w:line="240" w:lineRule="auto"/>
      </w:pPr>
      <w:r>
        <w:separator/>
      </w:r>
    </w:p>
  </w:footnote>
  <w:footnote w:type="continuationSeparator" w:id="0">
    <w:p w:rsidR="00E616E1" w:rsidRDefault="00E61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3F7" w:rsidRDefault="005E6F1B">
    <w:pPr>
      <w:jc w:val="center"/>
    </w:pPr>
    <w:r>
      <w:rPr>
        <w:noProof/>
      </w:rPr>
      <w:drawing>
        <wp:anchor distT="114300" distB="114300" distL="114300" distR="114300" simplePos="0" relativeHeight="251658240" behindDoc="1" locked="0" layoutInCell="1" hidden="0" allowOverlap="1">
          <wp:simplePos x="0" y="0"/>
          <wp:positionH relativeFrom="column">
            <wp:posOffset>2252663</wp:posOffset>
          </wp:positionH>
          <wp:positionV relativeFrom="paragraph">
            <wp:posOffset>-142874</wp:posOffset>
          </wp:positionV>
          <wp:extent cx="976313" cy="84137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3181"/>
                  <a:stretch>
                    <a:fillRect/>
                  </a:stretch>
                </pic:blipFill>
                <pic:spPr>
                  <a:xfrm>
                    <a:off x="0" y="0"/>
                    <a:ext cx="976313" cy="8413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3F7"/>
    <w:rsid w:val="00100FCE"/>
    <w:rsid w:val="0012794E"/>
    <w:rsid w:val="003573F7"/>
    <w:rsid w:val="003C17F0"/>
    <w:rsid w:val="005E6F1B"/>
    <w:rsid w:val="00890179"/>
    <w:rsid w:val="00E61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D5641C-FF5E-4651-A043-6FCDD7944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color w:val="366091"/>
      <w:sz w:val="28"/>
      <w:szCs w:val="28"/>
    </w:rPr>
  </w:style>
  <w:style w:type="paragraph" w:styleId="Heading2">
    <w:name w:val="heading 2"/>
    <w:basedOn w:val="Normal"/>
    <w:next w:val="Normal"/>
    <w:uiPriority w:val="9"/>
    <w:unhideWhenUsed/>
    <w:qFormat/>
    <w:pPr>
      <w:keepNext/>
      <w:keepLines/>
      <w:spacing w:before="200" w:after="0"/>
      <w:outlineLvl w:val="1"/>
    </w:pPr>
    <w:rPr>
      <w:rFonts w:ascii="Calibri" w:eastAsia="Calibri" w:hAnsi="Calibri" w:cs="Calibri"/>
      <w:b/>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i/>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color w:val="4F81BD"/>
      <w:sz w:val="24"/>
      <w:szCs w:val="24"/>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Hataway, Robin</dc:creator>
  <cp:lastModifiedBy>Hataway, Robin</cp:lastModifiedBy>
  <cp:revision>4</cp:revision>
  <dcterms:created xsi:type="dcterms:W3CDTF">2025-09-15T14:17:00Z</dcterms:created>
  <dcterms:modified xsi:type="dcterms:W3CDTF">2026-09-17T19:29:00Z</dcterms:modified>
</cp:coreProperties>
</file>