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4B31BE0D" w14:textId="77777777" w:rsidR="00720A00" w:rsidRDefault="001C104C">
      <w:pPr>
        <w:pStyle w:val="Heading7"/>
      </w:pPr>
      <w:r>
        <w:rPr>
          <w:b/>
        </w:rPr>
        <w:t>COMPLETION CHECKLIST</w:t>
      </w:r>
    </w:p>
    <w:p w14:paraId="4E54DA81" w14:textId="77777777" w:rsidR="00720A00" w:rsidRDefault="001C104C">
      <w:pPr>
        <w:pStyle w:val="Title"/>
      </w:pPr>
      <w:r>
        <w:rPr>
          <w:b/>
        </w:rPr>
        <w:t>School Summary Report</w:t>
      </w:r>
    </w:p>
    <w:p w14:paraId="284F6247" w14:textId="77777777" w:rsidR="00720A00" w:rsidRDefault="001C104C">
      <w:pPr>
        <w:pStyle w:val="Subtitle"/>
      </w:pPr>
      <w:r>
        <w:rPr>
          <w:i/>
        </w:rPr>
        <w:t>Complete before the Decennial (or Initial) Accreditation Visit  ·  For the Steering Committee</w:t>
      </w:r>
    </w:p>
    <w:p w14:paraId="087A085A" w14:textId="77777777" w:rsidR="00720A00" w:rsidRDefault="001C104C">
      <w:pPr>
        <w:pStyle w:val="Heading1"/>
      </w:pPr>
      <w:r>
        <w:rPr>
          <w:b/>
        </w:rPr>
        <w:t>How to Use This Checklist</w:t>
      </w:r>
    </w:p>
    <w:p w14:paraId="4C9F0DE8" w14:textId="77777777" w:rsidR="00720A00" w:rsidRDefault="001C104C">
      <w:pPr>
        <w:pStyle w:val="ListNumber"/>
      </w:pPr>
      <w:r>
        <w:t xml:space="preserve">Use this checklist to confirm that </w:t>
      </w:r>
      <w:r>
        <w:rPr>
          <w:b/>
        </w:rPr>
        <w:t>every section of your School Summary Report is complete</w:t>
      </w:r>
      <w:r>
        <w:t xml:space="preserve"> before the principal submits it.</w:t>
      </w:r>
    </w:p>
    <w:p w14:paraId="0CE55361" w14:textId="77777777" w:rsidR="00720A00" w:rsidRDefault="001C104C">
      <w:pPr>
        <w:pStyle w:val="ListNumber"/>
      </w:pPr>
      <w:r>
        <w:t xml:space="preserve">All sections are </w:t>
      </w:r>
      <w:r>
        <w:rPr>
          <w:b/>
        </w:rPr>
        <w:t>required</w:t>
      </w:r>
      <w:r>
        <w:t xml:space="preserve"> unless they are marked otherwise. Sections marked </w:t>
      </w:r>
      <w:r>
        <w:rPr>
          <w:b/>
          <w:color w:val="457582"/>
        </w:rPr>
        <w:t>OPTIONAL</w:t>
      </w:r>
      <w:r>
        <w:t xml:space="preserve"> or </w:t>
      </w:r>
      <w:r>
        <w:rPr>
          <w:b/>
          <w:color w:val="457582"/>
        </w:rPr>
        <w:t>IF APPLICABLE</w:t>
      </w:r>
      <w:r>
        <w:t xml:space="preserve"> depend on your school’s circumstances.</w:t>
      </w:r>
    </w:p>
    <w:p w14:paraId="54BC5866" w14:textId="77777777" w:rsidR="00720A00" w:rsidRDefault="001C104C">
      <w:pPr>
        <w:pStyle w:val="ListNumber"/>
      </w:pPr>
      <w:r>
        <w:t>Work through the checklist with your Steering Committee, and check each box as the section is finished and entered in the portal.</w:t>
      </w:r>
    </w:p>
    <w:tbl>
      <w:tblPr>
        <w:tblStyle w:val="GridTable1Light"/>
        <w:tblW w:w="0" w:type="auto"/>
        <w:tblLayout w:type="fixed"/>
        <w:tblLook w:val="0420" w:firstRow="1" w:lastRow="0" w:firstColumn="0" w:lastColumn="0" w:noHBand="0" w:noVBand="1"/>
      </w:tblPr>
      <w:tblGrid>
        <w:gridCol w:w="9360"/>
      </w:tblGrid>
      <w:tr w:rsidR="00720A00" w14:paraId="7D93D78E" w14:textId="77777777" w:rsidTr="00720A00">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3F4F6"/>
          </w:tcPr>
          <w:p w14:paraId="589828AE" w14:textId="77777777" w:rsidR="00720A00" w:rsidRDefault="001C104C">
            <w:pPr>
              <w:pStyle w:val="Heading6"/>
            </w:pPr>
            <w:r>
              <w:rPr>
                <w:color w:val="457582"/>
              </w:rPr>
              <w:t>IF YOUR SCHOOL IS NOT A CTE CENTER OR DOES NOT HAVE CTE PROGRAMS</w:t>
            </w:r>
          </w:p>
          <w:p w14:paraId="605D7D11" w14:textId="77777777" w:rsidR="00720A00" w:rsidRDefault="001C104C">
            <w:pPr>
              <w:pStyle w:val="Heading6"/>
            </w:pPr>
            <w:r>
              <w:rPr>
                <w:i/>
              </w:rPr>
              <w:t>Discuss this with your NEASC staff liaison first. Once your liaison confirms that the career and technical education sections do not apply to your school, you do not need to complete the CTE Program Updates.</w:t>
            </w:r>
          </w:p>
        </w:tc>
      </w:tr>
    </w:tbl>
    <w:p w14:paraId="2BC14F62" w14:textId="77777777" w:rsidR="00720A00" w:rsidRDefault="00720A00"/>
    <w:p w14:paraId="320F328D" w14:textId="77777777" w:rsidR="00720A00" w:rsidRDefault="001C104C">
      <w:pPr>
        <w:pStyle w:val="Heading1"/>
      </w:pPr>
      <w:r>
        <w:rPr>
          <w:b/>
        </w:rPr>
        <w:t>Report Sections</w:t>
      </w:r>
    </w:p>
    <w:tbl>
      <w:tblPr>
        <w:tblStyle w:val="GridTable1Light"/>
        <w:tblW w:w="0" w:type="auto"/>
        <w:tblLayout w:type="fixed"/>
        <w:tblLook w:val="0420" w:firstRow="1" w:lastRow="0" w:firstColumn="0" w:lastColumn="0" w:noHBand="0" w:noVBand="1"/>
      </w:tblPr>
      <w:tblGrid>
        <w:gridCol w:w="560"/>
        <w:gridCol w:w="3100"/>
        <w:gridCol w:w="5700"/>
      </w:tblGrid>
      <w:tr w:rsidR="00720A00" w14:paraId="13C7113F" w14:textId="77777777" w:rsidTr="00720A00">
        <w:trPr>
          <w:cnfStyle w:val="100000000000" w:firstRow="1" w:lastRow="0" w:firstColumn="0" w:lastColumn="0" w:oddVBand="0" w:evenVBand="0" w:oddHBand="0" w:evenHBand="0" w:firstRowFirstColumn="0" w:firstRowLastColumn="0" w:lastRowFirstColumn="0" w:lastRowLastColumn="0"/>
          <w:tblHeader/>
        </w:trPr>
        <w:tc>
          <w:tcPr>
            <w:tcW w:w="560" w:type="dxa"/>
            <w:shd w:val="clear" w:color="auto" w:fill="80001A"/>
          </w:tcPr>
          <w:p w14:paraId="0C131DCC" w14:textId="77777777" w:rsidR="00720A00" w:rsidRDefault="001C104C">
            <w:pPr>
              <w:pStyle w:val="Heading6"/>
            </w:pPr>
            <w:r>
              <w:t>✓</w:t>
            </w:r>
          </w:p>
        </w:tc>
        <w:tc>
          <w:tcPr>
            <w:tcW w:w="3100" w:type="dxa"/>
            <w:shd w:val="clear" w:color="auto" w:fill="80001A"/>
          </w:tcPr>
          <w:p w14:paraId="546AD507" w14:textId="77777777" w:rsidR="00720A00" w:rsidRDefault="001C104C">
            <w:pPr>
              <w:pStyle w:val="Heading6"/>
            </w:pPr>
            <w:r>
              <w:t>Section</w:t>
            </w:r>
          </w:p>
        </w:tc>
        <w:tc>
          <w:tcPr>
            <w:tcW w:w="5700" w:type="dxa"/>
            <w:shd w:val="clear" w:color="auto" w:fill="80001A"/>
          </w:tcPr>
          <w:p w14:paraId="217B570B" w14:textId="77777777" w:rsidR="00720A00" w:rsidRDefault="001C104C">
            <w:pPr>
              <w:pStyle w:val="Heading6"/>
            </w:pPr>
            <w:r>
              <w:t>What this section is</w:t>
            </w:r>
          </w:p>
        </w:tc>
      </w:tr>
      <w:tr w:rsidR="00720A00" w14:paraId="6C6DAAE4" w14:textId="77777777" w:rsidTr="00720A00">
        <w:tc>
          <w:tcPr>
            <w:tcW w:w="9360" w:type="dxa"/>
            <w:gridSpan w:val="3"/>
            <w:shd w:val="clear" w:color="auto" w:fill="F3F4F6"/>
          </w:tcPr>
          <w:p w14:paraId="56ED65F7" w14:textId="77777777" w:rsidR="00720A00" w:rsidRDefault="001C104C">
            <w:pPr>
              <w:pStyle w:val="Heading6"/>
            </w:pPr>
            <w:r>
              <w:rPr>
                <w:b/>
              </w:rPr>
              <w:t>Getting Started</w:t>
            </w:r>
          </w:p>
        </w:tc>
      </w:tr>
      <w:tr w:rsidR="00720A00" w14:paraId="4EE0735F" w14:textId="77777777" w:rsidTr="00720A00">
        <w:tc>
          <w:tcPr>
            <w:tcW w:w="560" w:type="dxa"/>
          </w:tcPr>
          <w:p w14:paraId="4641D7D3" w14:textId="77777777" w:rsidR="00720A00" w:rsidRDefault="001C104C">
            <w:pPr>
              <w:pStyle w:val="TableText"/>
            </w:pPr>
            <w:r>
              <w:t>☐</w:t>
            </w:r>
          </w:p>
        </w:tc>
        <w:tc>
          <w:tcPr>
            <w:tcW w:w="3100" w:type="dxa"/>
          </w:tcPr>
          <w:p w14:paraId="6701A22D" w14:textId="77777777" w:rsidR="00720A00" w:rsidRDefault="001C104C">
            <w:pPr>
              <w:pStyle w:val="TableText"/>
            </w:pPr>
            <w:r>
              <w:rPr>
                <w:b/>
              </w:rPr>
              <w:t>Cover page</w:t>
            </w:r>
          </w:p>
        </w:tc>
        <w:tc>
          <w:tcPr>
            <w:tcW w:w="5700" w:type="dxa"/>
          </w:tcPr>
          <w:p w14:paraId="44B78119" w14:textId="77777777" w:rsidR="00720A00" w:rsidRDefault="001C104C">
            <w:pPr>
              <w:pStyle w:val="TableText"/>
            </w:pPr>
            <w:r>
              <w:t>School name, city and state, visit dates, and principal’s name are entered.</w:t>
            </w:r>
          </w:p>
        </w:tc>
      </w:tr>
      <w:tr w:rsidR="00720A00" w14:paraId="6CDA4EE3" w14:textId="77777777" w:rsidTr="00720A00">
        <w:tc>
          <w:tcPr>
            <w:tcW w:w="9360" w:type="dxa"/>
            <w:gridSpan w:val="3"/>
            <w:shd w:val="clear" w:color="auto" w:fill="F3F4F6"/>
          </w:tcPr>
          <w:p w14:paraId="13B6F4CE" w14:textId="77777777" w:rsidR="00720A00" w:rsidRDefault="001C104C">
            <w:pPr>
              <w:pStyle w:val="Heading6"/>
            </w:pPr>
            <w:r>
              <w:rPr>
                <w:b/>
              </w:rPr>
              <w:t>Front Sections</w:t>
            </w:r>
          </w:p>
        </w:tc>
      </w:tr>
      <w:tr w:rsidR="00720A00" w14:paraId="16F59AD3" w14:textId="77777777" w:rsidTr="00720A00">
        <w:tc>
          <w:tcPr>
            <w:tcW w:w="560" w:type="dxa"/>
          </w:tcPr>
          <w:p w14:paraId="0E114252" w14:textId="77777777" w:rsidR="00720A00" w:rsidRDefault="001C104C">
            <w:pPr>
              <w:pStyle w:val="TableText"/>
            </w:pPr>
            <w:r>
              <w:t>☐</w:t>
            </w:r>
          </w:p>
        </w:tc>
        <w:tc>
          <w:tcPr>
            <w:tcW w:w="3100" w:type="dxa"/>
          </w:tcPr>
          <w:p w14:paraId="4729EDF9" w14:textId="77777777" w:rsidR="00720A00" w:rsidRDefault="001C104C">
            <w:pPr>
              <w:pStyle w:val="TableText"/>
            </w:pPr>
            <w:r>
              <w:rPr>
                <w:b/>
              </w:rPr>
              <w:t>School and Community Summary</w:t>
            </w:r>
          </w:p>
        </w:tc>
        <w:tc>
          <w:tcPr>
            <w:tcW w:w="5700" w:type="dxa"/>
          </w:tcPr>
          <w:p w14:paraId="2E9B4D6A" w14:textId="77777777" w:rsidR="00720A00" w:rsidRDefault="001C104C">
            <w:pPr>
              <w:pStyle w:val="TableText"/>
            </w:pPr>
            <w:r>
              <w:t>An updated narrative giving the team context about the school and community. Start from your Self-Reflection version and revise for the past two years.</w:t>
            </w:r>
          </w:p>
        </w:tc>
      </w:tr>
      <w:tr w:rsidR="00720A00" w14:paraId="401A5ABC" w14:textId="77777777" w:rsidTr="00720A00">
        <w:tc>
          <w:tcPr>
            <w:tcW w:w="560" w:type="dxa"/>
            <w:shd w:val="clear" w:color="auto" w:fill="F3F4F6"/>
          </w:tcPr>
          <w:p w14:paraId="674156C8" w14:textId="77777777" w:rsidR="00720A00" w:rsidRDefault="001C104C">
            <w:pPr>
              <w:pStyle w:val="TableText"/>
            </w:pPr>
            <w:r>
              <w:lastRenderedPageBreak/>
              <w:t>☐</w:t>
            </w:r>
          </w:p>
        </w:tc>
        <w:tc>
          <w:tcPr>
            <w:tcW w:w="3100" w:type="dxa"/>
            <w:shd w:val="clear" w:color="auto" w:fill="F3F4F6"/>
          </w:tcPr>
          <w:p w14:paraId="50AB3775" w14:textId="77777777" w:rsidR="00720A00" w:rsidRDefault="001C104C">
            <w:pPr>
              <w:pStyle w:val="TableText"/>
            </w:pPr>
            <w:r>
              <w:rPr>
                <w:b/>
              </w:rPr>
              <w:t>Core Values, Beliefs about Learning, and Vision of a Learner</w:t>
            </w:r>
          </w:p>
        </w:tc>
        <w:tc>
          <w:tcPr>
            <w:tcW w:w="5700" w:type="dxa"/>
            <w:shd w:val="clear" w:color="auto" w:fill="F3F4F6"/>
          </w:tcPr>
          <w:p w14:paraId="537B668F" w14:textId="77777777" w:rsidR="00720A00" w:rsidRDefault="001C104C">
            <w:pPr>
              <w:pStyle w:val="TableText"/>
            </w:pPr>
            <w:r>
              <w:t>The current text of the school’s guiding documents. Note anything developed or revised since the Self-Reflection.</w:t>
            </w:r>
          </w:p>
        </w:tc>
      </w:tr>
      <w:tr w:rsidR="00720A00" w14:paraId="5210251D" w14:textId="77777777" w:rsidTr="00720A00">
        <w:tc>
          <w:tcPr>
            <w:tcW w:w="560" w:type="dxa"/>
          </w:tcPr>
          <w:p w14:paraId="4E17AF85" w14:textId="77777777" w:rsidR="00720A00" w:rsidRDefault="001C104C">
            <w:pPr>
              <w:pStyle w:val="TableText"/>
            </w:pPr>
            <w:r>
              <w:t>☐</w:t>
            </w:r>
          </w:p>
        </w:tc>
        <w:tc>
          <w:tcPr>
            <w:tcW w:w="3100" w:type="dxa"/>
          </w:tcPr>
          <w:p w14:paraId="7DB55741" w14:textId="77777777" w:rsidR="00720A00" w:rsidRDefault="001C104C">
            <w:pPr>
              <w:pStyle w:val="TableText"/>
            </w:pPr>
            <w:r>
              <w:rPr>
                <w:b/>
              </w:rPr>
              <w:t>School Growth/Improvement Plan</w:t>
            </w:r>
          </w:p>
        </w:tc>
        <w:tc>
          <w:tcPr>
            <w:tcW w:w="5700" w:type="dxa"/>
          </w:tcPr>
          <w:p w14:paraId="30E165EE" w14:textId="77777777" w:rsidR="00720A00" w:rsidRDefault="001C104C">
            <w:pPr>
              <w:pStyle w:val="TableText"/>
            </w:pPr>
            <w:r>
              <w:t>Confirmation that the current plan is attached, with a note describing any major revisions since the Collaborative Conference Visit.</w:t>
            </w:r>
          </w:p>
        </w:tc>
      </w:tr>
      <w:tr w:rsidR="00720A00" w14:paraId="75F1E6F2" w14:textId="77777777" w:rsidTr="00720A00">
        <w:tc>
          <w:tcPr>
            <w:tcW w:w="9360" w:type="dxa"/>
            <w:gridSpan w:val="3"/>
            <w:shd w:val="clear" w:color="auto" w:fill="F3F4F6"/>
          </w:tcPr>
          <w:p w14:paraId="506CB894" w14:textId="77777777" w:rsidR="00720A00" w:rsidRDefault="001C104C">
            <w:pPr>
              <w:pStyle w:val="Heading6"/>
            </w:pPr>
            <w:r>
              <w:rPr>
                <w:b/>
              </w:rPr>
              <w:t>Foundational Elements</w:t>
            </w:r>
          </w:p>
        </w:tc>
      </w:tr>
      <w:tr w:rsidR="00720A00" w14:paraId="0E35AB68" w14:textId="77777777" w:rsidTr="00720A00">
        <w:tc>
          <w:tcPr>
            <w:tcW w:w="560" w:type="dxa"/>
          </w:tcPr>
          <w:p w14:paraId="5C35C24E" w14:textId="77777777" w:rsidR="00720A00" w:rsidRDefault="001C104C">
            <w:pPr>
              <w:pStyle w:val="TableText"/>
            </w:pPr>
            <w:r>
              <w:t>☐</w:t>
            </w:r>
          </w:p>
        </w:tc>
        <w:tc>
          <w:tcPr>
            <w:tcW w:w="3100" w:type="dxa"/>
          </w:tcPr>
          <w:p w14:paraId="156C15DC" w14:textId="77777777" w:rsidR="00720A00" w:rsidRDefault="001C104C">
            <w:pPr>
              <w:pStyle w:val="TableText"/>
            </w:pPr>
            <w:r>
              <w:rPr>
                <w:b/>
              </w:rPr>
              <w:t>Foundational Element 1.1a</w:t>
            </w:r>
          </w:p>
        </w:tc>
        <w:tc>
          <w:tcPr>
            <w:tcW w:w="5700" w:type="dxa"/>
          </w:tcPr>
          <w:p w14:paraId="6E8F657F" w14:textId="77777777" w:rsidR="00720A00" w:rsidRDefault="001C104C">
            <w:pPr>
              <w:pStyle w:val="TableText"/>
            </w:pPr>
            <w:r>
              <w:t>A brief updated explanation and a current Meets or Does Not Meet rating.</w:t>
            </w:r>
          </w:p>
        </w:tc>
      </w:tr>
      <w:tr w:rsidR="00720A00" w14:paraId="0892754C" w14:textId="77777777" w:rsidTr="00720A00">
        <w:tc>
          <w:tcPr>
            <w:tcW w:w="560" w:type="dxa"/>
            <w:shd w:val="clear" w:color="auto" w:fill="F3F4F6"/>
          </w:tcPr>
          <w:p w14:paraId="3BFD6868" w14:textId="77777777" w:rsidR="00720A00" w:rsidRDefault="001C104C">
            <w:pPr>
              <w:pStyle w:val="TableText"/>
            </w:pPr>
            <w:r>
              <w:t>☐</w:t>
            </w:r>
          </w:p>
        </w:tc>
        <w:tc>
          <w:tcPr>
            <w:tcW w:w="3100" w:type="dxa"/>
            <w:shd w:val="clear" w:color="auto" w:fill="F3F4F6"/>
          </w:tcPr>
          <w:p w14:paraId="039B3D65" w14:textId="77777777" w:rsidR="00720A00" w:rsidRDefault="001C104C">
            <w:pPr>
              <w:pStyle w:val="TableText"/>
            </w:pPr>
            <w:r>
              <w:rPr>
                <w:b/>
              </w:rPr>
              <w:t>Foundational Element 1.2a</w:t>
            </w:r>
          </w:p>
        </w:tc>
        <w:tc>
          <w:tcPr>
            <w:tcW w:w="5700" w:type="dxa"/>
            <w:shd w:val="clear" w:color="auto" w:fill="F3F4F6"/>
          </w:tcPr>
          <w:p w14:paraId="758EF679" w14:textId="77777777" w:rsidR="00720A00" w:rsidRDefault="001C104C">
            <w:pPr>
              <w:pStyle w:val="TableText"/>
            </w:pPr>
            <w:r>
              <w:t>A brief updated explanation and a current rating.</w:t>
            </w:r>
          </w:p>
        </w:tc>
      </w:tr>
      <w:tr w:rsidR="00720A00" w14:paraId="48A3D2D0" w14:textId="77777777" w:rsidTr="00720A00">
        <w:tc>
          <w:tcPr>
            <w:tcW w:w="560" w:type="dxa"/>
          </w:tcPr>
          <w:p w14:paraId="75AAA977" w14:textId="77777777" w:rsidR="00720A00" w:rsidRDefault="001C104C">
            <w:pPr>
              <w:pStyle w:val="TableText"/>
            </w:pPr>
            <w:r>
              <w:t>☐</w:t>
            </w:r>
          </w:p>
        </w:tc>
        <w:tc>
          <w:tcPr>
            <w:tcW w:w="3100" w:type="dxa"/>
          </w:tcPr>
          <w:p w14:paraId="2F3437A9" w14:textId="77777777" w:rsidR="00720A00" w:rsidRDefault="001C104C">
            <w:pPr>
              <w:pStyle w:val="TableText"/>
            </w:pPr>
            <w:r>
              <w:rPr>
                <w:b/>
              </w:rPr>
              <w:t>Foundational Element 2.2a</w:t>
            </w:r>
          </w:p>
        </w:tc>
        <w:tc>
          <w:tcPr>
            <w:tcW w:w="5700" w:type="dxa"/>
          </w:tcPr>
          <w:p w14:paraId="01482AEF" w14:textId="77777777" w:rsidR="00720A00" w:rsidRDefault="001C104C">
            <w:pPr>
              <w:pStyle w:val="TableText"/>
            </w:pPr>
            <w:r>
              <w:t>A brief updated explanation and a current rating.</w:t>
            </w:r>
          </w:p>
        </w:tc>
      </w:tr>
      <w:tr w:rsidR="00720A00" w14:paraId="35F3F675" w14:textId="77777777" w:rsidTr="00720A00">
        <w:tc>
          <w:tcPr>
            <w:tcW w:w="560" w:type="dxa"/>
            <w:shd w:val="clear" w:color="auto" w:fill="F3F4F6"/>
          </w:tcPr>
          <w:p w14:paraId="4FDB540C" w14:textId="77777777" w:rsidR="00720A00" w:rsidRDefault="001C104C">
            <w:pPr>
              <w:pStyle w:val="TableText"/>
            </w:pPr>
            <w:r>
              <w:t>☐</w:t>
            </w:r>
          </w:p>
        </w:tc>
        <w:tc>
          <w:tcPr>
            <w:tcW w:w="3100" w:type="dxa"/>
            <w:shd w:val="clear" w:color="auto" w:fill="F3F4F6"/>
          </w:tcPr>
          <w:p w14:paraId="2C34378A" w14:textId="77777777" w:rsidR="00720A00" w:rsidRDefault="001C104C">
            <w:pPr>
              <w:pStyle w:val="TableText"/>
            </w:pPr>
            <w:r>
              <w:rPr>
                <w:b/>
              </w:rPr>
              <w:t>Foundational Element 3.1a</w:t>
            </w:r>
          </w:p>
        </w:tc>
        <w:tc>
          <w:tcPr>
            <w:tcW w:w="5700" w:type="dxa"/>
            <w:shd w:val="clear" w:color="auto" w:fill="F3F4F6"/>
          </w:tcPr>
          <w:p w14:paraId="6A43612D" w14:textId="77777777" w:rsidR="00720A00" w:rsidRDefault="001C104C">
            <w:pPr>
              <w:pStyle w:val="TableText"/>
            </w:pPr>
            <w:r>
              <w:t>A brief updated explanation and a current rating.</w:t>
            </w:r>
          </w:p>
        </w:tc>
      </w:tr>
      <w:tr w:rsidR="00720A00" w14:paraId="76ECE6A9" w14:textId="77777777" w:rsidTr="00720A00">
        <w:tc>
          <w:tcPr>
            <w:tcW w:w="560" w:type="dxa"/>
          </w:tcPr>
          <w:p w14:paraId="6B42AAB0" w14:textId="77777777" w:rsidR="00720A00" w:rsidRDefault="001C104C">
            <w:pPr>
              <w:pStyle w:val="TableText"/>
            </w:pPr>
            <w:r>
              <w:t>☐</w:t>
            </w:r>
          </w:p>
        </w:tc>
        <w:tc>
          <w:tcPr>
            <w:tcW w:w="3100" w:type="dxa"/>
          </w:tcPr>
          <w:p w14:paraId="779B0703" w14:textId="77777777" w:rsidR="00720A00" w:rsidRDefault="001C104C">
            <w:pPr>
              <w:pStyle w:val="TableText"/>
            </w:pPr>
            <w:r>
              <w:rPr>
                <w:b/>
              </w:rPr>
              <w:t>Foundational Element 3.6a</w:t>
            </w:r>
          </w:p>
          <w:p w14:paraId="1168FFA5" w14:textId="77777777" w:rsidR="00720A00" w:rsidRDefault="001C104C">
            <w:pPr>
              <w:pStyle w:val="Heading7"/>
            </w:pPr>
            <w:r>
              <w:rPr>
                <w:b/>
                <w:color w:val="457582"/>
              </w:rPr>
              <w:t>IF APPLICABLE: CTE PROGRAMS</w:t>
            </w:r>
          </w:p>
        </w:tc>
        <w:tc>
          <w:tcPr>
            <w:tcW w:w="5700" w:type="dxa"/>
          </w:tcPr>
          <w:p w14:paraId="042412AB" w14:textId="77777777" w:rsidR="00720A00" w:rsidRDefault="001C104C">
            <w:pPr>
              <w:pStyle w:val="TableText"/>
            </w:pPr>
            <w:r>
              <w:t>A brief updated explanation and a current rating.</w:t>
            </w:r>
          </w:p>
        </w:tc>
      </w:tr>
      <w:tr w:rsidR="00720A00" w14:paraId="6CCCDD04" w14:textId="77777777" w:rsidTr="00720A00">
        <w:tc>
          <w:tcPr>
            <w:tcW w:w="560" w:type="dxa"/>
            <w:shd w:val="clear" w:color="auto" w:fill="F3F4F6"/>
          </w:tcPr>
          <w:p w14:paraId="7959D89A" w14:textId="77777777" w:rsidR="00720A00" w:rsidRDefault="001C104C">
            <w:pPr>
              <w:pStyle w:val="TableText"/>
            </w:pPr>
            <w:r>
              <w:t>☐</w:t>
            </w:r>
          </w:p>
        </w:tc>
        <w:tc>
          <w:tcPr>
            <w:tcW w:w="3100" w:type="dxa"/>
            <w:shd w:val="clear" w:color="auto" w:fill="F3F4F6"/>
          </w:tcPr>
          <w:p w14:paraId="06D78BDA" w14:textId="77777777" w:rsidR="00720A00" w:rsidRDefault="001C104C">
            <w:pPr>
              <w:pStyle w:val="TableText"/>
            </w:pPr>
            <w:r>
              <w:rPr>
                <w:b/>
              </w:rPr>
              <w:t>Foundational Element 4.1a</w:t>
            </w:r>
          </w:p>
        </w:tc>
        <w:tc>
          <w:tcPr>
            <w:tcW w:w="5700" w:type="dxa"/>
            <w:shd w:val="clear" w:color="auto" w:fill="F3F4F6"/>
          </w:tcPr>
          <w:p w14:paraId="161CE012" w14:textId="77777777" w:rsidR="00720A00" w:rsidRDefault="001C104C">
            <w:pPr>
              <w:pStyle w:val="TableText"/>
            </w:pPr>
            <w:r>
              <w:t>A brief updated explanation and a current rating.</w:t>
            </w:r>
          </w:p>
        </w:tc>
      </w:tr>
      <w:tr w:rsidR="00720A00" w14:paraId="5AD64423" w14:textId="77777777" w:rsidTr="00720A00">
        <w:tc>
          <w:tcPr>
            <w:tcW w:w="560" w:type="dxa"/>
          </w:tcPr>
          <w:p w14:paraId="0A47D16D" w14:textId="77777777" w:rsidR="00720A00" w:rsidRDefault="001C104C">
            <w:pPr>
              <w:pStyle w:val="TableText"/>
            </w:pPr>
            <w:r>
              <w:t>☐</w:t>
            </w:r>
          </w:p>
        </w:tc>
        <w:tc>
          <w:tcPr>
            <w:tcW w:w="3100" w:type="dxa"/>
          </w:tcPr>
          <w:p w14:paraId="0039F687" w14:textId="77777777" w:rsidR="00720A00" w:rsidRDefault="001C104C">
            <w:pPr>
              <w:pStyle w:val="TableText"/>
            </w:pPr>
            <w:r>
              <w:rPr>
                <w:b/>
              </w:rPr>
              <w:t>Foundational Element 5.1a</w:t>
            </w:r>
          </w:p>
        </w:tc>
        <w:tc>
          <w:tcPr>
            <w:tcW w:w="5700" w:type="dxa"/>
          </w:tcPr>
          <w:p w14:paraId="4AB347CC" w14:textId="77777777" w:rsidR="00720A00" w:rsidRDefault="001C104C">
            <w:pPr>
              <w:pStyle w:val="TableText"/>
            </w:pPr>
            <w:r>
              <w:t>A brief updated explanation and a current rating.</w:t>
            </w:r>
          </w:p>
        </w:tc>
      </w:tr>
      <w:tr w:rsidR="00720A00" w14:paraId="210327F6" w14:textId="77777777" w:rsidTr="00720A00">
        <w:tc>
          <w:tcPr>
            <w:tcW w:w="560" w:type="dxa"/>
            <w:shd w:val="clear" w:color="auto" w:fill="F3F4F6"/>
          </w:tcPr>
          <w:p w14:paraId="6900D192" w14:textId="77777777" w:rsidR="00720A00" w:rsidRDefault="001C104C">
            <w:pPr>
              <w:pStyle w:val="TableText"/>
            </w:pPr>
            <w:r>
              <w:t>☐</w:t>
            </w:r>
          </w:p>
        </w:tc>
        <w:tc>
          <w:tcPr>
            <w:tcW w:w="3100" w:type="dxa"/>
            <w:shd w:val="clear" w:color="auto" w:fill="F3F4F6"/>
          </w:tcPr>
          <w:p w14:paraId="5F74CC97" w14:textId="77777777" w:rsidR="00720A00" w:rsidRDefault="001C104C">
            <w:pPr>
              <w:pStyle w:val="TableText"/>
            </w:pPr>
            <w:r>
              <w:rPr>
                <w:b/>
              </w:rPr>
              <w:t>Foundational Element 5.5a</w:t>
            </w:r>
          </w:p>
        </w:tc>
        <w:tc>
          <w:tcPr>
            <w:tcW w:w="5700" w:type="dxa"/>
            <w:shd w:val="clear" w:color="auto" w:fill="F3F4F6"/>
          </w:tcPr>
          <w:p w14:paraId="1ED9B50B" w14:textId="77777777" w:rsidR="00720A00" w:rsidRDefault="001C104C">
            <w:pPr>
              <w:pStyle w:val="TableText"/>
            </w:pPr>
            <w:r>
              <w:t>A brief updated explanation and a current rating.</w:t>
            </w:r>
          </w:p>
        </w:tc>
      </w:tr>
      <w:tr w:rsidR="00720A00" w14:paraId="32991F33" w14:textId="77777777" w:rsidTr="00720A00">
        <w:tc>
          <w:tcPr>
            <w:tcW w:w="9360" w:type="dxa"/>
            <w:gridSpan w:val="3"/>
            <w:shd w:val="clear" w:color="auto" w:fill="F3F4F6"/>
          </w:tcPr>
          <w:p w14:paraId="1120CE5A" w14:textId="77777777" w:rsidR="00720A00" w:rsidRDefault="001C104C">
            <w:pPr>
              <w:pStyle w:val="Heading6"/>
            </w:pPr>
            <w:r>
              <w:rPr>
                <w:b/>
              </w:rPr>
              <w:t>Reflection on Priority Areas</w:t>
            </w:r>
          </w:p>
        </w:tc>
      </w:tr>
      <w:tr w:rsidR="00720A00" w14:paraId="221709DE" w14:textId="77777777" w:rsidTr="00720A00">
        <w:tc>
          <w:tcPr>
            <w:tcW w:w="560" w:type="dxa"/>
          </w:tcPr>
          <w:p w14:paraId="374EAC76" w14:textId="77777777" w:rsidR="00720A00" w:rsidRDefault="001C104C">
            <w:pPr>
              <w:pStyle w:val="TableText"/>
            </w:pPr>
            <w:r>
              <w:t>☐</w:t>
            </w:r>
          </w:p>
        </w:tc>
        <w:tc>
          <w:tcPr>
            <w:tcW w:w="3100" w:type="dxa"/>
          </w:tcPr>
          <w:p w14:paraId="603B08E7" w14:textId="77777777" w:rsidR="00720A00" w:rsidRDefault="001C104C">
            <w:pPr>
              <w:pStyle w:val="TableText"/>
            </w:pPr>
            <w:r>
              <w:rPr>
                <w:b/>
              </w:rPr>
              <w:t>Reflection on each Priority Area</w:t>
            </w:r>
          </w:p>
        </w:tc>
        <w:tc>
          <w:tcPr>
            <w:tcW w:w="5700" w:type="dxa"/>
          </w:tcPr>
          <w:p w14:paraId="53D15E2F" w14:textId="77777777" w:rsidR="00720A00" w:rsidRDefault="001C104C">
            <w:pPr>
              <w:pStyle w:val="TableText"/>
            </w:pPr>
            <w:r>
              <w:t>One reflection for every Priority Area from the Collaborative Conference Report, each with the goal copied exactly, plus Action, Impact, Growth, and anticipated next steps.</w:t>
            </w:r>
          </w:p>
        </w:tc>
      </w:tr>
      <w:tr w:rsidR="00720A00" w14:paraId="4BB71621" w14:textId="77777777" w:rsidTr="00720A00">
        <w:tc>
          <w:tcPr>
            <w:tcW w:w="9360" w:type="dxa"/>
            <w:gridSpan w:val="3"/>
            <w:shd w:val="clear" w:color="auto" w:fill="F3F4F6"/>
          </w:tcPr>
          <w:p w14:paraId="68E2467D" w14:textId="77777777" w:rsidR="00720A00" w:rsidRDefault="001C104C">
            <w:pPr>
              <w:pStyle w:val="Heading6"/>
            </w:pPr>
            <w:r>
              <w:rPr>
                <w:b/>
              </w:rPr>
              <w:t>Principle Rating Changes</w:t>
            </w:r>
          </w:p>
        </w:tc>
      </w:tr>
      <w:tr w:rsidR="00720A00" w14:paraId="1656D3AE" w14:textId="77777777" w:rsidTr="00720A00">
        <w:tc>
          <w:tcPr>
            <w:tcW w:w="560" w:type="dxa"/>
          </w:tcPr>
          <w:p w14:paraId="49D8DF55" w14:textId="77777777" w:rsidR="00720A00" w:rsidRDefault="001C104C">
            <w:pPr>
              <w:pStyle w:val="TableText"/>
            </w:pPr>
            <w:r>
              <w:t>☐</w:t>
            </w:r>
          </w:p>
        </w:tc>
        <w:tc>
          <w:tcPr>
            <w:tcW w:w="3100" w:type="dxa"/>
          </w:tcPr>
          <w:p w14:paraId="1FFC9693" w14:textId="77777777" w:rsidR="00720A00" w:rsidRDefault="001C104C">
            <w:pPr>
              <w:pStyle w:val="TableText"/>
            </w:pPr>
            <w:r>
              <w:rPr>
                <w:b/>
              </w:rPr>
              <w:t>Principle Rating Changes</w:t>
            </w:r>
          </w:p>
          <w:p w14:paraId="38293EF3" w14:textId="77777777" w:rsidR="00720A00" w:rsidRDefault="001C104C">
            <w:pPr>
              <w:pStyle w:val="Heading7"/>
            </w:pPr>
            <w:r>
              <w:rPr>
                <w:b/>
                <w:color w:val="457582"/>
              </w:rPr>
              <w:t>IF APPLICABLE: ONLY IF RATINGS CHANGED</w:t>
            </w:r>
          </w:p>
        </w:tc>
        <w:tc>
          <w:tcPr>
            <w:tcW w:w="5700" w:type="dxa"/>
          </w:tcPr>
          <w:p w14:paraId="2160B6F0" w14:textId="77777777" w:rsidR="00720A00" w:rsidRDefault="001C104C">
            <w:pPr>
              <w:pStyle w:val="TableText"/>
            </w:pPr>
            <w:r>
              <w:t>Any Principles whose rating has changed since the Collaborative Conference, with the former rating, the current rating, and a brief explanation. You are not expected to re-rate all 32 Principles.</w:t>
            </w:r>
          </w:p>
        </w:tc>
      </w:tr>
      <w:tr w:rsidR="00720A00" w14:paraId="4D626A47" w14:textId="77777777" w:rsidTr="00720A00">
        <w:tc>
          <w:tcPr>
            <w:tcW w:w="9360" w:type="dxa"/>
            <w:gridSpan w:val="3"/>
            <w:shd w:val="clear" w:color="auto" w:fill="F3F4F6"/>
          </w:tcPr>
          <w:p w14:paraId="1C03806C" w14:textId="77777777" w:rsidR="00720A00" w:rsidRDefault="001C104C">
            <w:pPr>
              <w:pStyle w:val="Heading6"/>
            </w:pPr>
            <w:r>
              <w:rPr>
                <w:b/>
              </w:rPr>
              <w:t>Capacity for Continuous Growth as a Learning Organization (the 4Cs)</w:t>
            </w:r>
          </w:p>
        </w:tc>
      </w:tr>
      <w:tr w:rsidR="00720A00" w14:paraId="429317A1" w14:textId="77777777" w:rsidTr="00720A00">
        <w:tc>
          <w:tcPr>
            <w:tcW w:w="560" w:type="dxa"/>
          </w:tcPr>
          <w:p w14:paraId="539404BA" w14:textId="77777777" w:rsidR="00720A00" w:rsidRDefault="001C104C">
            <w:pPr>
              <w:pStyle w:val="TableText"/>
            </w:pPr>
            <w:r>
              <w:t>☐</w:t>
            </w:r>
          </w:p>
        </w:tc>
        <w:tc>
          <w:tcPr>
            <w:tcW w:w="3100" w:type="dxa"/>
          </w:tcPr>
          <w:p w14:paraId="708632BA" w14:textId="77777777" w:rsidR="00720A00" w:rsidRDefault="001C104C">
            <w:pPr>
              <w:pStyle w:val="TableText"/>
            </w:pPr>
            <w:r>
              <w:rPr>
                <w:b/>
              </w:rPr>
              <w:t>Conceptual Understanding</w:t>
            </w:r>
          </w:p>
        </w:tc>
        <w:tc>
          <w:tcPr>
            <w:tcW w:w="5700" w:type="dxa"/>
          </w:tcPr>
          <w:p w14:paraId="6754FDA2" w14:textId="77777777" w:rsidR="00720A00" w:rsidRDefault="001C104C">
            <w:pPr>
              <w:pStyle w:val="TableText"/>
            </w:pPr>
            <w:r>
              <w:t>Whether there is a shared understanding of effective learning, the Priority Areas, and the vision of a learner, and how you know.</w:t>
            </w:r>
          </w:p>
        </w:tc>
      </w:tr>
      <w:tr w:rsidR="00720A00" w14:paraId="1AC1E9FD" w14:textId="77777777" w:rsidTr="00720A00">
        <w:tc>
          <w:tcPr>
            <w:tcW w:w="560" w:type="dxa"/>
            <w:shd w:val="clear" w:color="auto" w:fill="F3F4F6"/>
          </w:tcPr>
          <w:p w14:paraId="1FFE44EC" w14:textId="77777777" w:rsidR="00720A00" w:rsidRDefault="001C104C">
            <w:pPr>
              <w:pStyle w:val="TableText"/>
            </w:pPr>
            <w:r>
              <w:lastRenderedPageBreak/>
              <w:t>☐</w:t>
            </w:r>
          </w:p>
        </w:tc>
        <w:tc>
          <w:tcPr>
            <w:tcW w:w="3100" w:type="dxa"/>
            <w:shd w:val="clear" w:color="auto" w:fill="F3F4F6"/>
          </w:tcPr>
          <w:p w14:paraId="78A6C582" w14:textId="77777777" w:rsidR="00720A00" w:rsidRDefault="001C104C">
            <w:pPr>
              <w:pStyle w:val="TableText"/>
            </w:pPr>
            <w:r>
              <w:rPr>
                <w:b/>
              </w:rPr>
              <w:t>Commitment</w:t>
            </w:r>
          </w:p>
        </w:tc>
        <w:tc>
          <w:tcPr>
            <w:tcW w:w="5700" w:type="dxa"/>
            <w:shd w:val="clear" w:color="auto" w:fill="F3F4F6"/>
          </w:tcPr>
          <w:p w14:paraId="30F3F9C6" w14:textId="77777777" w:rsidR="00720A00" w:rsidRDefault="001C104C">
            <w:pPr>
              <w:pStyle w:val="TableText"/>
            </w:pPr>
            <w:r>
              <w:t>The extent to which the school community is committed to those ideas and to alignment with the Standards.</w:t>
            </w:r>
          </w:p>
        </w:tc>
      </w:tr>
      <w:tr w:rsidR="00720A00" w14:paraId="6AFAD9E0" w14:textId="77777777" w:rsidTr="00720A00">
        <w:tc>
          <w:tcPr>
            <w:tcW w:w="560" w:type="dxa"/>
          </w:tcPr>
          <w:p w14:paraId="1C3A4636" w14:textId="77777777" w:rsidR="00720A00" w:rsidRDefault="001C104C">
            <w:pPr>
              <w:pStyle w:val="TableText"/>
            </w:pPr>
            <w:r>
              <w:t>☐</w:t>
            </w:r>
          </w:p>
        </w:tc>
        <w:tc>
          <w:tcPr>
            <w:tcW w:w="3100" w:type="dxa"/>
          </w:tcPr>
          <w:p w14:paraId="02A43B0C" w14:textId="77777777" w:rsidR="00720A00" w:rsidRDefault="001C104C">
            <w:pPr>
              <w:pStyle w:val="TableText"/>
            </w:pPr>
            <w:r>
              <w:rPr>
                <w:b/>
              </w:rPr>
              <w:t>Competency</w:t>
            </w:r>
          </w:p>
        </w:tc>
        <w:tc>
          <w:tcPr>
            <w:tcW w:w="5700" w:type="dxa"/>
          </w:tcPr>
          <w:p w14:paraId="7179DC07" w14:textId="77777777" w:rsidR="00720A00" w:rsidRDefault="001C104C">
            <w:pPr>
              <w:pStyle w:val="TableText"/>
            </w:pPr>
            <w:r>
              <w:t>The extent to which faculty, staff, and leaders have the skills, knowledge, and dispositions needed, and what professional learning is required.</w:t>
            </w:r>
          </w:p>
        </w:tc>
      </w:tr>
      <w:tr w:rsidR="00720A00" w14:paraId="089E37C0" w14:textId="77777777" w:rsidTr="00720A00">
        <w:tc>
          <w:tcPr>
            <w:tcW w:w="560" w:type="dxa"/>
            <w:shd w:val="clear" w:color="auto" w:fill="F3F4F6"/>
          </w:tcPr>
          <w:p w14:paraId="34855558" w14:textId="77777777" w:rsidR="00720A00" w:rsidRDefault="001C104C">
            <w:pPr>
              <w:pStyle w:val="TableText"/>
            </w:pPr>
            <w:r>
              <w:t>☐</w:t>
            </w:r>
          </w:p>
        </w:tc>
        <w:tc>
          <w:tcPr>
            <w:tcW w:w="3100" w:type="dxa"/>
            <w:shd w:val="clear" w:color="auto" w:fill="F3F4F6"/>
          </w:tcPr>
          <w:p w14:paraId="7A27EB41" w14:textId="77777777" w:rsidR="00720A00" w:rsidRDefault="001C104C">
            <w:pPr>
              <w:pStyle w:val="TableText"/>
            </w:pPr>
            <w:r>
              <w:rPr>
                <w:b/>
              </w:rPr>
              <w:t>Capacity</w:t>
            </w:r>
          </w:p>
        </w:tc>
        <w:tc>
          <w:tcPr>
            <w:tcW w:w="5700" w:type="dxa"/>
            <w:shd w:val="clear" w:color="auto" w:fill="F3F4F6"/>
          </w:tcPr>
          <w:p w14:paraId="68791818" w14:textId="77777777" w:rsidR="00720A00" w:rsidRDefault="001C104C">
            <w:pPr>
              <w:pStyle w:val="TableText"/>
            </w:pPr>
            <w:r>
              <w:t>Whether the school has the time, resources, and support needed to make progress on its priorities.</w:t>
            </w:r>
          </w:p>
        </w:tc>
      </w:tr>
      <w:tr w:rsidR="00720A00" w14:paraId="3B8956E9" w14:textId="77777777" w:rsidTr="00720A00">
        <w:tc>
          <w:tcPr>
            <w:tcW w:w="9360" w:type="dxa"/>
            <w:gridSpan w:val="3"/>
            <w:shd w:val="clear" w:color="auto" w:fill="F3F4F6"/>
          </w:tcPr>
          <w:p w14:paraId="38CD6ADC" w14:textId="77777777" w:rsidR="00720A00" w:rsidRDefault="001C104C">
            <w:pPr>
              <w:pStyle w:val="Heading6"/>
            </w:pPr>
            <w:r>
              <w:rPr>
                <w:b/>
              </w:rPr>
              <w:t>Planning for the Decennial Visit</w:t>
            </w:r>
          </w:p>
        </w:tc>
      </w:tr>
      <w:tr w:rsidR="00720A00" w14:paraId="2752AE9B" w14:textId="77777777" w:rsidTr="00720A00">
        <w:tc>
          <w:tcPr>
            <w:tcW w:w="560" w:type="dxa"/>
          </w:tcPr>
          <w:p w14:paraId="1ED7EC15" w14:textId="77777777" w:rsidR="00720A00" w:rsidRDefault="001C104C">
            <w:pPr>
              <w:pStyle w:val="TableText"/>
            </w:pPr>
            <w:r>
              <w:t>☐</w:t>
            </w:r>
          </w:p>
        </w:tc>
        <w:tc>
          <w:tcPr>
            <w:tcW w:w="3100" w:type="dxa"/>
          </w:tcPr>
          <w:p w14:paraId="5C88A763" w14:textId="77777777" w:rsidR="00720A00" w:rsidRDefault="001C104C">
            <w:pPr>
              <w:pStyle w:val="TableText"/>
            </w:pPr>
            <w:r>
              <w:rPr>
                <w:b/>
              </w:rPr>
              <w:t>Additional Areas of Focus</w:t>
            </w:r>
          </w:p>
          <w:p w14:paraId="018A5EEE" w14:textId="77777777" w:rsidR="00720A00" w:rsidRDefault="001C104C">
            <w:pPr>
              <w:pStyle w:val="Heading7"/>
            </w:pPr>
            <w:r>
              <w:rPr>
                <w:b/>
                <w:color w:val="457582"/>
              </w:rPr>
              <w:t>OPTIONAL</w:t>
            </w:r>
          </w:p>
        </w:tc>
        <w:tc>
          <w:tcPr>
            <w:tcW w:w="5700" w:type="dxa"/>
          </w:tcPr>
          <w:p w14:paraId="34687B65" w14:textId="77777777" w:rsidR="00720A00" w:rsidRDefault="001C104C">
            <w:pPr>
              <w:pStyle w:val="TableText"/>
            </w:pPr>
            <w:r>
              <w:t>Any areas beyond the Priority Areas where you want the team’s feedback, including the question you want answered and the product you expect. Must be discussed with your visit chair in advance.</w:t>
            </w:r>
          </w:p>
        </w:tc>
      </w:tr>
      <w:tr w:rsidR="00720A00" w14:paraId="3CDAA5FC" w14:textId="77777777" w:rsidTr="00720A00">
        <w:tc>
          <w:tcPr>
            <w:tcW w:w="560" w:type="dxa"/>
            <w:shd w:val="clear" w:color="auto" w:fill="F3F4F6"/>
          </w:tcPr>
          <w:p w14:paraId="2A013847" w14:textId="77777777" w:rsidR="00720A00" w:rsidRDefault="001C104C">
            <w:pPr>
              <w:pStyle w:val="TableText"/>
            </w:pPr>
            <w:r>
              <w:t>☐</w:t>
            </w:r>
          </w:p>
        </w:tc>
        <w:tc>
          <w:tcPr>
            <w:tcW w:w="3100" w:type="dxa"/>
            <w:shd w:val="clear" w:color="auto" w:fill="F3F4F6"/>
          </w:tcPr>
          <w:p w14:paraId="0BD8D453" w14:textId="77777777" w:rsidR="00720A00" w:rsidRDefault="001C104C">
            <w:pPr>
              <w:pStyle w:val="TableText"/>
            </w:pPr>
            <w:r>
              <w:rPr>
                <w:b/>
              </w:rPr>
              <w:t>Visit Planning</w:t>
            </w:r>
          </w:p>
        </w:tc>
        <w:tc>
          <w:tcPr>
            <w:tcW w:w="5700" w:type="dxa"/>
            <w:shd w:val="clear" w:color="auto" w:fill="F3F4F6"/>
          </w:tcPr>
          <w:p w14:paraId="18562BCA" w14:textId="77777777" w:rsidR="00720A00" w:rsidRDefault="001C104C">
            <w:pPr>
              <w:pStyle w:val="TableText"/>
            </w:pPr>
            <w:r>
              <w:t>The authentic activities that will let the team see growth in your Priority Areas, with logistics. Do not manufacture activities for the visit.</w:t>
            </w:r>
          </w:p>
        </w:tc>
      </w:tr>
      <w:tr w:rsidR="00720A00" w14:paraId="4B902D09" w14:textId="77777777" w:rsidTr="00720A00">
        <w:tc>
          <w:tcPr>
            <w:tcW w:w="9360" w:type="dxa"/>
            <w:gridSpan w:val="3"/>
            <w:shd w:val="clear" w:color="auto" w:fill="F3F4F6"/>
          </w:tcPr>
          <w:p w14:paraId="2B1E7C38" w14:textId="77777777" w:rsidR="00720A00" w:rsidRDefault="001C104C">
            <w:pPr>
              <w:pStyle w:val="Heading6"/>
            </w:pPr>
            <w:r>
              <w:rPr>
                <w:b/>
              </w:rPr>
              <w:t>CTE Program Updates</w:t>
            </w:r>
          </w:p>
        </w:tc>
      </w:tr>
      <w:tr w:rsidR="00720A00" w14:paraId="1FF97BEA" w14:textId="77777777" w:rsidTr="00720A00">
        <w:tc>
          <w:tcPr>
            <w:tcW w:w="560" w:type="dxa"/>
          </w:tcPr>
          <w:p w14:paraId="751C910D" w14:textId="77777777" w:rsidR="00720A00" w:rsidRDefault="001C104C">
            <w:pPr>
              <w:pStyle w:val="TableText"/>
            </w:pPr>
            <w:r>
              <w:t>☐</w:t>
            </w:r>
          </w:p>
        </w:tc>
        <w:tc>
          <w:tcPr>
            <w:tcW w:w="3100" w:type="dxa"/>
          </w:tcPr>
          <w:p w14:paraId="63F5974E" w14:textId="77777777" w:rsidR="00720A00" w:rsidRDefault="001C104C">
            <w:pPr>
              <w:pStyle w:val="TableText"/>
            </w:pPr>
            <w:r>
              <w:rPr>
                <w:b/>
              </w:rPr>
              <w:t>CTE program updates</w:t>
            </w:r>
          </w:p>
          <w:p w14:paraId="5FBA87A4" w14:textId="77777777" w:rsidR="00720A00" w:rsidRDefault="001C104C">
            <w:pPr>
              <w:pStyle w:val="Heading7"/>
            </w:pPr>
            <w:r>
              <w:rPr>
                <w:b/>
                <w:color w:val="457582"/>
              </w:rPr>
              <w:t>OPTIONAL: CTE PROGRAMS ONLY</w:t>
            </w:r>
          </w:p>
        </w:tc>
        <w:tc>
          <w:tcPr>
            <w:tcW w:w="5700" w:type="dxa"/>
          </w:tcPr>
          <w:p w14:paraId="11F28588" w14:textId="77777777" w:rsidR="00720A00" w:rsidRDefault="001C104C">
            <w:pPr>
              <w:pStyle w:val="TableText"/>
            </w:pPr>
            <w:r>
              <w:t>For each CTE program, the school’s response to the recommendations in the Collaborative Conference Report, plus areas of growth for the overall CTE program.</w:t>
            </w:r>
          </w:p>
        </w:tc>
      </w:tr>
      <w:tr w:rsidR="00720A00" w14:paraId="2359012D" w14:textId="77777777" w:rsidTr="00720A00">
        <w:tc>
          <w:tcPr>
            <w:tcW w:w="9360" w:type="dxa"/>
            <w:gridSpan w:val="3"/>
            <w:shd w:val="clear" w:color="auto" w:fill="F3F4F6"/>
          </w:tcPr>
          <w:p w14:paraId="41137AC0" w14:textId="77777777" w:rsidR="00720A00" w:rsidRDefault="001C104C">
            <w:pPr>
              <w:pStyle w:val="Heading6"/>
            </w:pPr>
            <w:r>
              <w:rPr>
                <w:b/>
              </w:rPr>
              <w:t>Evidence and Submission</w:t>
            </w:r>
          </w:p>
        </w:tc>
      </w:tr>
      <w:tr w:rsidR="00720A00" w14:paraId="4E3448BA" w14:textId="77777777" w:rsidTr="00720A00">
        <w:tc>
          <w:tcPr>
            <w:tcW w:w="560" w:type="dxa"/>
          </w:tcPr>
          <w:p w14:paraId="288EE4A1" w14:textId="77777777" w:rsidR="00720A00" w:rsidRDefault="001C104C">
            <w:pPr>
              <w:pStyle w:val="TableText"/>
            </w:pPr>
            <w:r>
              <w:t>☐</w:t>
            </w:r>
          </w:p>
        </w:tc>
        <w:tc>
          <w:tcPr>
            <w:tcW w:w="3100" w:type="dxa"/>
          </w:tcPr>
          <w:p w14:paraId="0CE5C0B2" w14:textId="77777777" w:rsidR="00720A00" w:rsidRDefault="001C104C">
            <w:pPr>
              <w:pStyle w:val="TableText"/>
            </w:pPr>
            <w:r>
              <w:rPr>
                <w:b/>
              </w:rPr>
              <w:t>Evidence Collection</w:t>
            </w:r>
          </w:p>
        </w:tc>
        <w:tc>
          <w:tcPr>
            <w:tcW w:w="5700" w:type="dxa"/>
          </w:tcPr>
          <w:p w14:paraId="651E15B9" w14:textId="77777777" w:rsidR="00720A00" w:rsidRDefault="001C104C">
            <w:pPr>
              <w:pStyle w:val="TableText"/>
            </w:pPr>
            <w:r>
              <w:t>Every evidence item has a working link, or is marked “Not available” or “Under development.” No fields are left blank.</w:t>
            </w:r>
          </w:p>
        </w:tc>
      </w:tr>
      <w:tr w:rsidR="00720A00" w14:paraId="46CBD256" w14:textId="77777777" w:rsidTr="00720A00">
        <w:tc>
          <w:tcPr>
            <w:tcW w:w="560" w:type="dxa"/>
            <w:shd w:val="clear" w:color="auto" w:fill="F3F4F6"/>
          </w:tcPr>
          <w:p w14:paraId="46D6DE56" w14:textId="77777777" w:rsidR="00720A00" w:rsidRDefault="001C104C">
            <w:pPr>
              <w:pStyle w:val="TableText"/>
            </w:pPr>
            <w:r>
              <w:t>☐</w:t>
            </w:r>
          </w:p>
        </w:tc>
        <w:tc>
          <w:tcPr>
            <w:tcW w:w="3100" w:type="dxa"/>
            <w:shd w:val="clear" w:color="auto" w:fill="F3F4F6"/>
          </w:tcPr>
          <w:p w14:paraId="3C1C701F" w14:textId="77777777" w:rsidR="00720A00" w:rsidRDefault="001C104C">
            <w:pPr>
              <w:pStyle w:val="TableText"/>
            </w:pPr>
            <w:r>
              <w:rPr>
                <w:b/>
              </w:rPr>
              <w:t>Reviews complete</w:t>
            </w:r>
          </w:p>
        </w:tc>
        <w:tc>
          <w:tcPr>
            <w:tcW w:w="5700" w:type="dxa"/>
            <w:shd w:val="clear" w:color="auto" w:fill="F3F4F6"/>
          </w:tcPr>
          <w:p w14:paraId="2A0617CD" w14:textId="77777777" w:rsidR="00720A00" w:rsidRDefault="001C104C">
            <w:pPr>
              <w:pStyle w:val="TableText"/>
            </w:pPr>
            <w:r>
              <w:t>The report has been reviewed by the school leadership team and by the district or superintendent.</w:t>
            </w:r>
          </w:p>
        </w:tc>
      </w:tr>
      <w:tr w:rsidR="00720A00" w14:paraId="791D602B" w14:textId="77777777" w:rsidTr="00720A00">
        <w:tc>
          <w:tcPr>
            <w:tcW w:w="560" w:type="dxa"/>
          </w:tcPr>
          <w:p w14:paraId="1451164B" w14:textId="77777777" w:rsidR="00720A00" w:rsidRDefault="001C104C">
            <w:pPr>
              <w:pStyle w:val="TableText"/>
            </w:pPr>
            <w:r>
              <w:t>☐</w:t>
            </w:r>
          </w:p>
        </w:tc>
        <w:tc>
          <w:tcPr>
            <w:tcW w:w="3100" w:type="dxa"/>
          </w:tcPr>
          <w:p w14:paraId="05D1080D" w14:textId="77777777" w:rsidR="00720A00" w:rsidRDefault="001C104C">
            <w:pPr>
              <w:pStyle w:val="TableText"/>
            </w:pPr>
            <w:r>
              <w:rPr>
                <w:b/>
              </w:rPr>
              <w:t>Principal certification and sign-off</w:t>
            </w:r>
          </w:p>
        </w:tc>
        <w:tc>
          <w:tcPr>
            <w:tcW w:w="5700" w:type="dxa"/>
          </w:tcPr>
          <w:p w14:paraId="3F2E952B" w14:textId="77777777" w:rsidR="00720A00" w:rsidRDefault="001C104C">
            <w:pPr>
              <w:pStyle w:val="TableText"/>
            </w:pPr>
            <w:r>
              <w:t>The principal certifies the report is accurate and developed with stakeholder input, confirms any AI use complied with school policy and was human-verified, and the principal and superintendent have signed and dated it.</w:t>
            </w:r>
          </w:p>
        </w:tc>
      </w:tr>
      <w:tr w:rsidR="00720A00" w14:paraId="4F43102B" w14:textId="77777777" w:rsidTr="00720A00">
        <w:tc>
          <w:tcPr>
            <w:tcW w:w="560" w:type="dxa"/>
            <w:shd w:val="clear" w:color="auto" w:fill="F3F4F6"/>
          </w:tcPr>
          <w:p w14:paraId="76FF51BF" w14:textId="77777777" w:rsidR="00720A00" w:rsidRDefault="001C104C">
            <w:pPr>
              <w:pStyle w:val="TableText"/>
            </w:pPr>
            <w:r>
              <w:t>☐</w:t>
            </w:r>
          </w:p>
        </w:tc>
        <w:tc>
          <w:tcPr>
            <w:tcW w:w="3100" w:type="dxa"/>
            <w:shd w:val="clear" w:color="auto" w:fill="F3F4F6"/>
          </w:tcPr>
          <w:p w14:paraId="3BEFFD9B" w14:textId="77777777" w:rsidR="00720A00" w:rsidRDefault="001C104C">
            <w:pPr>
              <w:pStyle w:val="TableText"/>
            </w:pPr>
            <w:r>
              <w:rPr>
                <w:b/>
              </w:rPr>
              <w:t>Submitted in the portal</w:t>
            </w:r>
          </w:p>
        </w:tc>
        <w:tc>
          <w:tcPr>
            <w:tcW w:w="5700" w:type="dxa"/>
            <w:shd w:val="clear" w:color="auto" w:fill="F3F4F6"/>
          </w:tcPr>
          <w:p w14:paraId="00E0E879" w14:textId="77777777" w:rsidR="00720A00" w:rsidRDefault="001C104C">
            <w:pPr>
              <w:pStyle w:val="TableText"/>
            </w:pPr>
            <w:r>
              <w:t>All parts are entered in the Accreditation portal and submitted by the principal.</w:t>
            </w:r>
          </w:p>
        </w:tc>
      </w:tr>
    </w:tbl>
    <w:p w14:paraId="5AD033E3" w14:textId="77777777" w:rsidR="00720A00" w:rsidRDefault="00720A00"/>
    <w:sectPr w:rsidR="00720A00"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A30E5" w14:textId="77777777" w:rsidR="001C104C" w:rsidRDefault="001C104C">
      <w:r>
        <w:separator/>
      </w:r>
    </w:p>
  </w:endnote>
  <w:endnote w:type="continuationSeparator" w:id="0">
    <w:p w14:paraId="1E17A158" w14:textId="77777777" w:rsidR="001C104C" w:rsidRDefault="001C104C">
      <w:r>
        <w:continuationSeparator/>
      </w:r>
    </w:p>
  </w:endnote>
  <w:endnote w:type="continuationNotice" w:id="1">
    <w:p w14:paraId="0178AF5A" w14:textId="77777777" w:rsidR="001C104C" w:rsidRDefault="001C1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School Summary Report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FBAF" w14:textId="77777777" w:rsidR="001C104C" w:rsidRDefault="001C104C">
      <w:r>
        <w:separator/>
      </w:r>
    </w:p>
  </w:footnote>
  <w:footnote w:type="continuationSeparator" w:id="0">
    <w:p w14:paraId="321D3A44" w14:textId="77777777" w:rsidR="001C104C" w:rsidRDefault="001C104C">
      <w:r>
        <w:continuationSeparator/>
      </w:r>
    </w:p>
  </w:footnote>
  <w:footnote w:type="continuationNotice" w:id="1">
    <w:p w14:paraId="10ACB314" w14:textId="77777777" w:rsidR="001C104C" w:rsidRDefault="001C10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0593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104C"/>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021"/>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0A00"/>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7D0A9F2A-CE43-44D6-B1DF-7E93BD25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3.xml><?xml version="1.0" encoding="utf-8"?>
<ds:datastoreItem xmlns:ds="http://schemas.openxmlformats.org/officeDocument/2006/customXml" ds:itemID="{E773176B-C4E1-4E7C-8D09-6692B8AD1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701</Words>
  <Characters>4000</Characters>
  <Application>Microsoft Office Word</Application>
  <DocSecurity>0</DocSecurity>
  <Lines>33</Lines>
  <Paragraphs>9</Paragraphs>
  <ScaleCrop>false</ScaleCrop>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5872200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