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30F" w:rsidRDefault="006C49C1">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Asynchronous Learning at Home</w:t>
      </w:r>
    </w:p>
    <w:p w:rsidR="00AB230F" w:rsidRDefault="006C49C1">
      <w:pPr>
        <w:spacing w:before="200" w:line="240" w:lineRule="auto"/>
        <w:ind w:right="-7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Student Name: _____________________________ </w:t>
      </w:r>
      <w:r>
        <w:rPr>
          <w:rFonts w:ascii="Times New Roman" w:eastAsia="Times New Roman" w:hAnsi="Times New Roman" w:cs="Times New Roman"/>
          <w:b/>
          <w:bCs/>
          <w:sz w:val="24"/>
          <w:szCs w:val="24"/>
        </w:rPr>
        <w:t>Grade: _______ School Year:</w:t>
      </w:r>
      <w:r>
        <w:rPr>
          <w:rFonts w:ascii="Times New Roman" w:eastAsia="Times New Roman" w:hAnsi="Times New Roman" w:cs="Times New Roman"/>
          <w:b/>
          <w:bCs/>
          <w:sz w:val="28"/>
          <w:szCs w:val="28"/>
        </w:rPr>
        <w:t xml:space="preserve"> __________ </w:t>
      </w:r>
    </w:p>
    <w:p w:rsidR="00AB230F" w:rsidRDefault="006C49C1">
      <w:pPr>
        <w:spacing w:line="240" w:lineRule="auto"/>
        <w:rPr>
          <w:rFonts w:ascii="Times New Roman" w:eastAsia="Times New Roman" w:hAnsi="Times New Roman" w:cs="Times New Roman"/>
          <w:sz w:val="26"/>
          <w:szCs w:val="26"/>
        </w:rPr>
      </w:pPr>
      <w:r>
        <w:rPr>
          <w:rFonts w:ascii="Times New Roman" w:eastAsia="Times New Roman" w:hAnsi="Times New Roman" w:cs="Times New Roman"/>
          <w:b/>
          <w:bCs/>
          <w:sz w:val="28"/>
          <w:szCs w:val="28"/>
        </w:rPr>
        <w:t xml:space="preserve">Term: ☐ Fall ☐ Spring ☐ Summer    </w:t>
      </w:r>
    </w:p>
    <w:p w:rsidR="00AB230F" w:rsidRDefault="006C49C1">
      <w:pPr>
        <w:spacing w:before="240" w:after="240"/>
        <w:rPr>
          <w:rFonts w:ascii="Times New Roman" w:eastAsia="Times New Roman" w:hAnsi="Times New Roman" w:cs="Times New Roman"/>
        </w:rPr>
      </w:pPr>
      <w:r>
        <w:rPr>
          <w:rFonts w:ascii="Times New Roman" w:eastAsia="Times New Roman" w:hAnsi="Times New Roman" w:cs="Times New Roman"/>
        </w:rPr>
        <w:t xml:space="preserve">The high school principal may approve asynchronous (IDLA/Non-IDLA Dual Credit) learning from home if </w:t>
      </w:r>
      <w:r>
        <w:rPr>
          <w:rFonts w:ascii="Times New Roman" w:eastAsia="Times New Roman" w:hAnsi="Times New Roman" w:cs="Times New Roman"/>
          <w:b/>
          <w:bCs/>
        </w:rPr>
        <w:t>all</w:t>
      </w:r>
      <w:r>
        <w:rPr>
          <w:rFonts w:ascii="Times New Roman" w:eastAsia="Times New Roman" w:hAnsi="Times New Roman" w:cs="Times New Roman"/>
        </w:rPr>
        <w:t xml:space="preserve"> of the following stipulations and requirements are met:</w:t>
      </w:r>
    </w:p>
    <w:p w:rsidR="00AB230F" w:rsidRDefault="006C49C1">
      <w:pPr>
        <w:numPr>
          <w:ilvl w:val="0"/>
          <w:numId w:val="1"/>
        </w:numPr>
        <w:spacing w:before="240"/>
        <w:rPr>
          <w:rFonts w:ascii="Times New Roman" w:eastAsia="Times New Roman" w:hAnsi="Times New Roman" w:cs="Times New Roman"/>
        </w:rPr>
      </w:pPr>
      <w:r>
        <w:rPr>
          <w:rFonts w:ascii="Times New Roman" w:eastAsia="Times New Roman" w:hAnsi="Times New Roman" w:cs="Times New Roman"/>
        </w:rPr>
        <w:t xml:space="preserve">The student has </w:t>
      </w:r>
      <w:r>
        <w:rPr>
          <w:rFonts w:ascii="Times New Roman" w:eastAsia="Times New Roman" w:hAnsi="Times New Roman" w:cs="Times New Roman"/>
          <w:b/>
          <w:bCs/>
        </w:rPr>
        <w:t xml:space="preserve">three or more asynchronous </w:t>
      </w:r>
      <w:r>
        <w:rPr>
          <w:rFonts w:ascii="Times New Roman" w:eastAsia="Times New Roman" w:hAnsi="Times New Roman" w:cs="Times New Roman"/>
          <w:b/>
          <w:bCs/>
          <w:i/>
          <w:iCs/>
        </w:rPr>
        <w:t>Dual Credit</w:t>
      </w:r>
      <w:r>
        <w:rPr>
          <w:rFonts w:ascii="Times New Roman" w:eastAsia="Times New Roman" w:hAnsi="Times New Roman" w:cs="Times New Roman"/>
          <w:b/>
          <w:bCs/>
        </w:rPr>
        <w:t xml:space="preserve"> classes in consecutive order</w:t>
      </w:r>
      <w:r>
        <w:rPr>
          <w:rFonts w:ascii="Times New Roman" w:eastAsia="Times New Roman" w:hAnsi="Times New Roman" w:cs="Times New Roman"/>
        </w:rPr>
        <w:t>.</w:t>
      </w:r>
    </w:p>
    <w:p w:rsidR="00AB230F" w:rsidRDefault="006C49C1">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The student maintains at least a </w:t>
      </w:r>
      <w:r>
        <w:rPr>
          <w:rFonts w:ascii="Times New Roman" w:eastAsia="Times New Roman" w:hAnsi="Times New Roman" w:cs="Times New Roman"/>
          <w:b/>
          <w:bCs/>
        </w:rPr>
        <w:t>70%</w:t>
      </w:r>
      <w:r>
        <w:rPr>
          <w:rFonts w:ascii="Times New Roman" w:eastAsia="Times New Roman" w:hAnsi="Times New Roman" w:cs="Times New Roman"/>
        </w:rPr>
        <w:t xml:space="preserve"> in all asynchronous and Mackay High School Classes. </w:t>
      </w:r>
    </w:p>
    <w:p w:rsidR="00AB230F" w:rsidRDefault="006C49C1">
      <w:pPr>
        <w:numPr>
          <w:ilvl w:val="1"/>
          <w:numId w:val="1"/>
        </w:numPr>
        <w:spacing w:line="240" w:lineRule="auto"/>
        <w:rPr>
          <w:rFonts w:ascii="Times New Roman" w:eastAsia="Times New Roman" w:hAnsi="Times New Roman" w:cs="Times New Roman"/>
        </w:rPr>
      </w:pPr>
      <w:r>
        <w:rPr>
          <w:rFonts w:ascii="Times New Roman" w:eastAsia="Times New Roman" w:hAnsi="Times New Roman" w:cs="Times New Roman"/>
        </w:rPr>
        <w:t>The first time a student falls below a 70% they must be at school for a minimum of a week, the second time, the privilege may be revoked.</w:t>
      </w:r>
    </w:p>
    <w:p w:rsidR="00AB230F" w:rsidRDefault="006C49C1">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The student has </w:t>
      </w:r>
      <w:r>
        <w:rPr>
          <w:rFonts w:ascii="Times New Roman" w:eastAsia="Times New Roman" w:hAnsi="Times New Roman" w:cs="Times New Roman"/>
          <w:b/>
          <w:bCs/>
        </w:rPr>
        <w:t>no disciplinary actions</w:t>
      </w:r>
      <w:r>
        <w:rPr>
          <w:rFonts w:ascii="Times New Roman" w:eastAsia="Times New Roman" w:hAnsi="Times New Roman" w:cs="Times New Roman"/>
        </w:rPr>
        <w:t xml:space="preserve"> in any asynchronous class or from MHS.</w:t>
      </w:r>
    </w:p>
    <w:p w:rsidR="00AB230F" w:rsidRDefault="006C49C1">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If approved, the student must </w:t>
      </w:r>
      <w:r>
        <w:rPr>
          <w:rFonts w:ascii="Times New Roman" w:eastAsia="Times New Roman" w:hAnsi="Times New Roman" w:cs="Times New Roman"/>
          <w:b/>
          <w:bCs/>
        </w:rPr>
        <w:t>commit to learning from home</w:t>
      </w:r>
      <w:r>
        <w:rPr>
          <w:rFonts w:ascii="Times New Roman" w:eastAsia="Times New Roman" w:hAnsi="Times New Roman" w:cs="Times New Roman"/>
        </w:rPr>
        <w:t xml:space="preserve"> during those hours. </w:t>
      </w:r>
    </w:p>
    <w:p w:rsidR="00AB230F" w:rsidRDefault="006C49C1">
      <w:pPr>
        <w:numPr>
          <w:ilvl w:val="1"/>
          <w:numId w:val="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The student may not choose to work from home and come to the school at their leisure. </w:t>
      </w:r>
    </w:p>
    <w:p w:rsidR="00AB230F" w:rsidRDefault="006C49C1">
      <w:pPr>
        <w:numPr>
          <w:ilvl w:val="1"/>
          <w:numId w:val="1"/>
        </w:numPr>
        <w:spacing w:line="240" w:lineRule="auto"/>
        <w:rPr>
          <w:rFonts w:ascii="Times New Roman" w:eastAsia="Times New Roman" w:hAnsi="Times New Roman" w:cs="Times New Roman"/>
        </w:rPr>
      </w:pPr>
      <w:r>
        <w:rPr>
          <w:rFonts w:ascii="Times New Roman" w:eastAsia="Times New Roman" w:hAnsi="Times New Roman" w:cs="Times New Roman"/>
        </w:rPr>
        <w:t>Every student must sign in and out for work from home and MHS activities.</w:t>
      </w:r>
    </w:p>
    <w:p w:rsidR="00AB230F" w:rsidRDefault="006C49C1">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The student has </w:t>
      </w:r>
      <w:r>
        <w:rPr>
          <w:rFonts w:ascii="Times New Roman" w:eastAsia="Times New Roman" w:hAnsi="Times New Roman" w:cs="Times New Roman"/>
          <w:b/>
          <w:bCs/>
        </w:rPr>
        <w:t>not previously failed</w:t>
      </w:r>
      <w:r>
        <w:rPr>
          <w:rFonts w:ascii="Times New Roman" w:eastAsia="Times New Roman" w:hAnsi="Times New Roman" w:cs="Times New Roman"/>
        </w:rPr>
        <w:t xml:space="preserve"> (OR below 65%) in an asynchronous class or MHS class,</w:t>
      </w:r>
    </w:p>
    <w:p w:rsidR="00AB230F" w:rsidRDefault="006C49C1">
      <w:pPr>
        <w:numPr>
          <w:ilvl w:val="1"/>
          <w:numId w:val="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If a student's final grade is below 70% in a Dual Credit Course they will not be eligible the following semester for Asynchronous/Online Dual Credit Courses. </w:t>
      </w:r>
    </w:p>
    <w:p w:rsidR="00AB230F" w:rsidRDefault="006C49C1">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The student agrees to turn in grades every Thursday, by noon, through TEAM REACH. </w:t>
      </w:r>
    </w:p>
    <w:p w:rsidR="00AB230F" w:rsidRDefault="006C49C1">
      <w:pPr>
        <w:numPr>
          <w:ilvl w:val="1"/>
          <w:numId w:val="1"/>
        </w:numPr>
        <w:spacing w:line="240" w:lineRule="auto"/>
        <w:rPr>
          <w:rFonts w:ascii="Times New Roman" w:eastAsia="Times New Roman" w:hAnsi="Times New Roman" w:cs="Times New Roman"/>
        </w:rPr>
      </w:pPr>
      <w:r>
        <w:rPr>
          <w:rFonts w:ascii="Times New Roman" w:eastAsia="Times New Roman" w:hAnsi="Times New Roman" w:cs="Times New Roman"/>
        </w:rPr>
        <w:t>The first time a student fails to submit grades by Thursday, at noon, they must work from school for a minimum of a week, the second time, the work from home privilege may be revoked.</w:t>
      </w:r>
    </w:p>
    <w:p w:rsidR="00AB230F" w:rsidRDefault="006C49C1">
      <w:pPr>
        <w:numPr>
          <w:ilvl w:val="1"/>
          <w:numId w:val="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It is the </w:t>
      </w:r>
      <w:r w:rsidR="00977F14">
        <w:rPr>
          <w:rFonts w:ascii="Times New Roman" w:eastAsia="Times New Roman" w:hAnsi="Times New Roman" w:cs="Times New Roman"/>
        </w:rPr>
        <w:t>student’s</w:t>
      </w:r>
      <w:r>
        <w:rPr>
          <w:rFonts w:ascii="Times New Roman" w:eastAsia="Times New Roman" w:hAnsi="Times New Roman" w:cs="Times New Roman"/>
        </w:rPr>
        <w:t xml:space="preserve"> responsibility to provide Dual Credit course final grade to reflect in Power School and on transcript appropriately. </w:t>
      </w:r>
    </w:p>
    <w:p w:rsidR="00AB230F" w:rsidRDefault="006C49C1">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If a student is ineligible for Asynchronous learning they will choose courses and electives offered at Mackay high school. </w:t>
      </w:r>
    </w:p>
    <w:p w:rsidR="00AB230F" w:rsidRDefault="006C49C1">
      <w:pPr>
        <w:numPr>
          <w:ilvl w:val="1"/>
          <w:numId w:val="1"/>
        </w:numPr>
        <w:spacing w:line="240" w:lineRule="auto"/>
        <w:rPr>
          <w:rFonts w:ascii="Times New Roman" w:eastAsia="Times New Roman" w:hAnsi="Times New Roman" w:cs="Times New Roman"/>
        </w:rPr>
      </w:pPr>
      <w:r>
        <w:rPr>
          <w:rFonts w:ascii="Times New Roman" w:eastAsia="Times New Roman" w:hAnsi="Times New Roman" w:cs="Times New Roman"/>
        </w:rPr>
        <w:t>If they still choose to enroll in asynchronous learning, during the ineligible semester, participation will be outside of Mackay school hours.</w:t>
      </w:r>
    </w:p>
    <w:p w:rsidR="00AB230F" w:rsidRDefault="006C49C1">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Proctored finals must be scheduled and completed during work from home or designated asynchronous hours, not during Mackay High School class hours. If the exam is allowed to exceed one hour, the student must notify and make arrangements with the High School Teacher and the Proctor.</w:t>
      </w:r>
    </w:p>
    <w:p w:rsidR="00AB230F" w:rsidRDefault="006C49C1">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Students must check their Mackay School Emails daily and attend College and Career, and Mackay High School Activities. </w:t>
      </w:r>
    </w:p>
    <w:p w:rsidR="00AB230F" w:rsidRDefault="006C49C1">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If a student has idle time, before the start, during, or at the end of their course term they will be considered an AIDE.</w:t>
      </w:r>
    </w:p>
    <w:p w:rsidR="00AB230F" w:rsidRDefault="006C49C1">
      <w:pPr>
        <w:numPr>
          <w:ilvl w:val="0"/>
          <w:numId w:val="1"/>
        </w:numPr>
        <w:spacing w:after="240" w:line="240" w:lineRule="auto"/>
        <w:rPr>
          <w:rFonts w:ascii="Times New Roman" w:eastAsia="Times New Roman" w:hAnsi="Times New Roman" w:cs="Times New Roman"/>
        </w:rPr>
      </w:pPr>
      <w:r>
        <w:rPr>
          <w:rFonts w:ascii="Times New Roman" w:eastAsia="Times New Roman" w:hAnsi="Times New Roman" w:cs="Times New Roman"/>
        </w:rPr>
        <w:t>Students agree to IDLA/Non I</w:t>
      </w:r>
      <w:r w:rsidR="00977F14">
        <w:rPr>
          <w:rFonts w:ascii="Times New Roman" w:eastAsia="Times New Roman" w:hAnsi="Times New Roman" w:cs="Times New Roman"/>
        </w:rPr>
        <w:t xml:space="preserve">DLA </w:t>
      </w:r>
      <w:bookmarkStart w:id="0" w:name="_GoBack"/>
      <w:bookmarkEnd w:id="0"/>
      <w:r>
        <w:rPr>
          <w:rFonts w:ascii="Times New Roman" w:eastAsia="Times New Roman" w:hAnsi="Times New Roman" w:cs="Times New Roman"/>
        </w:rPr>
        <w:t>institution tuition and fees and requirements by taking their courses and Advanced Opportunities guidelines and eligibility requirements by utilizing Idaho Advanced Opportunity funds.</w:t>
      </w:r>
    </w:p>
    <w:p w:rsidR="00AB230F" w:rsidRDefault="006C49C1">
      <w:pPr>
        <w:spacing w:line="240" w:lineRule="auto"/>
        <w:rPr>
          <w:rFonts w:ascii="Times New Roman" w:eastAsia="Times New Roman" w:hAnsi="Times New Roman" w:cs="Times New Roman"/>
        </w:rPr>
      </w:pPr>
      <w:r>
        <w:rPr>
          <w:rFonts w:ascii="Times New Roman" w:eastAsia="Times New Roman" w:hAnsi="Times New Roman" w:cs="Times New Roman"/>
        </w:rPr>
        <w:t>Please reference Mackay Jr./Sr. High School Handbook for more information.</w:t>
      </w:r>
    </w:p>
    <w:p w:rsidR="00AB230F" w:rsidRDefault="006C49C1">
      <w:pPr>
        <w:spacing w:line="240" w:lineRule="auto"/>
        <w:rPr>
          <w:rFonts w:ascii="Times New Roman" w:eastAsia="Times New Roman" w:hAnsi="Times New Roman" w:cs="Times New Roman"/>
        </w:rPr>
      </w:pPr>
      <w:r>
        <w:rPr>
          <w:rFonts w:ascii="Times New Roman" w:eastAsia="Times New Roman" w:hAnsi="Times New Roman" w:cs="Times New Roman"/>
        </w:rPr>
        <w:t xml:space="preserve">This contract must be </w:t>
      </w:r>
      <w:r>
        <w:rPr>
          <w:rFonts w:ascii="Times New Roman" w:eastAsia="Times New Roman" w:hAnsi="Times New Roman" w:cs="Times New Roman"/>
          <w:b/>
          <w:bCs/>
        </w:rPr>
        <w:t>signed by the student and parent/guardian</w:t>
      </w:r>
      <w:r>
        <w:rPr>
          <w:rFonts w:ascii="Times New Roman" w:eastAsia="Times New Roman" w:hAnsi="Times New Roman" w:cs="Times New Roman"/>
        </w:rPr>
        <w:t xml:space="preserve"> and returned to the high school office.</w:t>
      </w:r>
    </w:p>
    <w:p w:rsidR="00AB230F" w:rsidRDefault="007A73A7">
      <w:pPr>
        <w:spacing w:line="240" w:lineRule="auto"/>
        <w:rPr>
          <w:rFonts w:ascii="Times New Roman" w:eastAsia="Times New Roman" w:hAnsi="Times New Roman" w:cs="Times New Roman"/>
        </w:rPr>
      </w:pPr>
      <w:r>
        <w:pict w14:anchorId="0A3738C3">
          <v:rect id="_x0000_i1025" style="width:0;height:1.5pt" o:hralign="center" o:hrstd="t" o:hr="t" fillcolor="#a0a0a0" stroked="f"/>
        </w:pict>
      </w:r>
    </w:p>
    <w:p w:rsidR="00AB230F" w:rsidRDefault="006C49C1">
      <w:pPr>
        <w:spacing w:before="240" w:after="240"/>
        <w:rPr>
          <w:rFonts w:ascii="Times New Roman" w:eastAsia="Times New Roman" w:hAnsi="Times New Roman" w:cs="Times New Roman"/>
        </w:rPr>
      </w:pPr>
      <w:r>
        <w:rPr>
          <w:rFonts w:ascii="Times New Roman" w:eastAsia="Times New Roman" w:hAnsi="Times New Roman" w:cs="Times New Roman"/>
          <w:b/>
          <w:bCs/>
        </w:rPr>
        <w:t>Student Signature:</w:t>
      </w:r>
      <w:r>
        <w:rPr>
          <w:rFonts w:ascii="Times New Roman" w:eastAsia="Times New Roman" w:hAnsi="Times New Roman" w:cs="Times New Roman"/>
        </w:rPr>
        <w:t xml:space="preserve"> ___________________________________ </w:t>
      </w:r>
      <w:r>
        <w:rPr>
          <w:rFonts w:ascii="Times New Roman" w:eastAsia="Times New Roman" w:hAnsi="Times New Roman" w:cs="Times New Roman"/>
          <w:b/>
          <w:bCs/>
        </w:rPr>
        <w:t>Date:</w:t>
      </w:r>
      <w:r>
        <w:rPr>
          <w:rFonts w:ascii="Times New Roman" w:eastAsia="Times New Roman" w:hAnsi="Times New Roman" w:cs="Times New Roman"/>
        </w:rPr>
        <w:t xml:space="preserve"> _______________</w:t>
      </w:r>
    </w:p>
    <w:p w:rsidR="00AB230F" w:rsidRDefault="006C49C1">
      <w:pPr>
        <w:spacing w:before="240" w:after="240"/>
        <w:rPr>
          <w:rFonts w:ascii="Times New Roman" w:eastAsia="Times New Roman" w:hAnsi="Times New Roman" w:cs="Times New Roman"/>
        </w:rPr>
      </w:pPr>
      <w:r>
        <w:rPr>
          <w:rFonts w:ascii="Times New Roman" w:eastAsia="Times New Roman" w:hAnsi="Times New Roman" w:cs="Times New Roman"/>
          <w:b/>
          <w:bCs/>
        </w:rPr>
        <w:t>Parent/Guardian Signature:</w:t>
      </w:r>
      <w:r>
        <w:rPr>
          <w:rFonts w:ascii="Times New Roman" w:eastAsia="Times New Roman" w:hAnsi="Times New Roman" w:cs="Times New Roman"/>
        </w:rPr>
        <w:t xml:space="preserve"> ____________________________ </w:t>
      </w:r>
      <w:r>
        <w:rPr>
          <w:rFonts w:ascii="Times New Roman" w:eastAsia="Times New Roman" w:hAnsi="Times New Roman" w:cs="Times New Roman"/>
          <w:b/>
          <w:bCs/>
        </w:rPr>
        <w:t>Date:</w:t>
      </w:r>
      <w:r>
        <w:rPr>
          <w:rFonts w:ascii="Times New Roman" w:eastAsia="Times New Roman" w:hAnsi="Times New Roman" w:cs="Times New Roman"/>
        </w:rPr>
        <w:t xml:space="preserve"> _______________</w:t>
      </w:r>
    </w:p>
    <w:p w:rsidR="00AB230F" w:rsidRDefault="006C49C1">
      <w:pPr>
        <w:spacing w:before="240" w:after="240"/>
        <w:rPr>
          <w:rFonts w:ascii="Times New Roman" w:eastAsia="Times New Roman" w:hAnsi="Times New Roman" w:cs="Times New Roman"/>
        </w:rPr>
      </w:pPr>
      <w:r>
        <w:rPr>
          <w:rFonts w:ascii="Times New Roman" w:eastAsia="Times New Roman" w:hAnsi="Times New Roman" w:cs="Times New Roman"/>
          <w:b/>
          <w:bCs/>
        </w:rPr>
        <w:t>Administrator Approval:</w:t>
      </w:r>
      <w:r>
        <w:rPr>
          <w:rFonts w:ascii="Times New Roman" w:eastAsia="Times New Roman" w:hAnsi="Times New Roman" w:cs="Times New Roman"/>
        </w:rPr>
        <w:t xml:space="preserve"> _______________________________ </w:t>
      </w:r>
      <w:r>
        <w:rPr>
          <w:rFonts w:ascii="Times New Roman" w:eastAsia="Times New Roman" w:hAnsi="Times New Roman" w:cs="Times New Roman"/>
          <w:b/>
          <w:bCs/>
        </w:rPr>
        <w:t>Date:</w:t>
      </w:r>
      <w:r>
        <w:rPr>
          <w:rFonts w:ascii="Times New Roman" w:eastAsia="Times New Roman" w:hAnsi="Times New Roman" w:cs="Times New Roman"/>
        </w:rPr>
        <w:t xml:space="preserve"> _______________</w:t>
      </w:r>
    </w:p>
    <w:sectPr w:rsidR="00AB230F">
      <w:headerReference w:type="default" r:id="rId7"/>
      <w:headerReference w:type="first" r:id="rId8"/>
      <w:footerReference w:type="first" r:id="rId9"/>
      <w:pgSz w:w="12240" w:h="15840"/>
      <w:pgMar w:top="360" w:right="720" w:bottom="180" w:left="720" w:header="18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3A7" w:rsidRDefault="007A73A7">
      <w:pPr>
        <w:spacing w:line="240" w:lineRule="auto"/>
      </w:pPr>
      <w:r>
        <w:separator/>
      </w:r>
    </w:p>
  </w:endnote>
  <w:endnote w:type="continuationSeparator" w:id="0">
    <w:p w:rsidR="007A73A7" w:rsidRDefault="007A73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ree Serif">
    <w:charset w:val="00"/>
    <w:family w:val="auto"/>
    <w:pitch w:val="default"/>
    <w:embedBold r:id="rId1" w:fontKey="{EEEDC056-A680-46E1-B454-13F9C2AE9181}"/>
  </w:font>
  <w:font w:name="Calibri">
    <w:panose1 w:val="020F0502020204030204"/>
    <w:charset w:val="00"/>
    <w:family w:val="swiss"/>
    <w:pitch w:val="variable"/>
    <w:sig w:usb0="E4002EFF" w:usb1="C200247B" w:usb2="00000009" w:usb3="00000000" w:csb0="000001FF" w:csb1="00000000"/>
    <w:embedRegular r:id="rId2" w:fontKey="{9F6940EE-1707-4081-A173-A036D315A06E}"/>
  </w:font>
  <w:font w:name="Cambria">
    <w:panose1 w:val="02040503050406030204"/>
    <w:charset w:val="00"/>
    <w:family w:val="roman"/>
    <w:pitch w:val="variable"/>
    <w:sig w:usb0="E00006FF" w:usb1="420024FF" w:usb2="02000000" w:usb3="00000000" w:csb0="0000019F" w:csb1="00000000"/>
    <w:embedRegular r:id="rId3" w:fontKey="{A748840F-F03C-4FE0-BD4A-C0241D4C2217}"/>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30F" w:rsidRDefault="00AB230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3A7" w:rsidRDefault="007A73A7">
      <w:pPr>
        <w:spacing w:line="240" w:lineRule="auto"/>
      </w:pPr>
      <w:r>
        <w:separator/>
      </w:r>
    </w:p>
  </w:footnote>
  <w:footnote w:type="continuationSeparator" w:id="0">
    <w:p w:rsidR="007A73A7" w:rsidRDefault="007A73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30F" w:rsidRDefault="006C49C1">
    <w:pPr>
      <w:jc w:val="right"/>
      <w:rPr>
        <w:sz w:val="20"/>
        <w:szCs w:val="20"/>
      </w:rPr>
    </w:pPr>
    <w:r>
      <w:tab/>
    </w:r>
    <w:r>
      <w:tab/>
    </w:r>
    <w:r>
      <w:rPr>
        <w:sz w:val="20"/>
        <w:szCs w:val="20"/>
      </w:rPr>
      <w:t>2395F1</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30F" w:rsidRDefault="006C49C1">
    <w:pPr>
      <w:ind w:left="3600"/>
      <w:rPr>
        <w:sz w:val="18"/>
        <w:szCs w:val="18"/>
      </w:rPr>
    </w:pPr>
    <w:r>
      <w:rPr>
        <w:sz w:val="18"/>
        <w:szCs w:val="18"/>
      </w:rPr>
      <w:t xml:space="preserve">        </w:t>
    </w:r>
    <w:r>
      <w:rPr>
        <w:sz w:val="18"/>
        <w:szCs w:val="18"/>
      </w:rPr>
      <w:tab/>
      <w:t xml:space="preserve">             </w:t>
    </w:r>
    <w:r>
      <w:rPr>
        <w:sz w:val="18"/>
        <w:szCs w:val="18"/>
      </w:rPr>
      <w:tab/>
    </w:r>
    <w:r>
      <w:rPr>
        <w:sz w:val="18"/>
        <w:szCs w:val="18"/>
      </w:rPr>
      <w:tab/>
    </w:r>
    <w:r>
      <w:rPr>
        <w:sz w:val="18"/>
        <w:szCs w:val="18"/>
      </w:rPr>
      <w:tab/>
    </w:r>
    <w:r>
      <w:rPr>
        <w:sz w:val="18"/>
        <w:szCs w:val="18"/>
      </w:rPr>
      <w:tab/>
    </w:r>
    <w:r>
      <w:rPr>
        <w:sz w:val="18"/>
        <w:szCs w:val="18"/>
      </w:rPr>
      <w:tab/>
      <w:t xml:space="preserve"> </w:t>
    </w:r>
  </w:p>
  <w:p w:rsidR="00AB230F" w:rsidRDefault="006C49C1">
    <w:pPr>
      <w:ind w:left="4320" w:firstLine="720"/>
      <w:rPr>
        <w:rFonts w:ascii="Bree Serif" w:eastAsia="Bree Serif" w:hAnsi="Bree Serif" w:cs="Bree Serif"/>
        <w:b/>
        <w:bCs/>
      </w:rPr>
    </w:pPr>
    <w:r>
      <w:rPr>
        <w:rFonts w:ascii="Bree Serif" w:eastAsia="Bree Serif" w:hAnsi="Bree Serif" w:cs="Bree Serif"/>
        <w:b/>
        <w:bCs/>
        <w:noProof/>
        <w:lang w:val="en-US"/>
      </w:rPr>
      <w:drawing>
        <wp:inline distT="114300" distB="114300" distL="114300" distR="114300">
          <wp:extent cx="484519" cy="48451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84519" cy="484519"/>
                  </a:xfrm>
                  <a:prstGeom prst="rect">
                    <a:avLst/>
                  </a:prstGeom>
                  <a:ln/>
                </pic:spPr>
              </pic:pic>
            </a:graphicData>
          </a:graphic>
        </wp:inline>
      </w:drawing>
    </w:r>
    <w:r>
      <w:rPr>
        <w:rFonts w:ascii="Bree Serif" w:eastAsia="Bree Serif" w:hAnsi="Bree Serif" w:cs="Bree Serif"/>
        <w:b/>
        <w:bCs/>
      </w:rPr>
      <w:tab/>
    </w:r>
    <w:r>
      <w:rPr>
        <w:rFonts w:ascii="Bree Serif" w:eastAsia="Bree Serif" w:hAnsi="Bree Serif" w:cs="Bree Serif"/>
        <w:b/>
        <w:bCs/>
      </w:rPr>
      <w:tab/>
    </w:r>
    <w:r>
      <w:rPr>
        <w:rFonts w:ascii="Bree Serif" w:eastAsia="Bree Serif" w:hAnsi="Bree Serif" w:cs="Bree Serif"/>
        <w:b/>
        <w:bCs/>
      </w:rPr>
      <w:tab/>
    </w:r>
    <w:r>
      <w:rPr>
        <w:rFonts w:ascii="Bree Serif" w:eastAsia="Bree Serif" w:hAnsi="Bree Serif" w:cs="Bree Serif"/>
        <w:b/>
        <w:bCs/>
      </w:rPr>
      <w:tab/>
      <w:t xml:space="preserve">                   </w:t>
    </w:r>
    <w:r>
      <w:rPr>
        <w:sz w:val="18"/>
        <w:szCs w:val="18"/>
      </w:rPr>
      <w:t xml:space="preserve"> </w:t>
    </w:r>
    <w:r>
      <w:rPr>
        <w:sz w:val="20"/>
        <w:szCs w:val="20"/>
      </w:rPr>
      <w:t>Policy 2395F1</w:t>
    </w:r>
  </w:p>
  <w:p w:rsidR="00AB230F" w:rsidRDefault="006C49C1">
    <w:pPr>
      <w:jc w:val="center"/>
      <w:rPr>
        <w:rFonts w:ascii="Bree Serif" w:eastAsia="Bree Serif" w:hAnsi="Bree Serif" w:cs="Bree Serif"/>
        <w:b/>
        <w:bCs/>
      </w:rPr>
    </w:pPr>
    <w:r>
      <w:rPr>
        <w:rFonts w:ascii="Bree Serif" w:eastAsia="Bree Serif" w:hAnsi="Bree Serif" w:cs="Bree Serif"/>
        <w:b/>
        <w:bCs/>
      </w:rPr>
      <w:t>Mackay Jr/</w:t>
    </w:r>
    <w:proofErr w:type="spellStart"/>
    <w:r>
      <w:rPr>
        <w:rFonts w:ascii="Bree Serif" w:eastAsia="Bree Serif" w:hAnsi="Bree Serif" w:cs="Bree Serif"/>
        <w:b/>
        <w:bCs/>
      </w:rPr>
      <w:t>Sr</w:t>
    </w:r>
    <w:proofErr w:type="spellEnd"/>
    <w:r>
      <w:rPr>
        <w:rFonts w:ascii="Bree Serif" w:eastAsia="Bree Serif" w:hAnsi="Bree Serif" w:cs="Bree Serif"/>
        <w:b/>
        <w:bCs/>
      </w:rPr>
      <w:t xml:space="preserve"> High School</w:t>
    </w:r>
  </w:p>
  <w:p w:rsidR="00AB230F" w:rsidRDefault="006C49C1">
    <w:pPr>
      <w:jc w:val="center"/>
      <w:rPr>
        <w:rFonts w:ascii="Bree Serif" w:eastAsia="Bree Serif" w:hAnsi="Bree Serif" w:cs="Bree Serif"/>
        <w:b/>
        <w:bCs/>
      </w:rPr>
    </w:pPr>
    <w:r>
      <w:rPr>
        <w:rFonts w:ascii="Bree Serif" w:eastAsia="Bree Serif" w:hAnsi="Bree Serif" w:cs="Bree Serif"/>
        <w:b/>
        <w:bCs/>
      </w:rPr>
      <w:t>PO Box 390</w:t>
    </w:r>
  </w:p>
  <w:p w:rsidR="00AB230F" w:rsidRDefault="006C49C1">
    <w:pPr>
      <w:jc w:val="center"/>
      <w:rPr>
        <w:rFonts w:ascii="Bree Serif" w:eastAsia="Bree Serif" w:hAnsi="Bree Serif" w:cs="Bree Serif"/>
        <w:b/>
        <w:bCs/>
      </w:rPr>
    </w:pPr>
    <w:r>
      <w:rPr>
        <w:rFonts w:ascii="Bree Serif" w:eastAsia="Bree Serif" w:hAnsi="Bree Serif" w:cs="Bree Serif"/>
        <w:b/>
        <w:bCs/>
      </w:rPr>
      <w:t>390 E. Spruce St.</w:t>
    </w:r>
  </w:p>
  <w:p w:rsidR="00AB230F" w:rsidRDefault="006C49C1">
    <w:pPr>
      <w:jc w:val="center"/>
      <w:rPr>
        <w:rFonts w:ascii="Times New Roman" w:eastAsia="Times New Roman" w:hAnsi="Times New Roman" w:cs="Times New Roman"/>
        <w:b/>
        <w:bCs/>
        <w:sz w:val="26"/>
        <w:szCs w:val="26"/>
      </w:rPr>
    </w:pPr>
    <w:r>
      <w:rPr>
        <w:rFonts w:ascii="Bree Serif" w:eastAsia="Bree Serif" w:hAnsi="Bree Serif" w:cs="Bree Serif"/>
        <w:b/>
        <w:bCs/>
      </w:rPr>
      <w:t xml:space="preserve">Mackay, ID 83251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47E79"/>
    <w:multiLevelType w:val="multilevel"/>
    <w:tmpl w:val="7F7AFD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30F"/>
    <w:rsid w:val="006C49C1"/>
    <w:rsid w:val="007A73A7"/>
    <w:rsid w:val="00977F14"/>
    <w:rsid w:val="00AB230F"/>
    <w:rsid w:val="00E80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12CA4"/>
  <w15:docId w15:val="{1129CFBF-9123-4CCF-A06A-071F120C1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Fullmer</dc:creator>
  <cp:lastModifiedBy>Stephanie Green</cp:lastModifiedBy>
  <cp:revision>4</cp:revision>
  <dcterms:created xsi:type="dcterms:W3CDTF">2026-07-07T17:43:00Z</dcterms:created>
  <dcterms:modified xsi:type="dcterms:W3CDTF">2026-08-06T14:48:00Z</dcterms:modified>
</cp:coreProperties>
</file>