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rPr/>
      </w:pPr>
      <w:r w:rsidDel="00000000" w:rsidR="00000000" w:rsidRPr="00000000">
        <w:rPr>
          <w:rFonts w:ascii="Arial" w:cs="Arial" w:eastAsia="Arial" w:hAnsi="Arial"/>
          <w:b w:val="1"/>
          <w:bCs w:val="1"/>
          <w:sz w:val="28"/>
          <w:szCs w:val="28"/>
          <w:rtl w:val="0"/>
        </w:rPr>
        <w:t xml:space="preserve">Home Tech Agreement</w:t>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Fonts w:ascii="Arial" w:cs="Arial" w:eastAsia="Arial" w:hAnsi="Arial"/>
          <w:i w:val="1"/>
          <w:iCs w:val="1"/>
          <w:sz w:val="22"/>
          <w:szCs w:val="22"/>
          <w:rtl w:val="0"/>
        </w:rPr>
        <w:t xml:space="preserve">Note: The following agreements that include how the ASL laptop is to be used in the home are in addition to ASL’s Responsible Use Agreement.</w:t>
      </w: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Fonts w:ascii="Arial" w:cs="Arial" w:eastAsia="Arial" w:hAnsi="Arial"/>
          <w:b w:val="1"/>
          <w:bCs w:val="1"/>
          <w:i w:val="1"/>
          <w:iCs w:val="1"/>
          <w:sz w:val="22"/>
          <w:szCs w:val="22"/>
          <w:rtl w:val="0"/>
        </w:rPr>
        <w:t xml:space="preserve">Where the laptop can be used</w:t>
      </w: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Arial" w:cs="Arial" w:eastAsia="Arial" w:hAnsi="Arial"/>
          <w:sz w:val="22"/>
          <w:szCs w:val="22"/>
          <w:rtl w:val="0"/>
        </w:rPr>
        <w:t xml:space="preserve">The laptop will only be used in common areas in the home. It will not be taken into a bedroom to be used or charged.</w:t>
      </w: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Arial" w:cs="Arial" w:eastAsia="Arial" w:hAnsi="Arial"/>
          <w:b w:val="1"/>
          <w:bCs w:val="1"/>
          <w:i w:val="1"/>
          <w:iCs w:val="1"/>
          <w:sz w:val="22"/>
          <w:szCs w:val="22"/>
          <w:rtl w:val="0"/>
        </w:rPr>
        <w:t xml:space="preserve">When the laptop can be used</w:t>
      </w: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Arial" w:cs="Arial" w:eastAsia="Arial" w:hAnsi="Arial"/>
          <w:sz w:val="22"/>
          <w:szCs w:val="22"/>
          <w:rtl w:val="0"/>
        </w:rPr>
        <w:t xml:space="preserve">The laptop will be put away to be charged in (location) for the evening no later than 9 pm on weekdays and 10 pm on weekends. It may not be picked up again until 6:30 am on weekdays and 9 am on weekends.</w:t>
      </w: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Arial" w:cs="Arial" w:eastAsia="Arial" w:hAnsi="Arial"/>
          <w:b w:val="1"/>
          <w:bCs w:val="1"/>
          <w:i w:val="1"/>
          <w:iCs w:val="1"/>
          <w:sz w:val="22"/>
          <w:szCs w:val="22"/>
          <w:rtl w:val="0"/>
        </w:rPr>
        <w:t xml:space="preserve">How the laptop can be used</w:t>
      </w: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Arial" w:cs="Arial" w:eastAsia="Arial" w:hAnsi="Arial"/>
          <w:sz w:val="22"/>
          <w:szCs w:val="22"/>
          <w:rtl w:val="0"/>
        </w:rPr>
        <w:t xml:space="preserve">When doing schoolwork, the television should be off, and the mobile phone / iPad / iPod Touch should be off or turned to silent and in a different room. </w:t>
      </w: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Arial" w:cs="Arial" w:eastAsia="Arial" w:hAnsi="Arial"/>
          <w:sz w:val="22"/>
          <w:szCs w:val="22"/>
          <w:rtl w:val="0"/>
        </w:rPr>
        <w:t xml:space="preserve">When doing schoolwork on the laptop, the only application running should be the one for the subject currently being done. No social apps or websites should be open or running.</w:t>
      </w: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Arial" w:cs="Arial" w:eastAsia="Arial" w:hAnsi="Arial"/>
          <w:sz w:val="22"/>
          <w:szCs w:val="22"/>
          <w:rtl w:val="0"/>
        </w:rPr>
        <w:t xml:space="preserve">School work should be done in chunks of time to give your body and mind a rest in between subjects. Ten to fifteen minute breaks are optimal. The Timer application on the laptop or a non-laptop-based timer (a kitchen or watch timer) will be used to monitor the break time spent in between school work assignments, and it’s (child’s name)’s responsibility to quit all social applications and websites before returning to school work. When taking a break in between subjects, it’s okay to not use the laptop, the phone, or any other electronic device at all.</w:t>
      </w: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Arial" w:cs="Arial" w:eastAsia="Arial" w:hAnsi="Arial"/>
          <w:sz w:val="22"/>
          <w:szCs w:val="22"/>
          <w:rtl w:val="0"/>
        </w:rPr>
        <w:t xml:space="preserve">Internet history must not be deleted or found empty (it does not speed up the laptop).</w:t>
      </w: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Arial" w:cs="Arial" w:eastAsia="Arial" w:hAnsi="Arial"/>
          <w:b w:val="1"/>
          <w:bCs w:val="1"/>
          <w:sz w:val="22"/>
          <w:szCs w:val="22"/>
          <w:rtl w:val="0"/>
        </w:rPr>
        <w:t xml:space="preserve">This agreement will be posted in the (public location) so that if there is ever any question about what has been agreed, it can be readily checked.</w:t>
      </w: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Arial" w:cs="Arial" w:eastAsia="Arial" w:hAnsi="Arial"/>
          <w:sz w:val="22"/>
          <w:szCs w:val="22"/>
          <w:rtl w:val="0"/>
        </w:rPr>
        <w:t xml:space="preserve">_______________________________________     _______________________</w:t>
      </w: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Arial" w:cs="Arial" w:eastAsia="Arial" w:hAnsi="Arial"/>
          <w:sz w:val="22"/>
          <w:szCs w:val="22"/>
          <w:rtl w:val="0"/>
        </w:rPr>
        <w:t xml:space="preserve">Child’s signature</w:t>
        <w:tab/>
        <w:tab/>
        <w:tab/>
        <w:tab/>
        <w:tab/>
        <w:t xml:space="preserve">date</w:t>
      </w: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Arial" w:cs="Arial" w:eastAsia="Arial" w:hAnsi="Arial"/>
          <w:sz w:val="22"/>
          <w:szCs w:val="22"/>
          <w:rtl w:val="0"/>
        </w:rPr>
        <w:t xml:space="preserve">_______________________________________     _______________________</w:t>
      </w: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Arial" w:cs="Arial" w:eastAsia="Arial" w:hAnsi="Arial"/>
          <w:sz w:val="22"/>
          <w:szCs w:val="22"/>
          <w:rtl w:val="0"/>
        </w:rPr>
        <w:t xml:space="preserve">Parent / Guardian signature</w:t>
        <w:tab/>
        <w:tab/>
        <w:tab/>
        <w:tab/>
        <w:t xml:space="preserve">date</w:t>
      </w: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Arial" w:cs="Arial" w:eastAsia="Arial" w:hAnsi="Arial"/>
          <w:sz w:val="22"/>
          <w:szCs w:val="22"/>
          <w:rtl w:val="0"/>
        </w:rPr>
        <w:t xml:space="preserve">_______________________________________     _______________________</w:t>
      </w: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Arial" w:cs="Arial" w:eastAsia="Arial" w:hAnsi="Arial"/>
          <w:sz w:val="22"/>
          <w:szCs w:val="22"/>
          <w:rtl w:val="0"/>
        </w:rPr>
        <w:t xml:space="preserve">Parent / Guardian signature</w:t>
        <w:tab/>
        <w:tab/>
        <w:tab/>
        <w:tab/>
        <w:t xml:space="preserve">date</w:t>
      </w: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r>
    </w:p>
    <w:sectPr>
      <w:pgSz w:h="16840" w:w="11900" w:orient="portrait"/>
      <w:pgMar w:bottom="851" w:top="851" w:left="1800" w:right="180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