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59"/>
        </w:tabs>
        <w:spacing w:after="0" w:before="6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Teacher:</w:t>
        <w:tab/>
        <w:t xml:space="preserve">Grade Level: First Grade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59"/>
        </w:tabs>
        <w:spacing w:after="0" w:before="47" w:line="285" w:lineRule="auto"/>
        <w:ind w:left="0" w:right="1049"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Course Name: Social Studies</w:t>
        <w:tab/>
        <w:t xml:space="preserve">Unit/Theme: Now &amp; Long Ago Time Required: 45-60 min. (could do 2 lessons if broken into two 30 min. blocks)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500" w:hRule="atLeast"/>
          <w:tblHeader w:val="0"/>
        </w:trPr>
        <w:tc>
          <w:tcPr>
            <w:shd w:fill="d9e9d3" w:val="clea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AND SKILLS</w:t>
            </w:r>
          </w:p>
        </w:tc>
      </w:tr>
      <w:tr>
        <w:trPr>
          <w:cantSplit w:val="0"/>
          <w:trHeight w:val="1059" w:hRule="atLeast"/>
          <w:tblHeader w:val="0"/>
        </w:trPr>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22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Explain how some aspects of a community change over time while others stay the same</w:t>
            </w:r>
          </w:p>
        </w:tc>
      </w:tr>
      <w:tr>
        <w:trPr>
          <w:cantSplit w:val="0"/>
          <w:trHeight w:val="760" w:hRule="atLeast"/>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How does life change throughout history?</w:t>
            </w:r>
          </w:p>
        </w:tc>
      </w:tr>
      <w:tr>
        <w:trPr>
          <w:cantSplit w:val="0"/>
          <w:trHeight w:val="1359" w:hRule="atLeast"/>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identify how the use of technology has changed over time</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explain how the use of technology makes life easier</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ways technology is used in my daily life</w:t>
            </w:r>
          </w:p>
        </w:tc>
      </w:tr>
      <w:tr>
        <w:trPr>
          <w:cantSplit w:val="0"/>
          <w:trHeight w:val="1059"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0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SeeSaw activities have read to me options on all slides</w:t>
            </w:r>
          </w:p>
          <w:p w:rsidR="00000000" w:rsidDel="00000000" w:rsidP="00000000" w:rsidRDefault="00000000" w:rsidRPr="00000000" w14:paraId="0000001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can write or draw their ideas</w:t>
            </w:r>
          </w:p>
        </w:tc>
      </w:tr>
      <w:tr>
        <w:trPr>
          <w:cantSplit w:val="0"/>
          <w:trHeight w:val="760" w:hRule="atLeast"/>
          <w:tblHeader w:val="0"/>
        </w:trPr>
        <w:tc>
          <w:tcPr>
            <w:shd w:fill="fbe4cc"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Standards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 indicators (do not need standard statement)</w:t>
            </w:r>
          </w:p>
        </w:tc>
      </w:tr>
      <w:tr>
        <w:trPr>
          <w:cantSplit w:val="0"/>
          <w:trHeight w:val="2479" w:hRule="atLeast"/>
          <w:tblHeader w:val="0"/>
        </w:trPr>
        <w:tc>
          <w:tcPr/>
          <w:p w:rsidR="00000000" w:rsidDel="00000000" w:rsidP="00000000" w:rsidRDefault="00000000" w:rsidRPr="00000000" w14:paraId="0000001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12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1631"/>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NYS SS</w:t>
            </w:r>
          </w:p>
          <w:p w:rsidR="00000000" w:rsidDel="00000000" w:rsidP="00000000" w:rsidRDefault="00000000" w:rsidRPr="00000000" w14:paraId="0000001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9" w:line="288" w:lineRule="auto"/>
              <w:ind w:left="1534" w:right="28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1.7c Families of long ago have similarities and differences with families today.</w:t>
            </w:r>
          </w:p>
          <w:p w:rsidR="00000000" w:rsidDel="00000000" w:rsidP="00000000" w:rsidRDefault="00000000" w:rsidRPr="00000000" w14:paraId="0000001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0" w:line="288" w:lineRule="auto"/>
              <w:ind w:left="1534" w:right="813"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1.8b Oral histories, biographies, and family time lines relate family histories.</w:t>
            </w:r>
          </w:p>
          <w:p w:rsidR="00000000" w:rsidDel="00000000" w:rsidP="00000000" w:rsidRDefault="00000000" w:rsidRPr="00000000" w14:paraId="0000001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534"/>
              </w:tabs>
              <w:spacing w:after="0" w:before="0" w:line="288" w:lineRule="auto"/>
              <w:ind w:left="1534" w:right="35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1.9c People use tools, technologies, and other resources to meet their needs and wants.</w:t>
            </w:r>
          </w:p>
        </w:tc>
      </w:tr>
      <w:tr>
        <w:trPr>
          <w:cantSplit w:val="0"/>
          <w:trHeight w:val="780" w:hRule="atLeast"/>
          <w:tblHeader w:val="0"/>
        </w:trPr>
        <w:tc>
          <w:tcPr>
            <w:shd w:fill="d9d1e8"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Computer Science and Digital Fluency Standards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standards that authentically align</w:t>
            </w:r>
          </w:p>
        </w:tc>
      </w:tr>
      <w:tr>
        <w:trPr>
          <w:cantSplit w:val="0"/>
          <w:trHeight w:val="2179" w:hRule="atLeast"/>
          <w:tblHeader w:val="0"/>
        </w:trPr>
        <w:tc>
          <w:tcPr/>
          <w:p w:rsidR="00000000" w:rsidDel="00000000" w:rsidP="00000000" w:rsidRDefault="00000000" w:rsidRPr="00000000" w14:paraId="0000001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NYS CS &amp; DF</w:t>
            </w:r>
          </w:p>
          <w:p w:rsidR="00000000" w:rsidDel="00000000" w:rsidP="00000000" w:rsidRDefault="00000000" w:rsidRPr="00000000" w14:paraId="0000001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34"/>
              </w:tabs>
              <w:spacing w:after="0" w:before="54" w:line="288" w:lineRule="auto"/>
              <w:ind w:left="1534" w:right="706"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K-1.IC.1 Identify and discuss how tasks are accomplished with and without computing technology.</w:t>
            </w:r>
          </w:p>
          <w:p w:rsidR="00000000" w:rsidDel="00000000" w:rsidP="00000000" w:rsidRDefault="00000000" w:rsidRPr="00000000" w14:paraId="0000001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34"/>
              </w:tabs>
              <w:spacing w:after="0" w:before="0" w:line="288" w:lineRule="auto"/>
              <w:ind w:left="1534" w:right="41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K-1.IC.3 Identify computing technologies in the classroom, home, and community.</w:t>
            </w:r>
          </w:p>
          <w:p w:rsidR="00000000" w:rsidDel="00000000" w:rsidP="00000000" w:rsidRDefault="00000000" w:rsidRPr="00000000" w14:paraId="0000001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34"/>
              </w:tabs>
              <w:spacing w:after="0" w:before="0" w:line="274" w:lineRule="auto"/>
              <w:ind w:left="153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K-1.IC.7 Identify multiple jobs that use computing technologies.</w:t>
            </w:r>
          </w:p>
        </w:tc>
      </w:tr>
      <w:tr>
        <w:trPr>
          <w:cantSplit w:val="0"/>
          <w:trHeight w:val="480" w:hRule="atLeast"/>
          <w:tblHeader w:val="0"/>
        </w:trPr>
        <w:tc>
          <w:tcPr>
            <w:shd w:fill="e6b8af"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SEL BENCHMARKS</w:t>
            </w:r>
          </w:p>
        </w:tc>
      </w:tr>
    </w:tbl>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hanging="360"/>
        <w:jc w:val="center"/>
        <w:rPr>
          <w:rFonts w:ascii="Arial" w:cs="Arial" w:eastAsia="Arial" w:hAnsi="Arial"/>
          <w:b w:val="1"/>
          <w:bCs w:val="1"/>
          <w:i w:val="0"/>
          <w:iCs w:val="0"/>
          <w:smallCaps w:val="0"/>
          <w:strike w:val="0"/>
          <w:color w:val="000000"/>
          <w:sz w:val="24"/>
          <w:szCs w:val="24"/>
          <w:u w:val="none"/>
          <w:shd w:fill="auto" w:val="clear"/>
          <w:vertAlign w:val="baseline"/>
        </w:rPr>
        <w:sectPr>
          <w:footerReference r:id="rId7" w:type="default"/>
          <w:pgSz w:h="15840" w:w="12240" w:orient="portrait"/>
          <w:pgMar w:bottom="1260" w:top="1380" w:left="1440" w:right="1080" w:header="0" w:footer="1060"/>
          <w:pgNumType w:start="1"/>
        </w:sect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760" w:hRule="atLeast"/>
          <w:tblHeader w:val="0"/>
        </w:trPr>
        <w:tc>
          <w:tcPr>
            <w:shd w:fill="e6b8af"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74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r>
        <w:trPr>
          <w:cantSplit w:val="0"/>
          <w:trHeight w:val="1059" w:hRule="atLeast"/>
          <w:tblHeader w:val="0"/>
        </w:trPr>
        <w:tc>
          <w:tcPr/>
          <w:p w:rsidR="00000000" w:rsidDel="00000000" w:rsidP="00000000" w:rsidRDefault="00000000" w:rsidRPr="00000000" w14:paraId="0000002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120"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2B.1a. Recognize their similarities to and differences from others.</w:t>
            </w:r>
          </w:p>
          <w:p w:rsidR="00000000" w:rsidDel="00000000" w:rsidP="00000000" w:rsidRDefault="00000000" w:rsidRPr="00000000" w14:paraId="0000002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4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2B.1b. Express respectful curiosity about the history and lived experiences of others.</w:t>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059" w:hRule="atLeast"/>
          <w:tblHeader w:val="0"/>
        </w:trPr>
        <w:tc>
          <w:tcPr>
            <w:shd w:fill="c8d9f7"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8179"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Opening-</w:t>
            </w:r>
          </w:p>
          <w:p w:rsidR="00000000" w:rsidDel="00000000" w:rsidP="00000000" w:rsidRDefault="00000000" w:rsidRPr="00000000" w14:paraId="0000002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 &amp; Talk: share a way you help your family</w:t>
            </w:r>
          </w:p>
          <w:p w:rsidR="00000000" w:rsidDel="00000000" w:rsidP="00000000" w:rsidRDefault="00000000" w:rsidRPr="00000000" w14:paraId="0000002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ways children help their families today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K-1.IC.1,K-1.IC.3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Watch video </w:t>
            </w:r>
            <w:hyperlink r:id="rId9">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Long Ago and Now</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77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Compare what children did long ago to how they help today-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what do you notice or wonder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Core-</w:t>
            </w:r>
          </w:p>
          <w:p w:rsidR="00000000" w:rsidDel="00000000" w:rsidP="00000000" w:rsidRDefault="00000000" w:rsidRPr="00000000" w14:paraId="0000002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Using </w:t>
            </w: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SeeSaw</w:t>
            </w:r>
            <w:r w:rsidDel="00000000" w:rsidR="00000000" w:rsidRPr="00000000">
              <w:rPr>
                <w:rFonts w:ascii="Arial" w:cs="Arial" w:eastAsia="Arial" w:hAnsi="Arial"/>
                <w:b w:val="0"/>
                <w:bCs w:val="0"/>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slides, show people working from today and long ago. Ask</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what do you notice or wonder?</w:t>
            </w:r>
          </w:p>
          <w:p w:rsidR="00000000" w:rsidDel="00000000" w:rsidP="00000000" w:rsidRDefault="00000000" w:rsidRPr="00000000" w14:paraId="0000002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Ask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why do you think jobs have changed over time?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(K-1.IC.7)</w:t>
            </w:r>
          </w:p>
          <w:p w:rsidR="00000000" w:rsidDel="00000000" w:rsidP="00000000" w:rsidRDefault="00000000" w:rsidRPr="00000000" w14:paraId="0000003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102"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aloud-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“Pictures from Long Ago” by Rebecca Tree (Level E, in classroom set)</w:t>
            </w:r>
          </w:p>
          <w:p w:rsidR="00000000" w:rsidDel="00000000" w:rsidP="00000000" w:rsidRDefault="00000000" w:rsidRPr="00000000" w14:paraId="0000003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1" w:line="246.99999999999994" w:lineRule="auto"/>
              <w:ind w:left="814" w:right="70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Turn &amp; Talk: Thinking about the changes we have already noticed, what is something you think could change in the future (i.e. jobs, lifestyle, communication, learning)</w:t>
            </w:r>
          </w:p>
          <w:p w:rsidR="00000000" w:rsidDel="00000000" w:rsidP="00000000" w:rsidRDefault="00000000" w:rsidRPr="00000000" w14:paraId="0000003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4"/>
              </w:tabs>
              <w:spacing w:after="0" w:before="2" w:line="246.99999999999994" w:lineRule="auto"/>
              <w:ind w:left="814" w:right="19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Ask AI- using a chatbot, allow students to ask questions about past, present or future jobs. Encourage students to be as detailed in their question to create a solid prompt.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K-1.IC.7)</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Wrap-Up-</w:t>
            </w:r>
          </w:p>
          <w:p w:rsidR="00000000" w:rsidDel="00000000" w:rsidP="00000000" w:rsidRDefault="00000000" w:rsidRPr="00000000" w14:paraId="0000003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Corners: Past, Present, Future or All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K-1.IC.1,K-1.IC.3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4"/>
              </w:tabs>
              <w:spacing w:after="0" w:before="9" w:line="246.99999999999994" w:lineRule="auto"/>
              <w:ind w:left="1534" w:right="497"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Using a list of jobs or technology, students will walk to the corner that matches their thinking</w:t>
            </w:r>
          </w:p>
          <w:p w:rsidR="00000000" w:rsidDel="00000000" w:rsidP="00000000" w:rsidRDefault="00000000" w:rsidRPr="00000000" w14:paraId="00000036">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2254"/>
              </w:tabs>
              <w:spacing w:after="0" w:before="1" w:line="246.99999999999994" w:lineRule="auto"/>
              <w:ind w:left="2254" w:right="159" w:hanging="48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Examples: Iphone, chalkboards, flying car, tractors, video games, refrigerator, computers, fork, robots, astronaut, cyber police, engineer, teacher</w:t>
            </w:r>
          </w:p>
          <w:p w:rsidR="00000000" w:rsidDel="00000000" w:rsidP="00000000" w:rsidRDefault="00000000" w:rsidRPr="00000000" w14:paraId="0000003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33"/>
              </w:tabs>
              <w:spacing w:after="0" w:before="2" w:line="240" w:lineRule="auto"/>
              <w:ind w:left="1533" w:right="0" w:hanging="359.0000000000000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Discuss how that tech or job might change or stay the same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K-1.IC.7)</w:t>
            </w:r>
          </w:p>
          <w:p w:rsidR="00000000" w:rsidDel="00000000" w:rsidP="00000000" w:rsidRDefault="00000000" w:rsidRPr="00000000" w14:paraId="0000003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8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Choice Board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allow students to use a tic tac toe choice board on </w:t>
            </w:r>
            <w:r w:rsidDel="00000000" w:rsidR="00000000" w:rsidRPr="00000000">
              <w:rPr>
                <w:rFonts w:ascii="Arial" w:cs="Arial" w:eastAsia="Arial" w:hAnsi="Arial"/>
                <w:b w:val="0"/>
                <w:bCs w:val="0"/>
                <w:i w:val="0"/>
                <w:iCs w:val="0"/>
                <w:smallCaps w:val="0"/>
                <w:strike w:val="0"/>
                <w:sz w:val="24"/>
                <w:szCs w:val="24"/>
                <w:shd w:fill="auto" w:val="clear"/>
                <w:vertAlign w:val="baseline"/>
                <w:rtl w:val="0"/>
              </w:rPr>
              <w:t xml:space="preserve">SeeSaw</w:t>
            </w:r>
            <w:r w:rsidDel="00000000" w:rsidR="00000000" w:rsidRPr="00000000">
              <w:rPr>
                <w:rFonts w:ascii="Arial" w:cs="Arial" w:eastAsia="Arial" w:hAnsi="Arial"/>
                <w:b w:val="0"/>
                <w:bCs w:val="0"/>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explore content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K-1.IC.1,K-1.IC.3,K-1.IC.7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r>
      <w:tr>
        <w:trPr>
          <w:cantSplit w:val="0"/>
          <w:trHeight w:val="780" w:hRule="atLeast"/>
          <w:tblHeader w:val="0"/>
        </w:trPr>
        <w:tc>
          <w:tcPr>
            <w:shd w:fill="6d9deb"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479" w:hRule="atLeast"/>
          <w:tblHeader w:val="0"/>
        </w:trPr>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constructing content knowledge through explicit instruction comparing</w:t>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hanging="36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5039"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6.99999999999994" w:lineRule="auto"/>
              <w:ind w:left="94" w:right="12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contrasting life today and long ago. In addition, they will be able to construct content knowledge through peer discussion, engagement activities and a read aloud. They will be able to practice and explore further through a choice board activity. The choice board activity has a mixture of videos and hands-on learning, which in turn supports the concept of life today vs. long ago. The lesson integrates technology as a medium for viewing past and present life to allow for students with limited background knowledge to gain understanding. It exposes students to new technology, such as AI, to find more information about a topic with teacher guidance to help create guardrails on appropriate use. Students will experience how tasks can be completed with the help of technology and without during their choice board time either by writing a letter or comparing research with Pebble Go vs. a library book. Discussions will largely involve student experiences with technology in school and at home. I feel that this lesson helps maintain a balance with the use of tech and non-tech modalities, students will be engaged with discussion and hands-on experiences, and they will be taking ownership of their learning with the choice board activity. A refresher about safety and security may be required since this unit is conducted in the spring; cyber security and tech safety will have already been taught in the fall/winter.</w:t>
            </w:r>
          </w:p>
        </w:tc>
      </w:tr>
      <w:tr>
        <w:trPr>
          <w:cantSplit w:val="0"/>
          <w:trHeight w:val="780" w:hRule="atLeast"/>
          <w:tblHeader w:val="0"/>
        </w:trPr>
        <w:tc>
          <w:tcPr>
            <w:shd w:fill="f4cccc"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420"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Critical Thinking/Problem Solving</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3"/>
              </w:tabs>
              <w:spacing w:after="0" w:before="39"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80" w:hRule="atLeast"/>
          <w:tblHeader w:val="0"/>
        </w:trPr>
        <w:tc>
          <w:tcPr>
            <w:shd w:fill="fff1cc"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3" w:lineRule="auto"/>
              <w:ind w:left="94"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 Technology Tools</w:t>
            </w:r>
            <w:r w:rsidDel="00000000" w:rsidR="00000000" w:rsidRPr="00000000">
              <w:rPr>
                <w:rtl w:val="0"/>
              </w:rPr>
            </w:r>
          </w:p>
        </w:tc>
      </w:tr>
      <w:tr>
        <w:trPr>
          <w:cantSplit w:val="0"/>
          <w:trHeight w:val="1900" w:hRule="atLeast"/>
          <w:tblHeader w:val="0"/>
        </w:trPr>
        <w:tc>
          <w:tcPr/>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SeeSaw slides</w:t>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SeeSaw Choice Board</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Pebble Go</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Youtube</w:t>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ChatGPT, Claude or Perplexity</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Google Slides</w:t>
            </w:r>
          </w:p>
        </w:tc>
      </w:tr>
    </w:tbl>
    <w:p w:rsidR="00000000" w:rsidDel="00000000" w:rsidP="00000000" w:rsidRDefault="00000000" w:rsidRPr="00000000" w14:paraId="0000004B">
      <w:pPr>
        <w:rPr/>
      </w:pPr>
      <w:r w:rsidDel="00000000" w:rsidR="00000000" w:rsidRPr="00000000">
        <w:rPr>
          <w:rtl w:val="0"/>
        </w:rPr>
      </w:r>
    </w:p>
    <w:sectPr>
      <w:type w:val="continuous"/>
      <w:pgSz w:h="15840" w:w="12240" w:orient="portrait"/>
      <w:pgMar w:bottom="1260" w:top="1420" w:left="1440" w:right="108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-117963</wp:posOffset>
          </wp:positionV>
          <wp:extent cx="561975" cy="647699"/>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4886325</wp:posOffset>
          </wp:positionH>
          <wp:positionV relativeFrom="paragraph">
            <wp:posOffset>-117963</wp:posOffset>
          </wp:positionV>
          <wp:extent cx="552450" cy="552450"/>
          <wp:effectExtent b="0" l="0" r="0" t="0"/>
          <wp:wrapNone/>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-60813</wp:posOffset>
          </wp:positionV>
          <wp:extent cx="1143000" cy="438150"/>
          <wp:effectExtent b="0" l="0" r="0" t="0"/>
          <wp:wrapNone/>
          <wp:docPr id="6"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5">
    <w:lvl w:ilvl="0">
      <w:start w:val="1"/>
      <w:numFmt w:val="decimal"/>
      <w:lvlText w:val="%1."/>
      <w:lvlJc w:val="left"/>
      <w:pPr>
        <w:ind w:left="815" w:hanging="360"/>
      </w:pPr>
      <w:rPr>
        <w:rFonts w:ascii="Arial" w:cs="Arial" w:eastAsia="Arial" w:hAnsi="Arial"/>
        <w:b w:val="0"/>
        <w:bCs w:val="0"/>
        <w:i w:val="0"/>
        <w:iCs w:val="0"/>
        <w:sz w:val="24"/>
        <w:szCs w:val="24"/>
      </w:rPr>
    </w:lvl>
    <w:lvl w:ilvl="1">
      <w:start w:val="1"/>
      <w:numFmt w:val="lowerLetter"/>
      <w:lvlText w:val="%2."/>
      <w:lvlJc w:val="left"/>
      <w:pPr>
        <w:ind w:left="1535" w:hanging="360"/>
      </w:pPr>
      <w:rPr>
        <w:rFonts w:ascii="Arial" w:cs="Arial" w:eastAsia="Arial" w:hAnsi="Arial"/>
        <w:b w:val="0"/>
        <w:bCs w:val="0"/>
        <w:i w:val="0"/>
        <w:iCs w:val="0"/>
        <w:sz w:val="24"/>
        <w:szCs w:val="24"/>
      </w:rPr>
    </w:lvl>
    <w:lvl w:ilvl="2">
      <w:start w:val="1"/>
      <w:numFmt w:val="lowerRoman"/>
      <w:lvlText w:val="%3."/>
      <w:lvlJc w:val="left"/>
      <w:pPr>
        <w:ind w:left="2255" w:hanging="480"/>
      </w:pPr>
      <w:rPr>
        <w:rFonts w:ascii="Arial" w:cs="Arial" w:eastAsia="Arial" w:hAnsi="Arial"/>
        <w:b w:val="0"/>
        <w:bCs w:val="0"/>
        <w:i w:val="0"/>
        <w:iCs w:val="0"/>
        <w:sz w:val="24"/>
        <w:szCs w:val="24"/>
      </w:rPr>
    </w:lvl>
    <w:lvl w:ilvl="3">
      <w:start w:val="0"/>
      <w:numFmt w:val="bullet"/>
      <w:lvlText w:val="•"/>
      <w:lvlJc w:val="left"/>
      <w:pPr>
        <w:ind w:left="3145" w:hanging="480"/>
      </w:pPr>
      <w:rPr/>
    </w:lvl>
    <w:lvl w:ilvl="4">
      <w:start w:val="0"/>
      <w:numFmt w:val="bullet"/>
      <w:lvlText w:val="•"/>
      <w:lvlJc w:val="left"/>
      <w:pPr>
        <w:ind w:left="4030" w:hanging="480"/>
      </w:pPr>
      <w:rPr/>
    </w:lvl>
    <w:lvl w:ilvl="5">
      <w:start w:val="0"/>
      <w:numFmt w:val="bullet"/>
      <w:lvlText w:val="•"/>
      <w:lvlJc w:val="left"/>
      <w:pPr>
        <w:ind w:left="4915" w:hanging="480"/>
      </w:pPr>
      <w:rPr/>
    </w:lvl>
    <w:lvl w:ilvl="6">
      <w:start w:val="0"/>
      <w:numFmt w:val="bullet"/>
      <w:lvlText w:val="•"/>
      <w:lvlJc w:val="left"/>
      <w:pPr>
        <w:ind w:left="5800" w:hanging="480"/>
      </w:pPr>
      <w:rPr/>
    </w:lvl>
    <w:lvl w:ilvl="7">
      <w:start w:val="0"/>
      <w:numFmt w:val="bullet"/>
      <w:lvlText w:val="•"/>
      <w:lvlJc w:val="left"/>
      <w:pPr>
        <w:ind w:left="6685" w:hanging="480"/>
      </w:pPr>
      <w:rPr/>
    </w:lvl>
    <w:lvl w:ilvl="8">
      <w:start w:val="0"/>
      <w:numFmt w:val="bullet"/>
      <w:lvlText w:val="•"/>
      <w:lvlJc w:val="left"/>
      <w:pPr>
        <w:ind w:left="7570" w:hanging="480"/>
      </w:pPr>
      <w:rPr/>
    </w:lvl>
  </w:abstractNum>
  <w:abstractNum w:abstractNumId="6">
    <w:lvl w:ilvl="0">
      <w:start w:val="1"/>
      <w:numFmt w:val="decimal"/>
      <w:lvlText w:val="%1."/>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7">
    <w:lvl w:ilvl="0">
      <w:start w:val="1"/>
      <w:numFmt w:val="decimal"/>
      <w:lvlText w:val="%1."/>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8">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9">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10">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535" w:hanging="360"/>
      </w:pPr>
      <w:rPr>
        <w:rFonts w:ascii="Arial" w:cs="Arial" w:eastAsia="Arial" w:hAnsi="Arial"/>
        <w:b w:val="0"/>
        <w:bCs w:val="0"/>
        <w:i w:val="0"/>
        <w:iCs w:val="0"/>
        <w:sz w:val="24"/>
        <w:szCs w:val="24"/>
      </w:rPr>
    </w:lvl>
    <w:lvl w:ilvl="2">
      <w:start w:val="0"/>
      <w:numFmt w:val="bullet"/>
      <w:lvlText w:val="•"/>
      <w:lvlJc w:val="left"/>
      <w:pPr>
        <w:ind w:left="2406" w:hanging="360"/>
      </w:pPr>
      <w:rPr/>
    </w:lvl>
    <w:lvl w:ilvl="3">
      <w:start w:val="0"/>
      <w:numFmt w:val="bullet"/>
      <w:lvlText w:val="•"/>
      <w:lvlJc w:val="left"/>
      <w:pPr>
        <w:ind w:left="3273" w:hanging="360"/>
      </w:pPr>
      <w:rPr/>
    </w:lvl>
    <w:lvl w:ilvl="4">
      <w:start w:val="0"/>
      <w:numFmt w:val="bullet"/>
      <w:lvlText w:val="•"/>
      <w:lvlJc w:val="left"/>
      <w:pPr>
        <w:ind w:left="4140" w:hanging="360"/>
      </w:pPr>
      <w:rPr/>
    </w:lvl>
    <w:lvl w:ilvl="5">
      <w:start w:val="0"/>
      <w:numFmt w:val="bullet"/>
      <w:lvlText w:val="•"/>
      <w:lvlJc w:val="left"/>
      <w:pPr>
        <w:ind w:left="5006" w:hanging="360"/>
      </w:pPr>
      <w:rPr/>
    </w:lvl>
    <w:lvl w:ilvl="6">
      <w:start w:val="0"/>
      <w:numFmt w:val="bullet"/>
      <w:lvlText w:val="•"/>
      <w:lvlJc w:val="left"/>
      <w:pPr>
        <w:ind w:left="5873" w:hanging="360"/>
      </w:pPr>
      <w:rPr/>
    </w:lvl>
    <w:lvl w:ilvl="7">
      <w:start w:val="0"/>
      <w:numFmt w:val="bullet"/>
      <w:lvlText w:val="•"/>
      <w:lvlJc w:val="left"/>
      <w:pPr>
        <w:ind w:left="6740" w:hanging="360"/>
      </w:pPr>
      <w:rPr/>
    </w:lvl>
    <w:lvl w:ilvl="8">
      <w:start w:val="0"/>
      <w:numFmt w:val="bullet"/>
      <w:lvlText w:val="•"/>
      <w:lvlJc w:val="left"/>
      <w:pPr>
        <w:ind w:left="7606" w:hanging="360"/>
      </w:pPr>
      <w:rPr/>
    </w:lvl>
  </w:abstractNum>
  <w:abstractNum w:abstractNumId="1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before="9"/>
      <w:ind w:left="814" w:hanging="36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4sZ_9hkeDic"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www.p12.nysed.gov/sss/documents/SELBenchmarks2022.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oNOSwrVreIK+f5HlJOaJJ78S6A==">CgMxLjA4AHIhMXpmYXNoazRKZ0ZIT1k0dWI4Z25mRURSakliempvU1J6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2026-06-10T13:19:00Z</dcterms:created>
  <dc:creator>Kelly Masters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2026-06-10T00:00:00Z</vt:filetime>
  </property>
  <property fmtid="{D5CDD505-2E9C-101B-9397-08002B2CF9AE}" pid="3" name="Producer">
    <vt:lpwstr>Skia/PDF m150 Google Docs Renderer</vt:lpwstr>
  </property>
  <property fmtid="{D5CDD505-2E9C-101B-9397-08002B2CF9AE}" pid="4" name="LastSaved">
    <vt:filetime>2026-06-10T00:00:00Z</vt:filetime>
  </property>
</Properties>
</file>