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firstLine="0"/>
        <w:rPr/>
      </w:pPr>
      <w:r w:rsidDel="00000000" w:rsidR="00000000" w:rsidRPr="00000000">
        <w:rPr>
          <w:rtl w:val="0"/>
        </w:rPr>
        <w:t xml:space="preserve">Breaking Barriers</w:t>
      </w:r>
    </w:p>
    <w:p w:rsidR="00000000" w:rsidDel="00000000" w:rsidP="00000000" w:rsidRDefault="00000000" w:rsidRPr="00000000" w14:paraId="00000002">
      <w:pPr>
        <w:spacing w:before="460" w:lineRule="auto"/>
        <w:ind w:left="0" w:right="0" w:firstLine="0"/>
        <w:jc w:val="left"/>
        <w:rPr>
          <w:b w:val="1"/>
          <w:bCs w:val="1"/>
          <w:sz w:val="22"/>
          <w:szCs w:val="22"/>
        </w:rPr>
      </w:pPr>
      <w:r w:rsidDel="00000000" w:rsidR="00000000" w:rsidRPr="00000000">
        <w:rPr>
          <w:b w:val="1"/>
          <w:bCs w:val="1"/>
          <w:sz w:val="22"/>
          <w:szCs w:val="22"/>
          <w:rtl w:val="0"/>
        </w:rPr>
        <w:t xml:space="preserve">Course Name: 5</w:t>
      </w:r>
      <w:r w:rsidDel="00000000" w:rsidR="00000000" w:rsidRPr="00000000">
        <w:rPr>
          <w:b w:val="1"/>
          <w:bCs w:val="1"/>
          <w:sz w:val="22"/>
          <w:szCs w:val="22"/>
          <w:vertAlign w:val="superscript"/>
          <w:rtl w:val="0"/>
        </w:rPr>
        <w:t xml:space="preserve">th</w:t>
      </w:r>
      <w:r w:rsidDel="00000000" w:rsidR="00000000" w:rsidRPr="00000000">
        <w:rPr>
          <w:b w:val="1"/>
          <w:bCs w:val="1"/>
          <w:sz w:val="22"/>
          <w:szCs w:val="22"/>
          <w:vertAlign w:val="baseline"/>
          <w:rtl w:val="0"/>
        </w:rPr>
        <w:t xml:space="preserve"> Grade ELA</w:t>
      </w:r>
      <w:r w:rsidDel="00000000" w:rsidR="00000000" w:rsidRPr="00000000">
        <w:rPr>
          <w:rtl w:val="0"/>
        </w:rPr>
      </w:r>
    </w:p>
    <w:p w:rsidR="00000000" w:rsidDel="00000000" w:rsidP="00000000" w:rsidRDefault="00000000" w:rsidRPr="00000000" w14:paraId="00000003">
      <w:pPr>
        <w:spacing w:before="72" w:line="273" w:lineRule="auto"/>
        <w:ind w:left="30" w:right="1240" w:hanging="15"/>
        <w:jc w:val="left"/>
        <w:rPr>
          <w:b w:val="1"/>
          <w:bCs w:val="1"/>
          <w:sz w:val="22"/>
          <w:szCs w:val="22"/>
        </w:rPr>
      </w:pPr>
      <w:r w:rsidDel="00000000" w:rsidR="00000000" w:rsidRPr="00000000">
        <w:rPr>
          <w:b w:val="1"/>
          <w:bCs w:val="1"/>
          <w:sz w:val="22"/>
          <w:szCs w:val="22"/>
          <w:rtl w:val="0"/>
        </w:rPr>
        <w:t xml:space="preserve">Time Frame (in minutes): 40 minutes daily - about a week to complete Unit/Theme: Breaking Barriers and overcoming adversities</w:t>
      </w:r>
    </w:p>
    <w:p w:rsidR="00000000" w:rsidDel="00000000" w:rsidP="00000000" w:rsidRDefault="00000000" w:rsidRPr="00000000" w14:paraId="00000004">
      <w:pPr>
        <w:spacing w:before="0" w:line="251" w:lineRule="auto"/>
        <w:ind w:left="15" w:right="0" w:firstLine="0"/>
        <w:jc w:val="left"/>
        <w:rPr>
          <w:b w:val="1"/>
          <w:bCs w:val="1"/>
          <w:sz w:val="22"/>
          <w:szCs w:val="22"/>
        </w:rPr>
      </w:pPr>
      <w:r w:rsidDel="00000000" w:rsidR="00000000" w:rsidRPr="00000000">
        <w:rPr>
          <w:b w:val="1"/>
          <w:bCs w:val="1"/>
          <w:sz w:val="22"/>
          <w:szCs w:val="22"/>
          <w:rtl w:val="0"/>
        </w:rPr>
        <w:t xml:space="preserve">Grade Level: 5</w:t>
      </w:r>
      <w:r w:rsidDel="00000000" w:rsidR="00000000" w:rsidRPr="00000000">
        <w:rPr>
          <w:b w:val="1"/>
          <w:bCs w:val="1"/>
          <w:sz w:val="22"/>
          <w:szCs w:val="22"/>
          <w:vertAlign w:val="superscript"/>
          <w:rtl w:val="0"/>
        </w:rPr>
        <w:t xml:space="preserve">th</w:t>
      </w:r>
      <w:r w:rsidDel="00000000" w:rsidR="00000000" w:rsidRPr="00000000">
        <w:rPr>
          <w:b w:val="1"/>
          <w:bCs w:val="1"/>
          <w:sz w:val="22"/>
          <w:szCs w:val="22"/>
          <w:vertAlign w:val="baseline"/>
          <w:rtl w:val="0"/>
        </w:rPr>
        <w:t xml:space="preserve"> Grade</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09"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459" w:hRule="atLeast"/>
          <w:tblHeader w:val="0"/>
        </w:trPr>
        <w:tc>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82" w:right="82"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0000"/>
                <w:sz w:val="22"/>
                <w:szCs w:val="22"/>
                <w:u w:val="none"/>
                <w:shd w:fill="auto" w:val="clear"/>
                <w:vertAlign w:val="baseline"/>
                <w:rtl w:val="0"/>
              </w:rPr>
              <w:t xml:space="preserve">CONTENT AND SKILLS</w:t>
            </w:r>
            <w:r w:rsidDel="00000000" w:rsidR="00000000" w:rsidRPr="00000000">
              <w:rPr>
                <w:rtl w:val="0"/>
              </w:rPr>
            </w:r>
          </w:p>
        </w:tc>
      </w:tr>
      <w:tr>
        <w:trPr>
          <w:cantSplit w:val="0"/>
          <w:trHeight w:val="2519" w:hRule="atLeast"/>
          <w:tblHeader w:val="0"/>
        </w:trPr>
        <w:tc>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22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Learning Objectives:</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By the end of the unit, students will be able to</w:t>
            </w:r>
          </w:p>
          <w:p w:rsidR="00000000" w:rsidDel="00000000" w:rsidP="00000000" w:rsidRDefault="00000000" w:rsidRPr="00000000" w14:paraId="0000000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explain who Jackie Robinson was and why he is an important historical figure</w:t>
            </w:r>
          </w:p>
          <w:p w:rsidR="00000000" w:rsidDel="00000000" w:rsidP="00000000" w:rsidRDefault="00000000" w:rsidRPr="00000000" w14:paraId="0000000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38"/>
              </w:tabs>
              <w:spacing w:after="0" w:before="0" w:line="240" w:lineRule="auto"/>
              <w:ind w:left="94" w:right="743" w:firstLine="366"/>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compare Jackie Robinson’s experiences to another civil rights figure (e.g., Ruby Bridges)</w:t>
            </w:r>
          </w:p>
          <w:p w:rsidR="00000000" w:rsidDel="00000000" w:rsidP="00000000" w:rsidRDefault="00000000" w:rsidRPr="00000000" w14:paraId="0000000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make connections between Jackie Robinson’s experiences and fairness today</w:t>
            </w:r>
          </w:p>
          <w:p w:rsidR="00000000" w:rsidDel="00000000" w:rsidP="00000000" w:rsidRDefault="00000000" w:rsidRPr="00000000" w14:paraId="0000000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1414"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use digital sources to gather information about Jackie Robinson’s life and achievements</w:t>
            </w:r>
          </w:p>
          <w:p w:rsidR="00000000" w:rsidDel="00000000" w:rsidP="00000000" w:rsidRDefault="00000000" w:rsidRPr="00000000" w14:paraId="0000000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record notes using a digital organizer or document</w:t>
            </w:r>
          </w:p>
        </w:tc>
      </w:tr>
      <w:tr>
        <w:trPr>
          <w:cantSplit w:val="0"/>
          <w:trHeight w:val="1520"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22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Essential Questions:</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82"/>
              </w:tabs>
              <w:spacing w:after="0" w:before="0" w:line="240" w:lineRule="auto"/>
              <w:ind w:left="589" w:right="642" w:firstLine="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What challenges did Jackie Robinson and Ruby Bridges face, and how did those challenges shape their actions and choices?</w:t>
            </w:r>
          </w:p>
        </w:tc>
      </w:tr>
      <w:tr>
        <w:trPr>
          <w:cantSplit w:val="0"/>
          <w:trHeight w:val="3140"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214"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Students I can statements . .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81"/>
              </w:tabs>
              <w:spacing w:after="0" w:before="0" w:line="240" w:lineRule="auto"/>
              <w:ind w:left="881" w:right="0" w:hanging="427"/>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explain why Jackie Robinson is an important historical figure.</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81"/>
              </w:tabs>
              <w:spacing w:after="0" w:before="0" w:line="240" w:lineRule="auto"/>
              <w:ind w:left="881" w:right="0" w:hanging="427"/>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describe a barrier Jackie Robinson broke and why it mattered.</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use details from a text to show how Jackie Robinson showed courage.</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explain what breaking barriers means and give examples from history.</w:t>
            </w:r>
          </w:p>
        </w:tc>
      </w:tr>
      <w:tr>
        <w:trPr>
          <w:cantSplit w:val="0"/>
          <w:trHeight w:val="1720"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22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How will you meet the needs of SWD and ENL students?</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9" w:right="15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lesson can be adapted to meet students where they are. Leveled texts/audio can be utilized, students can work with a working partner and students can work in small groups for extra support.</w:t>
            </w:r>
          </w:p>
        </w:tc>
      </w:tr>
      <w:tr>
        <w:trPr>
          <w:cantSplit w:val="0"/>
          <w:trHeight w:val="679" w:hRule="atLeast"/>
          <w:tblHeader w:val="0"/>
        </w:trPr>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0" w:lineRule="auto"/>
              <w:ind w:left="82" w:right="82"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0000"/>
                <w:sz w:val="22"/>
                <w:szCs w:val="22"/>
                <w:u w:val="none"/>
                <w:shd w:fill="auto" w:val="clear"/>
                <w:vertAlign w:val="baseline"/>
                <w:rtl w:val="0"/>
              </w:rPr>
              <w:t xml:space="preserve">Content Standards</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 w:right="82"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18"/>
                <w:szCs w:val="18"/>
                <w:u w:val="none"/>
                <w:shd w:fill="auto" w:val="clear"/>
                <w:vertAlign w:val="baseline"/>
                <w:rtl w:val="0"/>
              </w:rPr>
              <w:t xml:space="preserve">List all standards and how learners will meet the standard</w:t>
            </w:r>
            <w:r w:rsidDel="00000000" w:rsidR="00000000" w:rsidRPr="00000000">
              <w:rPr>
                <w:rtl w:val="0"/>
              </w:rPr>
            </w:r>
          </w:p>
        </w:tc>
      </w:tr>
    </w:tbl>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4" w:right="0" w:firstLine="0"/>
        <w:jc w:val="center"/>
        <w:rPr>
          <w:rFonts w:ascii="Arial" w:cs="Arial" w:eastAsia="Arial" w:hAnsi="Arial"/>
          <w:b w:val="0"/>
          <w:bCs w:val="0"/>
          <w:i w:val="0"/>
          <w:iCs w:val="0"/>
          <w:smallCaps w:val="0"/>
          <w:strike w:val="0"/>
          <w:color w:val="000000"/>
          <w:sz w:val="18"/>
          <w:szCs w:val="18"/>
          <w:u w:val="none"/>
          <w:shd w:fill="auto" w:val="clear"/>
          <w:vertAlign w:val="baseline"/>
        </w:rPr>
        <w:sectPr>
          <w:pgSz w:h="15840" w:w="12240" w:orient="portrait"/>
          <w:pgMar w:bottom="280" w:top="1380" w:left="1440" w:right="1080" w:header="360" w:footer="360"/>
          <w:pgNumType w:start="1"/>
        </w:sect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2340" w:hRule="atLeast"/>
          <w:tblHeader w:val="0"/>
        </w:trPr>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654" w:right="1024"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5R3: In informational texts, explain the relationships or interactions between two or more individuals, events, ideas, or concepts based on specific evidence from the text</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654" w:right="1024"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5R6: In informational texts, analyze multiple accounts of the same event or topic, noting important similarities and differences in the point of view they represent. (RI)</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654" w:right="1024"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5SL5: Include digital media and/or visual displays in presentations to emphasize and enhance central ideas and themes</w:t>
            </w:r>
          </w:p>
        </w:tc>
      </w:tr>
      <w:tr>
        <w:trPr>
          <w:cantSplit w:val="0"/>
          <w:trHeight w:val="719" w:hRule="atLeast"/>
          <w:tblHeader w:val="0"/>
        </w:trPr>
        <w:tc>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82" w:right="82"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0000"/>
                <w:sz w:val="22"/>
                <w:szCs w:val="22"/>
                <w:u w:val="none"/>
                <w:shd w:fill="auto" w:val="clear"/>
                <w:vertAlign w:val="baseline"/>
                <w:rtl w:val="0"/>
              </w:rPr>
              <w:t xml:space="preserve">NYS Computer Science and Digital Fluency Standards</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 w:right="82"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List all standards and how learners will meet the standard</w:t>
            </w:r>
            <w:r w:rsidDel="00000000" w:rsidR="00000000" w:rsidRPr="00000000">
              <w:rPr>
                <w:rtl w:val="0"/>
              </w:rPr>
            </w:r>
          </w:p>
        </w:tc>
      </w:tr>
      <w:tr>
        <w:trPr>
          <w:cantSplit w:val="0"/>
          <w:trHeight w:val="3840" w:hRule="atLeast"/>
          <w:tblHeader w:val="0"/>
        </w:trPr>
        <w:tc>
          <w:tcPr/>
          <w:p w:rsidR="00000000" w:rsidDel="00000000" w:rsidP="00000000" w:rsidRDefault="00000000" w:rsidRPr="00000000" w14:paraId="0000002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14"/>
              </w:tabs>
              <w:spacing w:after="0" w:before="113" w:line="240" w:lineRule="auto"/>
              <w:ind w:left="814" w:right="0" w:hanging="504"/>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sz w:val="24"/>
                <w:szCs w:val="24"/>
                <w:shd w:fill="auto" w:val="clear"/>
                <w:vertAlign w:val="baseline"/>
                <w:rtl w:val="0"/>
              </w:rPr>
              <w:t xml:space="preserve">4-6.IC</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 Accessibility</w:t>
            </w:r>
          </w:p>
          <w:p w:rsidR="00000000" w:rsidDel="00000000" w:rsidP="00000000" w:rsidRDefault="00000000" w:rsidRPr="00000000" w14:paraId="0000002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14"/>
              </w:tabs>
              <w:spacing w:after="0" w:before="41" w:line="240" w:lineRule="auto"/>
              <w:ind w:left="814" w:right="0" w:hanging="504"/>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sz w:val="24"/>
                <w:szCs w:val="24"/>
                <w:shd w:fill="auto" w:val="clear"/>
                <w:vertAlign w:val="baseline"/>
                <w:rtl w:val="0"/>
              </w:rPr>
              <w:t xml:space="preserve">4-6.CT</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Data Analysis &amp; Visualization</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14"/>
              </w:tabs>
              <w:spacing w:after="0" w:before="41" w:line="240" w:lineRule="auto"/>
              <w:ind w:left="815" w:right="0" w:firstLine="0"/>
              <w:jc w:val="left"/>
              <w:rPr>
                <w:b w:val="1"/>
                <w:bCs w:val="1"/>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 w:right="82"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NYS SEL BENCHMARKS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r:id="rId7">
              <w:r w:rsidDel="00000000" w:rsidR="00000000" w:rsidRPr="00000000">
                <w:rPr>
                  <w:rFonts w:ascii="Arial" w:cs="Arial" w:eastAsia="Arial" w:hAnsi="Arial"/>
                  <w:b w:val="1"/>
                  <w:bCs w:val="1"/>
                  <w:i w:val="0"/>
                  <w:iCs w:val="0"/>
                  <w:smallCaps w:val="0"/>
                  <w:strike w:val="0"/>
                  <w:color w:val="1154cc"/>
                  <w:sz w:val="22"/>
                  <w:szCs w:val="22"/>
                  <w:u w:val="single"/>
                  <w:shd w:fill="auto" w:val="clear"/>
                  <w:vertAlign w:val="baseline"/>
                  <w:rtl w:val="0"/>
                </w:rPr>
                <w:t xml:space="preserve">https://www.nysed.gov/sites/default/files/programs/student-support-services/sel-bench</w:t>
              </w:r>
            </w:hyperlink>
            <w:r w:rsidDel="00000000" w:rsidR="00000000" w:rsidRPr="00000000">
              <w:rPr>
                <w:rFonts w:ascii="Arial" w:cs="Arial" w:eastAsia="Arial" w:hAnsi="Arial"/>
                <w:b w:val="1"/>
                <w:bCs w:val="1"/>
                <w:i w:val="0"/>
                <w:iCs w:val="0"/>
                <w:smallCaps w:val="0"/>
                <w:strike w:val="0"/>
                <w:color w:val="1154cc"/>
                <w:sz w:val="22"/>
                <w:szCs w:val="22"/>
                <w:u w:val="none"/>
                <w:shd w:fill="auto" w:val="clear"/>
                <w:vertAlign w:val="baseline"/>
                <w:rtl w:val="0"/>
              </w:rPr>
              <w:t xml:space="preserve"> </w:t>
            </w:r>
            <w:hyperlink r:id="rId8">
              <w:r w:rsidDel="00000000" w:rsidR="00000000" w:rsidRPr="00000000">
                <w:rPr>
                  <w:rFonts w:ascii="Arial" w:cs="Arial" w:eastAsia="Arial" w:hAnsi="Arial"/>
                  <w:b w:val="1"/>
                  <w:bCs w:val="1"/>
                  <w:i w:val="0"/>
                  <w:iCs w:val="0"/>
                  <w:smallCaps w:val="0"/>
                  <w:strike w:val="0"/>
                  <w:color w:val="1154cc"/>
                  <w:sz w:val="22"/>
                  <w:szCs w:val="22"/>
                  <w:u w:val="single"/>
                  <w:shd w:fill="auto" w:val="clear"/>
                  <w:vertAlign w:val="baseline"/>
                  <w:rtl w:val="0"/>
                </w:rPr>
                <w:t xml:space="preserve">marks.pdf</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782"/>
                <w:tab w:val="left" w:leader="none" w:pos="934"/>
              </w:tabs>
              <w:spacing w:after="0" w:before="221" w:line="240" w:lineRule="auto"/>
              <w:ind w:left="934" w:right="553" w:hanging="345"/>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2B.3c. Reflect on the role of bias against individual, social, and cultural differences in bullying, stereotyping, prejudice, and microaggressions.</w:t>
            </w:r>
          </w:p>
          <w:p w:rsidR="00000000" w:rsidDel="00000000" w:rsidP="00000000" w:rsidRDefault="00000000" w:rsidRPr="00000000" w14:paraId="0000002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4"/>
              </w:tabs>
              <w:spacing w:after="0" w:before="222" w:line="240" w:lineRule="auto"/>
              <w:ind w:left="814" w:right="1068"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2A.3a. Practice perspective-taking to infer understanding of others’ thoughts, feelings, and intentions.</w:t>
            </w:r>
          </w:p>
          <w:p w:rsidR="00000000" w:rsidDel="00000000" w:rsidP="00000000" w:rsidRDefault="00000000" w:rsidRPr="00000000" w14:paraId="0000002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1032"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2B.1b. Express respectful curiosity about the history and lived experiences of others.</w:t>
            </w:r>
          </w:p>
        </w:tc>
      </w:tr>
    </w:tbl>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570" w:hRule="atLeast"/>
          <w:tblHeader w:val="0"/>
        </w:trPr>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0" w:right="82"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0000"/>
                <w:sz w:val="22"/>
                <w:szCs w:val="22"/>
                <w:u w:val="none"/>
                <w:shd w:fill="auto" w:val="clear"/>
                <w:vertAlign w:val="baseline"/>
                <w:rtl w:val="0"/>
              </w:rPr>
              <w:t xml:space="preserve">INSTRUCTIONAL PLAN</w:t>
            </w: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4" w:right="0" w:firstLine="0"/>
        <w:jc w:val="center"/>
        <w:rPr>
          <w:rFonts w:ascii="Arial" w:cs="Arial" w:eastAsia="Arial" w:hAnsi="Arial"/>
          <w:b w:val="1"/>
          <w:bCs w:val="1"/>
          <w:i w:val="0"/>
          <w:iCs w:val="0"/>
          <w:smallCaps w:val="0"/>
          <w:strike w:val="0"/>
          <w:color w:val="000000"/>
          <w:sz w:val="22"/>
          <w:szCs w:val="22"/>
          <w:u w:val="none"/>
          <w:shd w:fill="auto" w:val="clear"/>
          <w:vertAlign w:val="baseline"/>
        </w:rPr>
        <w:sectPr>
          <w:type w:val="nextPage"/>
          <w:pgSz w:h="15840" w:w="12240" w:orient="portrait"/>
          <w:pgMar w:bottom="280" w:top="1820" w:left="1440" w:right="1080" w:header="360" w:footer="360"/>
        </w:sect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299" w:hRule="atLeast"/>
          <w:tblHeader w:val="0"/>
        </w:trPr>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020" w:hRule="atLeast"/>
          <w:tblHeader w:val="0"/>
        </w:trPr>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240" w:lineRule="auto"/>
              <w:ind w:left="334"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Day 1 through 5</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4" w:right="13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Hook-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students are given a scenario ‘Imagine you were told that you could not do your absolute favorite hobby’ because you were a girl or because you have red hair…’ Have students think about how that would make them feel and how they might react. Students turn and share in their groups.</w:t>
            </w:r>
          </w:p>
          <w:p w:rsidR="00000000" w:rsidDel="00000000" w:rsidP="00000000" w:rsidRDefault="00000000" w:rsidRPr="00000000" w14:paraId="0000003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433"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Whole class discussion about what we will be learning, the expected outcomes and the essential question</w:t>
            </w:r>
          </w:p>
          <w:p w:rsidR="00000000" w:rsidDel="00000000" w:rsidP="00000000" w:rsidRDefault="00000000" w:rsidRPr="00000000" w14:paraId="0000003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Introduce new vocabulary words for the unit</w:t>
            </w:r>
          </w:p>
          <w:p w:rsidR="00000000" w:rsidDel="00000000" w:rsidP="00000000" w:rsidRDefault="00000000" w:rsidRPr="00000000" w14:paraId="0000003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225"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Students choose a leveled passage to read about Ruby Bridges - put students in groups to discuss WHO Ruby Bridges is and WHAT she did that made her a big part of changes that were made in the world. Students may choose to read or follow along as they listen to the passage being read to them. </w:t>
            </w:r>
            <w:r w:rsidDel="00000000" w:rsidR="00000000" w:rsidRPr="00000000">
              <w:rPr>
                <w:rFonts w:ascii="Arial" w:cs="Arial" w:eastAsia="Arial" w:hAnsi="Arial"/>
                <w:b w:val="0"/>
                <w:bCs w:val="0"/>
                <w:i w:val="0"/>
                <w:iCs w:val="0"/>
                <w:smallCaps w:val="0"/>
                <w:strike w:val="0"/>
                <w:color w:val="000000"/>
                <w:sz w:val="22"/>
                <w:szCs w:val="22"/>
                <w:highlight w:val="yellow"/>
                <w:u w:val="none"/>
                <w:vertAlign w:val="baseline"/>
                <w:rtl w:val="0"/>
              </w:rPr>
              <w:t xml:space="preserve">(4-6IC.6)</w:t>
            </w: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153"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Introduce the Choice Board activity- explain expectations and how they will be utilizing technology to further understand what ‘Breaking Barriers’ means by learning about Jackie Robinson and Ruby Bridges</w:t>
            </w:r>
          </w:p>
          <w:p w:rsidR="00000000" w:rsidDel="00000000" w:rsidP="00000000" w:rsidRDefault="00000000" w:rsidRPr="00000000" w14:paraId="000000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Discuss expectations for class time and completion of activities</w:t>
            </w:r>
          </w:p>
          <w:p w:rsidR="00000000" w:rsidDel="00000000" w:rsidP="00000000" w:rsidRDefault="00000000" w:rsidRPr="00000000" w14:paraId="0000003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Students will be given time in class to work on the Choice Board</w:t>
            </w:r>
          </w:p>
          <w:p w:rsidR="00000000" w:rsidDel="00000000" w:rsidP="00000000" w:rsidRDefault="00000000" w:rsidRPr="00000000" w14:paraId="0000003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604"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Beginning of each class will start with review of expectations and outcomes of the lesson</w:t>
            </w:r>
          </w:p>
          <w:p w:rsidR="00000000" w:rsidDel="00000000" w:rsidP="00000000" w:rsidRDefault="00000000" w:rsidRPr="00000000" w14:paraId="0000003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End of each class will be group discussion/reflection of what they learned</w:t>
            </w:r>
          </w:p>
          <w:p w:rsidR="00000000" w:rsidDel="00000000" w:rsidP="00000000" w:rsidRDefault="00000000" w:rsidRPr="00000000" w14:paraId="0000003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237"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Exit ticket - Students will complete a digital exit ticket comparing and contrasting the challenges Jackie Robinson and Ruby Bridges faced citing evidence from the various digital resources used throughout the lessons. </w:t>
            </w:r>
            <w:r w:rsidDel="00000000" w:rsidR="00000000" w:rsidRPr="00000000">
              <w:rPr>
                <w:rFonts w:ascii="Arial" w:cs="Arial" w:eastAsia="Arial" w:hAnsi="Arial"/>
                <w:b w:val="0"/>
                <w:bCs w:val="0"/>
                <w:i w:val="0"/>
                <w:iCs w:val="0"/>
                <w:smallCaps w:val="0"/>
                <w:strike w:val="0"/>
                <w:color w:val="000000"/>
                <w:sz w:val="22"/>
                <w:szCs w:val="22"/>
                <w:highlight w:val="yellow"/>
                <w:u w:val="none"/>
                <w:vertAlign w:val="baseline"/>
                <w:rtl w:val="0"/>
              </w:rPr>
              <w:t xml:space="preserve">(4-6CT.3)</w:t>
            </w:r>
            <w:r w:rsidDel="00000000" w:rsidR="00000000" w:rsidRPr="00000000">
              <w:rPr>
                <w:rtl w:val="0"/>
              </w:rPr>
            </w:r>
          </w:p>
        </w:tc>
      </w:tr>
    </w:tbl>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495" w:hRule="atLeast"/>
          <w:tblHeader w:val="0"/>
        </w:trPr>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0" w:lineRule="auto"/>
              <w:ind w:left="2" w:right="82"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0000"/>
                <w:sz w:val="22"/>
                <w:szCs w:val="22"/>
                <w:u w:val="none"/>
                <w:shd w:fill="auto" w:val="clear"/>
                <w:vertAlign w:val="baseline"/>
                <w:rtl w:val="0"/>
              </w:rPr>
              <w:t xml:space="preserve">MATERIALS / RESOURCES</w:t>
            </w:r>
            <w:r w:rsidDel="00000000" w:rsidR="00000000" w:rsidRPr="00000000">
              <w:rPr>
                <w:rtl w:val="0"/>
              </w:rPr>
            </w:r>
          </w:p>
        </w:tc>
      </w:tr>
      <w:tr>
        <w:trPr>
          <w:cantSplit w:val="0"/>
          <w:trHeight w:val="699" w:hRule="atLeast"/>
          <w:tblHeader w:val="0"/>
        </w:trPr>
        <w:tc>
          <w:tcPr/>
          <w:p w:rsidR="00000000" w:rsidDel="00000000" w:rsidP="00000000" w:rsidRDefault="00000000" w:rsidRPr="00000000" w14:paraId="000000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82"/>
              </w:tabs>
              <w:spacing w:after="0" w:before="102" w:line="240" w:lineRule="auto"/>
              <w:ind w:left="782" w:right="0" w:hanging="192.99999999999997"/>
              <w:jc w:val="left"/>
              <w:rPr>
                <w:smallCaps w:val="0"/>
                <w:strike w:val="0"/>
                <w:color w:val="000000"/>
                <w:u w:val="none"/>
                <w:shd w:fill="auto" w:val="clear"/>
                <w:vertAlign w:val="baseline"/>
              </w:rPr>
            </w:pPr>
            <w:hyperlink r:id="rId9">
              <w:r w:rsidDel="00000000" w:rsidR="00000000" w:rsidRPr="00000000">
                <w:rPr>
                  <w:rFonts w:ascii="Arial" w:cs="Arial" w:eastAsia="Arial" w:hAnsi="Arial"/>
                  <w:b w:val="0"/>
                  <w:bCs w:val="0"/>
                  <w:i w:val="0"/>
                  <w:iCs w:val="0"/>
                  <w:smallCaps w:val="0"/>
                  <w:strike w:val="0"/>
                  <w:color w:val="1154cc"/>
                  <w:sz w:val="22"/>
                  <w:szCs w:val="22"/>
                  <w:u w:val="single"/>
                  <w:shd w:fill="auto" w:val="clear"/>
                  <w:vertAlign w:val="baseline"/>
                  <w:rtl w:val="0"/>
                </w:rPr>
                <w:t xml:space="preserve">Paving the Way</w:t>
              </w:r>
            </w:hyperlink>
            <w:r w:rsidDel="00000000" w:rsidR="00000000" w:rsidRPr="00000000">
              <w:rPr>
                <w:rtl w:val="0"/>
              </w:rPr>
            </w:r>
          </w:p>
        </w:tc>
      </w:tr>
    </w:tbl>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nextPage"/>
          <w:pgSz w:h="15840" w:w="12240" w:orient="portrait"/>
          <w:pgMar w:bottom="280" w:top="1420" w:left="1440" w:right="1080" w:header="360" w:footer="360"/>
        </w:sect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Reflection</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793"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My lesson and resources will be used to meet the NYS CS&amp;DF standards. Standard </w:t>
      </w:r>
      <w:r w:rsidDel="00000000" w:rsidR="00000000" w:rsidRPr="00000000">
        <w:rPr>
          <w:rFonts w:ascii="Arial" w:cs="Arial" w:eastAsia="Arial" w:hAnsi="Arial"/>
          <w:b w:val="0"/>
          <w:bCs w:val="0"/>
          <w:i w:val="0"/>
          <w:iCs w:val="0"/>
          <w:smallCaps w:val="0"/>
          <w:strike w:val="0"/>
          <w:sz w:val="24"/>
          <w:szCs w:val="24"/>
          <w:shd w:fill="auto" w:val="clear"/>
          <w:vertAlign w:val="baseline"/>
          <w:rtl w:val="0"/>
        </w:rPr>
        <w:t xml:space="preserve">4-6.IC</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.6, Accessibility, relates to the reading and identifying the needs and wants of</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1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diverse users and considering perspectives of users with different backgrounds, ability levels, points of view, and abilities. This connects and relates to identifying similarities and differences in two historical figures (Jackie Robinson and Ruby Bridges). Standard </w:t>
      </w:r>
      <w:r w:rsidDel="00000000" w:rsidR="00000000" w:rsidRPr="00000000">
        <w:rPr>
          <w:rFonts w:ascii="Arial" w:cs="Arial" w:eastAsia="Arial" w:hAnsi="Arial"/>
          <w:b w:val="0"/>
          <w:bCs w:val="0"/>
          <w:i w:val="0"/>
          <w:iCs w:val="0"/>
          <w:smallCaps w:val="0"/>
          <w:strike w:val="0"/>
          <w:sz w:val="24"/>
          <w:szCs w:val="24"/>
          <w:shd w:fill="auto" w:val="clear"/>
          <w:vertAlign w:val="baseline"/>
          <w:rtl w:val="0"/>
        </w:rPr>
        <w:t xml:space="preserve">4-6.CT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 Data Analysis &amp; Visualization, using digital tools to collect &amp; organize information connected to the Breaking Barriers lesson through research using a choice board.</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Reflection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0" w:right="38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Throughout this project I found it easy to incorporate different digital resources and aspects of the lessons, but wasn’t sure how they aligned with the standards. Ensuring that the students were truly getting the most out of the materials and learning how to use digital tools appropriately and in new ways was the key to making these connections. Using standard 4-6.IC.6 (Accessibility) was one way to help differentiate for students by allowing them to read the passages on their own or listen to it being read to them while following along. Using standard 4-6.CT.3 (Data analysis and visualization), the students were able to gather information from different sources in order to compare and contrast two important figures from history. The way this was set up gave the students autonomy by allowing them to choose from various sources and work at their own pace.</w:t>
      </w:r>
    </w:p>
    <w:sectPr>
      <w:type w:val="nextPage"/>
      <w:pgSz w:h="15840" w:w="12240" w:orient="portrait"/>
      <w:pgMar w:bottom="280" w:top="1360" w:left="1440" w:right="108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83" w:hanging="194"/>
      </w:pPr>
      <w:rPr>
        <w:rFonts w:ascii="Arial" w:cs="Arial" w:eastAsia="Arial" w:hAnsi="Arial"/>
        <w:b w:val="0"/>
        <w:bCs w:val="0"/>
        <w:i w:val="0"/>
        <w:iCs w:val="0"/>
        <w:sz w:val="22"/>
        <w:szCs w:val="22"/>
      </w:rPr>
    </w:lvl>
    <w:lvl w:ilvl="1">
      <w:start w:val="0"/>
      <w:numFmt w:val="bullet"/>
      <w:lvlText w:val="•"/>
      <w:lvlJc w:val="left"/>
      <w:pPr>
        <w:ind w:left="1636" w:hanging="194"/>
      </w:pPr>
      <w:rPr/>
    </w:lvl>
    <w:lvl w:ilvl="2">
      <w:start w:val="0"/>
      <w:numFmt w:val="bullet"/>
      <w:lvlText w:val="•"/>
      <w:lvlJc w:val="left"/>
      <w:pPr>
        <w:ind w:left="2492" w:hanging="194"/>
      </w:pPr>
      <w:rPr/>
    </w:lvl>
    <w:lvl w:ilvl="3">
      <w:start w:val="0"/>
      <w:numFmt w:val="bullet"/>
      <w:lvlText w:val="•"/>
      <w:lvlJc w:val="left"/>
      <w:pPr>
        <w:ind w:left="3348" w:hanging="193.99999999999955"/>
      </w:pPr>
      <w:rPr/>
    </w:lvl>
    <w:lvl w:ilvl="4">
      <w:start w:val="0"/>
      <w:numFmt w:val="bullet"/>
      <w:lvlText w:val="•"/>
      <w:lvlJc w:val="left"/>
      <w:pPr>
        <w:ind w:left="4204" w:hanging="194"/>
      </w:pPr>
      <w:rPr/>
    </w:lvl>
    <w:lvl w:ilvl="5">
      <w:start w:val="0"/>
      <w:numFmt w:val="bullet"/>
      <w:lvlText w:val="•"/>
      <w:lvlJc w:val="left"/>
      <w:pPr>
        <w:ind w:left="5060" w:hanging="194"/>
      </w:pPr>
      <w:rPr/>
    </w:lvl>
    <w:lvl w:ilvl="6">
      <w:start w:val="0"/>
      <w:numFmt w:val="bullet"/>
      <w:lvlText w:val="•"/>
      <w:lvlJc w:val="left"/>
      <w:pPr>
        <w:ind w:left="5916" w:hanging="194"/>
      </w:pPr>
      <w:rPr/>
    </w:lvl>
    <w:lvl w:ilvl="7">
      <w:start w:val="0"/>
      <w:numFmt w:val="bullet"/>
      <w:lvlText w:val="•"/>
      <w:lvlJc w:val="left"/>
      <w:pPr>
        <w:ind w:left="6772" w:hanging="193.9999999999991"/>
      </w:pPr>
      <w:rPr/>
    </w:lvl>
    <w:lvl w:ilvl="8">
      <w:start w:val="0"/>
      <w:numFmt w:val="bullet"/>
      <w:lvlText w:val="•"/>
      <w:lvlJc w:val="left"/>
      <w:pPr>
        <w:ind w:left="7628" w:hanging="194"/>
      </w:pPr>
      <w:rPr/>
    </w:lvl>
  </w:abstractNum>
  <w:abstractNum w:abstractNumId="2">
    <w:lvl w:ilvl="0">
      <w:start w:val="0"/>
      <w:numFmt w:val="bullet"/>
      <w:lvlText w:val="●"/>
      <w:lvlJc w:val="left"/>
      <w:pPr>
        <w:ind w:left="815" w:hanging="360"/>
      </w:pPr>
      <w:rPr>
        <w:rFonts w:ascii="Arial" w:cs="Arial" w:eastAsia="Arial" w:hAnsi="Arial"/>
        <w:b w:val="0"/>
        <w:bCs w:val="0"/>
        <w:i w:val="0"/>
        <w:iCs w:val="0"/>
        <w:sz w:val="22"/>
        <w:szCs w:val="22"/>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3">
    <w:lvl w:ilvl="0">
      <w:start w:val="0"/>
      <w:numFmt w:val="bullet"/>
      <w:lvlText w:val="●"/>
      <w:lvlJc w:val="left"/>
      <w:pPr>
        <w:ind w:left="815" w:hanging="360"/>
      </w:pPr>
      <w:rPr>
        <w:rFonts w:ascii="Arial" w:cs="Arial" w:eastAsia="Arial" w:hAnsi="Arial"/>
        <w:b w:val="0"/>
        <w:bCs w:val="0"/>
        <w:i w:val="0"/>
        <w:iCs w:val="0"/>
        <w:sz w:val="22"/>
        <w:szCs w:val="22"/>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4">
    <w:lvl w:ilvl="0">
      <w:start w:val="0"/>
      <w:numFmt w:val="bullet"/>
      <w:lvlText w:val="●"/>
      <w:lvlJc w:val="left"/>
      <w:pPr>
        <w:ind w:left="815" w:hanging="505"/>
      </w:pPr>
      <w:rPr>
        <w:rFonts w:ascii="Arial" w:cs="Arial" w:eastAsia="Arial" w:hAnsi="Arial"/>
        <w:b w:val="1"/>
        <w:bCs w:val="1"/>
        <w:i w:val="0"/>
        <w:iCs w:val="0"/>
        <w:sz w:val="24"/>
        <w:szCs w:val="24"/>
      </w:rPr>
    </w:lvl>
    <w:lvl w:ilvl="1">
      <w:start w:val="0"/>
      <w:numFmt w:val="bullet"/>
      <w:lvlText w:val="●"/>
      <w:lvlJc w:val="left"/>
      <w:pPr>
        <w:ind w:left="935" w:hanging="194"/>
      </w:pPr>
      <w:rPr>
        <w:rFonts w:ascii="Arial" w:cs="Arial" w:eastAsia="Arial" w:hAnsi="Arial"/>
        <w:b w:val="0"/>
        <w:bCs w:val="0"/>
        <w:i w:val="0"/>
        <w:iCs w:val="0"/>
        <w:sz w:val="22"/>
        <w:szCs w:val="22"/>
      </w:rPr>
    </w:lvl>
    <w:lvl w:ilvl="2">
      <w:start w:val="0"/>
      <w:numFmt w:val="bullet"/>
      <w:lvlText w:val="•"/>
      <w:lvlJc w:val="left"/>
      <w:pPr>
        <w:ind w:left="1873" w:hanging="194"/>
      </w:pPr>
      <w:rPr/>
    </w:lvl>
    <w:lvl w:ilvl="3">
      <w:start w:val="0"/>
      <w:numFmt w:val="bullet"/>
      <w:lvlText w:val="•"/>
      <w:lvlJc w:val="left"/>
      <w:pPr>
        <w:ind w:left="2806" w:hanging="193.99999999999955"/>
      </w:pPr>
      <w:rPr/>
    </w:lvl>
    <w:lvl w:ilvl="4">
      <w:start w:val="0"/>
      <w:numFmt w:val="bullet"/>
      <w:lvlText w:val="•"/>
      <w:lvlJc w:val="left"/>
      <w:pPr>
        <w:ind w:left="3740" w:hanging="194"/>
      </w:pPr>
      <w:rPr/>
    </w:lvl>
    <w:lvl w:ilvl="5">
      <w:start w:val="0"/>
      <w:numFmt w:val="bullet"/>
      <w:lvlText w:val="•"/>
      <w:lvlJc w:val="left"/>
      <w:pPr>
        <w:ind w:left="4673" w:hanging="194"/>
      </w:pPr>
      <w:rPr/>
    </w:lvl>
    <w:lvl w:ilvl="6">
      <w:start w:val="0"/>
      <w:numFmt w:val="bullet"/>
      <w:lvlText w:val="•"/>
      <w:lvlJc w:val="left"/>
      <w:pPr>
        <w:ind w:left="5606" w:hanging="194"/>
      </w:pPr>
      <w:rPr/>
    </w:lvl>
    <w:lvl w:ilvl="7">
      <w:start w:val="0"/>
      <w:numFmt w:val="bullet"/>
      <w:lvlText w:val="•"/>
      <w:lvlJc w:val="left"/>
      <w:pPr>
        <w:ind w:left="6540" w:hanging="194"/>
      </w:pPr>
      <w:rPr/>
    </w:lvl>
    <w:lvl w:ilvl="8">
      <w:start w:val="0"/>
      <w:numFmt w:val="bullet"/>
      <w:lvlText w:val="•"/>
      <w:lvlJc w:val="left"/>
      <w:pPr>
        <w:ind w:left="7473" w:hanging="194"/>
      </w:pPr>
      <w:rPr/>
    </w:lvl>
  </w:abstractNum>
  <w:abstractNum w:abstractNumId="5">
    <w:lvl w:ilvl="0">
      <w:start w:val="0"/>
      <w:numFmt w:val="bullet"/>
      <w:lvlText w:val="●"/>
      <w:lvlJc w:val="left"/>
      <w:pPr>
        <w:ind w:left="881" w:hanging="427.0000000000001"/>
      </w:pPr>
      <w:rPr>
        <w:rFonts w:ascii="Arial" w:cs="Arial" w:eastAsia="Arial" w:hAnsi="Arial"/>
        <w:b w:val="0"/>
        <w:bCs w:val="0"/>
        <w:i w:val="0"/>
        <w:iCs w:val="0"/>
        <w:sz w:val="24"/>
        <w:szCs w:val="24"/>
      </w:rPr>
    </w:lvl>
    <w:lvl w:ilvl="1">
      <w:start w:val="0"/>
      <w:numFmt w:val="bullet"/>
      <w:lvlText w:val="•"/>
      <w:lvlJc w:val="left"/>
      <w:pPr>
        <w:ind w:left="1726" w:hanging="427.0000000000002"/>
      </w:pPr>
      <w:rPr/>
    </w:lvl>
    <w:lvl w:ilvl="2">
      <w:start w:val="0"/>
      <w:numFmt w:val="bullet"/>
      <w:lvlText w:val="•"/>
      <w:lvlJc w:val="left"/>
      <w:pPr>
        <w:ind w:left="2572" w:hanging="427"/>
      </w:pPr>
      <w:rPr/>
    </w:lvl>
    <w:lvl w:ilvl="3">
      <w:start w:val="0"/>
      <w:numFmt w:val="bullet"/>
      <w:lvlText w:val="•"/>
      <w:lvlJc w:val="left"/>
      <w:pPr>
        <w:ind w:left="3418" w:hanging="427"/>
      </w:pPr>
      <w:rPr/>
    </w:lvl>
    <w:lvl w:ilvl="4">
      <w:start w:val="0"/>
      <w:numFmt w:val="bullet"/>
      <w:lvlText w:val="•"/>
      <w:lvlJc w:val="left"/>
      <w:pPr>
        <w:ind w:left="4264" w:hanging="427"/>
      </w:pPr>
      <w:rPr/>
    </w:lvl>
    <w:lvl w:ilvl="5">
      <w:start w:val="0"/>
      <w:numFmt w:val="bullet"/>
      <w:lvlText w:val="•"/>
      <w:lvlJc w:val="left"/>
      <w:pPr>
        <w:ind w:left="5110" w:hanging="427"/>
      </w:pPr>
      <w:rPr/>
    </w:lvl>
    <w:lvl w:ilvl="6">
      <w:start w:val="0"/>
      <w:numFmt w:val="bullet"/>
      <w:lvlText w:val="•"/>
      <w:lvlJc w:val="left"/>
      <w:pPr>
        <w:ind w:left="5956" w:hanging="427"/>
      </w:pPr>
      <w:rPr/>
    </w:lvl>
    <w:lvl w:ilvl="7">
      <w:start w:val="0"/>
      <w:numFmt w:val="bullet"/>
      <w:lvlText w:val="•"/>
      <w:lvlJc w:val="left"/>
      <w:pPr>
        <w:ind w:left="6802" w:hanging="427"/>
      </w:pPr>
      <w:rPr/>
    </w:lvl>
    <w:lvl w:ilvl="8">
      <w:start w:val="0"/>
      <w:numFmt w:val="bullet"/>
      <w:lvlText w:val="•"/>
      <w:lvlJc w:val="left"/>
      <w:pPr>
        <w:ind w:left="7648" w:hanging="427.0000000000009"/>
      </w:pPr>
      <w:rPr/>
    </w:lvl>
  </w:abstractNum>
  <w:abstractNum w:abstractNumId="6">
    <w:lvl w:ilvl="0">
      <w:start w:val="0"/>
      <w:numFmt w:val="bullet"/>
      <w:lvlText w:val="●"/>
      <w:lvlJc w:val="left"/>
      <w:pPr>
        <w:ind w:left="590" w:hanging="194"/>
      </w:pPr>
      <w:rPr>
        <w:rFonts w:ascii="Arial" w:cs="Arial" w:eastAsia="Arial" w:hAnsi="Arial"/>
        <w:b w:val="0"/>
        <w:bCs w:val="0"/>
        <w:i w:val="0"/>
        <w:iCs w:val="0"/>
        <w:sz w:val="22"/>
        <w:szCs w:val="22"/>
      </w:rPr>
    </w:lvl>
    <w:lvl w:ilvl="1">
      <w:start w:val="0"/>
      <w:numFmt w:val="bullet"/>
      <w:lvlText w:val="•"/>
      <w:lvlJc w:val="left"/>
      <w:pPr>
        <w:ind w:left="1456" w:hanging="194"/>
      </w:pPr>
      <w:rPr/>
    </w:lvl>
    <w:lvl w:ilvl="2">
      <w:start w:val="0"/>
      <w:numFmt w:val="bullet"/>
      <w:lvlText w:val="•"/>
      <w:lvlJc w:val="left"/>
      <w:pPr>
        <w:ind w:left="2332" w:hanging="194"/>
      </w:pPr>
      <w:rPr/>
    </w:lvl>
    <w:lvl w:ilvl="3">
      <w:start w:val="0"/>
      <w:numFmt w:val="bullet"/>
      <w:lvlText w:val="•"/>
      <w:lvlJc w:val="left"/>
      <w:pPr>
        <w:ind w:left="3208" w:hanging="193.99999999999955"/>
      </w:pPr>
      <w:rPr/>
    </w:lvl>
    <w:lvl w:ilvl="4">
      <w:start w:val="0"/>
      <w:numFmt w:val="bullet"/>
      <w:lvlText w:val="•"/>
      <w:lvlJc w:val="left"/>
      <w:pPr>
        <w:ind w:left="4084" w:hanging="194"/>
      </w:pPr>
      <w:rPr/>
    </w:lvl>
    <w:lvl w:ilvl="5">
      <w:start w:val="0"/>
      <w:numFmt w:val="bullet"/>
      <w:lvlText w:val="•"/>
      <w:lvlJc w:val="left"/>
      <w:pPr>
        <w:ind w:left="4960" w:hanging="194"/>
      </w:pPr>
      <w:rPr/>
    </w:lvl>
    <w:lvl w:ilvl="6">
      <w:start w:val="0"/>
      <w:numFmt w:val="bullet"/>
      <w:lvlText w:val="•"/>
      <w:lvlJc w:val="left"/>
      <w:pPr>
        <w:ind w:left="5836" w:hanging="194"/>
      </w:pPr>
      <w:rPr/>
    </w:lvl>
    <w:lvl w:ilvl="7">
      <w:start w:val="0"/>
      <w:numFmt w:val="bullet"/>
      <w:lvlText w:val="•"/>
      <w:lvlJc w:val="left"/>
      <w:pPr>
        <w:ind w:left="6712" w:hanging="193.9999999999991"/>
      </w:pPr>
      <w:rPr/>
    </w:lvl>
    <w:lvl w:ilvl="8">
      <w:start w:val="0"/>
      <w:numFmt w:val="bullet"/>
      <w:lvlText w:val="•"/>
      <w:lvlJc w:val="left"/>
      <w:pPr>
        <w:ind w:left="7588" w:hanging="194"/>
      </w:pPr>
      <w:rPr/>
    </w:lvl>
  </w:abstractNum>
  <w:abstractNum w:abstractNumId="7">
    <w:lvl w:ilvl="0">
      <w:start w:val="0"/>
      <w:numFmt w:val="bullet"/>
      <w:lvlText w:val="●"/>
      <w:lvlJc w:val="left"/>
      <w:pPr>
        <w:ind w:left="95" w:hanging="360"/>
      </w:pPr>
      <w:rPr>
        <w:rFonts w:ascii="Arial" w:cs="Arial" w:eastAsia="Arial" w:hAnsi="Arial"/>
      </w:rPr>
    </w:lvl>
    <w:lvl w:ilvl="1">
      <w:start w:val="0"/>
      <w:numFmt w:val="bullet"/>
      <w:lvlText w:val="•"/>
      <w:lvlJc w:val="left"/>
      <w:pPr>
        <w:ind w:left="1024" w:hanging="360"/>
      </w:pPr>
      <w:rPr/>
    </w:lvl>
    <w:lvl w:ilvl="2">
      <w:start w:val="0"/>
      <w:numFmt w:val="bullet"/>
      <w:lvlText w:val="•"/>
      <w:lvlJc w:val="left"/>
      <w:pPr>
        <w:ind w:left="1948" w:hanging="360"/>
      </w:pPr>
      <w:rPr/>
    </w:lvl>
    <w:lvl w:ilvl="3">
      <w:start w:val="0"/>
      <w:numFmt w:val="bullet"/>
      <w:lvlText w:val="•"/>
      <w:lvlJc w:val="left"/>
      <w:pPr>
        <w:ind w:left="2872" w:hanging="360"/>
      </w:pPr>
      <w:rPr/>
    </w:lvl>
    <w:lvl w:ilvl="4">
      <w:start w:val="0"/>
      <w:numFmt w:val="bullet"/>
      <w:lvlText w:val="•"/>
      <w:lvlJc w:val="left"/>
      <w:pPr>
        <w:ind w:left="3796" w:hanging="360"/>
      </w:pPr>
      <w:rPr/>
    </w:lvl>
    <w:lvl w:ilvl="5">
      <w:start w:val="0"/>
      <w:numFmt w:val="bullet"/>
      <w:lvlText w:val="•"/>
      <w:lvlJc w:val="left"/>
      <w:pPr>
        <w:ind w:left="4720" w:hanging="360"/>
      </w:pPr>
      <w:rPr/>
    </w:lvl>
    <w:lvl w:ilvl="6">
      <w:start w:val="0"/>
      <w:numFmt w:val="bullet"/>
      <w:lvlText w:val="•"/>
      <w:lvlJc w:val="left"/>
      <w:pPr>
        <w:ind w:left="5644" w:hanging="360"/>
      </w:pPr>
      <w:rPr/>
    </w:lvl>
    <w:lvl w:ilvl="7">
      <w:start w:val="0"/>
      <w:numFmt w:val="bullet"/>
      <w:lvlText w:val="•"/>
      <w:lvlJc w:val="left"/>
      <w:pPr>
        <w:ind w:left="6568" w:hanging="360"/>
      </w:pPr>
      <w:rPr/>
    </w:lvl>
    <w:lvl w:ilvl="8">
      <w:start w:val="0"/>
      <w:numFmt w:val="bullet"/>
      <w:lvlText w:val="•"/>
      <w:lvlJc w:val="left"/>
      <w:pPr>
        <w:ind w:left="7492"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60" w:lineRule="auto"/>
    </w:pPr>
    <w:rPr>
      <w:rFonts w:ascii="Arial" w:cs="Arial" w:eastAsia="Arial" w:hAnsi="Arial"/>
      <w:b w:val="1"/>
      <w:bCs w:val="1"/>
      <w:sz w:val="52"/>
      <w:szCs w:val="5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Arial" w:cs="Arial" w:eastAsia="Arial" w:hAnsi="Arial"/>
      <w:sz w:val="24"/>
      <w:szCs w:val="24"/>
      <w:lang w:bidi="ar-SA" w:eastAsia="en-US" w:val="en-US"/>
    </w:rPr>
  </w:style>
  <w:style w:type="paragraph" w:styleId="ListParagraph">
    <w:name w:val="List Paragraph"/>
    <w:basedOn w:val="Normal"/>
    <w:uiPriority w:val="1"/>
    <w:qFormat w:val="1"/>
    <w:pPr/>
    <w:rPr>
      <w:lang w:bidi="ar-SA" w:eastAsia="en-US" w:val="en-US"/>
    </w:rPr>
  </w:style>
  <w:style w:type="paragraph" w:styleId="TableParagraph">
    <w:name w:val="Table Paragraph"/>
    <w:basedOn w:val="Normal"/>
    <w:uiPriority w:val="1"/>
    <w:qFormat w:val="1"/>
    <w:pPr>
      <w:ind w:left="814"/>
    </w:pPr>
    <w:rPr>
      <w:rFonts w:ascii="Arial" w:cs="Arial" w:eastAsia="Arial" w:hAnsi="Arial"/>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u/0/d/1kWHHKH0XuJ1hrHBuggX5mz6ZWZzpf38MC-zjfKKPhTk/ed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nysed.gov/sites/default/files/programs/student-support-services/sel-benchmarks.pdf" TargetMode="External"/><Relationship Id="rId8" Type="http://schemas.openxmlformats.org/officeDocument/2006/relationships/hyperlink" Target="https://www.nysed.gov/sites/default/files/programs/student-support-services/sel-benchmark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hrGBtxEqE0YGL6k3uEyrGPCKpQ==">CgMxLjA4AHIhMWRTVC1lenZKMUJMRkF2ZzNTdkxTekdWN0pJbWVIWkdR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2026-06-09T18:36:17Z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2026-06-09T00:00:00Z</vt:filetime>
  </property>
  <property fmtid="{D5CDD505-2E9C-101B-9397-08002B2CF9AE}" pid="3" name="Producer">
    <vt:lpwstr>Skia/PDF m145 Google Docs Renderer</vt:lpwstr>
  </property>
  <property fmtid="{D5CDD505-2E9C-101B-9397-08002B2CF9AE}" pid="4" name="LastSaved">
    <vt:filetime>2026-06-09T00:00:00Z</vt:filetime>
  </property>
</Properties>
</file>