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bookmarkStart w:colFirst="0" w:colLast="0" w:name="bookmark=id.l6tn3jtm8yds" w:id="0"/>
    <w:bookmarkEnd w:id="0"/>
    <w:p w:rsidR="00000000" w:rsidDel="00000000" w:rsidP="00000000" w:rsidRDefault="00000000" w:rsidRPr="00000000" w14:paraId="00000002">
      <w:pPr>
        <w:pStyle w:val="Heading1"/>
        <w:spacing w:line="246.99999999999994" w:lineRule="auto"/>
        <w:ind w:firstLine="3587"/>
        <w:rPr/>
      </w:pPr>
      <w:r w:rsidDel="00000000" w:rsidR="00000000" w:rsidRPr="00000000">
        <w:rPr>
          <w:smallCaps w:val="1"/>
          <w:color w:val="001631"/>
          <w:rtl w:val="0"/>
        </w:rPr>
        <w:t xml:space="preserve">Capstone Project Lesson Plan </w:t>
      </w:r>
      <w:bookmarkStart w:colFirst="0" w:colLast="0" w:name="bookmark=id.ifqy37n78dtu" w:id="1"/>
      <w:bookmarkEnd w:id="1"/>
      <w:r w:rsidDel="00000000" w:rsidR="00000000" w:rsidRPr="00000000">
        <w:rPr>
          <w:smallCaps w:val="1"/>
          <w:color w:val="001631"/>
          <w:rtl w:val="0"/>
        </w:rPr>
        <w:t xml:space="preserve">Rebuilding Ancient Rome</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4">
      <w:pPr>
        <w:tabs>
          <w:tab w:val="left" w:leader="none" w:pos="6839"/>
        </w:tabs>
        <w:spacing w:before="0" w:lineRule="auto"/>
        <w:ind w:left="1080" w:right="0" w:firstLine="0"/>
        <w:jc w:val="left"/>
        <w:rPr>
          <w:sz w:val="24"/>
          <w:szCs w:val="24"/>
        </w:rPr>
      </w:pPr>
      <w:r w:rsidDel="00000000" w:rsidR="00000000" w:rsidRPr="00000000">
        <w:rPr>
          <w:b w:val="1"/>
          <w:bCs w:val="1"/>
          <w:sz w:val="24"/>
          <w:szCs w:val="24"/>
          <w:rtl w:val="0"/>
        </w:rPr>
        <w:t xml:space="preserve">Teacher Name:</w:t>
      </w:r>
      <w:r w:rsidDel="00000000" w:rsidR="00000000" w:rsidRPr="00000000">
        <w:rPr>
          <w:sz w:val="24"/>
          <w:szCs w:val="24"/>
          <w:rtl w:val="0"/>
        </w:rPr>
        <w:tab/>
      </w:r>
      <w:r w:rsidDel="00000000" w:rsidR="00000000" w:rsidRPr="00000000">
        <w:rPr>
          <w:b w:val="1"/>
          <w:bCs w:val="1"/>
          <w:sz w:val="24"/>
          <w:szCs w:val="24"/>
          <w:rtl w:val="0"/>
        </w:rPr>
        <w:t xml:space="preserve">Date: </w:t>
      </w:r>
      <w:r w:rsidDel="00000000" w:rsidR="00000000" w:rsidRPr="00000000">
        <w:rPr>
          <w:rtl w:val="0"/>
        </w:rPr>
      </w:r>
    </w:p>
    <w:p w:rsidR="00000000" w:rsidDel="00000000" w:rsidP="00000000" w:rsidRDefault="00000000" w:rsidRPr="00000000" w14:paraId="00000005">
      <w:pPr>
        <w:tabs>
          <w:tab w:val="left" w:leader="none" w:pos="6839"/>
        </w:tabs>
        <w:spacing w:before="55" w:lineRule="auto"/>
        <w:ind w:left="1080" w:right="0" w:firstLine="0"/>
        <w:jc w:val="left"/>
        <w:rPr>
          <w:sz w:val="24"/>
          <w:szCs w:val="24"/>
        </w:rPr>
      </w:pPr>
      <w:r w:rsidDel="00000000" w:rsidR="00000000" w:rsidRPr="00000000">
        <w:rPr>
          <w:b w:val="1"/>
          <w:bCs w:val="1"/>
          <w:sz w:val="24"/>
          <w:szCs w:val="24"/>
          <w:rtl w:val="0"/>
        </w:rPr>
        <w:t xml:space="preserve">Course Name:</w:t>
      </w:r>
      <w:r w:rsidDel="00000000" w:rsidR="00000000" w:rsidRPr="00000000">
        <w:rPr>
          <w:sz w:val="24"/>
          <w:szCs w:val="24"/>
          <w:rtl w:val="0"/>
        </w:rPr>
        <w:tab/>
      </w:r>
      <w:r w:rsidDel="00000000" w:rsidR="00000000" w:rsidRPr="00000000">
        <w:rPr>
          <w:b w:val="1"/>
          <w:bCs w:val="1"/>
          <w:sz w:val="24"/>
          <w:szCs w:val="24"/>
          <w:rtl w:val="0"/>
        </w:rPr>
        <w:t xml:space="preserve">Time Frame: </w:t>
      </w:r>
      <w:r w:rsidDel="00000000" w:rsidR="00000000" w:rsidRPr="00000000">
        <w:rPr>
          <w:sz w:val="24"/>
          <w:szCs w:val="24"/>
          <w:rtl w:val="0"/>
        </w:rPr>
        <w:t xml:space="preserve">5 30-min lessons</w:t>
      </w:r>
    </w:p>
    <w:p w:rsidR="00000000" w:rsidDel="00000000" w:rsidP="00000000" w:rsidRDefault="00000000" w:rsidRPr="00000000" w14:paraId="00000006">
      <w:pPr>
        <w:tabs>
          <w:tab w:val="left" w:leader="none" w:pos="6839"/>
        </w:tabs>
        <w:spacing w:before="54" w:lineRule="auto"/>
        <w:ind w:left="1080" w:right="0" w:firstLine="0"/>
        <w:jc w:val="left"/>
        <w:rPr>
          <w:sz w:val="24"/>
          <w:szCs w:val="24"/>
        </w:rPr>
      </w:pPr>
      <w:r w:rsidDel="00000000" w:rsidR="00000000" w:rsidRPr="00000000">
        <w:rPr>
          <w:b w:val="1"/>
          <w:bCs w:val="1"/>
          <w:sz w:val="24"/>
          <w:szCs w:val="24"/>
          <w:rtl w:val="0"/>
        </w:rPr>
        <w:t xml:space="preserve">Unit/Theme: </w:t>
      </w:r>
      <w:r w:rsidDel="00000000" w:rsidR="00000000" w:rsidRPr="00000000">
        <w:rPr>
          <w:sz w:val="24"/>
          <w:szCs w:val="24"/>
          <w:rtl w:val="0"/>
        </w:rPr>
        <w:t xml:space="preserve">ELA CKLA Unit 4: Ancient Rome</w:t>
        <w:tab/>
      </w:r>
      <w:r w:rsidDel="00000000" w:rsidR="00000000" w:rsidRPr="00000000">
        <w:rPr>
          <w:b w:val="1"/>
          <w:bCs w:val="1"/>
          <w:sz w:val="24"/>
          <w:szCs w:val="24"/>
          <w:rtl w:val="0"/>
        </w:rPr>
        <w:t xml:space="preserve">Grade Level: </w:t>
      </w:r>
      <w:r w:rsidDel="00000000" w:rsidR="00000000" w:rsidRPr="00000000">
        <w:rPr>
          <w:sz w:val="24"/>
          <w:szCs w:val="24"/>
          <w:rtl w:val="0"/>
        </w:rPr>
        <w:t xml:space="preserve">3</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1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79" w:hRule="atLeast"/>
          <w:tblHeader w:val="0"/>
        </w:trPr>
        <w:tc>
          <w:tcPr>
            <w:shd w:fill="d9e9d3" w:val="clea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AND SKILLS</w:t>
            </w:r>
          </w:p>
        </w:tc>
      </w:tr>
      <w:tr>
        <w:trPr>
          <w:cantSplit w:val="0"/>
          <w:trHeight w:val="1919" w:hRule="atLeast"/>
          <w:tblHeader w:val="0"/>
        </w:trPr>
        <w:tc>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Learning Objectives:</w:t>
            </w:r>
          </w:p>
          <w:p w:rsidR="00000000" w:rsidDel="00000000" w:rsidP="00000000" w:rsidRDefault="00000000" w:rsidRPr="00000000" w14:paraId="0000000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13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work together in groups of 3-4 to plan, design, and create a digital model of an ancient Roman town in Delightex.</w:t>
            </w:r>
          </w:p>
          <w:p w:rsidR="00000000" w:rsidDel="00000000" w:rsidP="00000000" w:rsidRDefault="00000000" w:rsidRPr="00000000" w14:paraId="0000000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1" w:line="246.99999999999994" w:lineRule="auto"/>
              <w:ind w:left="814" w:right="144"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include the following key structures in their town to help explain how ancient Romans lived: forum, aqueduct, roads, and households of families of different social status.</w:t>
            </w:r>
          </w:p>
        </w:tc>
      </w:tr>
      <w:tr>
        <w:trPr>
          <w:cantSplit w:val="0"/>
          <w:trHeight w:val="1060" w:hRule="atLeast"/>
          <w:tblHeader w:val="0"/>
        </w:trPr>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Essential Questions:</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did ancient Romans live?</w:t>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was daily life like in an ancient Roman town?</w:t>
            </w:r>
          </w:p>
        </w:tc>
      </w:tr>
      <w:tr>
        <w:trPr>
          <w:cantSplit w:val="0"/>
          <w:trHeight w:val="1340"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Students I can statements . . .</w:t>
            </w:r>
          </w:p>
          <w:p w:rsidR="00000000" w:rsidDel="00000000" w:rsidP="00000000" w:rsidRDefault="00000000" w:rsidRPr="00000000" w14:paraId="0000001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can describe what life was like in ancient Rome.</w:t>
            </w:r>
          </w:p>
          <w:p w:rsidR="00000000" w:rsidDel="00000000" w:rsidP="00000000" w:rsidRDefault="00000000" w:rsidRPr="00000000" w14:paraId="0000001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41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can recreate a town in ancient Rome using the Delightex digital platform on my Chromebook.</w:t>
            </w:r>
          </w:p>
        </w:tc>
      </w:tr>
      <w:tr>
        <w:trPr>
          <w:cantSplit w:val="0"/>
          <w:trHeight w:val="3059"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will you meet the needs of SWD and ELL/MLL students?</w:t>
            </w:r>
          </w:p>
          <w:p w:rsidR="00000000" w:rsidDel="00000000" w:rsidP="00000000" w:rsidRDefault="00000000" w:rsidRPr="00000000" w14:paraId="0000001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35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My ENL co-teacher will be pushing in during this lesson. We will frontload the following vocabulary words to our ELL students with pictures and definitions:</w:t>
            </w:r>
          </w:p>
          <w:p w:rsidR="00000000" w:rsidDel="00000000" w:rsidP="00000000" w:rsidRDefault="00000000" w:rsidRPr="00000000" w14:paraId="0000001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534"/>
              </w:tabs>
              <w:spacing w:after="0" w:before="1"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Social hierarchy of patricians, plebeians, and enslaved Romans</w:t>
            </w:r>
          </w:p>
          <w:p w:rsidR="00000000" w:rsidDel="00000000" w:rsidP="00000000" w:rsidRDefault="00000000" w:rsidRPr="00000000" w14:paraId="0000001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534"/>
              </w:tabs>
              <w:spacing w:after="0" w:before="10"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Forum</w:t>
            </w:r>
          </w:p>
          <w:p w:rsidR="00000000" w:rsidDel="00000000" w:rsidP="00000000" w:rsidRDefault="00000000" w:rsidRPr="00000000" w14:paraId="0000001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Aqueducts</w:t>
            </w:r>
          </w:p>
          <w:p w:rsidR="00000000" w:rsidDel="00000000" w:rsidP="00000000" w:rsidRDefault="00000000" w:rsidRPr="00000000" w14:paraId="0000001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172"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with IEPs/504 plans will be receiving extra time to work on this during our WIN (What I Need) block with one-on-one teacher meetings to ensure they understand the directions and are following expectations</w:t>
            </w:r>
          </w:p>
          <w:p w:rsidR="00000000" w:rsidDel="00000000" w:rsidP="00000000" w:rsidRDefault="00000000" w:rsidRPr="00000000" w14:paraId="0000001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2" w:line="240" w:lineRule="auto"/>
              <w:ind w:left="814" w:right="0"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Give choice in roles to differentiate: </w:t>
            </w:r>
            <w:r w:rsidDel="00000000" w:rsidR="00000000" w:rsidRPr="00000000">
              <w:rPr>
                <w:sz w:val="24"/>
                <w:szCs w:val="24"/>
                <w:rtl w:val="0"/>
              </w:rPr>
              <w:t xml:space="preserve">architect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recorder, speaker, fact checker</w:t>
            </w:r>
          </w:p>
        </w:tc>
      </w:tr>
      <w:tr>
        <w:trPr>
          <w:cantSplit w:val="0"/>
          <w:trHeight w:val="780" w:hRule="atLeast"/>
          <w:tblHeader w:val="0"/>
        </w:trPr>
        <w:tc>
          <w:tcPr>
            <w:shd w:fill="fbe4cc"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Standards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 indicators (do not need standard statement)</w:t>
            </w:r>
          </w:p>
        </w:tc>
      </w:tr>
      <w:tr>
        <w:trPr>
          <w:cantSplit w:val="0"/>
          <w:trHeight w:val="1900" w:hRule="atLeast"/>
          <w:tblHeader w:val="0"/>
        </w:trPr>
        <w:tc>
          <w:tcPr/>
          <w:p w:rsidR="00000000" w:rsidDel="00000000" w:rsidP="00000000" w:rsidRDefault="00000000" w:rsidRPr="00000000" w14:paraId="0000001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105" w:line="240" w:lineRule="auto"/>
              <w:ind w:left="81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Key Ideas &amp; Details</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718"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3R1: Develop and answer questions to locate relevant and specific details in a text to support an answer or inference. (RI&amp;RL)</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4" w:right="0" w:hanging="360"/>
              <w:jc w:val="left"/>
              <w:rPr>
                <w:b w:val="0"/>
                <w:bCs w:val="0"/>
                <w:i w:val="0"/>
                <w:iCs w:val="0"/>
                <w:smallCaps w:val="0"/>
                <w:strike w:val="0"/>
                <w:color w:val="00163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Text Types and Purposes</w:t>
            </w:r>
          </w:p>
          <w:p w:rsidR="00000000" w:rsidDel="00000000" w:rsidP="00000000" w:rsidRDefault="00000000" w:rsidRPr="00000000" w14:paraId="0000001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534"/>
              </w:tabs>
              <w:spacing w:after="0" w:before="10" w:line="246.99999999999994" w:lineRule="auto"/>
              <w:ind w:left="1534" w:right="105" w:hanging="360"/>
              <w:jc w:val="left"/>
              <w:rPr>
                <w:b w:val="0"/>
                <w:bCs w:val="0"/>
                <w:i w:val="0"/>
                <w:iCs w:val="0"/>
                <w:smallCaps w:val="0"/>
                <w:strike w:val="0"/>
                <w:color w:val="00163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3W4: Create a response to a text, author, theme, or personal experience (e.g., poem, play, story, artwork, or other).</w:t>
            </w:r>
          </w:p>
        </w:tc>
      </w:tr>
    </w:tbl>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6.99999999999994"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footerReference r:id="rId7" w:type="default"/>
          <w:pgSz w:h="15840" w:w="12240" w:orient="portrait"/>
          <w:pgMar w:bottom="1260" w:top="1380" w:left="360" w:right="0" w:header="0" w:footer="1060"/>
          <w:pgNumType w:start="1"/>
        </w:sect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1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1340" w:hRule="atLeast"/>
          <w:tblHeader w:val="0"/>
        </w:trPr>
        <w:tc>
          <w:tcPr/>
          <w:p w:rsidR="00000000" w:rsidDel="00000000" w:rsidP="00000000" w:rsidRDefault="00000000" w:rsidRPr="00000000" w14:paraId="0000002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105" w:line="240" w:lineRule="auto"/>
              <w:ind w:left="814" w:right="0" w:hanging="360"/>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Research to Build and Present Knowledge</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398" w:hanging="360"/>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3W6: Conduct research to answer questions, including self-generated questions, and to build knowledge.</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534"/>
              </w:tabs>
              <w:spacing w:after="0" w:before="1" w:line="240" w:lineRule="auto"/>
              <w:ind w:left="1534" w:right="0" w:hanging="360"/>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3W7: Recall relevant information from experiences or gather information</w:t>
            </w:r>
            <w:r w:rsidDel="00000000" w:rsidR="00000000" w:rsidRPr="00000000">
              <w:rPr>
                <w:rtl w:val="0"/>
              </w:rPr>
            </w:r>
          </w:p>
        </w:tc>
      </w:tr>
      <w:tr>
        <w:trPr>
          <w:cantSplit w:val="0"/>
          <w:trHeight w:val="780" w:hRule="atLeast"/>
          <w:tblHeader w:val="0"/>
        </w:trPr>
        <w:tc>
          <w:tcPr>
            <w:shd w:fill="d9d1e8" w:val="cle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Computer Science and Digital Fluency Standards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standards that authentically align</w:t>
            </w:r>
          </w:p>
        </w:tc>
      </w:tr>
      <w:tr>
        <w:trPr>
          <w:cantSplit w:val="0"/>
          <w:trHeight w:val="3339" w:hRule="atLeast"/>
          <w:tblHeader w:val="0"/>
        </w:trPr>
        <w:tc>
          <w:tcPr/>
          <w:p w:rsidR="00000000" w:rsidDel="00000000" w:rsidP="00000000" w:rsidRDefault="00000000" w:rsidRPr="00000000" w14:paraId="0000002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105"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Computational Thinking</w:t>
            </w:r>
          </w:p>
          <w:p w:rsidR="00000000" w:rsidDel="00000000" w:rsidP="00000000" w:rsidRDefault="00000000" w:rsidRPr="00000000" w14:paraId="0000002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Modeling and Simulation</w:t>
            </w:r>
          </w:p>
          <w:p w:rsidR="00000000" w:rsidDel="00000000" w:rsidP="00000000" w:rsidRDefault="00000000" w:rsidRPr="00000000" w14:paraId="00000028">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2254"/>
              </w:tabs>
              <w:spacing w:after="0" w:before="9" w:line="246.99999999999994" w:lineRule="auto"/>
              <w:ind w:left="2254" w:right="159"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2-3.CT.1 Create a model of an object or computational process in order to identify patterns and essential elements of the object or process.</w:t>
            </w:r>
          </w:p>
          <w:p w:rsidR="00000000" w:rsidDel="00000000" w:rsidP="00000000" w:rsidRDefault="00000000" w:rsidRPr="00000000" w14:paraId="0000002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2"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Digital Literacy</w:t>
            </w:r>
          </w:p>
          <w:p w:rsidR="00000000" w:rsidDel="00000000" w:rsidP="00000000" w:rsidRDefault="00000000" w:rsidRPr="00000000" w14:paraId="0000002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Digital Use</w:t>
            </w:r>
          </w:p>
          <w:p w:rsidR="00000000" w:rsidDel="00000000" w:rsidP="00000000" w:rsidRDefault="00000000" w:rsidRPr="00000000" w14:paraId="0000002B">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2254"/>
              </w:tabs>
              <w:spacing w:after="0" w:before="9" w:line="246.99999999999994" w:lineRule="auto"/>
              <w:ind w:left="2254" w:right="172"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2-3.DL.2 Communicate and work with others using digital tools to share knowledge and convey ideas.</w:t>
            </w:r>
          </w:p>
          <w:p w:rsidR="00000000" w:rsidDel="00000000" w:rsidP="00000000" w:rsidRDefault="00000000" w:rsidRPr="00000000" w14:paraId="0000002C">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2254"/>
              </w:tabs>
              <w:spacing w:after="0" w:before="2" w:line="246.99999999999994" w:lineRule="auto"/>
              <w:ind w:left="2254" w:right="574"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2-3.DL.4 Use a variety of digital tools and resources to create digital artifacts.</w:t>
            </w:r>
          </w:p>
        </w:tc>
      </w:tr>
      <w:tr>
        <w:trPr>
          <w:cantSplit w:val="0"/>
          <w:trHeight w:val="1060" w:hRule="atLeast"/>
          <w:tblHeader w:val="0"/>
        </w:trPr>
        <w:tc>
          <w:tcPr>
            <w:shd w:fill="e6b8af"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SEL BENCHMARKS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1154cc"/>
                  <w:sz w:val="24"/>
                  <w:szCs w:val="24"/>
                  <w:u w:val="single"/>
                  <w:shd w:fill="auto" w:val="clear"/>
                  <w:vertAlign w:val="baseline"/>
                  <w:rtl w:val="0"/>
                </w:rPr>
                <w:t xml:space="preserve">https://www.p12.nysed.gov/sss/documents/SELBenchmarks2022.pdf</w:t>
              </w:r>
            </w:hyperlink>
            <w:r w:rsidDel="00000000" w:rsidR="00000000" w:rsidRPr="00000000">
              <w:rPr>
                <w:rtl w:val="0"/>
              </w:rPr>
            </w:r>
          </w:p>
        </w:tc>
      </w:tr>
      <w:tr>
        <w:trPr>
          <w:cantSplit w:val="0"/>
          <w:trHeight w:val="3040" w:hRule="atLeast"/>
          <w:tblHeader w:val="0"/>
        </w:trPr>
        <w:tc>
          <w:tcPr/>
          <w:p w:rsidR="00000000" w:rsidDel="00000000" w:rsidP="00000000" w:rsidRDefault="00000000" w:rsidRPr="00000000" w14:paraId="0000002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105" w:line="246.99999999999994" w:lineRule="auto"/>
              <w:ind w:left="814" w:right="11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Late Elementary (3-5) Adults will support, teach and model for young people as they learn to:</w:t>
            </w:r>
          </w:p>
          <w:p w:rsidR="00000000" w:rsidDel="00000000" w:rsidP="00000000" w:rsidRDefault="00000000" w:rsidRPr="00000000" w14:paraId="0000003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34"/>
              </w:tabs>
              <w:spacing w:after="0" w:before="1"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1C.2a. Set a short-term goal and begin working toward it.</w:t>
            </w:r>
          </w:p>
          <w:p w:rsidR="00000000" w:rsidDel="00000000" w:rsidP="00000000" w:rsidRDefault="00000000" w:rsidRPr="00000000" w14:paraId="0000003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1C.2b. Identify steps in working toward a goal.</w:t>
            </w:r>
          </w:p>
          <w:p w:rsidR="00000000" w:rsidDel="00000000" w:rsidP="00000000" w:rsidRDefault="00000000" w:rsidRPr="00000000" w14:paraId="0000003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34"/>
              </w:tabs>
              <w:spacing w:after="0" w:before="10"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2B.2b. Demonstrate ability to communicate across a variety of groups.</w:t>
            </w:r>
          </w:p>
          <w:p w:rsidR="00000000" w:rsidDel="00000000" w:rsidP="00000000" w:rsidRDefault="00000000" w:rsidRPr="00000000" w14:paraId="0000003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149"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2C.2b. Engage in strategies to work effectively and cooperatively across lines of difference.</w:t>
            </w:r>
          </w:p>
          <w:p w:rsidR="00000000" w:rsidDel="00000000" w:rsidP="00000000" w:rsidRDefault="00000000" w:rsidRPr="00000000" w14:paraId="00000034">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34"/>
              </w:tabs>
              <w:spacing w:after="0" w:before="1" w:line="246.99999999999994" w:lineRule="auto"/>
              <w:ind w:left="1534" w:right="91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2D.2a. Identify strategies for preventing, managing, or navigating interpersonal conflicts.</w:t>
            </w:r>
          </w:p>
          <w:p w:rsidR="00000000" w:rsidDel="00000000" w:rsidP="00000000" w:rsidRDefault="00000000" w:rsidRPr="00000000" w14:paraId="0000003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34"/>
              </w:tabs>
              <w:spacing w:after="0" w:before="2"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2D.2b. Apply simple approaches to navigating conflicts.</w:t>
            </w:r>
          </w:p>
        </w:tc>
      </w:tr>
    </w:tbl>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60.0" w:type="dxa"/>
        <w:jc w:val="left"/>
        <w:tblInd w:w="1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1059" w:hRule="atLeast"/>
          <w:tblHeader w:val="0"/>
        </w:trPr>
        <w:tc>
          <w:tcPr>
            <w:shd w:fill="c8d9f7"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INSTRUCTIONAL PLAN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the steps of the lesson, including instructions for the students.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Standard Indicators next to activity that aligns and highlight them.</w:t>
            </w:r>
          </w:p>
        </w:tc>
      </w:tr>
      <w:tr>
        <w:trPr>
          <w:cantSplit w:val="0"/>
          <w:trHeight w:val="1290" w:hRule="atLeast"/>
          <w:tblHeader w:val="0"/>
        </w:trPr>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6.99999999999994" w:lineRule="auto"/>
              <w:ind w:left="94" w:right="4933"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Day 1: Introduce Delightex design space Day 2: Plan and design through drawing Days 3-4: Design work days</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9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Day 5: Presentation day</w:t>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360" w:right="0" w:header="0" w:footer="1060"/>
        </w:sect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360.0" w:type="dxa"/>
        <w:jc w:val="left"/>
        <w:tblInd w:w="1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9599" w:hRule="atLeast"/>
          <w:tblHeader w:val="0"/>
        </w:trPr>
        <w:tc>
          <w:tcPr/>
          <w:p w:rsidR="00000000" w:rsidDel="00000000" w:rsidP="00000000" w:rsidRDefault="00000000" w:rsidRPr="00000000" w14:paraId="000000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105"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Introduce design space</w:t>
            </w:r>
          </w:p>
          <w:p w:rsidR="00000000" w:rsidDel="00000000" w:rsidP="00000000" w:rsidRDefault="00000000" w:rsidRPr="00000000" w14:paraId="0000003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10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Introduce and model logging into Delightex (kid-friendly 3D creation and coding website). They will have some free time to explore the features of the program to become familiar with it before using it. I have never used this with my class, so I put the link to join on Google classroom with the class code to join: BVZBJ</w:t>
            </w:r>
          </w:p>
          <w:p w:rsidR="00000000" w:rsidDel="00000000" w:rsidP="00000000" w:rsidRDefault="00000000" w:rsidRPr="00000000" w14:paraId="0000004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4"/>
              </w:tabs>
              <w:spacing w:after="0" w:before="4" w:line="246.99999999999994" w:lineRule="auto"/>
              <w:ind w:left="1534" w:right="31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Assign/give choice in roles for the week and explain the </w:t>
            </w:r>
            <w:r w:rsidDel="00000000" w:rsidR="00000000" w:rsidRPr="00000000">
              <w:rPr>
                <w:sz w:val="24"/>
                <w:szCs w:val="24"/>
                <w:rtl w:val="0"/>
              </w:rPr>
              <w:t xml:space="preserve">responsibilities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each: head architect, information recorder, speaker, fact checker</w:t>
            </w:r>
          </w:p>
          <w:p w:rsidR="00000000" w:rsidDel="00000000" w:rsidP="00000000" w:rsidRDefault="00000000" w:rsidRPr="00000000" w14:paraId="0000004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1"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Day 2 - Plan and design through drawing</w:t>
            </w:r>
          </w:p>
          <w:p w:rsidR="00000000" w:rsidDel="00000000" w:rsidP="00000000" w:rsidRDefault="00000000" w:rsidRPr="00000000" w14:paraId="0000004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24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 directions with students. They will start by collaborating and discussing with their group members. The recorder will start by drawing the town features. They will see these requirements on the assignment on the website, and we will discuss them whole group:</w:t>
            </w:r>
          </w:p>
          <w:p w:rsidR="00000000" w:rsidDel="00000000" w:rsidP="00000000" w:rsidRDefault="00000000" w:rsidRPr="00000000" w14:paraId="0000004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4"/>
              </w:tabs>
              <w:spacing w:after="0" w:before="3" w:line="240"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Create an ancient Roman town! Include the following in your town:</w:t>
            </w:r>
          </w:p>
          <w:p w:rsidR="00000000" w:rsidDel="00000000" w:rsidP="00000000" w:rsidRDefault="00000000" w:rsidRPr="00000000" w14:paraId="00000044">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2254"/>
              </w:tabs>
              <w:spacing w:after="0" w:before="9" w:line="240" w:lineRule="auto"/>
              <w:ind w:left="225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Aqueduct</w:t>
            </w:r>
          </w:p>
          <w:p w:rsidR="00000000" w:rsidDel="00000000" w:rsidP="00000000" w:rsidRDefault="00000000" w:rsidRPr="00000000" w14:paraId="00000045">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2254"/>
              </w:tabs>
              <w:spacing w:after="0" w:before="9" w:line="240" w:lineRule="auto"/>
              <w:ind w:left="225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Roads</w:t>
            </w:r>
          </w:p>
          <w:p w:rsidR="00000000" w:rsidDel="00000000" w:rsidP="00000000" w:rsidRDefault="00000000" w:rsidRPr="00000000" w14:paraId="00000046">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2254"/>
              </w:tabs>
              <w:spacing w:after="0" w:before="9" w:line="240" w:lineRule="auto"/>
              <w:ind w:left="225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Plebeian household</w:t>
            </w:r>
          </w:p>
          <w:p w:rsidR="00000000" w:rsidDel="00000000" w:rsidP="00000000" w:rsidRDefault="00000000" w:rsidRPr="00000000" w14:paraId="00000047">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2254"/>
              </w:tabs>
              <w:spacing w:after="0" w:before="9" w:line="240" w:lineRule="auto"/>
              <w:ind w:left="225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Patrician household</w:t>
            </w:r>
          </w:p>
          <w:p w:rsidR="00000000" w:rsidDel="00000000" w:rsidP="00000000" w:rsidRDefault="00000000" w:rsidRPr="00000000" w14:paraId="00000048">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2254"/>
              </w:tabs>
              <w:spacing w:after="0" w:before="9" w:line="246.99999999999994" w:lineRule="auto"/>
              <w:ind w:left="2254" w:right="186"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Forum: town common area including space for entertainment like the Colosseum or Circus Maximus</w:t>
            </w:r>
          </w:p>
          <w:p w:rsidR="00000000" w:rsidDel="00000000" w:rsidP="00000000" w:rsidRDefault="00000000" w:rsidRPr="00000000" w14:paraId="00000049">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2254"/>
              </w:tabs>
              <w:spacing w:after="0" w:before="2" w:line="240" w:lineRule="auto"/>
              <w:ind w:left="225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Temple for a god or goddess of your choice</w:t>
            </w:r>
          </w:p>
          <w:p w:rsidR="00000000" w:rsidDel="00000000" w:rsidP="00000000" w:rsidRDefault="00000000" w:rsidRPr="00000000" w14:paraId="0000004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Day 3 - Design work days</w:t>
            </w:r>
          </w:p>
          <w:p w:rsidR="00000000" w:rsidDel="00000000" w:rsidP="00000000" w:rsidRDefault="00000000" w:rsidRPr="00000000" w14:paraId="0000004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Day 3 - Design work days</w:t>
            </w:r>
          </w:p>
          <w:p w:rsidR="00000000" w:rsidDel="00000000" w:rsidP="00000000" w:rsidRDefault="00000000" w:rsidRPr="00000000" w14:paraId="0000004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38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Groups will work together and divvy up the features of ancient Rome they will be creating. They will all contribute to the same design space on their individual Chromebooks. The head </w:t>
            </w:r>
            <w:r w:rsidDel="00000000" w:rsidR="00000000" w:rsidRPr="00000000">
              <w:rPr>
                <w:sz w:val="24"/>
                <w:szCs w:val="24"/>
                <w:rtl w:val="0"/>
              </w:rPr>
              <w:t xml:space="preserve">architect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will monitor and provide feedback to their group member. Groups will have to work together to make each of their individual pieces fit together to form an ancient Roman town.</w:t>
            </w:r>
          </w:p>
          <w:p w:rsidR="00000000" w:rsidDel="00000000" w:rsidP="00000000" w:rsidRDefault="00000000" w:rsidRPr="00000000" w14:paraId="0000004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4"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Present to the class</w:t>
            </w:r>
          </w:p>
          <w:p w:rsidR="00000000" w:rsidDel="00000000" w:rsidP="00000000" w:rsidRDefault="00000000" w:rsidRPr="00000000" w14:paraId="0000004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119"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Group members will meet for 10 minutes to decide who will be sharing what information. They will present their design space to the whole class and explain background information about each feature.</w:t>
            </w:r>
          </w:p>
        </w:tc>
      </w:tr>
      <w:tr>
        <w:trPr>
          <w:cantSplit w:val="0"/>
          <w:trHeight w:val="779" w:hRule="atLeast"/>
          <w:tblHeader w:val="0"/>
        </w:trPr>
        <w:tc>
          <w:tcPr>
            <w:shd w:fill="6d9deb"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KNOWLEDGE CONSTRUCTION</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How are the students going to construct content knowledge and practice it?</w:t>
            </w:r>
          </w:p>
        </w:tc>
      </w:tr>
      <w:tr>
        <w:trPr>
          <w:cantSplit w:val="0"/>
          <w:trHeight w:val="2200" w:hRule="atLeast"/>
          <w:tblHeader w:val="0"/>
        </w:trPr>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6.99999999999994" w:lineRule="auto"/>
              <w:ind w:left="94" w:right="14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After engaging in student-read and teacher-lead speaking and listening activities in our CKLA ELA program, students will demonstrate knowledge learned about social groups and structures in ancient Rome. The students are going to construct content knowledge and practice it through the design process of an </w:t>
            </w:r>
            <w:r w:rsidDel="00000000" w:rsidR="00000000" w:rsidRPr="00000000">
              <w:rPr>
                <w:sz w:val="24"/>
                <w:szCs w:val="24"/>
                <w:rtl w:val="0"/>
              </w:rPr>
              <w:t xml:space="preserve">introduction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/quick review, planning, designing, and presenting. They will be engaging with Delightex, which is described as a “kid-friendly 3D creation and coding” program to turn this abstract knowledge into a digital, visual, interactive model.</w:t>
            </w:r>
          </w:p>
        </w:tc>
      </w:tr>
    </w:tbl>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6.99999999999994"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360" w:right="0" w:header="0" w:footer="1060"/>
        </w:sect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360.0" w:type="dxa"/>
        <w:jc w:val="left"/>
        <w:tblInd w:w="1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760" w:hRule="atLeast"/>
          <w:tblHeader w:val="0"/>
        </w:trPr>
        <w:tc>
          <w:tcPr>
            <w:shd w:fill="f4cccc" w:val="cle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FUTURE READY COMPETENCIES</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off each competency that students will interact with during this lesson.</w:t>
            </w:r>
          </w:p>
        </w:tc>
      </w:tr>
      <w:tr>
        <w:trPr>
          <w:cantSplit w:val="0"/>
          <w:trHeight w:val="1480" w:hRule="atLeast"/>
          <w:tblHeader w:val="0"/>
        </w:trPr>
        <w:tc>
          <w:tcPr/>
          <w:p w:rsidR="00000000" w:rsidDel="00000000" w:rsidP="00000000" w:rsidRDefault="00000000" w:rsidRPr="00000000" w14:paraId="0000005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3"/>
              </w:tabs>
              <w:spacing w:after="0" w:before="142"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Collaboration</w:t>
            </w:r>
          </w:p>
          <w:p w:rsidR="00000000" w:rsidDel="00000000" w:rsidP="00000000" w:rsidRDefault="00000000" w:rsidRPr="00000000" w14:paraId="0000005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3"/>
              </w:tabs>
              <w:spacing w:after="0" w:before="39"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Communication</w:t>
            </w:r>
          </w:p>
          <w:p w:rsidR="00000000" w:rsidDel="00000000" w:rsidP="00000000" w:rsidRDefault="00000000" w:rsidRPr="00000000" w14:paraId="0000005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3"/>
              </w:tabs>
              <w:spacing w:after="0" w:before="39"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Critical Thinking/Problem Solving</w:t>
            </w:r>
          </w:p>
          <w:p w:rsidR="00000000" w:rsidDel="00000000" w:rsidP="00000000" w:rsidRDefault="00000000" w:rsidRPr="00000000" w14:paraId="0000005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3"/>
              </w:tabs>
              <w:spacing w:after="0" w:before="39" w:line="240" w:lineRule="auto"/>
              <w:ind w:left="813" w:right="0" w:hanging="325"/>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Creativity &amp; Innovation</w:t>
            </w:r>
          </w:p>
        </w:tc>
      </w:tr>
      <w:tr>
        <w:trPr>
          <w:cantSplit w:val="0"/>
          <w:trHeight w:val="1259" w:hRule="atLeast"/>
          <w:tblHeader w:val="0"/>
        </w:trPr>
        <w:tc>
          <w:tcPr>
            <w:shd w:fill="fff1cc" w:val="cle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MATERIALS / RESOURCES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73" w:lineRule="auto"/>
              <w:ind w:left="94"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additional resources needed for this lesson such as instructional technology templates, images, videos, etc. </w:t>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Including Instructional Technology Tools</w:t>
            </w:r>
            <w:r w:rsidDel="00000000" w:rsidR="00000000" w:rsidRPr="00000000">
              <w:rPr>
                <w:rtl w:val="0"/>
              </w:rPr>
            </w:r>
          </w:p>
        </w:tc>
      </w:tr>
      <w:tr>
        <w:trPr>
          <w:cantSplit w:val="0"/>
          <w:trHeight w:val="1639" w:hRule="atLeast"/>
          <w:tblHeader w:val="0"/>
        </w:trPr>
        <w:tc>
          <w:tcPr/>
          <w:p w:rsidR="00000000" w:rsidDel="00000000" w:rsidP="00000000" w:rsidRDefault="00000000" w:rsidRPr="00000000" w14:paraId="0000005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115"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Teacher computer, projector and screen to model and present</w:t>
            </w:r>
          </w:p>
          <w:p w:rsidR="00000000" w:rsidDel="00000000" w:rsidP="00000000" w:rsidRDefault="00000000" w:rsidRPr="00000000" w14:paraId="0000005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Chromebooks</w:t>
            </w:r>
          </w:p>
          <w:p w:rsidR="00000000" w:rsidDel="00000000" w:rsidP="00000000" w:rsidRDefault="00000000" w:rsidRPr="00000000" w14:paraId="0000005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Unit 4 Ancient Rome readers</w:t>
            </w:r>
          </w:p>
          <w:p w:rsidR="00000000" w:rsidDel="00000000" w:rsidP="00000000" w:rsidRDefault="00000000" w:rsidRPr="00000000" w14:paraId="0000005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Units 4/5 workbooks</w:t>
            </w:r>
          </w:p>
          <w:p w:rsidR="00000000" w:rsidDel="00000000" w:rsidP="00000000" w:rsidRDefault="00000000" w:rsidRPr="00000000" w14:paraId="0000006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work paper and pencils</w:t>
            </w:r>
          </w:p>
        </w:tc>
      </w:tr>
    </w:tbl>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footerReference r:id="rId9" w:type="default"/>
          <w:type w:val="nextPage"/>
          <w:pgSz w:h="15840" w:w="12240" w:orient="portrait"/>
          <w:pgMar w:bottom="1260" w:top="1420" w:left="360" w:right="0" w:header="0" w:footer="1060"/>
        </w:sect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644"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Delightex Ancient Rome Planning Sheet</w:t>
      </w: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91"/>
        </w:tabs>
        <w:spacing w:after="0" w:before="189" w:line="240" w:lineRule="auto"/>
        <w:ind w:left="0" w:right="62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My Name: </w:t>
      </w:r>
      <w:r w:rsidDel="00000000" w:rsidR="00000000" w:rsidRPr="00000000">
        <w:rPr>
          <w:rFonts w:ascii="Times New Roman" w:cs="Times New Roman" w:eastAsia="Times New Roman" w:hAnsi="Times New Roman"/>
          <w:b w:val="0"/>
          <w:bCs w:val="0"/>
          <w:i w:val="0"/>
          <w:iCs w:val="0"/>
          <w:smallCaps w:val="0"/>
          <w:strike w:val="0"/>
          <w:color w:val="58585b"/>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50"/>
        </w:tabs>
        <w:spacing w:after="0" w:before="189" w:line="240" w:lineRule="auto"/>
        <w:ind w:left="0" w:right="66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My group members names: </w:t>
      </w:r>
      <w:r w:rsidDel="00000000" w:rsidR="00000000" w:rsidRPr="00000000">
        <w:rPr>
          <w:rFonts w:ascii="Times New Roman" w:cs="Times New Roman" w:eastAsia="Times New Roman" w:hAnsi="Times New Roman"/>
          <w:b w:val="0"/>
          <w:bCs w:val="0"/>
          <w:i w:val="0"/>
          <w:iCs w:val="0"/>
          <w:smallCaps w:val="0"/>
          <w:strike w:val="0"/>
          <w:color w:val="58585b"/>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685800</wp:posOffset>
                </wp:positionH>
                <wp:positionV relativeFrom="paragraph">
                  <wp:posOffset>282365</wp:posOffset>
                </wp:positionV>
                <wp:extent cx="1270" cy="12700"/>
                <wp:effectExtent b="0" l="0" r="0" t="0"/>
                <wp:wrapTopAndBottom distB="0" distT="0"/>
                <wp:docPr id="8" name=""/>
                <a:graphic>
                  <a:graphicData uri="http://schemas.microsoft.com/office/word/2010/wordprocessingShape">
                    <wps:wsp>
                      <wps:cNvSpPr/>
                      <wps:cNvPr id="2" name="Shape 2"/>
                      <wps:spPr>
                        <a:xfrm>
                          <a:off x="2506598" y="3779365"/>
                          <a:ext cx="5678805" cy="1270"/>
                        </a:xfrm>
                        <a:custGeom>
                          <a:rect b="b" l="l" r="r" t="t"/>
                          <a:pathLst>
                            <a:path extrusionOk="0" h="120000" w="5678805">
                              <a:moveTo>
                                <a:pt x="0" y="0"/>
                              </a:moveTo>
                              <a:lnTo>
                                <a:pt x="5678760" y="0"/>
                              </a:lnTo>
                            </a:path>
                          </a:pathLst>
                        </a:custGeom>
                        <a:noFill/>
                        <a:ln cap="flat" cmpd="sng" w="9600">
                          <a:solidFill>
                            <a:srgbClr val="57575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685800</wp:posOffset>
                </wp:positionH>
                <wp:positionV relativeFrom="paragraph">
                  <wp:posOffset>282365</wp:posOffset>
                </wp:positionV>
                <wp:extent cx="1270" cy="12700"/>
                <wp:effectExtent b="0" l="0" r="0" t="0"/>
                <wp:wrapTopAndBottom distB="0" distT="0"/>
                <wp:docPr id="8"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6"/>
        <w:tblW w:w="11640.0" w:type="dxa"/>
        <w:jc w:val="left"/>
        <w:tblInd w:w="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980"/>
        <w:gridCol w:w="4720"/>
        <w:gridCol w:w="3940"/>
        <w:tblGridChange w:id="0">
          <w:tblGrid>
            <w:gridCol w:w="2980"/>
            <w:gridCol w:w="4720"/>
            <w:gridCol w:w="3940"/>
          </w:tblGrid>
        </w:tblGridChange>
      </w:tblGrid>
      <w:tr>
        <w:trPr>
          <w:cantSplit w:val="0"/>
          <w:trHeight w:val="760" w:hRule="atLeast"/>
          <w:tblHeader w:val="0"/>
        </w:trPr>
        <w:tc>
          <w:tcPr>
            <w:shd w:fill="d9d9d9"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105" w:right="95"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58585b"/>
                <w:sz w:val="24"/>
                <w:szCs w:val="24"/>
                <w:u w:val="none"/>
                <w:shd w:fill="auto" w:val="clear"/>
                <w:vertAlign w:val="baseline"/>
                <w:rtl w:val="0"/>
              </w:rPr>
              <w:t xml:space="preserve">Feature</w:t>
            </w:r>
            <w:r w:rsidDel="00000000" w:rsidR="00000000" w:rsidRPr="00000000">
              <w:rPr>
                <w:rtl w:val="0"/>
              </w:rPr>
            </w:r>
          </w:p>
        </w:tc>
        <w:tc>
          <w:tcPr>
            <w:shd w:fill="d9d9d9"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6.99999999999994" w:lineRule="auto"/>
              <w:ind w:left="1692" w:right="776" w:hanging="91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58585b"/>
                <w:sz w:val="24"/>
                <w:szCs w:val="24"/>
                <w:u w:val="none"/>
                <w:shd w:fill="auto" w:val="clear"/>
                <w:vertAlign w:val="baseline"/>
                <w:rtl w:val="0"/>
              </w:rPr>
              <w:t xml:space="preserve">What it’s used for and extra information</w:t>
            </w:r>
            <w:r w:rsidDel="00000000" w:rsidR="00000000" w:rsidRPr="00000000">
              <w:rPr>
                <w:rtl w:val="0"/>
              </w:rPr>
            </w:r>
          </w:p>
        </w:tc>
        <w:tc>
          <w:tcPr>
            <w:shd w:fill="d9d9d9" w:val="cle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15"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58585b"/>
                <w:sz w:val="24"/>
                <w:szCs w:val="24"/>
                <w:u w:val="none"/>
                <w:shd w:fill="auto" w:val="clear"/>
                <w:vertAlign w:val="baseline"/>
                <w:rtl w:val="0"/>
              </w:rPr>
              <w:t xml:space="preserve">Sketch</w:t>
            </w:r>
            <w:r w:rsidDel="00000000" w:rsidR="00000000" w:rsidRPr="00000000">
              <w:rPr>
                <w:rtl w:val="0"/>
              </w:rPr>
            </w:r>
          </w:p>
        </w:tc>
      </w:tr>
      <w:tr>
        <w:trPr>
          <w:cantSplit w:val="0"/>
          <w:trHeight w:val="1639" w:hRule="atLeast"/>
          <w:tblHeader w:val="0"/>
        </w:trPr>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Aqueduct</w:t>
            </w: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19" w:hRule="atLeast"/>
          <w:tblHeader w:val="0"/>
        </w:trPr>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Roads</w:t>
            </w: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0" w:hRule="atLeast"/>
          <w:tblHeader w:val="0"/>
        </w:trPr>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Plebeian household</w:t>
            </w:r>
            <w:r w:rsidDel="00000000" w:rsidR="00000000" w:rsidRPr="00000000">
              <w:rPr>
                <w:rtl w:val="0"/>
              </w:rPr>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19" w:hRule="atLeast"/>
          <w:tblHeader w:val="0"/>
        </w:trPr>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Patrician household</w:t>
            </w:r>
            <w:r w:rsidDel="00000000" w:rsidR="00000000" w:rsidRPr="00000000">
              <w:rPr>
                <w:rtl w:val="0"/>
              </w:rPr>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39" w:hRule="atLeast"/>
          <w:tblHeader w:val="0"/>
        </w:trPr>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5" w:right="93"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Forum: town common area </w:t>
            </w:r>
            <w:r w:rsidDel="00000000" w:rsidR="00000000" w:rsidRPr="00000000">
              <w:rPr>
                <w:color w:val="58585b"/>
                <w:sz w:val="24"/>
                <w:szCs w:val="24"/>
                <w:rtl w:val="0"/>
              </w:rPr>
              <w:t xml:space="preserve">including</w:t>
            </w: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 space for entertainment</w:t>
            </w: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20" w:hRule="atLeast"/>
          <w:tblHeader w:val="0"/>
        </w:trPr>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5" w:right="93"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58585b"/>
                <w:sz w:val="24"/>
                <w:szCs w:val="24"/>
                <w:u w:val="none"/>
                <w:shd w:fill="auto" w:val="clear"/>
                <w:vertAlign w:val="baseline"/>
                <w:rtl w:val="0"/>
              </w:rPr>
              <w:t xml:space="preserve">Temple for a god or goddess of your choice (tell us who!)</w:t>
            </w: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nextPage"/>
      <w:pgSz w:h="15840" w:w="12240" w:orient="portrait"/>
      <w:pgMar w:bottom="1260" w:top="1380" w:left="360" w:right="0" w:header="0" w:footer="10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819150</wp:posOffset>
          </wp:positionH>
          <wp:positionV relativeFrom="paragraph">
            <wp:posOffset>-117963</wp:posOffset>
          </wp:positionV>
          <wp:extent cx="561975" cy="647699"/>
          <wp:effectExtent b="0" l="0" r="0" t="0"/>
          <wp:wrapNone/>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975" cy="64769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5572125</wp:posOffset>
          </wp:positionH>
          <wp:positionV relativeFrom="paragraph">
            <wp:posOffset>-117963</wp:posOffset>
          </wp:positionV>
          <wp:extent cx="552450" cy="552450"/>
          <wp:effectExtent b="0" l="0" r="0" t="0"/>
          <wp:wrapNone/>
          <wp:docPr id="10"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52450" cy="5524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2905125</wp:posOffset>
          </wp:positionH>
          <wp:positionV relativeFrom="paragraph">
            <wp:posOffset>-60813</wp:posOffset>
          </wp:positionV>
          <wp:extent cx="1143000" cy="438150"/>
          <wp:effectExtent b="0" l="0" r="0" t="0"/>
          <wp:wrapNone/>
          <wp:docPr id="12"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143000" cy="438150"/>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819150</wp:posOffset>
          </wp:positionH>
          <wp:positionV relativeFrom="paragraph">
            <wp:posOffset>-117963</wp:posOffset>
          </wp:positionV>
          <wp:extent cx="561975" cy="647699"/>
          <wp:effectExtent b="0" l="0" r="0" t="0"/>
          <wp:wrapNone/>
          <wp:docPr id="1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975" cy="64769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5572125</wp:posOffset>
          </wp:positionH>
          <wp:positionV relativeFrom="paragraph">
            <wp:posOffset>-117963</wp:posOffset>
          </wp:positionV>
          <wp:extent cx="552450" cy="552450"/>
          <wp:effectExtent b="0" l="0" r="0" t="0"/>
          <wp:wrapNone/>
          <wp:docPr id="9"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52450" cy="5524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2905125</wp:posOffset>
          </wp:positionH>
          <wp:positionV relativeFrom="paragraph">
            <wp:posOffset>-60813</wp:posOffset>
          </wp:positionV>
          <wp:extent cx="1143000" cy="438150"/>
          <wp:effectExtent b="0" l="0" r="0" t="0"/>
          <wp:wrapNone/>
          <wp:docPr id="14"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143000" cy="43815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3">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4">
    <w:lvl w:ilvl="0">
      <w:start w:val="0"/>
      <w:numFmt w:val="bullet"/>
      <w:lvlText w:val="●"/>
      <w:lvlJc w:val="left"/>
      <w:pPr>
        <w:ind w:left="815" w:hanging="327"/>
      </w:pPr>
      <w:rPr>
        <w:rFonts w:ascii="Times New Roman" w:cs="Times New Roman" w:eastAsia="Times New Roman" w:hAnsi="Times New Roman"/>
        <w:b w:val="0"/>
        <w:bCs w:val="0"/>
        <w:i w:val="0"/>
        <w:iCs w:val="0"/>
        <w:sz w:val="24"/>
        <w:szCs w:val="24"/>
        <w:vertAlign w:val="baseline"/>
      </w:rPr>
    </w:lvl>
    <w:lvl w:ilvl="1">
      <w:start w:val="0"/>
      <w:numFmt w:val="bullet"/>
      <w:lvlText w:val="•"/>
      <w:lvlJc w:val="left"/>
      <w:pPr>
        <w:ind w:left="1672" w:hanging="327"/>
      </w:pPr>
      <w:rPr/>
    </w:lvl>
    <w:lvl w:ilvl="2">
      <w:start w:val="0"/>
      <w:numFmt w:val="bullet"/>
      <w:lvlText w:val="•"/>
      <w:lvlJc w:val="left"/>
      <w:pPr>
        <w:ind w:left="2524" w:hanging="327"/>
      </w:pPr>
      <w:rPr/>
    </w:lvl>
    <w:lvl w:ilvl="3">
      <w:start w:val="0"/>
      <w:numFmt w:val="bullet"/>
      <w:lvlText w:val="•"/>
      <w:lvlJc w:val="left"/>
      <w:pPr>
        <w:ind w:left="3376" w:hanging="326.99999999999955"/>
      </w:pPr>
      <w:rPr/>
    </w:lvl>
    <w:lvl w:ilvl="4">
      <w:start w:val="0"/>
      <w:numFmt w:val="bullet"/>
      <w:lvlText w:val="•"/>
      <w:lvlJc w:val="left"/>
      <w:pPr>
        <w:ind w:left="4228" w:hanging="327"/>
      </w:pPr>
      <w:rPr/>
    </w:lvl>
    <w:lvl w:ilvl="5">
      <w:start w:val="0"/>
      <w:numFmt w:val="bullet"/>
      <w:lvlText w:val="•"/>
      <w:lvlJc w:val="left"/>
      <w:pPr>
        <w:ind w:left="5080" w:hanging="327"/>
      </w:pPr>
      <w:rPr/>
    </w:lvl>
    <w:lvl w:ilvl="6">
      <w:start w:val="0"/>
      <w:numFmt w:val="bullet"/>
      <w:lvlText w:val="•"/>
      <w:lvlJc w:val="left"/>
      <w:pPr>
        <w:ind w:left="5932" w:hanging="327"/>
      </w:pPr>
      <w:rPr/>
    </w:lvl>
    <w:lvl w:ilvl="7">
      <w:start w:val="0"/>
      <w:numFmt w:val="bullet"/>
      <w:lvlText w:val="•"/>
      <w:lvlJc w:val="left"/>
      <w:pPr>
        <w:ind w:left="6784" w:hanging="327.0000000000009"/>
      </w:pPr>
      <w:rPr/>
    </w:lvl>
    <w:lvl w:ilvl="8">
      <w:start w:val="0"/>
      <w:numFmt w:val="bullet"/>
      <w:lvlText w:val="•"/>
      <w:lvlJc w:val="left"/>
      <w:pPr>
        <w:ind w:left="7636" w:hanging="327"/>
      </w:pPr>
      <w:rPr/>
    </w:lvl>
  </w:abstractNum>
  <w:abstractNum w:abstractNumId="5">
    <w:lvl w:ilvl="0">
      <w:start w:val="1"/>
      <w:numFmt w:val="decimal"/>
      <w:lvlText w:val="%1."/>
      <w:lvlJc w:val="left"/>
      <w:pPr>
        <w:ind w:left="815" w:hanging="360"/>
      </w:pPr>
      <w:rPr>
        <w:rFonts w:ascii="Arial" w:cs="Arial" w:eastAsia="Arial" w:hAnsi="Arial"/>
        <w:b w:val="0"/>
        <w:bCs w:val="0"/>
        <w:i w:val="0"/>
        <w:iCs w:val="0"/>
        <w:sz w:val="24"/>
        <w:szCs w:val="24"/>
      </w:rPr>
    </w:lvl>
    <w:lvl w:ilvl="1">
      <w:start w:val="0"/>
      <w:numFmt w:val="bullet"/>
      <w:lvlText w:val="-"/>
      <w:lvlJc w:val="left"/>
      <w:pPr>
        <w:ind w:left="1535" w:hanging="360"/>
      </w:pPr>
      <w:rPr>
        <w:rFonts w:ascii="Arial" w:cs="Arial" w:eastAsia="Arial" w:hAnsi="Arial"/>
        <w:b w:val="0"/>
        <w:bCs w:val="0"/>
        <w:i w:val="0"/>
        <w:iCs w:val="0"/>
        <w:sz w:val="24"/>
        <w:szCs w:val="24"/>
      </w:rPr>
    </w:lvl>
    <w:lvl w:ilvl="2">
      <w:start w:val="0"/>
      <w:numFmt w:val="bullet"/>
      <w:lvlText w:val="-"/>
      <w:lvlJc w:val="left"/>
      <w:pPr>
        <w:ind w:left="2255" w:hanging="360"/>
      </w:pPr>
      <w:rPr>
        <w:rFonts w:ascii="Arial" w:cs="Arial" w:eastAsia="Arial" w:hAnsi="Arial"/>
        <w:b w:val="0"/>
        <w:bCs w:val="0"/>
        <w:i w:val="0"/>
        <w:iCs w:val="0"/>
        <w:sz w:val="24"/>
        <w:szCs w:val="24"/>
      </w:rPr>
    </w:lvl>
    <w:lvl w:ilvl="3">
      <w:start w:val="0"/>
      <w:numFmt w:val="bullet"/>
      <w:lvlText w:val="•"/>
      <w:lvlJc w:val="left"/>
      <w:pPr>
        <w:ind w:left="3145" w:hanging="360"/>
      </w:pPr>
      <w:rPr/>
    </w:lvl>
    <w:lvl w:ilvl="4">
      <w:start w:val="0"/>
      <w:numFmt w:val="bullet"/>
      <w:lvlText w:val="•"/>
      <w:lvlJc w:val="left"/>
      <w:pPr>
        <w:ind w:left="4030" w:hanging="360"/>
      </w:pPr>
      <w:rPr/>
    </w:lvl>
    <w:lvl w:ilvl="5">
      <w:start w:val="0"/>
      <w:numFmt w:val="bullet"/>
      <w:lvlText w:val="•"/>
      <w:lvlJc w:val="left"/>
      <w:pPr>
        <w:ind w:left="4915" w:hanging="360"/>
      </w:pPr>
      <w:rPr/>
    </w:lvl>
    <w:lvl w:ilvl="6">
      <w:start w:val="0"/>
      <w:numFmt w:val="bullet"/>
      <w:lvlText w:val="•"/>
      <w:lvlJc w:val="left"/>
      <w:pPr>
        <w:ind w:left="5800" w:hanging="360"/>
      </w:pPr>
      <w:rPr/>
    </w:lvl>
    <w:lvl w:ilvl="7">
      <w:start w:val="0"/>
      <w:numFmt w:val="bullet"/>
      <w:lvlText w:val="•"/>
      <w:lvlJc w:val="left"/>
      <w:pPr>
        <w:ind w:left="6685" w:hanging="360"/>
      </w:pPr>
      <w:rPr/>
    </w:lvl>
    <w:lvl w:ilvl="8">
      <w:start w:val="0"/>
      <w:numFmt w:val="bullet"/>
      <w:lvlText w:val="•"/>
      <w:lvlJc w:val="left"/>
      <w:pPr>
        <w:ind w:left="7570" w:hanging="360"/>
      </w:pPr>
      <w:rPr/>
    </w:lvl>
  </w:abstractNum>
  <w:abstractNum w:abstractNumId="6">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535" w:hanging="360"/>
      </w:pPr>
      <w:rPr>
        <w:rFonts w:ascii="Arial" w:cs="Arial" w:eastAsia="Arial" w:hAnsi="Arial"/>
        <w:b w:val="0"/>
        <w:bCs w:val="0"/>
        <w:i w:val="0"/>
        <w:iCs w:val="0"/>
        <w:sz w:val="24"/>
        <w:szCs w:val="24"/>
      </w:rPr>
    </w:lvl>
    <w:lvl w:ilvl="2">
      <w:start w:val="0"/>
      <w:numFmt w:val="bullet"/>
      <w:lvlText w:val="•"/>
      <w:lvlJc w:val="left"/>
      <w:pPr>
        <w:ind w:left="2406" w:hanging="360"/>
      </w:pPr>
      <w:rPr/>
    </w:lvl>
    <w:lvl w:ilvl="3">
      <w:start w:val="0"/>
      <w:numFmt w:val="bullet"/>
      <w:lvlText w:val="•"/>
      <w:lvlJc w:val="left"/>
      <w:pPr>
        <w:ind w:left="3273" w:hanging="360"/>
      </w:pPr>
      <w:rPr/>
    </w:lvl>
    <w:lvl w:ilvl="4">
      <w:start w:val="0"/>
      <w:numFmt w:val="bullet"/>
      <w:lvlText w:val="•"/>
      <w:lvlJc w:val="left"/>
      <w:pPr>
        <w:ind w:left="4140" w:hanging="360"/>
      </w:pPr>
      <w:rPr/>
    </w:lvl>
    <w:lvl w:ilvl="5">
      <w:start w:val="0"/>
      <w:numFmt w:val="bullet"/>
      <w:lvlText w:val="•"/>
      <w:lvlJc w:val="left"/>
      <w:pPr>
        <w:ind w:left="5006" w:hanging="360"/>
      </w:pPr>
      <w:rPr/>
    </w:lvl>
    <w:lvl w:ilvl="6">
      <w:start w:val="0"/>
      <w:numFmt w:val="bullet"/>
      <w:lvlText w:val="•"/>
      <w:lvlJc w:val="left"/>
      <w:pPr>
        <w:ind w:left="5873" w:hanging="360"/>
      </w:pPr>
      <w:rPr/>
    </w:lvl>
    <w:lvl w:ilvl="7">
      <w:start w:val="0"/>
      <w:numFmt w:val="bullet"/>
      <w:lvlText w:val="•"/>
      <w:lvlJc w:val="left"/>
      <w:pPr>
        <w:ind w:left="6740" w:hanging="360"/>
      </w:pPr>
      <w:rPr/>
    </w:lvl>
    <w:lvl w:ilvl="8">
      <w:start w:val="0"/>
      <w:numFmt w:val="bullet"/>
      <w:lvlText w:val="•"/>
      <w:lvlJc w:val="left"/>
      <w:pPr>
        <w:ind w:left="7606" w:hanging="360"/>
      </w:pPr>
      <w:rPr/>
    </w:lvl>
  </w:abstractNum>
  <w:abstractNum w:abstractNumId="7">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535" w:hanging="360"/>
      </w:pPr>
      <w:rPr>
        <w:rFonts w:ascii="Arial" w:cs="Arial" w:eastAsia="Arial" w:hAnsi="Arial"/>
        <w:b w:val="0"/>
        <w:bCs w:val="0"/>
        <w:i w:val="0"/>
        <w:iCs w:val="0"/>
        <w:sz w:val="24"/>
        <w:szCs w:val="24"/>
      </w:rPr>
    </w:lvl>
    <w:lvl w:ilvl="2">
      <w:start w:val="0"/>
      <w:numFmt w:val="bullet"/>
      <w:lvlText w:val="■"/>
      <w:lvlJc w:val="left"/>
      <w:pPr>
        <w:ind w:left="2255" w:hanging="360"/>
      </w:pPr>
      <w:rPr>
        <w:rFonts w:ascii="Arial" w:cs="Arial" w:eastAsia="Arial" w:hAnsi="Arial"/>
        <w:b w:val="0"/>
        <w:bCs w:val="0"/>
        <w:i w:val="0"/>
        <w:iCs w:val="0"/>
        <w:sz w:val="24"/>
        <w:szCs w:val="24"/>
      </w:rPr>
    </w:lvl>
    <w:lvl w:ilvl="3">
      <w:start w:val="0"/>
      <w:numFmt w:val="bullet"/>
      <w:lvlText w:val="•"/>
      <w:lvlJc w:val="left"/>
      <w:pPr>
        <w:ind w:left="3145" w:hanging="360"/>
      </w:pPr>
      <w:rPr/>
    </w:lvl>
    <w:lvl w:ilvl="4">
      <w:start w:val="0"/>
      <w:numFmt w:val="bullet"/>
      <w:lvlText w:val="•"/>
      <w:lvlJc w:val="left"/>
      <w:pPr>
        <w:ind w:left="4030" w:hanging="360"/>
      </w:pPr>
      <w:rPr/>
    </w:lvl>
    <w:lvl w:ilvl="5">
      <w:start w:val="0"/>
      <w:numFmt w:val="bullet"/>
      <w:lvlText w:val="•"/>
      <w:lvlJc w:val="left"/>
      <w:pPr>
        <w:ind w:left="4915" w:hanging="360"/>
      </w:pPr>
      <w:rPr/>
    </w:lvl>
    <w:lvl w:ilvl="6">
      <w:start w:val="0"/>
      <w:numFmt w:val="bullet"/>
      <w:lvlText w:val="•"/>
      <w:lvlJc w:val="left"/>
      <w:pPr>
        <w:ind w:left="5800" w:hanging="360"/>
      </w:pPr>
      <w:rPr/>
    </w:lvl>
    <w:lvl w:ilvl="7">
      <w:start w:val="0"/>
      <w:numFmt w:val="bullet"/>
      <w:lvlText w:val="•"/>
      <w:lvlJc w:val="left"/>
      <w:pPr>
        <w:ind w:left="6685" w:hanging="360"/>
      </w:pPr>
      <w:rPr/>
    </w:lvl>
    <w:lvl w:ilvl="8">
      <w:start w:val="0"/>
      <w:numFmt w:val="bullet"/>
      <w:lvlText w:val="•"/>
      <w:lvlJc w:val="left"/>
      <w:pPr>
        <w:ind w:left="7570" w:hanging="360"/>
      </w:pPr>
      <w:rPr/>
    </w:lvl>
  </w:abstractNum>
  <w:abstractNum w:abstractNumId="8">
    <w:lvl w:ilvl="0">
      <w:start w:val="0"/>
      <w:numFmt w:val="bullet"/>
      <w:lvlText w:val="●"/>
      <w:lvlJc w:val="left"/>
      <w:pPr>
        <w:ind w:left="815" w:hanging="360"/>
      </w:pPr>
      <w:rPr>
        <w:rFonts w:ascii="Arial" w:cs="Arial" w:eastAsia="Arial" w:hAnsi="Arial"/>
        <w:b w:val="0"/>
        <w:bCs w:val="0"/>
        <w:i w:val="0"/>
        <w:iCs w:val="0"/>
        <w:color w:val="001631"/>
        <w:sz w:val="24"/>
        <w:szCs w:val="24"/>
      </w:rPr>
    </w:lvl>
    <w:lvl w:ilvl="1">
      <w:start w:val="0"/>
      <w:numFmt w:val="bullet"/>
      <w:lvlText w:val="○"/>
      <w:lvlJc w:val="left"/>
      <w:pPr>
        <w:ind w:left="1535" w:hanging="360"/>
      </w:pPr>
      <w:rPr>
        <w:rFonts w:ascii="Arial" w:cs="Arial" w:eastAsia="Arial" w:hAnsi="Arial"/>
        <w:b w:val="0"/>
        <w:bCs w:val="0"/>
        <w:i w:val="0"/>
        <w:iCs w:val="0"/>
        <w:color w:val="001631"/>
        <w:sz w:val="24"/>
        <w:szCs w:val="24"/>
      </w:rPr>
    </w:lvl>
    <w:lvl w:ilvl="2">
      <w:start w:val="0"/>
      <w:numFmt w:val="bullet"/>
      <w:lvlText w:val="•"/>
      <w:lvlJc w:val="left"/>
      <w:pPr>
        <w:ind w:left="2406" w:hanging="360"/>
      </w:pPr>
      <w:rPr/>
    </w:lvl>
    <w:lvl w:ilvl="3">
      <w:start w:val="0"/>
      <w:numFmt w:val="bullet"/>
      <w:lvlText w:val="•"/>
      <w:lvlJc w:val="left"/>
      <w:pPr>
        <w:ind w:left="3273" w:hanging="360"/>
      </w:pPr>
      <w:rPr/>
    </w:lvl>
    <w:lvl w:ilvl="4">
      <w:start w:val="0"/>
      <w:numFmt w:val="bullet"/>
      <w:lvlText w:val="•"/>
      <w:lvlJc w:val="left"/>
      <w:pPr>
        <w:ind w:left="4140" w:hanging="360"/>
      </w:pPr>
      <w:rPr/>
    </w:lvl>
    <w:lvl w:ilvl="5">
      <w:start w:val="0"/>
      <w:numFmt w:val="bullet"/>
      <w:lvlText w:val="•"/>
      <w:lvlJc w:val="left"/>
      <w:pPr>
        <w:ind w:left="5006" w:hanging="360"/>
      </w:pPr>
      <w:rPr/>
    </w:lvl>
    <w:lvl w:ilvl="6">
      <w:start w:val="0"/>
      <w:numFmt w:val="bullet"/>
      <w:lvlText w:val="•"/>
      <w:lvlJc w:val="left"/>
      <w:pPr>
        <w:ind w:left="5873" w:hanging="360"/>
      </w:pPr>
      <w:rPr/>
    </w:lvl>
    <w:lvl w:ilvl="7">
      <w:start w:val="0"/>
      <w:numFmt w:val="bullet"/>
      <w:lvlText w:val="•"/>
      <w:lvlJc w:val="left"/>
      <w:pPr>
        <w:ind w:left="6740" w:hanging="360"/>
      </w:pPr>
      <w:rPr/>
    </w:lvl>
    <w:lvl w:ilvl="8">
      <w:start w:val="0"/>
      <w:numFmt w:val="bullet"/>
      <w:lvlText w:val="•"/>
      <w:lvlJc w:val="left"/>
      <w:pPr>
        <w:ind w:left="7606" w:hanging="360"/>
      </w:pPr>
      <w:rPr/>
    </w:lvl>
  </w:abstractNum>
  <w:abstractNum w:abstractNumId="9">
    <w:lvl w:ilvl="0">
      <w:start w:val="0"/>
      <w:numFmt w:val="bullet"/>
      <w:lvlText w:val="●"/>
      <w:lvlJc w:val="left"/>
      <w:pPr>
        <w:ind w:left="815" w:hanging="360"/>
      </w:pPr>
      <w:rPr>
        <w:rFonts w:ascii="Arial" w:cs="Arial" w:eastAsia="Arial" w:hAnsi="Arial"/>
      </w:rPr>
    </w:lvl>
    <w:lvl w:ilvl="1">
      <w:start w:val="0"/>
      <w:numFmt w:val="bullet"/>
      <w:lvlText w:val="○"/>
      <w:lvlJc w:val="left"/>
      <w:pPr>
        <w:ind w:left="1535" w:hanging="360"/>
      </w:pPr>
      <w:rPr>
        <w:rFonts w:ascii="Arial" w:cs="Arial" w:eastAsia="Arial" w:hAnsi="Arial"/>
      </w:rPr>
    </w:lvl>
    <w:lvl w:ilvl="2">
      <w:start w:val="0"/>
      <w:numFmt w:val="bullet"/>
      <w:lvlText w:val="•"/>
      <w:lvlJc w:val="left"/>
      <w:pPr>
        <w:ind w:left="2406" w:hanging="360"/>
      </w:pPr>
      <w:rPr/>
    </w:lvl>
    <w:lvl w:ilvl="3">
      <w:start w:val="0"/>
      <w:numFmt w:val="bullet"/>
      <w:lvlText w:val="•"/>
      <w:lvlJc w:val="left"/>
      <w:pPr>
        <w:ind w:left="3273" w:hanging="360"/>
      </w:pPr>
      <w:rPr/>
    </w:lvl>
    <w:lvl w:ilvl="4">
      <w:start w:val="0"/>
      <w:numFmt w:val="bullet"/>
      <w:lvlText w:val="•"/>
      <w:lvlJc w:val="left"/>
      <w:pPr>
        <w:ind w:left="4140" w:hanging="360"/>
      </w:pPr>
      <w:rPr/>
    </w:lvl>
    <w:lvl w:ilvl="5">
      <w:start w:val="0"/>
      <w:numFmt w:val="bullet"/>
      <w:lvlText w:val="•"/>
      <w:lvlJc w:val="left"/>
      <w:pPr>
        <w:ind w:left="5006" w:hanging="360"/>
      </w:pPr>
      <w:rPr/>
    </w:lvl>
    <w:lvl w:ilvl="6">
      <w:start w:val="0"/>
      <w:numFmt w:val="bullet"/>
      <w:lvlText w:val="•"/>
      <w:lvlJc w:val="left"/>
      <w:pPr>
        <w:ind w:left="5873" w:hanging="360"/>
      </w:pPr>
      <w:rPr/>
    </w:lvl>
    <w:lvl w:ilvl="7">
      <w:start w:val="0"/>
      <w:numFmt w:val="bullet"/>
      <w:lvlText w:val="•"/>
      <w:lvlJc w:val="left"/>
      <w:pPr>
        <w:ind w:left="6740" w:hanging="360"/>
      </w:pPr>
      <w:rPr/>
    </w:lvl>
    <w:lvl w:ilvl="8">
      <w:start w:val="0"/>
      <w:numFmt w:val="bullet"/>
      <w:lvlText w:val="•"/>
      <w:lvlJc w:val="left"/>
      <w:pPr>
        <w:ind w:left="7606" w:hanging="360"/>
      </w:pPr>
      <w:rPr/>
    </w:lvl>
  </w:abstractNum>
  <w:abstractNum w:abstractNumId="10">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535" w:hanging="360"/>
      </w:pPr>
      <w:rPr>
        <w:rFonts w:ascii="Arial" w:cs="Arial" w:eastAsia="Arial" w:hAnsi="Arial"/>
        <w:b w:val="0"/>
        <w:bCs w:val="0"/>
        <w:i w:val="0"/>
        <w:iCs w:val="0"/>
        <w:sz w:val="24"/>
        <w:szCs w:val="24"/>
      </w:rPr>
    </w:lvl>
    <w:lvl w:ilvl="2">
      <w:start w:val="0"/>
      <w:numFmt w:val="bullet"/>
      <w:lvlText w:val="•"/>
      <w:lvlJc w:val="left"/>
      <w:pPr>
        <w:ind w:left="2406" w:hanging="360"/>
      </w:pPr>
      <w:rPr/>
    </w:lvl>
    <w:lvl w:ilvl="3">
      <w:start w:val="0"/>
      <w:numFmt w:val="bullet"/>
      <w:lvlText w:val="•"/>
      <w:lvlJc w:val="left"/>
      <w:pPr>
        <w:ind w:left="3273" w:hanging="360"/>
      </w:pPr>
      <w:rPr/>
    </w:lvl>
    <w:lvl w:ilvl="4">
      <w:start w:val="0"/>
      <w:numFmt w:val="bullet"/>
      <w:lvlText w:val="•"/>
      <w:lvlJc w:val="left"/>
      <w:pPr>
        <w:ind w:left="4140" w:hanging="360"/>
      </w:pPr>
      <w:rPr/>
    </w:lvl>
    <w:lvl w:ilvl="5">
      <w:start w:val="0"/>
      <w:numFmt w:val="bullet"/>
      <w:lvlText w:val="•"/>
      <w:lvlJc w:val="left"/>
      <w:pPr>
        <w:ind w:left="5006" w:hanging="360"/>
      </w:pPr>
      <w:rPr/>
    </w:lvl>
    <w:lvl w:ilvl="6">
      <w:start w:val="0"/>
      <w:numFmt w:val="bullet"/>
      <w:lvlText w:val="•"/>
      <w:lvlJc w:val="left"/>
      <w:pPr>
        <w:ind w:left="5873" w:hanging="360"/>
      </w:pPr>
      <w:rPr/>
    </w:lvl>
    <w:lvl w:ilvl="7">
      <w:start w:val="0"/>
      <w:numFmt w:val="bullet"/>
      <w:lvlText w:val="•"/>
      <w:lvlJc w:val="left"/>
      <w:pPr>
        <w:ind w:left="6740" w:hanging="360"/>
      </w:pPr>
      <w:rPr/>
    </w:lvl>
    <w:lvl w:ilvl="8">
      <w:start w:val="0"/>
      <w:numFmt w:val="bullet"/>
      <w:lvlText w:val="•"/>
      <w:lvlJc w:val="left"/>
      <w:pPr>
        <w:ind w:left="7606" w:hanging="360"/>
      </w:pPr>
      <w:rPr/>
    </w:lvl>
  </w:abstractNum>
  <w:abstractNum w:abstractNumId="1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5" w:lineRule="auto"/>
      <w:ind w:left="3587" w:right="3945"/>
      <w:jc w:val="center"/>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w:cs="Arial" w:eastAsia="Arial" w:hAnsi="Arial"/>
      <w:sz w:val="24"/>
      <w:szCs w:val="24"/>
      <w:lang w:bidi="ar-SA" w:eastAsia="en-US" w:val="en-US"/>
    </w:rPr>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spacing w:before="9"/>
    </w:pPr>
    <w:rPr>
      <w:rFonts w:ascii="Arial" w:cs="Arial" w:eastAsia="Arial" w:hAnsi="Arial"/>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yperlink" Target="https://www.p12.nysed.gov/sss/documents/SELBenchmarks2022.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oEE47VpoFl/HM41kd06NJGobjw==">CgMxLjAyD2lkLmw2dG4zanRtOHlkczIPaWQuaWZxeTM3bjc4ZHR1OAByITFWYjVxaWh6YWpMS3ZySWg1T1p0Vk9SeEJGSEJaQ3M3Xw==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2026-06-09T18:46:06Z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m145 Google Docs Renderer</vt:lpwstr>
  </property>
  <property fmtid="{D5CDD505-2E9C-101B-9397-08002B2CF9AE}" pid="4" name="LastSaved">
    <vt:filetime>2026-06-09T00:00:00Z</vt:filetime>
  </property>
</Properties>
</file>