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B0510" w14:textId="62E3878E" w:rsidR="00FE5ECD" w:rsidRDefault="00FE5ECD" w:rsidP="00FE5ECD">
      <w:pPr>
        <w:jc w:val="center"/>
        <w:rPr>
          <w:rFonts w:ascii="Times New Roman" w:eastAsia="Times New Roman" w:hAnsi="Times New Roman" w:cs="Times New Roman"/>
          <w:b/>
          <w:bCs/>
          <w:sz w:val="26"/>
          <w:szCs w:val="26"/>
        </w:rPr>
      </w:pPr>
      <w:r>
        <w:rPr>
          <w:noProof/>
        </w:rPr>
        <w:drawing>
          <wp:inline distT="114300" distB="114300" distL="114300" distR="114300" wp14:anchorId="241CF810" wp14:editId="3741659A">
            <wp:extent cx="3509963" cy="987388"/>
            <wp:effectExtent l="0" t="0" r="0" b="381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509963" cy="987388"/>
                    </a:xfrm>
                    <a:prstGeom prst="rect">
                      <a:avLst/>
                    </a:prstGeom>
                    <a:ln/>
                  </pic:spPr>
                </pic:pic>
              </a:graphicData>
            </a:graphic>
          </wp:inline>
        </w:drawing>
      </w:r>
    </w:p>
    <w:p w14:paraId="510A29E1" w14:textId="3D6FDFD7" w:rsidR="00DE77FD" w:rsidRPr="009D59D3" w:rsidRDefault="00BE29CE">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sidRPr="009D59D3">
        <w:rPr>
          <w:rFonts w:ascii="Times New Roman" w:eastAsia="Times New Roman" w:hAnsi="Times New Roman" w:cs="Times New Roman"/>
          <w:b/>
          <w:bCs/>
          <w:sz w:val="24"/>
          <w:szCs w:val="24"/>
        </w:rPr>
        <w:t>July 23, 2026</w:t>
      </w:r>
    </w:p>
    <w:p w14:paraId="19F63B16" w14:textId="6851427A" w:rsidR="00FE5ECD" w:rsidRDefault="00BE29CE" w:rsidP="009D59D3">
      <w:pPr>
        <w:spacing w:before="100" w:beforeAutospacing="1" w:after="100" w:afterAutospacing="1" w:line="240" w:lineRule="auto"/>
        <w:contextualSpacing/>
        <w:rPr>
          <w:rFonts w:ascii="Times New Roman" w:eastAsia="Times New Roman" w:hAnsi="Times New Roman" w:cs="Times New Roman"/>
          <w:b/>
          <w:bCs/>
          <w:sz w:val="26"/>
          <w:szCs w:val="26"/>
        </w:rPr>
      </w:pPr>
      <w:r w:rsidRPr="00F843AD">
        <w:rPr>
          <w:rFonts w:ascii="Times New Roman" w:eastAsia="Times New Roman" w:hAnsi="Times New Roman" w:cs="Times New Roman"/>
          <w:b/>
          <w:bCs/>
          <w:sz w:val="24"/>
          <w:szCs w:val="24"/>
        </w:rPr>
        <w:t>Application Free and Reduced-Price School Meals</w:t>
      </w:r>
    </w:p>
    <w:p w14:paraId="1C4EA364" w14:textId="77777777" w:rsidR="00DE77FD" w:rsidRDefault="00BE29CE" w:rsidP="009D59D3">
      <w:pPr>
        <w:spacing w:before="100" w:beforeAutospacing="1" w:after="100" w:afterAutospacing="1" w:line="240" w:lineRule="auto"/>
        <w:contextualSpacing/>
        <w:rPr>
          <w:rFonts w:ascii="Times New Roman" w:eastAsia="Times New Roman" w:hAnsi="Times New Roman" w:cs="Times New Roman"/>
        </w:rPr>
      </w:pPr>
      <w:r>
        <w:rPr>
          <w:rFonts w:ascii="Times New Roman" w:eastAsia="Times New Roman" w:hAnsi="Times New Roman" w:cs="Times New Roman"/>
        </w:rPr>
        <w:t>Hutto Independent School District announced its policy today for providing free and reduced-price meals for children served under the attached current income eligibility guidelines. Each school/site or the central office has a copy of the policy, which may be reviewed by anyone on request.</w:t>
      </w:r>
    </w:p>
    <w:p w14:paraId="0D369721" w14:textId="77777777" w:rsidR="00FE5ECD" w:rsidRDefault="00FE5ECD" w:rsidP="009D59D3">
      <w:pPr>
        <w:spacing w:after="0" w:line="240" w:lineRule="auto"/>
        <w:contextualSpacing/>
        <w:rPr>
          <w:rFonts w:ascii="Times New Roman" w:eastAsia="Times New Roman" w:hAnsi="Times New Roman" w:cs="Times New Roman"/>
        </w:rPr>
      </w:pPr>
    </w:p>
    <w:p w14:paraId="036643D8" w14:textId="207F9C8C" w:rsidR="00FE5ECD" w:rsidRDefault="00BE29CE">
      <w:pPr>
        <w:contextualSpacing/>
        <w:rPr>
          <w:rFonts w:ascii="Times New Roman" w:eastAsia="Times New Roman" w:hAnsi="Times New Roman" w:cs="Times New Roman"/>
        </w:rPr>
      </w:pPr>
      <w:r>
        <w:rPr>
          <w:rFonts w:ascii="Times New Roman" w:eastAsia="Times New Roman" w:hAnsi="Times New Roman" w:cs="Times New Roman"/>
        </w:rPr>
        <w:t>Starting on July 27, 2026</w:t>
      </w:r>
      <w:r w:rsidR="003373C1">
        <w:rPr>
          <w:rFonts w:ascii="Times New Roman" w:eastAsia="Times New Roman" w:hAnsi="Times New Roman" w:cs="Times New Roman"/>
        </w:rPr>
        <w:t>,</w:t>
      </w:r>
      <w:r>
        <w:rPr>
          <w:rFonts w:ascii="Times New Roman" w:eastAsia="Times New Roman" w:hAnsi="Times New Roman" w:cs="Times New Roman"/>
        </w:rPr>
        <w:t xml:space="preserve"> </w:t>
      </w:r>
      <w:r w:rsidR="00F843AD">
        <w:rPr>
          <w:rFonts w:ascii="Times New Roman" w:eastAsia="Times New Roman" w:hAnsi="Times New Roman" w:cs="Times New Roman"/>
        </w:rPr>
        <w:t xml:space="preserve">Hutto Independent School District </w:t>
      </w:r>
      <w:r>
        <w:rPr>
          <w:rFonts w:ascii="Times New Roman" w:eastAsia="Times New Roman" w:hAnsi="Times New Roman" w:cs="Times New Roman"/>
        </w:rPr>
        <w:t xml:space="preserve">will begin distributing letters to the households of the children in the district about eligibility benefits and any actions households need to take to apply for these benefits. Applications also are available at 305 East Live Oak Street, Hutto, Texas 78634. </w:t>
      </w:r>
    </w:p>
    <w:p w14:paraId="1672F0CD" w14:textId="77777777" w:rsidR="00472703" w:rsidRDefault="00472703">
      <w:pPr>
        <w:contextualSpacing/>
        <w:rPr>
          <w:rFonts w:ascii="Times New Roman" w:eastAsia="Times New Roman" w:hAnsi="Times New Roman" w:cs="Times New Roman"/>
        </w:rPr>
      </w:pPr>
    </w:p>
    <w:p w14:paraId="64603248" w14:textId="77777777" w:rsidR="00FE5ECD" w:rsidRPr="00F843AD" w:rsidRDefault="00FE5ECD">
      <w:pPr>
        <w:contextualSpacing/>
        <w:rPr>
          <w:rFonts w:ascii="Times New Roman" w:eastAsia="Times New Roman" w:hAnsi="Times New Roman" w:cs="Times New Roman"/>
          <w:sz w:val="24"/>
          <w:szCs w:val="24"/>
        </w:rPr>
      </w:pPr>
    </w:p>
    <w:p w14:paraId="74E1C329" w14:textId="77777777" w:rsidR="00DE77FD" w:rsidRPr="00F843AD" w:rsidRDefault="00BE29CE" w:rsidP="00FE5ECD">
      <w:pPr>
        <w:spacing w:after="120" w:line="240" w:lineRule="auto"/>
        <w:contextualSpacing/>
        <w:rPr>
          <w:rFonts w:ascii="Times New Roman" w:eastAsia="Times New Roman" w:hAnsi="Times New Roman" w:cs="Times New Roman"/>
          <w:b/>
          <w:bCs/>
          <w:sz w:val="24"/>
          <w:szCs w:val="24"/>
        </w:rPr>
      </w:pPr>
      <w:r w:rsidRPr="00F843AD">
        <w:rPr>
          <w:rFonts w:ascii="Times New Roman" w:eastAsia="Times New Roman" w:hAnsi="Times New Roman" w:cs="Times New Roman"/>
          <w:b/>
          <w:bCs/>
          <w:sz w:val="24"/>
          <w:szCs w:val="24"/>
        </w:rPr>
        <w:t>Criteria for Free and Reduced-Price Meal Benefits</w:t>
      </w:r>
    </w:p>
    <w:p w14:paraId="1408F68E" w14:textId="77777777" w:rsidR="00DE77FD" w:rsidRPr="00FE5ECD" w:rsidRDefault="00BE29CE" w:rsidP="00FE5ECD">
      <w:pPr>
        <w:spacing w:after="120"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 xml:space="preserve">The following criteria will be used to determine a child’s eligibility for free or reduced-price meal benefits: </w:t>
      </w:r>
    </w:p>
    <w:p w14:paraId="36E76666" w14:textId="77777777" w:rsidR="00DE77FD" w:rsidRPr="00FE5ECD" w:rsidRDefault="00BE29CE" w:rsidP="00FE5ECD">
      <w:pPr>
        <w:spacing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 xml:space="preserve">      Income</w:t>
      </w:r>
    </w:p>
    <w:p w14:paraId="66503576" w14:textId="77777777" w:rsidR="00DE77FD" w:rsidRPr="00FE5ECD" w:rsidRDefault="00BE29CE" w:rsidP="00FE5ECD">
      <w:pPr>
        <w:numPr>
          <w:ilvl w:val="0"/>
          <w:numId w:val="1"/>
        </w:numPr>
        <w:spacing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 xml:space="preserve">Household income that is at or below the income eligibility levels </w:t>
      </w:r>
    </w:p>
    <w:p w14:paraId="2E1FEAFA" w14:textId="77777777" w:rsidR="00DE77FD" w:rsidRPr="00FE5ECD" w:rsidRDefault="00BE29CE" w:rsidP="00FE5ECD">
      <w:pPr>
        <w:spacing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Categorical (Automatic) Eligibility</w:t>
      </w:r>
    </w:p>
    <w:p w14:paraId="19863D02" w14:textId="77777777" w:rsidR="00DE77FD" w:rsidRPr="00FE5ECD" w:rsidRDefault="00BE29CE" w:rsidP="00FE5ECD">
      <w:pPr>
        <w:numPr>
          <w:ilvl w:val="0"/>
          <w:numId w:val="1"/>
        </w:numPr>
        <w:spacing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Household receiving Supplemental Nutrition Assistance Program (SNAP), Temporary Assistance for Needy Families (TANF); or Food Distribution Program on Indian Reservations (FDPIR)</w:t>
      </w:r>
    </w:p>
    <w:p w14:paraId="4DDF3471" w14:textId="77777777" w:rsidR="00DE77FD" w:rsidRPr="00FE5ECD" w:rsidRDefault="00BE29CE" w:rsidP="00FE5ECD">
      <w:pPr>
        <w:spacing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 xml:space="preserve">Program Participant </w:t>
      </w:r>
    </w:p>
    <w:p w14:paraId="06EBAE2B" w14:textId="77777777" w:rsidR="00DE77FD" w:rsidRPr="00FE5ECD" w:rsidRDefault="00BE29CE" w:rsidP="00FE5ECD">
      <w:pPr>
        <w:numPr>
          <w:ilvl w:val="0"/>
          <w:numId w:val="1"/>
        </w:numPr>
        <w:spacing w:after="0"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 xml:space="preserve">Child’s status as a foster child, homeless, runaway, migrant, or displaced by a declared disaster </w:t>
      </w:r>
    </w:p>
    <w:p w14:paraId="1A85564E" w14:textId="77777777" w:rsidR="00DE77FD" w:rsidRPr="00FE5ECD" w:rsidRDefault="00BE29CE" w:rsidP="00FE5ECD">
      <w:pPr>
        <w:numPr>
          <w:ilvl w:val="0"/>
          <w:numId w:val="1"/>
        </w:numPr>
        <w:spacing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 xml:space="preserve">Child’s enrollment in Head Start or Even Start </w:t>
      </w:r>
    </w:p>
    <w:p w14:paraId="084CA809" w14:textId="77777777" w:rsidR="00DE77FD" w:rsidRPr="00FE5ECD" w:rsidRDefault="00BE29CE" w:rsidP="00FE5ECD">
      <w:pPr>
        <w:spacing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Income Eligibility</w:t>
      </w:r>
    </w:p>
    <w:p w14:paraId="7FD70F7F" w14:textId="1D4F0229" w:rsidR="00DE77FD" w:rsidRPr="00FE5ECD" w:rsidRDefault="00BE29CE" w:rsidP="00FE5ECD">
      <w:pPr>
        <w:spacing w:line="240" w:lineRule="auto"/>
        <w:contextualSpacing/>
        <w:jc w:val="center"/>
        <w:rPr>
          <w:rFonts w:ascii="Times New Roman" w:eastAsia="Times New Roman" w:hAnsi="Times New Roman" w:cs="Times New Roman"/>
        </w:rPr>
      </w:pPr>
      <w:r w:rsidRPr="00FE5ECD">
        <w:rPr>
          <w:rFonts w:ascii="Times New Roman" w:eastAsia="Times New Roman" w:hAnsi="Times New Roman" w:cs="Times New Roman"/>
        </w:rPr>
        <w:t xml:space="preserve">For those households that qualify for free or reduced-price meals based on income, an adult in the household must complete an application for free and reduced-price meals and return it to </w:t>
      </w:r>
      <w:r w:rsidR="003D0FA8">
        <w:rPr>
          <w:rFonts w:ascii="Times New Roman" w:eastAsia="Times New Roman" w:hAnsi="Times New Roman" w:cs="Times New Roman"/>
        </w:rPr>
        <w:t xml:space="preserve">Shelby McNulty, </w:t>
      </w:r>
      <w:r w:rsidR="0000082E">
        <w:rPr>
          <w:rFonts w:ascii="Times New Roman" w:eastAsia="Times New Roman" w:hAnsi="Times New Roman" w:cs="Times New Roman"/>
        </w:rPr>
        <w:t xml:space="preserve">Child Nutrition Administrative </w:t>
      </w:r>
      <w:proofErr w:type="gramStart"/>
      <w:r w:rsidR="0000082E">
        <w:rPr>
          <w:rFonts w:ascii="Times New Roman" w:eastAsia="Times New Roman" w:hAnsi="Times New Roman" w:cs="Times New Roman"/>
        </w:rPr>
        <w:t>Support,  (</w:t>
      </w:r>
      <w:proofErr w:type="gramEnd"/>
      <w:r w:rsidR="0000082E">
        <w:rPr>
          <w:rFonts w:ascii="Times New Roman" w:eastAsia="Times New Roman" w:hAnsi="Times New Roman" w:cs="Times New Roman"/>
        </w:rPr>
        <w:t>512)759-2164.</w:t>
      </w:r>
      <w:r w:rsidRPr="00FE5ECD">
        <w:rPr>
          <w:rFonts w:ascii="Times New Roman" w:eastAsia="Times New Roman" w:hAnsi="Times New Roman" w:cs="Times New Roman"/>
        </w:rPr>
        <w:t xml:space="preserve"> Those individuals filling out the application will need to provide the following information:</w:t>
      </w:r>
    </w:p>
    <w:p w14:paraId="787A7E1C" w14:textId="77777777" w:rsidR="00DE77FD" w:rsidRPr="00FE5ECD" w:rsidRDefault="00BE29CE" w:rsidP="00FE5ECD">
      <w:pPr>
        <w:numPr>
          <w:ilvl w:val="0"/>
          <w:numId w:val="2"/>
        </w:numPr>
        <w:spacing w:after="0"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Names of all household members</w:t>
      </w:r>
    </w:p>
    <w:p w14:paraId="0E44E57F" w14:textId="77777777" w:rsidR="00DE77FD" w:rsidRPr="00FE5ECD" w:rsidRDefault="00BE29CE" w:rsidP="00FE5ECD">
      <w:pPr>
        <w:numPr>
          <w:ilvl w:val="0"/>
          <w:numId w:val="2"/>
        </w:numPr>
        <w:spacing w:after="0"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Amount, frequency, and source of current income for each household member</w:t>
      </w:r>
    </w:p>
    <w:p w14:paraId="0424ED37" w14:textId="77777777" w:rsidR="00DE77FD" w:rsidRPr="00FE5ECD" w:rsidRDefault="00BE29CE" w:rsidP="00FE5ECD">
      <w:pPr>
        <w:numPr>
          <w:ilvl w:val="0"/>
          <w:numId w:val="2"/>
        </w:numPr>
        <w:spacing w:after="0"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 xml:space="preserve">Last 4 digits of the Social Security number of the adult household member who signs the application or, if the adult does not have a social security number, check the box for “No Social Security number” </w:t>
      </w:r>
    </w:p>
    <w:p w14:paraId="17AD13AD" w14:textId="77777777" w:rsidR="00DE77FD" w:rsidRDefault="00BE29CE" w:rsidP="00136459">
      <w:pPr>
        <w:numPr>
          <w:ilvl w:val="0"/>
          <w:numId w:val="2"/>
        </w:numPr>
        <w:spacing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Signature of an adult household member attesting that the information provided is correct</w:t>
      </w:r>
    </w:p>
    <w:p w14:paraId="7AD6C1F3" w14:textId="77777777" w:rsidR="00472703" w:rsidRDefault="00472703" w:rsidP="0052477A">
      <w:pPr>
        <w:spacing w:line="240" w:lineRule="auto"/>
        <w:ind w:left="720"/>
        <w:contextualSpacing/>
        <w:rPr>
          <w:rFonts w:ascii="Times New Roman" w:eastAsia="Times New Roman" w:hAnsi="Times New Roman" w:cs="Times New Roman"/>
        </w:rPr>
      </w:pPr>
    </w:p>
    <w:p w14:paraId="25FEDB52" w14:textId="77777777" w:rsidR="00F843AD" w:rsidRPr="00FE5ECD" w:rsidRDefault="00F843AD" w:rsidP="0052477A">
      <w:pPr>
        <w:spacing w:line="240" w:lineRule="auto"/>
        <w:ind w:left="720"/>
        <w:contextualSpacing/>
        <w:rPr>
          <w:rFonts w:ascii="Times New Roman" w:eastAsia="Times New Roman" w:hAnsi="Times New Roman" w:cs="Times New Roman"/>
        </w:rPr>
      </w:pPr>
    </w:p>
    <w:p w14:paraId="65D88C44" w14:textId="77777777" w:rsidR="00DE77FD" w:rsidRPr="00F843AD" w:rsidRDefault="00BE29CE" w:rsidP="00FE5ECD">
      <w:pPr>
        <w:spacing w:line="240" w:lineRule="auto"/>
        <w:contextualSpacing/>
        <w:rPr>
          <w:rFonts w:ascii="Times New Roman" w:eastAsia="Times New Roman" w:hAnsi="Times New Roman" w:cs="Times New Roman"/>
          <w:b/>
          <w:bCs/>
          <w:sz w:val="24"/>
          <w:szCs w:val="24"/>
        </w:rPr>
      </w:pPr>
      <w:r w:rsidRPr="00F843AD">
        <w:rPr>
          <w:rFonts w:ascii="Times New Roman" w:eastAsia="Times New Roman" w:hAnsi="Times New Roman" w:cs="Times New Roman"/>
          <w:b/>
          <w:bCs/>
          <w:sz w:val="24"/>
          <w:szCs w:val="24"/>
        </w:rPr>
        <w:t>Categorical or Program Eligibility</w:t>
      </w:r>
    </w:p>
    <w:p w14:paraId="45BF48FD" w14:textId="77777777" w:rsidR="00C374CE" w:rsidRPr="00FE5ECD" w:rsidRDefault="00BE29CE" w:rsidP="00FE5ECD">
      <w:pPr>
        <w:spacing w:after="120"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 xml:space="preserve">Hutto Independent School District </w:t>
      </w:r>
      <w:proofErr w:type="gramStart"/>
      <w:r w:rsidRPr="00FE5ECD">
        <w:rPr>
          <w:rFonts w:ascii="Times New Roman" w:eastAsia="Times New Roman" w:hAnsi="Times New Roman" w:cs="Times New Roman"/>
        </w:rPr>
        <w:t>is working</w:t>
      </w:r>
      <w:proofErr w:type="gramEnd"/>
      <w:r w:rsidRPr="00FE5ECD">
        <w:rPr>
          <w:rFonts w:ascii="Times New Roman" w:eastAsia="Times New Roman" w:hAnsi="Times New Roman" w:cs="Times New Roman"/>
        </w:rPr>
        <w:t xml:space="preserve"> with local agencies to identify all children who are categorically and </w:t>
      </w:r>
      <w:proofErr w:type="gramStart"/>
      <w:r w:rsidRPr="00FE5ECD">
        <w:rPr>
          <w:rFonts w:ascii="Times New Roman" w:eastAsia="Times New Roman" w:hAnsi="Times New Roman" w:cs="Times New Roman"/>
        </w:rPr>
        <w:t>program</w:t>
      </w:r>
      <w:proofErr w:type="gramEnd"/>
      <w:r w:rsidRPr="00FE5ECD">
        <w:rPr>
          <w:rFonts w:ascii="Times New Roman" w:eastAsia="Times New Roman" w:hAnsi="Times New Roman" w:cs="Times New Roman"/>
        </w:rPr>
        <w:t xml:space="preserve"> eligible. Hutto Independent School District will notify the households of these children that they do not need to complete an application. Any household that does not receive a letter and feels it should have should contact Shelby McNulty, Child Nutrition Administrative Support at (512) 759-2164 or Shelby.McNulty@huttoisd.net. Any household that wishes to decline benefits should contact Shelby McNulty, Child Nutrition Administrative Support at (512) 759-2164 or Shelby.McNulty@huttoisd.net. </w:t>
      </w:r>
    </w:p>
    <w:p w14:paraId="2CD360D4" w14:textId="1E8A9693" w:rsidR="00DE77FD" w:rsidRDefault="00BE29CE" w:rsidP="00FE5ECD">
      <w:pPr>
        <w:spacing w:after="120"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Applications may be submitted anytime during the school year. The information provided by households on the application will be used for the purpose of determining eligibility. Applications may also be verified by the school officials at any time during the school year.</w:t>
      </w:r>
    </w:p>
    <w:p w14:paraId="4F8A6FC6" w14:textId="77777777" w:rsidR="00472703" w:rsidRPr="00FE5ECD" w:rsidRDefault="00472703" w:rsidP="00FE5ECD">
      <w:pPr>
        <w:spacing w:after="120" w:line="240" w:lineRule="auto"/>
        <w:contextualSpacing/>
        <w:rPr>
          <w:rFonts w:ascii="Times New Roman" w:eastAsia="Times New Roman" w:hAnsi="Times New Roman" w:cs="Times New Roman"/>
        </w:rPr>
      </w:pPr>
    </w:p>
    <w:p w14:paraId="0D644CA6" w14:textId="77777777" w:rsidR="00C374CE" w:rsidRPr="00F843AD" w:rsidRDefault="00C374CE" w:rsidP="00FE5ECD">
      <w:pPr>
        <w:spacing w:after="120" w:line="240" w:lineRule="auto"/>
        <w:contextualSpacing/>
        <w:rPr>
          <w:rFonts w:ascii="Times New Roman" w:eastAsia="Times New Roman" w:hAnsi="Times New Roman" w:cs="Times New Roman"/>
          <w:b/>
          <w:bCs/>
          <w:sz w:val="24"/>
          <w:szCs w:val="24"/>
        </w:rPr>
      </w:pPr>
    </w:p>
    <w:p w14:paraId="1E6FD76F" w14:textId="77777777" w:rsidR="00472703" w:rsidRDefault="00472703" w:rsidP="00F621D4">
      <w:pPr>
        <w:spacing w:after="0" w:line="240" w:lineRule="auto"/>
        <w:contextualSpacing/>
        <w:rPr>
          <w:rFonts w:ascii="Times New Roman" w:eastAsia="Times New Roman" w:hAnsi="Times New Roman" w:cs="Times New Roman"/>
          <w:b/>
          <w:bCs/>
          <w:sz w:val="24"/>
          <w:szCs w:val="24"/>
        </w:rPr>
      </w:pPr>
    </w:p>
    <w:p w14:paraId="4436659B" w14:textId="42F3CF98" w:rsidR="00DE77FD" w:rsidRPr="00F843AD" w:rsidRDefault="00BE29CE" w:rsidP="00027297">
      <w:pPr>
        <w:spacing w:after="0" w:line="240" w:lineRule="auto"/>
        <w:contextualSpacing/>
        <w:rPr>
          <w:rFonts w:ascii="Times New Roman" w:eastAsia="Times New Roman" w:hAnsi="Times New Roman" w:cs="Times New Roman"/>
          <w:b/>
          <w:bCs/>
          <w:sz w:val="24"/>
          <w:szCs w:val="24"/>
        </w:rPr>
      </w:pPr>
      <w:r w:rsidRPr="00F843AD">
        <w:rPr>
          <w:rFonts w:ascii="Times New Roman" w:eastAsia="Times New Roman" w:hAnsi="Times New Roman" w:cs="Times New Roman"/>
          <w:b/>
          <w:bCs/>
          <w:sz w:val="24"/>
          <w:szCs w:val="24"/>
        </w:rPr>
        <w:lastRenderedPageBreak/>
        <w:t>Determining Eligibility</w:t>
      </w:r>
    </w:p>
    <w:p w14:paraId="75E4B4CF" w14:textId="0CEED4CD" w:rsidR="00DE77FD" w:rsidRDefault="00BE29CE" w:rsidP="00027297">
      <w:pPr>
        <w:spacing w:after="0"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Under the provisions of the free and reduced-price meal policy, Child Nutrition Administrative Support, Shelby McNulty will review applications and determine eligibility. Households or guardians dissatisfied with the Reviewing Official’s eligibility determination may wish to discuss the decision with the Reviewing Official on an informal basis. Households wishing to make a formal appeal for a hearing on the decision may make a request either orally or in writing to Dr. Dustin Barton, Assistant Superintendent of Operations, (512) 759-3771.</w:t>
      </w:r>
    </w:p>
    <w:p w14:paraId="12E1CCFE" w14:textId="77777777" w:rsidR="00F621D4" w:rsidRPr="00FE5ECD" w:rsidRDefault="00F621D4" w:rsidP="00027297">
      <w:pPr>
        <w:spacing w:after="0" w:line="240" w:lineRule="auto"/>
        <w:contextualSpacing/>
        <w:rPr>
          <w:rFonts w:ascii="Times New Roman" w:eastAsia="Times New Roman" w:hAnsi="Times New Roman" w:cs="Times New Roman"/>
        </w:rPr>
      </w:pPr>
    </w:p>
    <w:p w14:paraId="61F970AB" w14:textId="77777777" w:rsidR="00DE77FD" w:rsidRPr="00F843AD" w:rsidRDefault="00BE29CE" w:rsidP="00027297">
      <w:pPr>
        <w:spacing w:line="240" w:lineRule="auto"/>
        <w:contextualSpacing/>
        <w:rPr>
          <w:rFonts w:ascii="Times New Roman" w:eastAsia="Times New Roman" w:hAnsi="Times New Roman" w:cs="Times New Roman"/>
          <w:b/>
          <w:bCs/>
          <w:sz w:val="24"/>
          <w:szCs w:val="24"/>
        </w:rPr>
      </w:pPr>
      <w:r w:rsidRPr="00F843AD">
        <w:rPr>
          <w:rFonts w:ascii="Times New Roman" w:eastAsia="Times New Roman" w:hAnsi="Times New Roman" w:cs="Times New Roman"/>
          <w:b/>
          <w:bCs/>
          <w:sz w:val="24"/>
          <w:szCs w:val="24"/>
        </w:rPr>
        <w:t>Unexpected Circumstances</w:t>
      </w:r>
    </w:p>
    <w:p w14:paraId="3964398C" w14:textId="77777777" w:rsidR="00DE77FD" w:rsidRDefault="00BE29CE" w:rsidP="00027297">
      <w:pPr>
        <w:spacing w:line="240" w:lineRule="auto"/>
        <w:contextualSpacing/>
        <w:rPr>
          <w:rFonts w:ascii="Times New Roman" w:eastAsia="Times New Roman" w:hAnsi="Times New Roman" w:cs="Times New Roman"/>
        </w:rPr>
      </w:pPr>
      <w:r w:rsidRPr="00FE5ECD">
        <w:rPr>
          <w:rFonts w:ascii="Times New Roman" w:eastAsia="Times New Roman" w:hAnsi="Times New Roman" w:cs="Times New Roman"/>
        </w:rPr>
        <w:t>If a household member becomes unemployed or if the household size increases, the household should contact the school. Such changes may make the children of the household eligible for benefits if the household’s income falls at or below the attached current income eligibility guidelines.</w:t>
      </w:r>
    </w:p>
    <w:p w14:paraId="098EFE80" w14:textId="77777777" w:rsidR="00E93666" w:rsidRDefault="00E93666" w:rsidP="00027297">
      <w:pPr>
        <w:spacing w:line="240" w:lineRule="auto"/>
        <w:contextualSpacing/>
        <w:rPr>
          <w:rFonts w:ascii="Times New Roman" w:eastAsia="Times New Roman" w:hAnsi="Times New Roman" w:cs="Times New Roman"/>
        </w:rPr>
      </w:pPr>
    </w:p>
    <w:p w14:paraId="0A456476" w14:textId="77777777" w:rsidR="00E93666" w:rsidRDefault="00E93666" w:rsidP="00E93666">
      <w:pPr>
        <w:spacing w:line="240" w:lineRule="auto"/>
        <w:contextualSpacing/>
        <w:rPr>
          <w:rFonts w:ascii="Times New Roman" w:eastAsia="Times New Roman" w:hAnsi="Times New Roman" w:cs="Times New Roman"/>
        </w:rPr>
      </w:pPr>
      <w:r w:rsidRPr="00E93666">
        <w:rPr>
          <w:rFonts w:ascii="Times New Roman" w:eastAsia="Times New Roman" w:hAnsi="Times New Roman" w:cs="Times New Roman"/>
        </w:rPr>
        <w:t xml:space="preserve">For additional information, please contact the following person: </w:t>
      </w:r>
    </w:p>
    <w:p w14:paraId="61B3E079" w14:textId="77777777" w:rsidR="00E93666" w:rsidRPr="00136459" w:rsidRDefault="00E93666" w:rsidP="00E93666">
      <w:pPr>
        <w:spacing w:line="240" w:lineRule="auto"/>
        <w:contextualSpacing/>
        <w:rPr>
          <w:rFonts w:ascii="Times New Roman" w:eastAsia="Times New Roman" w:hAnsi="Times New Roman" w:cs="Times New Roman"/>
          <w:lang w:val="es-ES"/>
        </w:rPr>
      </w:pPr>
      <w:r w:rsidRPr="00136459">
        <w:rPr>
          <w:rFonts w:ascii="Times New Roman" w:eastAsia="Times New Roman" w:hAnsi="Times New Roman" w:cs="Times New Roman"/>
          <w:lang w:val="es-ES"/>
        </w:rPr>
        <w:t xml:space="preserve">Olivia </w:t>
      </w:r>
      <w:proofErr w:type="spellStart"/>
      <w:r w:rsidRPr="00136459">
        <w:rPr>
          <w:rFonts w:ascii="Times New Roman" w:eastAsia="Times New Roman" w:hAnsi="Times New Roman" w:cs="Times New Roman"/>
          <w:lang w:val="es-ES"/>
        </w:rPr>
        <w:t>Rodriguez</w:t>
      </w:r>
      <w:proofErr w:type="spellEnd"/>
      <w:r w:rsidRPr="00136459">
        <w:rPr>
          <w:rFonts w:ascii="Times New Roman" w:eastAsia="Times New Roman" w:hAnsi="Times New Roman" w:cs="Times New Roman"/>
          <w:lang w:val="es-ES"/>
        </w:rPr>
        <w:t xml:space="preserve"> </w:t>
      </w:r>
    </w:p>
    <w:p w14:paraId="31DC0C30" w14:textId="77777777" w:rsidR="00E93666" w:rsidRPr="00136459" w:rsidRDefault="00E93666" w:rsidP="00E93666">
      <w:pPr>
        <w:spacing w:line="240" w:lineRule="auto"/>
        <w:contextualSpacing/>
        <w:rPr>
          <w:rFonts w:ascii="Times New Roman" w:eastAsia="Times New Roman" w:hAnsi="Times New Roman" w:cs="Times New Roman"/>
          <w:lang w:val="es-ES"/>
        </w:rPr>
      </w:pPr>
      <w:r w:rsidRPr="00136459">
        <w:rPr>
          <w:rFonts w:ascii="Times New Roman" w:eastAsia="Times New Roman" w:hAnsi="Times New Roman" w:cs="Times New Roman"/>
          <w:lang w:val="es-ES"/>
        </w:rPr>
        <w:t xml:space="preserve">Director </w:t>
      </w:r>
      <w:proofErr w:type="spellStart"/>
      <w:r w:rsidRPr="00136459">
        <w:rPr>
          <w:rFonts w:ascii="Times New Roman" w:eastAsia="Times New Roman" w:hAnsi="Times New Roman" w:cs="Times New Roman"/>
          <w:lang w:val="es-ES"/>
        </w:rPr>
        <w:t>of</w:t>
      </w:r>
      <w:proofErr w:type="spellEnd"/>
      <w:r w:rsidRPr="00136459">
        <w:rPr>
          <w:rFonts w:ascii="Times New Roman" w:eastAsia="Times New Roman" w:hAnsi="Times New Roman" w:cs="Times New Roman"/>
          <w:lang w:val="es-ES"/>
        </w:rPr>
        <w:t xml:space="preserve"> Child </w:t>
      </w:r>
      <w:proofErr w:type="spellStart"/>
      <w:r w:rsidRPr="00136459">
        <w:rPr>
          <w:rFonts w:ascii="Times New Roman" w:eastAsia="Times New Roman" w:hAnsi="Times New Roman" w:cs="Times New Roman"/>
          <w:lang w:val="es-ES"/>
        </w:rPr>
        <w:t>Nutrition</w:t>
      </w:r>
      <w:proofErr w:type="spellEnd"/>
      <w:r w:rsidRPr="00136459">
        <w:rPr>
          <w:rFonts w:ascii="Times New Roman" w:eastAsia="Times New Roman" w:hAnsi="Times New Roman" w:cs="Times New Roman"/>
          <w:lang w:val="es-ES"/>
        </w:rPr>
        <w:t xml:space="preserve"> </w:t>
      </w:r>
    </w:p>
    <w:p w14:paraId="76D160EC" w14:textId="77777777" w:rsidR="00E93666" w:rsidRDefault="00E93666" w:rsidP="00E93666">
      <w:pPr>
        <w:spacing w:line="240" w:lineRule="auto"/>
        <w:contextualSpacing/>
        <w:rPr>
          <w:rFonts w:ascii="Times New Roman" w:eastAsia="Times New Roman" w:hAnsi="Times New Roman" w:cs="Times New Roman"/>
        </w:rPr>
      </w:pPr>
      <w:r w:rsidRPr="00E93666">
        <w:rPr>
          <w:rFonts w:ascii="Times New Roman" w:eastAsia="Times New Roman" w:hAnsi="Times New Roman" w:cs="Times New Roman"/>
        </w:rPr>
        <w:t xml:space="preserve">305 East Live Oak St. Hutto, TX 78634 </w:t>
      </w:r>
    </w:p>
    <w:p w14:paraId="278D153F" w14:textId="77777777" w:rsidR="00E93666" w:rsidRDefault="00E93666" w:rsidP="00E93666">
      <w:pPr>
        <w:spacing w:line="240" w:lineRule="auto"/>
        <w:contextualSpacing/>
        <w:rPr>
          <w:rFonts w:ascii="Times New Roman" w:eastAsia="Times New Roman" w:hAnsi="Times New Roman" w:cs="Times New Roman"/>
        </w:rPr>
      </w:pPr>
      <w:r w:rsidRPr="00E93666">
        <w:rPr>
          <w:rFonts w:ascii="Times New Roman" w:eastAsia="Times New Roman" w:hAnsi="Times New Roman" w:cs="Times New Roman"/>
        </w:rPr>
        <w:t>(512) 759-2164</w:t>
      </w:r>
    </w:p>
    <w:p w14:paraId="47AD5FD6" w14:textId="59803C10" w:rsidR="00E93666" w:rsidRPr="00FE5ECD" w:rsidRDefault="00E93666" w:rsidP="00E93666">
      <w:pPr>
        <w:spacing w:line="240" w:lineRule="auto"/>
        <w:contextualSpacing/>
        <w:rPr>
          <w:rFonts w:ascii="Times New Roman" w:eastAsia="Times New Roman" w:hAnsi="Times New Roman" w:cs="Times New Roman"/>
        </w:rPr>
      </w:pPr>
      <w:r w:rsidRPr="00E93666">
        <w:rPr>
          <w:rFonts w:ascii="Times New Roman" w:eastAsia="Times New Roman" w:hAnsi="Times New Roman" w:cs="Times New Roman"/>
        </w:rPr>
        <w:t xml:space="preserve"> Olivia.Rodriguez@huttoisd.net</w:t>
      </w:r>
    </w:p>
    <w:p w14:paraId="68A8D7D8" w14:textId="0F20F423" w:rsidR="00C374CE" w:rsidRPr="00C374CE" w:rsidRDefault="00C374CE" w:rsidP="00C374CE">
      <w:pPr>
        <w:pStyle w:val="Footer"/>
        <w:spacing w:before="60"/>
        <w:jc w:val="both"/>
        <w:rPr>
          <w:sz w:val="16"/>
          <w:szCs w:val="16"/>
        </w:rPr>
      </w:pPr>
      <w:r w:rsidRPr="00C374CE">
        <w:rPr>
          <w:rFonts w:ascii="Georgia Pro Light" w:hAnsi="Georgia Pro Light"/>
          <w:sz w:val="16"/>
          <w:szCs w:val="16"/>
        </w:rPr>
        <w:t xml:space="preserve">In accordance with federal civil rights law and U.S. Department of Agriculture (USDA) civil rights regulations and policies, this institution is prohibited from discriminating </w:t>
      </w:r>
      <w:proofErr w:type="gramStart"/>
      <w:r w:rsidRPr="00C374CE">
        <w:rPr>
          <w:rFonts w:ascii="Georgia Pro Light" w:hAnsi="Georgia Pro Light"/>
          <w:sz w:val="16"/>
          <w:szCs w:val="16"/>
        </w:rPr>
        <w:t>on the basis of</w:t>
      </w:r>
      <w:proofErr w:type="gramEnd"/>
      <w:r w:rsidRPr="00C374CE">
        <w:rPr>
          <w:rFonts w:ascii="Georgia Pro Light" w:hAnsi="Georgia Pro Light"/>
          <w:sz w:val="16"/>
          <w:szCs w:val="16"/>
        </w:rPr>
        <w:t xml:space="preserve"> race, color, national origin, sex,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 To file a program discrimination complaint, a Complainant should complete a Form AD-3027, USDA Program Discrimination Complaint Form which can be obtained online at: </w:t>
      </w:r>
      <w:proofErr w:type="gramStart"/>
      <w:r w:rsidR="00805B03" w:rsidRPr="00805B03">
        <w:rPr>
          <w:rFonts w:ascii="Georgia Pro Light" w:hAnsi="Georgia Pro Light"/>
          <w:sz w:val="16"/>
          <w:szCs w:val="16"/>
        </w:rPr>
        <w:t>https://www.usda.gov/sites/default/files/documents/ad-3027.pdf</w:t>
      </w:r>
      <w:r w:rsidRPr="00C374CE">
        <w:rPr>
          <w:rFonts w:ascii="Georgia Pro Light" w:hAnsi="Georgia Pro Light"/>
          <w:sz w:val="16"/>
          <w:szCs w:val="16"/>
        </w:rPr>
        <w:t>,  from</w:t>
      </w:r>
      <w:proofErr w:type="gramEnd"/>
      <w:r w:rsidRPr="00C374CE">
        <w:rPr>
          <w:rFonts w:ascii="Georgia Pro Light" w:hAnsi="Georgia Pro Light"/>
          <w:sz w:val="16"/>
          <w:szCs w:val="16"/>
        </w:rPr>
        <w:t xml:space="preserve">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 (1) mail: U.S. Department of Agriculture Office of the Assistant Secretary for Civil Rights 1400 Independence Avenue, SW Washington, D.C.20250-</w:t>
      </w:r>
      <w:proofErr w:type="gramStart"/>
      <w:r w:rsidRPr="00C374CE">
        <w:rPr>
          <w:rFonts w:ascii="Georgia Pro Light" w:hAnsi="Georgia Pro Light"/>
          <w:sz w:val="16"/>
          <w:szCs w:val="16"/>
        </w:rPr>
        <w:t>9410;or</w:t>
      </w:r>
      <w:proofErr w:type="gramEnd"/>
      <w:r w:rsidRPr="00C374CE">
        <w:rPr>
          <w:rFonts w:ascii="Georgia Pro Light" w:hAnsi="Georgia Pro Light"/>
          <w:sz w:val="16"/>
          <w:szCs w:val="16"/>
        </w:rPr>
        <w:t>(</w:t>
      </w:r>
      <w:proofErr w:type="gramStart"/>
      <w:r w:rsidRPr="00C374CE">
        <w:rPr>
          <w:rFonts w:ascii="Georgia Pro Light" w:hAnsi="Georgia Pro Light"/>
          <w:sz w:val="16"/>
          <w:szCs w:val="16"/>
        </w:rPr>
        <w:t>2)fax</w:t>
      </w:r>
      <w:proofErr w:type="gramEnd"/>
      <w:r w:rsidRPr="00C374CE">
        <w:rPr>
          <w:rFonts w:ascii="Georgia Pro Light" w:hAnsi="Georgia Pro Light"/>
          <w:sz w:val="16"/>
          <w:szCs w:val="16"/>
        </w:rPr>
        <w:t>:(833)256-166or(202)690-</w:t>
      </w:r>
      <w:proofErr w:type="gramStart"/>
      <w:r w:rsidRPr="00C374CE">
        <w:rPr>
          <w:rFonts w:ascii="Georgia Pro Light" w:hAnsi="Georgia Pro Light"/>
          <w:sz w:val="16"/>
          <w:szCs w:val="16"/>
        </w:rPr>
        <w:t>7442;or</w:t>
      </w:r>
      <w:proofErr w:type="gramEnd"/>
      <w:r w:rsidRPr="00C374CE">
        <w:rPr>
          <w:rFonts w:ascii="Georgia Pro Light" w:hAnsi="Georgia Pro Light"/>
          <w:sz w:val="16"/>
          <w:szCs w:val="16"/>
        </w:rPr>
        <w:t>(</w:t>
      </w:r>
      <w:proofErr w:type="gramStart"/>
      <w:r w:rsidRPr="00C374CE">
        <w:rPr>
          <w:rFonts w:ascii="Georgia Pro Light" w:hAnsi="Georgia Pro Light"/>
          <w:sz w:val="16"/>
          <w:szCs w:val="16"/>
        </w:rPr>
        <w:t>3)email</w:t>
      </w:r>
      <w:proofErr w:type="gramEnd"/>
      <w:r w:rsidRPr="00C374CE">
        <w:rPr>
          <w:rFonts w:ascii="Georgia Pro Light" w:hAnsi="Georgia Pro Light"/>
          <w:sz w:val="16"/>
          <w:szCs w:val="16"/>
        </w:rPr>
        <w:t>:</w:t>
      </w:r>
      <w:r w:rsidR="0073435F">
        <w:rPr>
          <w:rFonts w:ascii="Georgia Pro Light" w:hAnsi="Georgia Pro Light"/>
          <w:sz w:val="16"/>
          <w:szCs w:val="16"/>
        </w:rPr>
        <w:t>Program.Intake@usda.gov</w:t>
      </w:r>
      <w:r w:rsidRPr="00C374CE">
        <w:rPr>
          <w:rFonts w:ascii="Georgia Pro Light" w:hAnsi="Georgia Pro Light"/>
          <w:sz w:val="16"/>
          <w:szCs w:val="16"/>
        </w:rPr>
        <w:t xml:space="preserve">. </w:t>
      </w:r>
      <w:r w:rsidRPr="00C374CE">
        <w:rPr>
          <w:rFonts w:ascii="Georgia Pro Light" w:hAnsi="Georgia Pro Light"/>
          <w:sz w:val="16"/>
          <w:szCs w:val="16"/>
        </w:rPr>
        <w:br/>
        <w:t>This institution is an equal opportunity provider.</w:t>
      </w:r>
    </w:p>
    <w:p w14:paraId="5495F449" w14:textId="001D015D" w:rsidR="00C374CE" w:rsidRDefault="00C374CE">
      <w:pPr>
        <w:jc w:val="center"/>
        <w:rPr>
          <w:rFonts w:ascii="Times New Roman" w:eastAsia="Times New Roman" w:hAnsi="Times New Roman" w:cs="Times New Roman"/>
          <w:b/>
          <w:bCs/>
        </w:rPr>
      </w:pPr>
    </w:p>
    <w:p w14:paraId="55007923" w14:textId="276F51FF" w:rsidR="00DE77FD" w:rsidRDefault="00DE77FD">
      <w:pPr>
        <w:jc w:val="center"/>
        <w:rPr>
          <w:rFonts w:ascii="Times New Roman" w:eastAsia="Times New Roman" w:hAnsi="Times New Roman" w:cs="Times New Roman"/>
          <w:b/>
          <w:bCs/>
        </w:rPr>
      </w:pPr>
    </w:p>
    <w:p w14:paraId="0E342649" w14:textId="58B697DD" w:rsidR="00DE77FD" w:rsidRDefault="00DE77FD">
      <w:pPr>
        <w:spacing w:after="0" w:line="240" w:lineRule="auto"/>
        <w:rPr>
          <w:rFonts w:ascii="Times New Roman" w:eastAsia="Times New Roman" w:hAnsi="Times New Roman" w:cs="Times New Roman"/>
          <w:sz w:val="24"/>
          <w:szCs w:val="24"/>
        </w:rPr>
      </w:pPr>
    </w:p>
    <w:p w14:paraId="01AD6796" w14:textId="77777777" w:rsidR="00DE77FD" w:rsidRDefault="00DE77FD">
      <w:pPr>
        <w:spacing w:after="0" w:line="240" w:lineRule="auto"/>
        <w:rPr>
          <w:rFonts w:ascii="Times New Roman" w:eastAsia="Times New Roman" w:hAnsi="Times New Roman" w:cs="Times New Roman"/>
          <w:sz w:val="24"/>
          <w:szCs w:val="24"/>
        </w:rPr>
      </w:pPr>
    </w:p>
    <w:p w14:paraId="746B8748" w14:textId="77777777" w:rsidR="00DE77FD" w:rsidRDefault="00DE77FD">
      <w:pPr>
        <w:spacing w:after="0" w:line="240" w:lineRule="auto"/>
        <w:rPr>
          <w:rFonts w:ascii="Times New Roman" w:eastAsia="Times New Roman" w:hAnsi="Times New Roman" w:cs="Times New Roman"/>
          <w:sz w:val="24"/>
          <w:szCs w:val="24"/>
        </w:rPr>
      </w:pPr>
    </w:p>
    <w:sectPr w:rsidR="00DE77FD" w:rsidSect="00FE5ECD">
      <w:headerReference w:type="default" r:id="rId9"/>
      <w:headerReference w:type="first" r:id="rId10"/>
      <w:pgSz w:w="12240" w:h="15840"/>
      <w:pgMar w:top="720" w:right="720" w:bottom="720" w:left="7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DDEDE" w14:textId="77777777" w:rsidR="006908B8" w:rsidRDefault="006908B8">
      <w:pPr>
        <w:spacing w:after="0" w:line="240" w:lineRule="auto"/>
      </w:pPr>
      <w:r>
        <w:separator/>
      </w:r>
    </w:p>
  </w:endnote>
  <w:endnote w:type="continuationSeparator" w:id="0">
    <w:p w14:paraId="6A519FDC" w14:textId="77777777" w:rsidR="006908B8" w:rsidRDefault="00690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BF3EF13-C26A-4FC8-8FE4-8464E0C962C4}"/>
    <w:embedBold r:id="rId2" w:fontKey="{C751093D-B3A8-414B-A7F6-3DFF64AD912A}"/>
  </w:font>
  <w:font w:name="Georgia">
    <w:panose1 w:val="02040502050405020303"/>
    <w:charset w:val="00"/>
    <w:family w:val="roman"/>
    <w:pitch w:val="variable"/>
    <w:sig w:usb0="00000287" w:usb1="00000000" w:usb2="00000000" w:usb3="00000000" w:csb0="0000009F" w:csb1="00000000"/>
    <w:embedItalic r:id="rId3" w:fontKey="{D817F020-166E-48A0-8965-4F72FE31F8A1}"/>
  </w:font>
  <w:font w:name="Georgia Pro">
    <w:charset w:val="00"/>
    <w:family w:val="roman"/>
    <w:pitch w:val="variable"/>
    <w:sig w:usb0="800002AF" w:usb1="00000003" w:usb2="00000000" w:usb3="00000000" w:csb0="0000009F" w:csb1="00000000"/>
    <w:embedRegular r:id="rId4" w:fontKey="{A5CA2BF3-E2CC-4FCA-B1AF-6C151AEECF2E}"/>
  </w:font>
  <w:font w:name="Arial">
    <w:panose1 w:val="020B0604020202020204"/>
    <w:charset w:val="00"/>
    <w:family w:val="swiss"/>
    <w:pitch w:val="variable"/>
    <w:sig w:usb0="E0002EFF" w:usb1="C000785B" w:usb2="00000009" w:usb3="00000000" w:csb0="000001FF" w:csb1="00000000"/>
  </w:font>
  <w:font w:name="Georgia Pro Light">
    <w:charset w:val="00"/>
    <w:family w:val="roman"/>
    <w:pitch w:val="variable"/>
    <w:sig w:usb0="800002AF" w:usb1="00000003" w:usb2="00000000" w:usb3="00000000" w:csb0="0000009F" w:csb1="00000000"/>
    <w:embedRegular r:id="rId5" w:fontKey="{880F2808-ED6A-4614-B413-9B034922F78C}"/>
  </w:font>
  <w:font w:name="Cambria">
    <w:panose1 w:val="02040503050406030204"/>
    <w:charset w:val="00"/>
    <w:family w:val="roman"/>
    <w:pitch w:val="variable"/>
    <w:sig w:usb0="E00006FF" w:usb1="420024FF" w:usb2="02000000" w:usb3="00000000" w:csb0="0000019F" w:csb1="00000000"/>
    <w:embedRegular r:id="rId6" w:fontKey="{50995D93-6E1C-4B47-B060-74DBC3776F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85B54" w14:textId="77777777" w:rsidR="006908B8" w:rsidRDefault="006908B8">
      <w:pPr>
        <w:spacing w:after="0" w:line="240" w:lineRule="auto"/>
      </w:pPr>
      <w:r>
        <w:separator/>
      </w:r>
    </w:p>
  </w:footnote>
  <w:footnote w:type="continuationSeparator" w:id="0">
    <w:p w14:paraId="34130BB8" w14:textId="77777777" w:rsidR="006908B8" w:rsidRDefault="00690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6DCD7" w14:textId="77777777" w:rsidR="00DE77FD" w:rsidRDefault="00DE77FD">
    <w:pPr>
      <w:spacing w:after="0" w:line="240" w:lineRule="auto"/>
      <w:jc w:val="center"/>
      <w:rPr>
        <w:shd w:val="clear" w:color="auto" w:fill="FFE59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D88" w14:textId="645C9EAF" w:rsidR="00DE77FD" w:rsidRDefault="00DE77FD">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E201B"/>
    <w:multiLevelType w:val="multilevel"/>
    <w:tmpl w:val="1FF6A6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ED82988"/>
    <w:multiLevelType w:val="multilevel"/>
    <w:tmpl w:val="F3FEFB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90440482">
    <w:abstractNumId w:val="0"/>
  </w:num>
  <w:num w:numId="2" w16cid:durableId="69229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7FD"/>
    <w:rsid w:val="0000082E"/>
    <w:rsid w:val="00027297"/>
    <w:rsid w:val="000D62D2"/>
    <w:rsid w:val="00136459"/>
    <w:rsid w:val="002F31A1"/>
    <w:rsid w:val="00314004"/>
    <w:rsid w:val="003373C1"/>
    <w:rsid w:val="003D0FA8"/>
    <w:rsid w:val="00441447"/>
    <w:rsid w:val="00472703"/>
    <w:rsid w:val="0052477A"/>
    <w:rsid w:val="006908B8"/>
    <w:rsid w:val="00725DB8"/>
    <w:rsid w:val="0073435F"/>
    <w:rsid w:val="00805B03"/>
    <w:rsid w:val="009B6AF3"/>
    <w:rsid w:val="009D59D3"/>
    <w:rsid w:val="00BE29CE"/>
    <w:rsid w:val="00C126FB"/>
    <w:rsid w:val="00C374CE"/>
    <w:rsid w:val="00DE77FD"/>
    <w:rsid w:val="00E93666"/>
    <w:rsid w:val="00F621D4"/>
    <w:rsid w:val="00F843AD"/>
    <w:rsid w:val="00FE5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959A0"/>
  <w15:docId w15:val="{41FE1416-21C0-4874-B1D6-2D5F7BEA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Footer">
    <w:name w:val="footer"/>
    <w:basedOn w:val="Normal"/>
    <w:link w:val="FooterChar"/>
    <w:uiPriority w:val="99"/>
    <w:unhideWhenUsed/>
    <w:rsid w:val="00C374CE"/>
    <w:pPr>
      <w:tabs>
        <w:tab w:val="center" w:pos="4680"/>
        <w:tab w:val="right" w:pos="9360"/>
      </w:tabs>
      <w:spacing w:after="0" w:line="240" w:lineRule="auto"/>
    </w:pPr>
    <w:rPr>
      <w:rFonts w:ascii="Georgia Pro" w:hAnsi="Georgia Pro" w:cs="Arial"/>
      <w:sz w:val="20"/>
      <w:szCs w:val="20"/>
      <w:lang w:val="en-US"/>
    </w:rPr>
  </w:style>
  <w:style w:type="character" w:customStyle="1" w:styleId="FooterChar">
    <w:name w:val="Footer Char"/>
    <w:basedOn w:val="DefaultParagraphFont"/>
    <w:link w:val="Footer"/>
    <w:uiPriority w:val="99"/>
    <w:rsid w:val="00C374CE"/>
    <w:rPr>
      <w:rFonts w:ascii="Georgia Pro" w:hAnsi="Georgia Pro" w:cs="Arial"/>
      <w:sz w:val="20"/>
      <w:szCs w:val="20"/>
      <w:lang w:val="en-US"/>
    </w:rPr>
  </w:style>
  <w:style w:type="character" w:styleId="Hyperlink">
    <w:name w:val="Hyperlink"/>
    <w:basedOn w:val="DefaultParagraphFont"/>
    <w:uiPriority w:val="99"/>
    <w:unhideWhenUsed/>
    <w:rsid w:val="00C374CE"/>
    <w:rPr>
      <w:color w:val="0000FF" w:themeColor="hyperlink"/>
      <w:u w:val="single"/>
    </w:rPr>
  </w:style>
  <w:style w:type="paragraph" w:styleId="Header">
    <w:name w:val="header"/>
    <w:basedOn w:val="Normal"/>
    <w:link w:val="HeaderChar"/>
    <w:uiPriority w:val="99"/>
    <w:unhideWhenUsed/>
    <w:rsid w:val="00FE5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Xt2P3tXQEY1nBLalJAOWvHcByg==">CgMxLjA4AHIhMV82Vy1LYkIteld4RW5nWjF5OVVTSkpCY3p5WXVQNXda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Shelby Mcnulty</dc:creator>
  <cp:lastModifiedBy>Shelby Mcnulty</cp:lastModifiedBy>
  <cp:revision>6</cp:revision>
  <cp:lastPrinted>2026-07-23T21:35:00Z</cp:lastPrinted>
  <dcterms:created xsi:type="dcterms:W3CDTF">2026-07-23T21:37:00Z</dcterms:created>
  <dcterms:modified xsi:type="dcterms:W3CDTF">2026-07-23T21:51:00Z</dcterms:modified>
</cp:coreProperties>
</file>