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D9DF" w14:textId="40A57566" w:rsidR="003B7499" w:rsidRDefault="003B7499" w:rsidP="003B7499">
      <w:pPr>
        <w:pStyle w:val="Heading1"/>
        <w:jc w:val="center"/>
        <w:rPr>
          <w:rFonts w:ascii="Times New Roman" w:eastAsia="Times New Roman" w:hAnsi="Times New Roman" w:cs="Times New Roman"/>
          <w:sz w:val="26"/>
          <w:szCs w:val="26"/>
        </w:rPr>
      </w:pPr>
      <w:bookmarkStart w:id="0" w:name="_Toc139010956"/>
      <w:r>
        <w:rPr>
          <w:noProof/>
        </w:rPr>
        <w:drawing>
          <wp:inline distT="114300" distB="114300" distL="114300" distR="114300" wp14:anchorId="734EBF8E" wp14:editId="68323697">
            <wp:extent cx="3509963" cy="987388"/>
            <wp:effectExtent l="0" t="0" r="0" b="381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509963" cy="987388"/>
                    </a:xfrm>
                    <a:prstGeom prst="rect">
                      <a:avLst/>
                    </a:prstGeom>
                    <a:ln/>
                  </pic:spPr>
                </pic:pic>
              </a:graphicData>
            </a:graphic>
          </wp:inline>
        </w:drawing>
      </w:r>
    </w:p>
    <w:p w14:paraId="01B5809A" w14:textId="2FC2A08C" w:rsidR="003B7499" w:rsidRPr="003B7499" w:rsidRDefault="003B7499" w:rsidP="003B7499">
      <w:pPr>
        <w:pStyle w:val="Heading1"/>
        <w:contextualSpacing/>
        <w:rPr>
          <w:rStyle w:val="A1"/>
          <w:rFonts w:ascii="Times New Roman" w:hAnsi="Times New Roman" w:cs="Times New Roman"/>
          <w:color w:val="auto"/>
          <w:sz w:val="24"/>
          <w:szCs w:val="24"/>
          <w:lang w:val="es-ES"/>
        </w:rPr>
      </w:pPr>
      <w:r w:rsidRPr="003B7499">
        <w:rPr>
          <w:rFonts w:ascii="Times New Roman" w:hAnsi="Times New Roman" w:cs="Times New Roman"/>
          <w:sz w:val="24"/>
          <w:szCs w:val="24"/>
          <w:lang w:val="es-ES"/>
        </w:rPr>
        <w:t>Comunicado de prensa muestra: solicitud de comidas gratuitas y a precio reducido formulario</w:t>
      </w:r>
      <w:bookmarkStart w:id="1" w:name="_Toc137730627"/>
      <w:bookmarkStart w:id="2" w:name="_Toc137730979"/>
      <w:bookmarkStart w:id="3" w:name="_Hlk31787550"/>
      <w:bookmarkEnd w:id="0"/>
    </w:p>
    <w:p w14:paraId="2B133F8E" w14:textId="7F6B268B" w:rsidR="003B7499" w:rsidRPr="003B7499" w:rsidRDefault="003B7499" w:rsidP="003B7499">
      <w:pPr>
        <w:pStyle w:val="Pa1"/>
        <w:spacing w:before="60" w:after="120" w:line="240" w:lineRule="auto"/>
        <w:contextualSpacing/>
        <w:jc w:val="both"/>
        <w:rPr>
          <w:rFonts w:ascii="Times New Roman" w:hAnsi="Times New Roman" w:cs="Times New Roman"/>
          <w:color w:val="000000"/>
          <w:sz w:val="22"/>
          <w:szCs w:val="22"/>
          <w:lang w:val="es-US"/>
        </w:rPr>
      </w:pPr>
      <w:sdt>
        <w:sdtPr>
          <w:rPr>
            <w:rStyle w:val="A5"/>
            <w:rFonts w:ascii="Times New Roman" w:hAnsi="Times New Roman" w:cs="Times New Roman"/>
            <w:iCs/>
            <w:color w:val="000000"/>
            <w:sz w:val="22"/>
            <w:szCs w:val="22"/>
            <w:lang w:val="es-MX"/>
          </w:rPr>
          <w:id w:val="84579663"/>
          <w:placeholder>
            <w:docPart w:val="A1F0539A99AD4F78A7B173A27C94A408"/>
          </w:placeholder>
        </w:sdtPr>
        <w:sdtContent>
          <w:r w:rsidRPr="003B7499">
            <w:rPr>
              <w:rStyle w:val="A5"/>
              <w:rFonts w:ascii="Times New Roman" w:hAnsi="Times New Roman" w:cs="Times New Roman"/>
              <w:iCs/>
              <w:color w:val="000000"/>
              <w:sz w:val="22"/>
              <w:szCs w:val="22"/>
              <w:lang w:val="es-MX"/>
            </w:rPr>
            <w:t>{</w:t>
          </w:r>
          <w:r w:rsidRPr="003B7499">
            <w:rPr>
              <w:rStyle w:val="A5"/>
              <w:rFonts w:ascii="Times New Roman" w:hAnsi="Times New Roman" w:cs="Times New Roman"/>
              <w:iCs/>
              <w:color w:val="000000"/>
              <w:sz w:val="22"/>
              <w:szCs w:val="22"/>
              <w:lang w:val="es-MX"/>
            </w:rPr>
            <w:t xml:space="preserve">Hutto </w:t>
          </w:r>
          <w:proofErr w:type="spellStart"/>
          <w:r w:rsidRPr="003B7499">
            <w:rPr>
              <w:rStyle w:val="A5"/>
              <w:rFonts w:ascii="Times New Roman" w:hAnsi="Times New Roman" w:cs="Times New Roman"/>
              <w:iCs/>
              <w:color w:val="000000"/>
              <w:sz w:val="22"/>
              <w:szCs w:val="22"/>
              <w:lang w:val="es-MX"/>
            </w:rPr>
            <w:t>Independent</w:t>
          </w:r>
          <w:proofErr w:type="spellEnd"/>
          <w:r w:rsidRPr="003B7499">
            <w:rPr>
              <w:rStyle w:val="A5"/>
              <w:rFonts w:ascii="Times New Roman" w:hAnsi="Times New Roman" w:cs="Times New Roman"/>
              <w:iCs/>
              <w:color w:val="000000"/>
              <w:sz w:val="22"/>
              <w:szCs w:val="22"/>
              <w:lang w:val="es-MX"/>
            </w:rPr>
            <w:t xml:space="preserve"> School </w:t>
          </w:r>
          <w:proofErr w:type="spellStart"/>
          <w:r w:rsidRPr="003B7499">
            <w:rPr>
              <w:rStyle w:val="A5"/>
              <w:rFonts w:ascii="Times New Roman" w:hAnsi="Times New Roman" w:cs="Times New Roman"/>
              <w:iCs/>
              <w:color w:val="000000"/>
              <w:sz w:val="22"/>
              <w:szCs w:val="22"/>
              <w:lang w:val="es-MX"/>
            </w:rPr>
            <w:t>District</w:t>
          </w:r>
          <w:proofErr w:type="spellEnd"/>
          <w:r w:rsidRPr="003B7499">
            <w:rPr>
              <w:rStyle w:val="A5"/>
              <w:rFonts w:ascii="Times New Roman" w:hAnsi="Times New Roman" w:cs="Times New Roman"/>
              <w:iCs/>
              <w:color w:val="000000"/>
              <w:sz w:val="22"/>
              <w:szCs w:val="22"/>
              <w:lang w:val="es-MX"/>
            </w:rPr>
            <w:t>}</w:t>
          </w:r>
        </w:sdtContent>
      </w:sdt>
      <w:r w:rsidRPr="003B7499">
        <w:rPr>
          <w:rStyle w:val="A5"/>
          <w:rFonts w:ascii="Times New Roman" w:hAnsi="Times New Roman" w:cs="Times New Roman"/>
          <w:color w:val="000000"/>
          <w:sz w:val="22"/>
          <w:szCs w:val="22"/>
          <w:lang w:val="es-US"/>
        </w:rPr>
        <w:t xml:space="preserve"> anunció el día de hoy su política para proporcionar comidas gratuitas y a precio reducido a los niños atendidos bajo las pautas adjuntas de elegibilidad según ingresos actuales. Cada escuela/sitio o la oficina central tiene una copia de la política, que puede ser revisada por cualquier persona que lo solicite.</w:t>
      </w:r>
    </w:p>
    <w:p w14:paraId="1C79F97E" w14:textId="05A5A02E" w:rsidR="003B7499" w:rsidRPr="003B7499" w:rsidRDefault="003B7499" w:rsidP="003B7499">
      <w:pPr>
        <w:pStyle w:val="Pa1"/>
        <w:spacing w:before="60" w:after="60" w:line="240" w:lineRule="auto"/>
        <w:contextualSpacing/>
        <w:jc w:val="both"/>
        <w:rPr>
          <w:rFonts w:ascii="Times New Roman" w:hAnsi="Times New Roman" w:cs="Times New Roman"/>
          <w:i/>
          <w:color w:val="000000"/>
          <w:sz w:val="22"/>
          <w:szCs w:val="22"/>
          <w:lang w:val="es-ES"/>
        </w:rPr>
      </w:pPr>
      <w:r w:rsidRPr="003B7499">
        <w:rPr>
          <w:rStyle w:val="A5"/>
          <w:rFonts w:ascii="Times New Roman" w:hAnsi="Times New Roman" w:cs="Times New Roman"/>
          <w:color w:val="000000"/>
          <w:sz w:val="22"/>
          <w:szCs w:val="22"/>
          <w:lang w:val="es-US"/>
        </w:rPr>
        <w:t xml:space="preserve">A partir del </w:t>
      </w:r>
      <w:sdt>
        <w:sdtPr>
          <w:rPr>
            <w:rStyle w:val="A5"/>
            <w:rFonts w:ascii="Times New Roman" w:hAnsi="Times New Roman" w:cs="Times New Roman"/>
            <w:iCs/>
            <w:color w:val="000000"/>
            <w:sz w:val="22"/>
            <w:szCs w:val="22"/>
            <w:lang w:val="es-US"/>
          </w:rPr>
          <w:id w:val="157659597"/>
          <w:placeholder>
            <w:docPart w:val="A1F0539A99AD4F78A7B173A27C94A408"/>
          </w:placeholder>
        </w:sdtPr>
        <w:sdtEndPr>
          <w:rPr>
            <w:rStyle w:val="A5"/>
            <w:lang w:val="es-MX"/>
          </w:rPr>
        </w:sdtEndPr>
        <w:sdtContent>
          <w:proofErr w:type="spellStart"/>
          <w:r w:rsidRPr="003B7499">
            <w:rPr>
              <w:rStyle w:val="A5"/>
              <w:rFonts w:ascii="Times New Roman" w:hAnsi="Times New Roman" w:cs="Times New Roman"/>
              <w:iCs/>
              <w:color w:val="000000"/>
              <w:sz w:val="22"/>
              <w:szCs w:val="22"/>
              <w:lang w:val="es-MX"/>
            </w:rPr>
            <w:t>July</w:t>
          </w:r>
          <w:proofErr w:type="spellEnd"/>
          <w:r w:rsidRPr="003B7499">
            <w:rPr>
              <w:rStyle w:val="A5"/>
              <w:rFonts w:ascii="Times New Roman" w:hAnsi="Times New Roman" w:cs="Times New Roman"/>
              <w:iCs/>
              <w:color w:val="000000"/>
              <w:sz w:val="22"/>
              <w:szCs w:val="22"/>
              <w:lang w:val="es-MX"/>
            </w:rPr>
            <w:t xml:space="preserve"> 27, 2026, Hutto </w:t>
          </w:r>
          <w:proofErr w:type="spellStart"/>
          <w:r w:rsidRPr="003B7499">
            <w:rPr>
              <w:rStyle w:val="A5"/>
              <w:rFonts w:ascii="Times New Roman" w:hAnsi="Times New Roman" w:cs="Times New Roman"/>
              <w:iCs/>
              <w:color w:val="000000"/>
              <w:sz w:val="22"/>
              <w:szCs w:val="22"/>
              <w:lang w:val="es-MX"/>
            </w:rPr>
            <w:t>Independent</w:t>
          </w:r>
          <w:proofErr w:type="spellEnd"/>
          <w:r w:rsidRPr="003B7499">
            <w:rPr>
              <w:rStyle w:val="A5"/>
              <w:rFonts w:ascii="Times New Roman" w:hAnsi="Times New Roman" w:cs="Times New Roman"/>
              <w:iCs/>
              <w:color w:val="000000"/>
              <w:sz w:val="22"/>
              <w:szCs w:val="22"/>
              <w:lang w:val="es-MX"/>
            </w:rPr>
            <w:t xml:space="preserve"> School </w:t>
          </w:r>
          <w:proofErr w:type="spellStart"/>
          <w:r w:rsidRPr="003B7499">
            <w:rPr>
              <w:rStyle w:val="A5"/>
              <w:rFonts w:ascii="Times New Roman" w:hAnsi="Times New Roman" w:cs="Times New Roman"/>
              <w:iCs/>
              <w:color w:val="000000"/>
              <w:sz w:val="22"/>
              <w:szCs w:val="22"/>
              <w:lang w:val="es-MX"/>
            </w:rPr>
            <w:t>District</w:t>
          </w:r>
          <w:proofErr w:type="spellEnd"/>
        </w:sdtContent>
      </w:sdt>
      <w:r w:rsidRPr="003B7499">
        <w:rPr>
          <w:rStyle w:val="A5"/>
          <w:rFonts w:ascii="Times New Roman" w:hAnsi="Times New Roman" w:cs="Times New Roman"/>
          <w:color w:val="000000"/>
          <w:sz w:val="22"/>
          <w:szCs w:val="22"/>
          <w:lang w:val="es-MX"/>
        </w:rPr>
        <w:t xml:space="preserve"> </w:t>
      </w:r>
      <w:r w:rsidRPr="003B7499">
        <w:rPr>
          <w:rStyle w:val="A5"/>
          <w:rFonts w:ascii="Times New Roman" w:hAnsi="Times New Roman" w:cs="Times New Roman"/>
          <w:color w:val="000000"/>
          <w:sz w:val="22"/>
          <w:szCs w:val="22"/>
          <w:lang w:val="es-US"/>
        </w:rPr>
        <w:t xml:space="preserve">comenzará a distribuir cartas a los hogares de los niños en el distrito acerca de los beneficios de elegibilidad y las medidas que los hogares deben tomar para solicitar estos beneficios. </w:t>
      </w:r>
      <w:r w:rsidRPr="003B7499">
        <w:rPr>
          <w:rStyle w:val="A5"/>
          <w:rFonts w:ascii="Times New Roman" w:hAnsi="Times New Roman" w:cs="Times New Roman"/>
          <w:color w:val="000000"/>
          <w:sz w:val="22"/>
          <w:szCs w:val="22"/>
          <w:lang w:val="es-ES"/>
        </w:rPr>
        <w:t xml:space="preserve">Las solicitudes también están disponibles en </w:t>
      </w:r>
      <w:sdt>
        <w:sdtPr>
          <w:rPr>
            <w:rStyle w:val="A5"/>
            <w:rFonts w:ascii="Times New Roman" w:hAnsi="Times New Roman" w:cs="Times New Roman"/>
            <w:color w:val="000000"/>
            <w:sz w:val="22"/>
            <w:szCs w:val="22"/>
          </w:rPr>
          <w:id w:val="-418867425"/>
          <w:placeholder>
            <w:docPart w:val="A1F0539A99AD4F78A7B173A27C94A408"/>
          </w:placeholder>
        </w:sdtPr>
        <w:sdtEndPr>
          <w:rPr>
            <w:rStyle w:val="A5"/>
            <w:i/>
          </w:rPr>
        </w:sdtEndPr>
        <w:sdtContent>
          <w:r w:rsidRPr="003B7499">
            <w:rPr>
              <w:rStyle w:val="A5"/>
              <w:rFonts w:ascii="Times New Roman" w:hAnsi="Times New Roman" w:cs="Times New Roman"/>
              <w:color w:val="000000"/>
              <w:sz w:val="22"/>
              <w:szCs w:val="22"/>
              <w:lang w:val="es-ES"/>
            </w:rPr>
            <w:t>305 E. Live Oak Street, Hutto, Texas 78634</w:t>
          </w:r>
          <w:r>
            <w:rPr>
              <w:rStyle w:val="A5"/>
              <w:rFonts w:ascii="Times New Roman" w:hAnsi="Times New Roman" w:cs="Times New Roman"/>
              <w:color w:val="000000"/>
              <w:sz w:val="22"/>
              <w:szCs w:val="22"/>
              <w:lang w:val="es-ES"/>
            </w:rPr>
            <w:t>.</w:t>
          </w:r>
        </w:sdtContent>
      </w:sdt>
    </w:p>
    <w:p w14:paraId="044DEC62" w14:textId="77777777" w:rsidR="00556E8B" w:rsidRDefault="00556E8B" w:rsidP="003B7499">
      <w:pPr>
        <w:pStyle w:val="Pa1"/>
        <w:spacing w:before="120" w:after="60" w:line="240" w:lineRule="auto"/>
        <w:jc w:val="both"/>
        <w:rPr>
          <w:rStyle w:val="A5"/>
          <w:rFonts w:ascii="Times New Roman" w:hAnsi="Times New Roman" w:cs="Times New Roman"/>
          <w:b/>
          <w:bCs/>
          <w:color w:val="000000"/>
          <w:sz w:val="24"/>
          <w:szCs w:val="24"/>
          <w:lang w:val="es-US"/>
        </w:rPr>
      </w:pPr>
    </w:p>
    <w:p w14:paraId="0E650528" w14:textId="64D2C149" w:rsidR="003B7499" w:rsidRPr="003B7499" w:rsidRDefault="003B7499" w:rsidP="003B7499">
      <w:pPr>
        <w:pStyle w:val="Pa1"/>
        <w:spacing w:before="120" w:after="60" w:line="240" w:lineRule="auto"/>
        <w:jc w:val="both"/>
        <w:rPr>
          <w:rStyle w:val="A5"/>
          <w:rFonts w:ascii="Times New Roman" w:hAnsi="Times New Roman" w:cs="Times New Roman"/>
          <w:b/>
          <w:bCs/>
          <w:color w:val="000000"/>
          <w:sz w:val="24"/>
          <w:szCs w:val="24"/>
          <w:lang w:val="es-US"/>
        </w:rPr>
      </w:pPr>
      <w:r w:rsidRPr="003B7499">
        <w:rPr>
          <w:rStyle w:val="A5"/>
          <w:rFonts w:ascii="Times New Roman" w:hAnsi="Times New Roman" w:cs="Times New Roman"/>
          <w:b/>
          <w:bCs/>
          <w:color w:val="000000"/>
          <w:sz w:val="24"/>
          <w:szCs w:val="24"/>
          <w:lang w:val="es-US"/>
        </w:rPr>
        <w:t>Criterios para beneficios de comidas gratuitas y a precio reducido</w:t>
      </w:r>
    </w:p>
    <w:p w14:paraId="548393B7" w14:textId="77777777" w:rsidR="003B7499" w:rsidRPr="00105B8B" w:rsidRDefault="003B7499" w:rsidP="003B7499">
      <w:pPr>
        <w:pStyle w:val="Pa1"/>
        <w:spacing w:before="60" w:after="60" w:line="240" w:lineRule="auto"/>
        <w:jc w:val="both"/>
        <w:rPr>
          <w:rStyle w:val="A5"/>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 xml:space="preserve">Los siguientes criterios se utilizarán para determinar la elegibilidad de un niño para recibir beneficios de comidas </w:t>
      </w:r>
      <w:r w:rsidRPr="00105B8B">
        <w:rPr>
          <w:rFonts w:ascii="Times New Roman" w:hAnsi="Times New Roman" w:cs="Times New Roman"/>
          <w:color w:val="000000"/>
          <w:sz w:val="22"/>
          <w:szCs w:val="22"/>
          <w:lang w:val="es-US"/>
        </w:rPr>
        <w:t xml:space="preserve">gratuitas </w:t>
      </w:r>
      <w:r w:rsidRPr="00105B8B">
        <w:rPr>
          <w:rStyle w:val="A5"/>
          <w:rFonts w:ascii="Times New Roman" w:hAnsi="Times New Roman" w:cs="Times New Roman"/>
          <w:color w:val="000000"/>
          <w:sz w:val="22"/>
          <w:szCs w:val="22"/>
          <w:lang w:val="es-US"/>
        </w:rPr>
        <w:t xml:space="preserve">o a precio reducido: </w:t>
      </w:r>
    </w:p>
    <w:p w14:paraId="56C6B88F" w14:textId="77777777" w:rsidR="003B7499" w:rsidRPr="00105B8B" w:rsidRDefault="003B7499" w:rsidP="003B7499">
      <w:pPr>
        <w:pStyle w:val="Pa1"/>
        <w:spacing w:before="60" w:after="60" w:line="240" w:lineRule="auto"/>
        <w:ind w:left="360"/>
        <w:jc w:val="both"/>
        <w:rPr>
          <w:rStyle w:val="A5"/>
          <w:rFonts w:ascii="Times New Roman" w:hAnsi="Times New Roman" w:cs="Times New Roman"/>
          <w:iCs/>
          <w:color w:val="000000"/>
          <w:sz w:val="22"/>
          <w:szCs w:val="22"/>
          <w:lang w:val="es-US"/>
        </w:rPr>
      </w:pPr>
      <w:r w:rsidRPr="00105B8B">
        <w:rPr>
          <w:rStyle w:val="A5"/>
          <w:rFonts w:ascii="Times New Roman" w:hAnsi="Times New Roman" w:cs="Times New Roman"/>
          <w:iCs/>
          <w:color w:val="000000"/>
          <w:sz w:val="22"/>
          <w:szCs w:val="22"/>
          <w:lang w:val="es-US"/>
        </w:rPr>
        <w:t>Ingresos</w:t>
      </w:r>
    </w:p>
    <w:p w14:paraId="20A32110" w14:textId="77777777" w:rsidR="003B7499" w:rsidRPr="00105B8B" w:rsidRDefault="003B7499" w:rsidP="003B7499">
      <w:pPr>
        <w:pStyle w:val="Pa1"/>
        <w:numPr>
          <w:ilvl w:val="0"/>
          <w:numId w:val="3"/>
        </w:numPr>
        <w:spacing w:before="60" w:after="60" w:line="240" w:lineRule="auto"/>
        <w:ind w:left="900"/>
        <w:jc w:val="both"/>
        <w:rPr>
          <w:rStyle w:val="A5"/>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Ingresos del hogar que son iguales o inferiores a los niveles de elegibilidad.</w:t>
      </w:r>
    </w:p>
    <w:p w14:paraId="2D3837DC" w14:textId="77777777" w:rsidR="003B7499" w:rsidRPr="00105B8B" w:rsidRDefault="003B7499" w:rsidP="003B7499">
      <w:pPr>
        <w:pStyle w:val="Pa1"/>
        <w:spacing w:before="60" w:after="60" w:line="240" w:lineRule="auto"/>
        <w:ind w:left="360"/>
        <w:jc w:val="both"/>
        <w:rPr>
          <w:rStyle w:val="A5"/>
          <w:rFonts w:ascii="Times New Roman" w:hAnsi="Times New Roman" w:cs="Times New Roman"/>
          <w:iCs/>
          <w:color w:val="000000"/>
          <w:sz w:val="22"/>
          <w:szCs w:val="22"/>
          <w:lang w:val="es-US"/>
        </w:rPr>
      </w:pPr>
      <w:r w:rsidRPr="00105B8B">
        <w:rPr>
          <w:rStyle w:val="A5"/>
          <w:rFonts w:ascii="Times New Roman" w:hAnsi="Times New Roman" w:cs="Times New Roman"/>
          <w:iCs/>
          <w:color w:val="000000"/>
          <w:sz w:val="22"/>
          <w:szCs w:val="22"/>
          <w:lang w:val="es-US"/>
        </w:rPr>
        <w:t>Elegibilidad categórica (automática)</w:t>
      </w:r>
    </w:p>
    <w:p w14:paraId="60C3AC9D" w14:textId="77777777" w:rsidR="003B7499" w:rsidRPr="00105B8B" w:rsidRDefault="003B7499" w:rsidP="003B7499">
      <w:pPr>
        <w:pStyle w:val="Pa1"/>
        <w:numPr>
          <w:ilvl w:val="0"/>
          <w:numId w:val="3"/>
        </w:numPr>
        <w:spacing w:before="60" w:after="60" w:line="240" w:lineRule="auto"/>
        <w:ind w:left="900"/>
        <w:jc w:val="both"/>
        <w:rPr>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Hogar que recibe ayuda del Programa de Asistencia Nutricional Suplementaria (SNAP), Asistencia Temporal para Familias Necesitadas (TANF) o del Programa de Distribución de Alimentos en Reservaciones de Nativos Americanos (FDPIR).</w:t>
      </w:r>
    </w:p>
    <w:p w14:paraId="4DC1FDFE" w14:textId="77777777" w:rsidR="003B7499" w:rsidRPr="00105B8B" w:rsidRDefault="003B7499" w:rsidP="003B7499">
      <w:pPr>
        <w:pStyle w:val="Pa1"/>
        <w:spacing w:before="60" w:after="60" w:line="240" w:lineRule="auto"/>
        <w:ind w:left="360"/>
        <w:jc w:val="both"/>
        <w:rPr>
          <w:rStyle w:val="A5"/>
          <w:rFonts w:ascii="Times New Roman" w:hAnsi="Times New Roman" w:cs="Times New Roman"/>
          <w:iCs/>
          <w:color w:val="000000"/>
          <w:sz w:val="22"/>
          <w:szCs w:val="22"/>
          <w:lang w:val="es-US"/>
        </w:rPr>
      </w:pPr>
      <w:r w:rsidRPr="00105B8B">
        <w:rPr>
          <w:rStyle w:val="A5"/>
          <w:rFonts w:ascii="Times New Roman" w:hAnsi="Times New Roman" w:cs="Times New Roman"/>
          <w:iCs/>
          <w:color w:val="000000"/>
          <w:sz w:val="22"/>
          <w:szCs w:val="22"/>
          <w:lang w:val="es-US"/>
        </w:rPr>
        <w:t>Participante del programa</w:t>
      </w:r>
    </w:p>
    <w:p w14:paraId="2639D5E3" w14:textId="77777777" w:rsidR="003B7499" w:rsidRPr="00105B8B" w:rsidRDefault="003B7499" w:rsidP="003B7499">
      <w:pPr>
        <w:pStyle w:val="Pa1"/>
        <w:numPr>
          <w:ilvl w:val="0"/>
          <w:numId w:val="3"/>
        </w:numPr>
        <w:spacing w:before="60" w:after="60" w:line="240" w:lineRule="auto"/>
        <w:ind w:left="900"/>
        <w:jc w:val="both"/>
        <w:rPr>
          <w:rStyle w:val="A5"/>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Situación del niño en hogar sustituto, indigente, fugitivo, migrante o desplazado por un desastre declarado</w:t>
      </w:r>
    </w:p>
    <w:p w14:paraId="13CF2C6D" w14:textId="77777777" w:rsidR="003B7499" w:rsidRPr="00105B8B" w:rsidRDefault="003B7499" w:rsidP="003B7499">
      <w:pPr>
        <w:pStyle w:val="Pa1"/>
        <w:numPr>
          <w:ilvl w:val="0"/>
          <w:numId w:val="3"/>
        </w:numPr>
        <w:spacing w:before="60" w:after="60" w:line="240" w:lineRule="auto"/>
        <w:ind w:left="900"/>
        <w:jc w:val="both"/>
        <w:rPr>
          <w:rFonts w:ascii="Times New Roman" w:eastAsia="Calibri" w:hAnsi="Times New Roman" w:cs="Times New Roman"/>
          <w:color w:val="000000"/>
          <w:sz w:val="22"/>
          <w:szCs w:val="22"/>
          <w:lang w:val="es-US"/>
        </w:rPr>
      </w:pPr>
      <w:r w:rsidRPr="00105B8B">
        <w:rPr>
          <w:rFonts w:ascii="Times New Roman" w:hAnsi="Times New Roman" w:cs="Times New Roman"/>
          <w:color w:val="000000"/>
          <w:sz w:val="22"/>
          <w:szCs w:val="22"/>
          <w:lang w:val="es-US"/>
        </w:rPr>
        <w:t>Inscripción del niño en Head Start o Even Start</w:t>
      </w:r>
    </w:p>
    <w:p w14:paraId="0DE8059A" w14:textId="77777777" w:rsidR="003B7499" w:rsidRPr="00105B8B" w:rsidRDefault="003B7499" w:rsidP="003B7499">
      <w:pPr>
        <w:pStyle w:val="Pa1"/>
        <w:spacing w:before="120" w:after="60" w:line="240" w:lineRule="auto"/>
        <w:jc w:val="both"/>
        <w:rPr>
          <w:rStyle w:val="A5"/>
          <w:rFonts w:ascii="Times New Roman" w:hAnsi="Times New Roman" w:cs="Times New Roman"/>
          <w:color w:val="000000"/>
          <w:sz w:val="22"/>
          <w:szCs w:val="22"/>
          <w:lang w:val="es-ES"/>
        </w:rPr>
      </w:pPr>
      <w:r w:rsidRPr="00105B8B">
        <w:rPr>
          <w:rStyle w:val="A5"/>
          <w:rFonts w:ascii="Times New Roman" w:hAnsi="Times New Roman" w:cs="Times New Roman"/>
          <w:color w:val="000000"/>
          <w:sz w:val="22"/>
          <w:szCs w:val="22"/>
          <w:lang w:val="es-ES"/>
        </w:rPr>
        <w:t>Elegibilidad según ingresos</w:t>
      </w:r>
    </w:p>
    <w:p w14:paraId="192B9AAC" w14:textId="7C184665" w:rsidR="003B7499" w:rsidRPr="00105B8B" w:rsidRDefault="003B7499" w:rsidP="003B7499">
      <w:pPr>
        <w:pStyle w:val="Default"/>
        <w:spacing w:before="60" w:after="60" w:line="240" w:lineRule="auto"/>
        <w:jc w:val="both"/>
        <w:rPr>
          <w:rStyle w:val="A5"/>
          <w:rFonts w:ascii="Times New Roman" w:hAnsi="Times New Roman" w:cs="Times New Roman"/>
          <w:color w:val="000000"/>
          <w:sz w:val="22"/>
          <w:szCs w:val="22"/>
          <w:lang w:val="es-US"/>
        </w:rPr>
      </w:pPr>
      <w:r w:rsidRPr="00105B8B">
        <w:rPr>
          <w:rFonts w:ascii="Times New Roman" w:hAnsi="Times New Roman" w:cs="Times New Roman"/>
          <w:sz w:val="22"/>
          <w:szCs w:val="22"/>
          <w:lang w:val="es-US"/>
        </w:rPr>
        <w:t>Para aquellos hogares que califican para comidas gratuitas o de precio reducido en función de los ingresos, un adulto en el hogar debe completar la solicitud de comidas gratuitas y a precio reducido y devolverla a</w:t>
      </w:r>
      <w:r w:rsidR="00105B8B" w:rsidRPr="00105B8B">
        <w:rPr>
          <w:rFonts w:ascii="Times New Roman" w:hAnsi="Times New Roman" w:cs="Times New Roman"/>
          <w:sz w:val="22"/>
          <w:szCs w:val="22"/>
          <w:lang w:val="es-ES"/>
        </w:rPr>
        <w:t xml:space="preserve"> </w:t>
      </w:r>
      <w:proofErr w:type="spellStart"/>
      <w:r w:rsidR="00105B8B" w:rsidRPr="00105B8B">
        <w:rPr>
          <w:rFonts w:ascii="Times New Roman" w:hAnsi="Times New Roman" w:cs="Times New Roman"/>
          <w:sz w:val="22"/>
          <w:szCs w:val="22"/>
          <w:lang w:val="es-ES"/>
        </w:rPr>
        <w:t>to</w:t>
      </w:r>
      <w:proofErr w:type="spellEnd"/>
      <w:r w:rsidR="00105B8B" w:rsidRPr="00105B8B">
        <w:rPr>
          <w:rFonts w:ascii="Times New Roman" w:hAnsi="Times New Roman" w:cs="Times New Roman"/>
          <w:sz w:val="22"/>
          <w:szCs w:val="22"/>
          <w:lang w:val="es-ES"/>
        </w:rPr>
        <w:t xml:space="preserve"> Shelby </w:t>
      </w:r>
      <w:proofErr w:type="spellStart"/>
      <w:r w:rsidR="00105B8B" w:rsidRPr="00105B8B">
        <w:rPr>
          <w:rFonts w:ascii="Times New Roman" w:hAnsi="Times New Roman" w:cs="Times New Roman"/>
          <w:sz w:val="22"/>
          <w:szCs w:val="22"/>
          <w:lang w:val="es-ES"/>
        </w:rPr>
        <w:t>McNulty</w:t>
      </w:r>
      <w:proofErr w:type="spellEnd"/>
      <w:r w:rsidR="00105B8B" w:rsidRPr="00105B8B">
        <w:rPr>
          <w:rFonts w:ascii="Times New Roman" w:hAnsi="Times New Roman" w:cs="Times New Roman"/>
          <w:sz w:val="22"/>
          <w:szCs w:val="22"/>
          <w:lang w:val="es-ES"/>
        </w:rPr>
        <w:t xml:space="preserve">, Child </w:t>
      </w:r>
      <w:proofErr w:type="spellStart"/>
      <w:r w:rsidR="00105B8B" w:rsidRPr="00105B8B">
        <w:rPr>
          <w:rFonts w:ascii="Times New Roman" w:hAnsi="Times New Roman" w:cs="Times New Roman"/>
          <w:sz w:val="22"/>
          <w:szCs w:val="22"/>
          <w:lang w:val="es-ES"/>
        </w:rPr>
        <w:t>Nutrition</w:t>
      </w:r>
      <w:proofErr w:type="spellEnd"/>
      <w:r w:rsidR="00105B8B" w:rsidRPr="00105B8B">
        <w:rPr>
          <w:rFonts w:ascii="Times New Roman" w:hAnsi="Times New Roman" w:cs="Times New Roman"/>
          <w:sz w:val="22"/>
          <w:szCs w:val="22"/>
          <w:lang w:val="es-ES"/>
        </w:rPr>
        <w:t xml:space="preserve"> Administrative </w:t>
      </w:r>
      <w:proofErr w:type="spellStart"/>
      <w:r w:rsidR="00105B8B" w:rsidRPr="00105B8B">
        <w:rPr>
          <w:rFonts w:ascii="Times New Roman" w:hAnsi="Times New Roman" w:cs="Times New Roman"/>
          <w:sz w:val="22"/>
          <w:szCs w:val="22"/>
          <w:lang w:val="es-ES"/>
        </w:rPr>
        <w:t>Suppor</w:t>
      </w:r>
      <w:r w:rsidR="00105B8B">
        <w:rPr>
          <w:rFonts w:ascii="Times New Roman" w:hAnsi="Times New Roman" w:cs="Times New Roman"/>
          <w:sz w:val="22"/>
          <w:szCs w:val="22"/>
          <w:lang w:val="es-ES"/>
        </w:rPr>
        <w:t>t</w:t>
      </w:r>
      <w:proofErr w:type="spellEnd"/>
      <w:r w:rsidR="00105B8B" w:rsidRPr="00105B8B">
        <w:rPr>
          <w:rFonts w:ascii="Times New Roman" w:hAnsi="Times New Roman" w:cs="Times New Roman"/>
          <w:sz w:val="22"/>
          <w:szCs w:val="22"/>
          <w:lang w:val="es-ES"/>
        </w:rPr>
        <w:t xml:space="preserve"> (512)759-2164.</w:t>
      </w:r>
      <w:r w:rsidR="00105B8B" w:rsidRPr="00105B8B">
        <w:rPr>
          <w:rStyle w:val="A1"/>
          <w:rFonts w:ascii="Times New Roman" w:hAnsi="Times New Roman" w:cs="Times New Roman"/>
          <w:lang w:val="es-US"/>
        </w:rPr>
        <w:t xml:space="preserve"> </w:t>
      </w:r>
      <w:r w:rsidRPr="00105B8B">
        <w:rPr>
          <w:rStyle w:val="A1"/>
          <w:rFonts w:ascii="Times New Roman" w:hAnsi="Times New Roman" w:cs="Times New Roman"/>
          <w:lang w:val="es-US"/>
        </w:rPr>
        <w:t xml:space="preserve"> </w:t>
      </w:r>
      <w:r w:rsidRPr="00105B8B">
        <w:rPr>
          <w:rStyle w:val="A5"/>
          <w:rFonts w:ascii="Times New Roman" w:hAnsi="Times New Roman" w:cs="Times New Roman"/>
          <w:color w:val="000000"/>
          <w:sz w:val="22"/>
          <w:szCs w:val="22"/>
          <w:lang w:val="es-US"/>
        </w:rPr>
        <w:t>Las personas que completen la solicitud deberán proporcionar la siguiente información:</w:t>
      </w:r>
    </w:p>
    <w:p w14:paraId="38D97507" w14:textId="77777777" w:rsidR="003B7499" w:rsidRPr="003B7499" w:rsidRDefault="003B7499" w:rsidP="003B7499">
      <w:pPr>
        <w:pStyle w:val="Default"/>
        <w:numPr>
          <w:ilvl w:val="0"/>
          <w:numId w:val="4"/>
        </w:numPr>
        <w:spacing w:before="60" w:after="60" w:line="240" w:lineRule="auto"/>
        <w:jc w:val="both"/>
        <w:rPr>
          <w:rFonts w:ascii="Times New Roman" w:hAnsi="Times New Roman" w:cs="Times New Roman"/>
          <w:sz w:val="18"/>
          <w:szCs w:val="18"/>
          <w:lang w:val="es-US"/>
        </w:rPr>
      </w:pPr>
      <w:r w:rsidRPr="003B7499">
        <w:rPr>
          <w:rFonts w:ascii="Times New Roman" w:hAnsi="Times New Roman" w:cs="Times New Roman"/>
          <w:sz w:val="18"/>
          <w:szCs w:val="18"/>
          <w:lang w:val="es-US"/>
        </w:rPr>
        <w:t>Nombres de todos los miembros del hogar.</w:t>
      </w:r>
    </w:p>
    <w:p w14:paraId="096B5E65" w14:textId="77777777" w:rsidR="003B7499" w:rsidRPr="003B7499" w:rsidRDefault="003B7499" w:rsidP="003B7499">
      <w:pPr>
        <w:pStyle w:val="Default"/>
        <w:numPr>
          <w:ilvl w:val="0"/>
          <w:numId w:val="4"/>
        </w:numPr>
        <w:spacing w:before="60" w:after="60" w:line="240" w:lineRule="auto"/>
        <w:jc w:val="both"/>
        <w:rPr>
          <w:rFonts w:ascii="Times New Roman" w:hAnsi="Times New Roman" w:cs="Times New Roman"/>
          <w:sz w:val="18"/>
          <w:szCs w:val="18"/>
          <w:lang w:val="es-US"/>
        </w:rPr>
      </w:pPr>
      <w:r w:rsidRPr="003B7499">
        <w:rPr>
          <w:rFonts w:ascii="Times New Roman" w:hAnsi="Times New Roman" w:cs="Times New Roman"/>
          <w:sz w:val="18"/>
          <w:szCs w:val="18"/>
          <w:lang w:val="es-US"/>
        </w:rPr>
        <w:t>Monto, frecuencia y fuente de ingresos actuales para cada miembro del hogar.</w:t>
      </w:r>
    </w:p>
    <w:p w14:paraId="7710FBCA" w14:textId="77777777" w:rsidR="003B7499" w:rsidRPr="003B7499" w:rsidRDefault="003B7499" w:rsidP="003B7499">
      <w:pPr>
        <w:pStyle w:val="Default"/>
        <w:numPr>
          <w:ilvl w:val="0"/>
          <w:numId w:val="4"/>
        </w:numPr>
        <w:spacing w:before="60" w:after="60" w:line="240" w:lineRule="auto"/>
        <w:jc w:val="both"/>
        <w:rPr>
          <w:rFonts w:ascii="Times New Roman" w:hAnsi="Times New Roman" w:cs="Times New Roman"/>
          <w:sz w:val="18"/>
          <w:szCs w:val="18"/>
          <w:lang w:val="es-US"/>
        </w:rPr>
      </w:pPr>
      <w:r w:rsidRPr="003B7499">
        <w:rPr>
          <w:rFonts w:ascii="Times New Roman" w:hAnsi="Times New Roman" w:cs="Times New Roman"/>
          <w:sz w:val="18"/>
          <w:szCs w:val="18"/>
          <w:lang w:val="es-US"/>
        </w:rPr>
        <w:t>Los últimos cuatro (4) dígitos del número de Seguro Social del miembro adulto del hogar que firma la solicitud o, si el adulto no tiene un número de Seguro Social, marque la casilla</w:t>
      </w:r>
      <w:r w:rsidRPr="003B7499">
        <w:rPr>
          <w:rStyle w:val="A5"/>
          <w:rFonts w:ascii="Times New Roman" w:hAnsi="Times New Roman" w:cs="Times New Roman"/>
          <w:color w:val="000000"/>
          <w:sz w:val="18"/>
          <w:szCs w:val="18"/>
          <w:lang w:val="es-US"/>
        </w:rPr>
        <w:t xml:space="preserve"> </w:t>
      </w:r>
      <w:r w:rsidRPr="003B7499">
        <w:rPr>
          <w:rStyle w:val="A5"/>
          <w:rFonts w:ascii="Times New Roman" w:hAnsi="Times New Roman" w:cs="Times New Roman"/>
          <w:i/>
          <w:color w:val="000000"/>
          <w:sz w:val="18"/>
          <w:szCs w:val="18"/>
          <w:lang w:val="es-US"/>
        </w:rPr>
        <w:t>“Sin número de Seguro Social”.</w:t>
      </w:r>
    </w:p>
    <w:p w14:paraId="61986FF0" w14:textId="77777777" w:rsidR="003B7499" w:rsidRPr="003B7499" w:rsidRDefault="003B7499" w:rsidP="003B7499">
      <w:pPr>
        <w:pStyle w:val="Default"/>
        <w:numPr>
          <w:ilvl w:val="0"/>
          <w:numId w:val="4"/>
        </w:numPr>
        <w:spacing w:before="60" w:after="60" w:line="240" w:lineRule="auto"/>
        <w:jc w:val="both"/>
        <w:rPr>
          <w:rStyle w:val="A5"/>
          <w:rFonts w:ascii="Times New Roman" w:hAnsi="Times New Roman" w:cs="Times New Roman"/>
          <w:color w:val="000000"/>
          <w:sz w:val="18"/>
          <w:szCs w:val="18"/>
          <w:lang w:val="es-US"/>
        </w:rPr>
      </w:pPr>
      <w:r w:rsidRPr="003B7499">
        <w:rPr>
          <w:rFonts w:ascii="Times New Roman" w:hAnsi="Times New Roman" w:cs="Times New Roman"/>
          <w:sz w:val="18"/>
          <w:szCs w:val="18"/>
          <w:lang w:val="es-US"/>
        </w:rPr>
        <w:t>Firma de un miembro adulto del hogar que acredite que la información provista es correcta.</w:t>
      </w:r>
    </w:p>
    <w:p w14:paraId="0297A300" w14:textId="77777777" w:rsidR="00556E8B" w:rsidRDefault="00556E8B" w:rsidP="003B7499">
      <w:pPr>
        <w:pStyle w:val="Pa1"/>
        <w:spacing w:before="120" w:after="60" w:line="240" w:lineRule="auto"/>
        <w:jc w:val="both"/>
        <w:rPr>
          <w:rStyle w:val="A5"/>
          <w:rFonts w:ascii="Times New Roman" w:hAnsi="Times New Roman" w:cs="Times New Roman"/>
          <w:b/>
          <w:bCs/>
          <w:color w:val="000000"/>
          <w:sz w:val="24"/>
          <w:szCs w:val="24"/>
          <w:lang w:val="es-US"/>
        </w:rPr>
      </w:pPr>
    </w:p>
    <w:p w14:paraId="300B3842" w14:textId="3C7228E5" w:rsidR="003B7499" w:rsidRPr="003B7499" w:rsidRDefault="003B7499" w:rsidP="003B7499">
      <w:pPr>
        <w:pStyle w:val="Pa1"/>
        <w:spacing w:before="120" w:after="60" w:line="240" w:lineRule="auto"/>
        <w:jc w:val="both"/>
        <w:rPr>
          <w:rStyle w:val="A5"/>
          <w:rFonts w:ascii="Times New Roman" w:hAnsi="Times New Roman" w:cs="Times New Roman"/>
          <w:b/>
          <w:bCs/>
          <w:color w:val="000000"/>
          <w:sz w:val="24"/>
          <w:szCs w:val="24"/>
          <w:lang w:val="es-US"/>
        </w:rPr>
      </w:pPr>
      <w:r w:rsidRPr="003B7499">
        <w:rPr>
          <w:rStyle w:val="A5"/>
          <w:rFonts w:ascii="Times New Roman" w:hAnsi="Times New Roman" w:cs="Times New Roman"/>
          <w:b/>
          <w:bCs/>
          <w:color w:val="000000"/>
          <w:sz w:val="24"/>
          <w:szCs w:val="24"/>
          <w:lang w:val="es-US"/>
        </w:rPr>
        <w:t>Elegibilidad categórica o para el programa</w:t>
      </w:r>
    </w:p>
    <w:p w14:paraId="397A0F4C" w14:textId="29F39A8D" w:rsidR="003B7499" w:rsidRPr="00105B8B" w:rsidRDefault="00105B8B" w:rsidP="003B7499">
      <w:pPr>
        <w:pStyle w:val="Pa1"/>
        <w:spacing w:before="60" w:after="60" w:line="240" w:lineRule="auto"/>
        <w:jc w:val="both"/>
        <w:rPr>
          <w:rStyle w:val="A5"/>
          <w:rFonts w:ascii="Times New Roman" w:hAnsi="Times New Roman" w:cs="Times New Roman"/>
          <w:color w:val="000000"/>
          <w:sz w:val="22"/>
          <w:szCs w:val="22"/>
          <w:lang w:val="es-ES"/>
        </w:rPr>
      </w:pPr>
      <w:r>
        <w:rPr>
          <w:rFonts w:ascii="Times New Roman" w:hAnsi="Times New Roman" w:cs="Times New Roman"/>
          <w:sz w:val="22"/>
          <w:szCs w:val="22"/>
          <w:lang w:val="es-US"/>
        </w:rPr>
        <w:t xml:space="preserve">Hutto </w:t>
      </w:r>
      <w:proofErr w:type="spellStart"/>
      <w:r>
        <w:rPr>
          <w:rFonts w:ascii="Times New Roman" w:hAnsi="Times New Roman" w:cs="Times New Roman"/>
          <w:sz w:val="22"/>
          <w:szCs w:val="22"/>
          <w:lang w:val="es-US"/>
        </w:rPr>
        <w:t>Independent</w:t>
      </w:r>
      <w:proofErr w:type="spellEnd"/>
      <w:r>
        <w:rPr>
          <w:rFonts w:ascii="Times New Roman" w:hAnsi="Times New Roman" w:cs="Times New Roman"/>
          <w:sz w:val="22"/>
          <w:szCs w:val="22"/>
          <w:lang w:val="es-US"/>
        </w:rPr>
        <w:t xml:space="preserve"> School </w:t>
      </w:r>
      <w:proofErr w:type="spellStart"/>
      <w:r>
        <w:rPr>
          <w:rFonts w:ascii="Times New Roman" w:hAnsi="Times New Roman" w:cs="Times New Roman"/>
          <w:sz w:val="22"/>
          <w:szCs w:val="22"/>
          <w:lang w:val="es-US"/>
        </w:rPr>
        <w:t>District</w:t>
      </w:r>
      <w:proofErr w:type="spellEnd"/>
      <w:r>
        <w:rPr>
          <w:rFonts w:ascii="Times New Roman" w:hAnsi="Times New Roman" w:cs="Times New Roman"/>
          <w:sz w:val="22"/>
          <w:szCs w:val="22"/>
          <w:lang w:val="es-US"/>
        </w:rPr>
        <w:t xml:space="preserve"> </w:t>
      </w:r>
      <w:r w:rsidR="003B7499" w:rsidRPr="00105B8B">
        <w:rPr>
          <w:rFonts w:ascii="Times New Roman" w:hAnsi="Times New Roman" w:cs="Times New Roman"/>
          <w:sz w:val="22"/>
          <w:szCs w:val="22"/>
          <w:lang w:val="es-US"/>
        </w:rPr>
        <w:t>está trabajando con agencias locales para identificar a todos los niños que son elegibles categóricamente y para el programa.</w:t>
      </w:r>
      <w:r w:rsidR="003B7499" w:rsidRPr="00105B8B">
        <w:rPr>
          <w:rStyle w:val="A5"/>
          <w:rFonts w:ascii="Times New Roman" w:hAnsi="Times New Roman" w:cs="Times New Roman"/>
          <w:i/>
          <w:color w:val="000000"/>
          <w:sz w:val="22"/>
          <w:szCs w:val="22"/>
          <w:lang w:val="es-US"/>
        </w:rPr>
        <w:t xml:space="preserve"> </w:t>
      </w:r>
      <w:r w:rsidRPr="00105B8B">
        <w:rPr>
          <w:rStyle w:val="A5"/>
          <w:rFonts w:ascii="Times New Roman" w:hAnsi="Times New Roman" w:cs="Times New Roman"/>
          <w:iCs/>
          <w:color w:val="000000"/>
          <w:sz w:val="22"/>
          <w:szCs w:val="22"/>
          <w:lang w:val="es-US"/>
        </w:rPr>
        <w:t xml:space="preserve">Hutto </w:t>
      </w:r>
      <w:proofErr w:type="spellStart"/>
      <w:r w:rsidRPr="00105B8B">
        <w:rPr>
          <w:rStyle w:val="A5"/>
          <w:rFonts w:ascii="Times New Roman" w:hAnsi="Times New Roman" w:cs="Times New Roman"/>
          <w:iCs/>
          <w:color w:val="000000"/>
          <w:sz w:val="22"/>
          <w:szCs w:val="22"/>
          <w:lang w:val="es-US"/>
        </w:rPr>
        <w:t>Indpendent</w:t>
      </w:r>
      <w:proofErr w:type="spellEnd"/>
      <w:r w:rsidRPr="00105B8B">
        <w:rPr>
          <w:rStyle w:val="A5"/>
          <w:rFonts w:ascii="Times New Roman" w:hAnsi="Times New Roman" w:cs="Times New Roman"/>
          <w:iCs/>
          <w:color w:val="000000"/>
          <w:sz w:val="22"/>
          <w:szCs w:val="22"/>
          <w:lang w:val="es-US"/>
        </w:rPr>
        <w:t xml:space="preserve"> School </w:t>
      </w:r>
      <w:proofErr w:type="spellStart"/>
      <w:r w:rsidRPr="00105B8B">
        <w:rPr>
          <w:rStyle w:val="A5"/>
          <w:rFonts w:ascii="Times New Roman" w:hAnsi="Times New Roman" w:cs="Times New Roman"/>
          <w:iCs/>
          <w:color w:val="000000"/>
          <w:sz w:val="22"/>
          <w:szCs w:val="22"/>
          <w:lang w:val="es-US"/>
        </w:rPr>
        <w:t>District</w:t>
      </w:r>
      <w:proofErr w:type="spellEnd"/>
      <w:r>
        <w:rPr>
          <w:rStyle w:val="A5"/>
          <w:rFonts w:ascii="Times New Roman" w:hAnsi="Times New Roman" w:cs="Times New Roman"/>
          <w:i/>
          <w:color w:val="000000"/>
          <w:sz w:val="22"/>
          <w:szCs w:val="22"/>
          <w:lang w:val="es-US"/>
        </w:rPr>
        <w:t xml:space="preserve"> </w:t>
      </w:r>
      <w:r w:rsidR="003B7499" w:rsidRPr="00105B8B">
        <w:rPr>
          <w:rFonts w:ascii="Times New Roman" w:hAnsi="Times New Roman" w:cs="Times New Roman"/>
          <w:sz w:val="22"/>
          <w:szCs w:val="22"/>
          <w:lang w:val="es-US"/>
        </w:rPr>
        <w:t>notificará a los hogares de estos niños que no necesitan completar una solicitud.</w:t>
      </w:r>
      <w:r w:rsidR="003B7499" w:rsidRPr="00105B8B">
        <w:rPr>
          <w:rStyle w:val="A5"/>
          <w:rFonts w:ascii="Times New Roman" w:hAnsi="Times New Roman" w:cs="Times New Roman"/>
          <w:color w:val="000000"/>
          <w:sz w:val="22"/>
          <w:szCs w:val="22"/>
          <w:lang w:val="es-US"/>
        </w:rPr>
        <w:t xml:space="preserve"> Cualquier hogar que no reciba una carta y crea que debería haberlo hecho debe comunicarse con </w:t>
      </w:r>
      <w:r w:rsidRPr="00105B8B">
        <w:rPr>
          <w:rFonts w:ascii="Times New Roman" w:hAnsi="Times New Roman" w:cs="Times New Roman"/>
          <w:lang w:val="es-ES"/>
        </w:rPr>
        <w:t xml:space="preserve">Shelby </w:t>
      </w:r>
      <w:proofErr w:type="spellStart"/>
      <w:r w:rsidRPr="00105B8B">
        <w:rPr>
          <w:rFonts w:ascii="Times New Roman" w:hAnsi="Times New Roman" w:cs="Times New Roman"/>
          <w:lang w:val="es-ES"/>
        </w:rPr>
        <w:t>McNulty</w:t>
      </w:r>
      <w:proofErr w:type="spellEnd"/>
      <w:r w:rsidRPr="00105B8B">
        <w:rPr>
          <w:rFonts w:ascii="Times New Roman" w:hAnsi="Times New Roman" w:cs="Times New Roman"/>
          <w:lang w:val="es-ES"/>
        </w:rPr>
        <w:t xml:space="preserve">, Child </w:t>
      </w:r>
      <w:proofErr w:type="spellStart"/>
      <w:r w:rsidRPr="00105B8B">
        <w:rPr>
          <w:rFonts w:ascii="Times New Roman" w:hAnsi="Times New Roman" w:cs="Times New Roman"/>
          <w:lang w:val="es-ES"/>
        </w:rPr>
        <w:t>Nutrition</w:t>
      </w:r>
      <w:proofErr w:type="spellEnd"/>
      <w:r w:rsidRPr="00105B8B">
        <w:rPr>
          <w:rFonts w:ascii="Times New Roman" w:hAnsi="Times New Roman" w:cs="Times New Roman"/>
          <w:lang w:val="es-ES"/>
        </w:rPr>
        <w:t xml:space="preserve"> Administrative </w:t>
      </w:r>
      <w:proofErr w:type="spellStart"/>
      <w:proofErr w:type="gramStart"/>
      <w:r w:rsidRPr="00105B8B">
        <w:rPr>
          <w:rFonts w:ascii="Times New Roman" w:hAnsi="Times New Roman" w:cs="Times New Roman"/>
          <w:lang w:val="es-ES"/>
        </w:rPr>
        <w:t>Support</w:t>
      </w:r>
      <w:proofErr w:type="spellEnd"/>
      <w:r w:rsidRPr="00105B8B">
        <w:rPr>
          <w:rFonts w:ascii="Times New Roman" w:hAnsi="Times New Roman" w:cs="Times New Roman"/>
          <w:lang w:val="es-ES"/>
        </w:rPr>
        <w:t>,  (</w:t>
      </w:r>
      <w:proofErr w:type="gramEnd"/>
      <w:r w:rsidRPr="00105B8B">
        <w:rPr>
          <w:rFonts w:ascii="Times New Roman" w:hAnsi="Times New Roman" w:cs="Times New Roman"/>
          <w:lang w:val="es-ES"/>
        </w:rPr>
        <w:t>512)759-2164.</w:t>
      </w:r>
    </w:p>
    <w:p w14:paraId="1AA9AFDA" w14:textId="2A11042A" w:rsidR="003B7499" w:rsidRPr="00105B8B" w:rsidRDefault="003B7499" w:rsidP="003B7499">
      <w:pPr>
        <w:pStyle w:val="Default"/>
        <w:keepLines/>
        <w:spacing w:before="60" w:after="60" w:line="240" w:lineRule="auto"/>
        <w:jc w:val="both"/>
        <w:rPr>
          <w:rStyle w:val="A5"/>
          <w:rFonts w:ascii="Times New Roman" w:hAnsi="Times New Roman" w:cs="Times New Roman"/>
          <w:color w:val="000000"/>
          <w:sz w:val="22"/>
          <w:szCs w:val="22"/>
          <w:lang w:val="es-ES"/>
        </w:rPr>
      </w:pPr>
      <w:r w:rsidRPr="00105B8B">
        <w:rPr>
          <w:rStyle w:val="A5"/>
          <w:rFonts w:ascii="Times New Roman" w:hAnsi="Times New Roman" w:cs="Times New Roman"/>
          <w:color w:val="000000"/>
          <w:sz w:val="22"/>
          <w:szCs w:val="22"/>
          <w:lang w:val="es-US"/>
        </w:rPr>
        <w:t xml:space="preserve">Cualquier hogar que desee rechazar los beneficios debe comunicarse con </w:t>
      </w:r>
      <w:r w:rsidR="00105B8B" w:rsidRPr="00105B8B">
        <w:rPr>
          <w:rFonts w:ascii="Times New Roman" w:hAnsi="Times New Roman" w:cs="Times New Roman"/>
          <w:lang w:val="es-ES"/>
        </w:rPr>
        <w:t xml:space="preserve">Shelby </w:t>
      </w:r>
      <w:proofErr w:type="spellStart"/>
      <w:r w:rsidR="00105B8B" w:rsidRPr="00105B8B">
        <w:rPr>
          <w:rFonts w:ascii="Times New Roman" w:hAnsi="Times New Roman" w:cs="Times New Roman"/>
          <w:lang w:val="es-ES"/>
        </w:rPr>
        <w:t>McNulty</w:t>
      </w:r>
      <w:proofErr w:type="spellEnd"/>
      <w:r w:rsidR="00105B8B" w:rsidRPr="00105B8B">
        <w:rPr>
          <w:rFonts w:ascii="Times New Roman" w:hAnsi="Times New Roman" w:cs="Times New Roman"/>
          <w:lang w:val="es-ES"/>
        </w:rPr>
        <w:t xml:space="preserve">, Child </w:t>
      </w:r>
      <w:proofErr w:type="spellStart"/>
      <w:r w:rsidR="00105B8B" w:rsidRPr="00105B8B">
        <w:rPr>
          <w:rFonts w:ascii="Times New Roman" w:hAnsi="Times New Roman" w:cs="Times New Roman"/>
          <w:lang w:val="es-ES"/>
        </w:rPr>
        <w:t>Nutrition</w:t>
      </w:r>
      <w:proofErr w:type="spellEnd"/>
      <w:r w:rsidR="00105B8B" w:rsidRPr="00105B8B">
        <w:rPr>
          <w:rFonts w:ascii="Times New Roman" w:hAnsi="Times New Roman" w:cs="Times New Roman"/>
          <w:lang w:val="es-ES"/>
        </w:rPr>
        <w:t xml:space="preserve"> Administrative </w:t>
      </w:r>
      <w:proofErr w:type="spellStart"/>
      <w:proofErr w:type="gramStart"/>
      <w:r w:rsidR="00105B8B" w:rsidRPr="00105B8B">
        <w:rPr>
          <w:rFonts w:ascii="Times New Roman" w:hAnsi="Times New Roman" w:cs="Times New Roman"/>
          <w:lang w:val="es-ES"/>
        </w:rPr>
        <w:t>Support</w:t>
      </w:r>
      <w:proofErr w:type="spellEnd"/>
      <w:r w:rsidR="00105B8B" w:rsidRPr="00105B8B">
        <w:rPr>
          <w:rFonts w:ascii="Times New Roman" w:hAnsi="Times New Roman" w:cs="Times New Roman"/>
          <w:lang w:val="es-ES"/>
        </w:rPr>
        <w:t>,  (</w:t>
      </w:r>
      <w:proofErr w:type="gramEnd"/>
      <w:r w:rsidR="00105B8B" w:rsidRPr="00105B8B">
        <w:rPr>
          <w:rFonts w:ascii="Times New Roman" w:hAnsi="Times New Roman" w:cs="Times New Roman"/>
          <w:lang w:val="es-ES"/>
        </w:rPr>
        <w:t>512)759-2164.</w:t>
      </w:r>
    </w:p>
    <w:p w14:paraId="7ACBFE7B" w14:textId="77777777" w:rsidR="003B7499" w:rsidRPr="00105B8B" w:rsidRDefault="003B7499" w:rsidP="003B7499">
      <w:pPr>
        <w:pStyle w:val="Pa1"/>
        <w:spacing w:before="60" w:after="60" w:line="240" w:lineRule="auto"/>
        <w:jc w:val="both"/>
        <w:rPr>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 xml:space="preserve">Las solicitudes pueden presentarse en cualquier momento durante el año escolar. La información que proporcionan los </w:t>
      </w:r>
      <w:r w:rsidRPr="00105B8B">
        <w:rPr>
          <w:rStyle w:val="A5"/>
          <w:rFonts w:ascii="Times New Roman" w:hAnsi="Times New Roman" w:cs="Times New Roman"/>
          <w:color w:val="000000"/>
          <w:sz w:val="22"/>
          <w:szCs w:val="22"/>
          <w:lang w:val="es-US"/>
        </w:rPr>
        <w:lastRenderedPageBreak/>
        <w:t>hogares en la solicitud se utilizará con el fin de determinar la elegibilidad. Las solicitudes también pueden ser verificadas por los funcionarios escolares en cualquier momento durante el año escolar.</w:t>
      </w:r>
    </w:p>
    <w:p w14:paraId="6A38818E" w14:textId="77777777" w:rsidR="00556E8B" w:rsidRDefault="00556E8B" w:rsidP="003B7499">
      <w:pPr>
        <w:pStyle w:val="Pa1"/>
        <w:spacing w:before="120" w:after="60" w:line="240" w:lineRule="auto"/>
        <w:jc w:val="both"/>
        <w:rPr>
          <w:rStyle w:val="A5"/>
          <w:rFonts w:ascii="Times New Roman" w:hAnsi="Times New Roman" w:cs="Times New Roman"/>
          <w:b/>
          <w:bCs/>
          <w:color w:val="000000"/>
          <w:sz w:val="24"/>
          <w:szCs w:val="24"/>
          <w:lang w:val="es-US"/>
        </w:rPr>
      </w:pPr>
    </w:p>
    <w:p w14:paraId="7EEEAF0A" w14:textId="0E54E742" w:rsidR="003B7499" w:rsidRPr="003B7499" w:rsidRDefault="003B7499" w:rsidP="003B7499">
      <w:pPr>
        <w:pStyle w:val="Pa1"/>
        <w:spacing w:before="120" w:after="60" w:line="240" w:lineRule="auto"/>
        <w:jc w:val="both"/>
        <w:rPr>
          <w:rStyle w:val="A5"/>
          <w:rFonts w:ascii="Times New Roman" w:hAnsi="Times New Roman" w:cs="Times New Roman"/>
          <w:b/>
          <w:bCs/>
          <w:color w:val="000000"/>
          <w:sz w:val="24"/>
          <w:szCs w:val="24"/>
          <w:lang w:val="es-US"/>
        </w:rPr>
      </w:pPr>
      <w:r w:rsidRPr="003B7499">
        <w:rPr>
          <w:rStyle w:val="A5"/>
          <w:rFonts w:ascii="Times New Roman" w:hAnsi="Times New Roman" w:cs="Times New Roman"/>
          <w:b/>
          <w:bCs/>
          <w:color w:val="000000"/>
          <w:sz w:val="24"/>
          <w:szCs w:val="24"/>
          <w:lang w:val="es-US"/>
        </w:rPr>
        <w:t>Determinación de elegibilidad</w:t>
      </w:r>
    </w:p>
    <w:p w14:paraId="2485A667" w14:textId="77777777" w:rsidR="00556E8B" w:rsidRPr="00556E8B" w:rsidRDefault="003B7499" w:rsidP="00556E8B">
      <w:pPr>
        <w:spacing w:after="0" w:line="240" w:lineRule="auto"/>
        <w:contextualSpacing/>
        <w:rPr>
          <w:rFonts w:ascii="Times New Roman" w:eastAsia="Times New Roman" w:hAnsi="Times New Roman" w:cs="Times New Roman"/>
          <w:lang w:val="es-ES"/>
        </w:rPr>
      </w:pPr>
      <w:r w:rsidRPr="00105B8B">
        <w:rPr>
          <w:rStyle w:val="A5"/>
          <w:rFonts w:ascii="Times New Roman" w:hAnsi="Times New Roman" w:cs="Times New Roman"/>
          <w:color w:val="000000"/>
          <w:sz w:val="22"/>
          <w:szCs w:val="22"/>
          <w:lang w:val="es-US"/>
        </w:rPr>
        <w:t xml:space="preserve">De acuerdo con las disposiciones de la política de comidas gratuitas y a precio reducido, </w:t>
      </w:r>
      <w:r w:rsidR="00556E8B" w:rsidRPr="00556E8B">
        <w:rPr>
          <w:rFonts w:ascii="Times New Roman" w:eastAsia="Times New Roman" w:hAnsi="Times New Roman" w:cs="Times New Roman"/>
          <w:lang w:val="es-ES"/>
        </w:rPr>
        <w:t xml:space="preserve">Shelby </w:t>
      </w:r>
      <w:proofErr w:type="spellStart"/>
      <w:r w:rsidR="00556E8B" w:rsidRPr="00556E8B">
        <w:rPr>
          <w:rFonts w:ascii="Times New Roman" w:eastAsia="Times New Roman" w:hAnsi="Times New Roman" w:cs="Times New Roman"/>
          <w:lang w:val="es-ES"/>
        </w:rPr>
        <w:t>McNulty</w:t>
      </w:r>
      <w:proofErr w:type="spellEnd"/>
      <w:r w:rsidR="00556E8B" w:rsidRPr="00556E8B">
        <w:rPr>
          <w:rFonts w:ascii="Times New Roman" w:eastAsia="Times New Roman" w:hAnsi="Times New Roman" w:cs="Times New Roman"/>
          <w:lang w:val="es-ES"/>
        </w:rPr>
        <w:t xml:space="preserve">, Child </w:t>
      </w:r>
      <w:proofErr w:type="spellStart"/>
      <w:r w:rsidR="00556E8B" w:rsidRPr="00556E8B">
        <w:rPr>
          <w:rFonts w:ascii="Times New Roman" w:eastAsia="Times New Roman" w:hAnsi="Times New Roman" w:cs="Times New Roman"/>
          <w:lang w:val="es-ES"/>
        </w:rPr>
        <w:t>Nutrition</w:t>
      </w:r>
      <w:proofErr w:type="spellEnd"/>
      <w:r w:rsidR="00556E8B" w:rsidRPr="00556E8B">
        <w:rPr>
          <w:rFonts w:ascii="Times New Roman" w:eastAsia="Times New Roman" w:hAnsi="Times New Roman" w:cs="Times New Roman"/>
          <w:lang w:val="es-ES"/>
        </w:rPr>
        <w:t xml:space="preserve"> Administrative </w:t>
      </w:r>
      <w:proofErr w:type="spellStart"/>
      <w:proofErr w:type="gramStart"/>
      <w:r w:rsidR="00556E8B" w:rsidRPr="00556E8B">
        <w:rPr>
          <w:rFonts w:ascii="Times New Roman" w:eastAsia="Times New Roman" w:hAnsi="Times New Roman" w:cs="Times New Roman"/>
          <w:lang w:val="es-ES"/>
        </w:rPr>
        <w:t>Support</w:t>
      </w:r>
      <w:proofErr w:type="spellEnd"/>
      <w:r w:rsidR="00556E8B" w:rsidRPr="00556E8B">
        <w:rPr>
          <w:rFonts w:ascii="Times New Roman" w:eastAsia="Times New Roman" w:hAnsi="Times New Roman" w:cs="Times New Roman"/>
          <w:lang w:val="es-ES"/>
        </w:rPr>
        <w:t>,  (</w:t>
      </w:r>
      <w:proofErr w:type="gramEnd"/>
      <w:r w:rsidR="00556E8B" w:rsidRPr="00556E8B">
        <w:rPr>
          <w:rFonts w:ascii="Times New Roman" w:eastAsia="Times New Roman" w:hAnsi="Times New Roman" w:cs="Times New Roman"/>
          <w:lang w:val="es-ES"/>
        </w:rPr>
        <w:t xml:space="preserve">512)759-2164 </w:t>
      </w:r>
      <w:r w:rsidRPr="00105B8B">
        <w:rPr>
          <w:rStyle w:val="A5"/>
          <w:rFonts w:ascii="Times New Roman" w:hAnsi="Times New Roman" w:cs="Times New Roman"/>
          <w:color w:val="000000"/>
          <w:sz w:val="22"/>
          <w:szCs w:val="22"/>
          <w:lang w:val="es-US"/>
        </w:rPr>
        <w:t xml:space="preserve">revisará las solicitudes y determinará la elegibilidad. Es posible que los hogares o tutores que no estén satisfechos con la determinación de elegibilidad por parte del funcionario encargado de la revisión deseen debatir la decisión con dicho funcionario de manera informal. Los hogares que deseen presentar una apelación formal para una audiencia sobre la decisión pueden presentar una solicitud verbalmente o por escrito a </w:t>
      </w:r>
      <w:r w:rsidR="00556E8B" w:rsidRPr="00556E8B">
        <w:rPr>
          <w:rFonts w:ascii="Times New Roman" w:eastAsia="Times New Roman" w:hAnsi="Times New Roman" w:cs="Times New Roman"/>
          <w:lang w:val="es-ES"/>
        </w:rPr>
        <w:t xml:space="preserve">Dr. Dustin Barton, </w:t>
      </w:r>
      <w:proofErr w:type="spellStart"/>
      <w:r w:rsidR="00556E8B" w:rsidRPr="00556E8B">
        <w:rPr>
          <w:rFonts w:ascii="Times New Roman" w:eastAsia="Times New Roman" w:hAnsi="Times New Roman" w:cs="Times New Roman"/>
          <w:lang w:val="es-ES"/>
        </w:rPr>
        <w:t>Assistant</w:t>
      </w:r>
      <w:proofErr w:type="spellEnd"/>
      <w:r w:rsidR="00556E8B" w:rsidRPr="00556E8B">
        <w:rPr>
          <w:rFonts w:ascii="Times New Roman" w:eastAsia="Times New Roman" w:hAnsi="Times New Roman" w:cs="Times New Roman"/>
          <w:lang w:val="es-ES"/>
        </w:rPr>
        <w:t xml:space="preserve"> </w:t>
      </w:r>
      <w:proofErr w:type="spellStart"/>
      <w:r w:rsidR="00556E8B" w:rsidRPr="00556E8B">
        <w:rPr>
          <w:rFonts w:ascii="Times New Roman" w:eastAsia="Times New Roman" w:hAnsi="Times New Roman" w:cs="Times New Roman"/>
          <w:lang w:val="es-ES"/>
        </w:rPr>
        <w:t>Superintendent</w:t>
      </w:r>
      <w:proofErr w:type="spellEnd"/>
      <w:r w:rsidR="00556E8B" w:rsidRPr="00556E8B">
        <w:rPr>
          <w:rFonts w:ascii="Times New Roman" w:eastAsia="Times New Roman" w:hAnsi="Times New Roman" w:cs="Times New Roman"/>
          <w:lang w:val="es-ES"/>
        </w:rPr>
        <w:t xml:space="preserve"> </w:t>
      </w:r>
      <w:proofErr w:type="spellStart"/>
      <w:r w:rsidR="00556E8B" w:rsidRPr="00556E8B">
        <w:rPr>
          <w:rFonts w:ascii="Times New Roman" w:eastAsia="Times New Roman" w:hAnsi="Times New Roman" w:cs="Times New Roman"/>
          <w:lang w:val="es-ES"/>
        </w:rPr>
        <w:t>of</w:t>
      </w:r>
      <w:proofErr w:type="spellEnd"/>
      <w:r w:rsidR="00556E8B" w:rsidRPr="00556E8B">
        <w:rPr>
          <w:rFonts w:ascii="Times New Roman" w:eastAsia="Times New Roman" w:hAnsi="Times New Roman" w:cs="Times New Roman"/>
          <w:lang w:val="es-ES"/>
        </w:rPr>
        <w:t xml:space="preserve"> </w:t>
      </w:r>
      <w:proofErr w:type="spellStart"/>
      <w:r w:rsidR="00556E8B" w:rsidRPr="00556E8B">
        <w:rPr>
          <w:rFonts w:ascii="Times New Roman" w:eastAsia="Times New Roman" w:hAnsi="Times New Roman" w:cs="Times New Roman"/>
          <w:lang w:val="es-ES"/>
        </w:rPr>
        <w:t>Operations</w:t>
      </w:r>
      <w:proofErr w:type="spellEnd"/>
      <w:r w:rsidR="00556E8B" w:rsidRPr="00556E8B">
        <w:rPr>
          <w:rFonts w:ascii="Times New Roman" w:eastAsia="Times New Roman" w:hAnsi="Times New Roman" w:cs="Times New Roman"/>
          <w:lang w:val="es-ES"/>
        </w:rPr>
        <w:t>, (512) 759-3771.</w:t>
      </w:r>
    </w:p>
    <w:p w14:paraId="364D813B" w14:textId="77777777" w:rsidR="00556E8B" w:rsidRPr="00556E8B" w:rsidRDefault="00556E8B" w:rsidP="00556E8B">
      <w:pPr>
        <w:spacing w:after="0" w:line="240" w:lineRule="auto"/>
        <w:contextualSpacing/>
        <w:rPr>
          <w:rFonts w:ascii="Times New Roman" w:eastAsia="Times New Roman" w:hAnsi="Times New Roman" w:cs="Times New Roman"/>
          <w:lang w:val="es-ES"/>
        </w:rPr>
      </w:pPr>
    </w:p>
    <w:p w14:paraId="25BE044D" w14:textId="566376AB" w:rsidR="003B7499" w:rsidRPr="00105B8B" w:rsidRDefault="003B7499" w:rsidP="003B7499">
      <w:pPr>
        <w:pStyle w:val="Pa1"/>
        <w:spacing w:before="60" w:after="60" w:line="240" w:lineRule="auto"/>
        <w:jc w:val="both"/>
        <w:rPr>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 xml:space="preserve"> </w:t>
      </w:r>
    </w:p>
    <w:p w14:paraId="05B7C695" w14:textId="77777777" w:rsidR="003B7499" w:rsidRPr="003B7499" w:rsidRDefault="003B7499" w:rsidP="003B7499">
      <w:pPr>
        <w:pStyle w:val="Pa1"/>
        <w:spacing w:before="120" w:after="60" w:line="240" w:lineRule="auto"/>
        <w:jc w:val="both"/>
        <w:rPr>
          <w:rStyle w:val="A5"/>
          <w:rFonts w:ascii="Times New Roman" w:hAnsi="Times New Roman" w:cs="Times New Roman"/>
          <w:b/>
          <w:bCs/>
          <w:color w:val="000000"/>
          <w:sz w:val="24"/>
          <w:szCs w:val="24"/>
          <w:lang w:val="es-US"/>
        </w:rPr>
      </w:pPr>
      <w:r w:rsidRPr="003B7499">
        <w:rPr>
          <w:rStyle w:val="A5"/>
          <w:rFonts w:ascii="Times New Roman" w:hAnsi="Times New Roman" w:cs="Times New Roman"/>
          <w:b/>
          <w:bCs/>
          <w:color w:val="000000"/>
          <w:sz w:val="24"/>
          <w:szCs w:val="24"/>
          <w:lang w:val="es-US"/>
        </w:rPr>
        <w:t>Circunstancias inesperadas</w:t>
      </w:r>
    </w:p>
    <w:p w14:paraId="0E6E6C56" w14:textId="617BCF18" w:rsidR="003B7499" w:rsidRDefault="003B7499" w:rsidP="00105B8B">
      <w:pPr>
        <w:pStyle w:val="Pa1"/>
        <w:spacing w:before="60" w:after="60" w:line="240" w:lineRule="auto"/>
        <w:jc w:val="both"/>
        <w:rPr>
          <w:rStyle w:val="A5"/>
          <w:rFonts w:ascii="Times New Roman" w:hAnsi="Times New Roman" w:cs="Times New Roman"/>
          <w:color w:val="000000"/>
          <w:sz w:val="22"/>
          <w:szCs w:val="22"/>
          <w:lang w:val="es-US"/>
        </w:rPr>
      </w:pPr>
      <w:r w:rsidRPr="00105B8B">
        <w:rPr>
          <w:rStyle w:val="A5"/>
          <w:rFonts w:ascii="Times New Roman" w:hAnsi="Times New Roman" w:cs="Times New Roman"/>
          <w:color w:val="000000"/>
          <w:sz w:val="22"/>
          <w:szCs w:val="22"/>
          <w:lang w:val="es-US"/>
        </w:rPr>
        <w:t>Si un miembro del hogar queda desempleado o si el tamaño del hogar aumenta, el hogar debe comunicarse con la escuela. Dichos cambios pueden hacer que los niños del hogar sean elegibles para los beneficios si los ingresos del hogar caen en o por debajo de las pautas de elegibilidad según ingresos actuales adjuntas.</w:t>
      </w:r>
      <w:bookmarkEnd w:id="1"/>
      <w:bookmarkEnd w:id="2"/>
      <w:bookmarkEnd w:id="3"/>
    </w:p>
    <w:p w14:paraId="18232262" w14:textId="77777777" w:rsidR="00105B8B" w:rsidRDefault="00105B8B" w:rsidP="00105B8B">
      <w:pPr>
        <w:pStyle w:val="Default"/>
        <w:rPr>
          <w:rFonts w:ascii="Times New Roman" w:hAnsi="Times New Roman" w:cs="Times New Roman"/>
          <w:sz w:val="22"/>
          <w:szCs w:val="22"/>
          <w:lang w:val="es-ES"/>
        </w:rPr>
      </w:pPr>
    </w:p>
    <w:p w14:paraId="474D4F76" w14:textId="77777777" w:rsidR="00105B8B" w:rsidRDefault="00105B8B" w:rsidP="00105B8B">
      <w:pPr>
        <w:pStyle w:val="Default"/>
        <w:rPr>
          <w:rFonts w:ascii="Times New Roman" w:hAnsi="Times New Roman" w:cs="Times New Roman"/>
          <w:sz w:val="22"/>
          <w:szCs w:val="22"/>
          <w:lang w:val="es-ES"/>
        </w:rPr>
      </w:pPr>
    </w:p>
    <w:p w14:paraId="16755654" w14:textId="16EAC326" w:rsidR="00105B8B" w:rsidRPr="00105B8B" w:rsidRDefault="00105B8B" w:rsidP="00105B8B">
      <w:pPr>
        <w:pStyle w:val="Default"/>
        <w:rPr>
          <w:rFonts w:ascii="Times New Roman" w:hAnsi="Times New Roman" w:cs="Times New Roman"/>
          <w:sz w:val="22"/>
          <w:szCs w:val="22"/>
          <w:lang w:val="es-ES"/>
        </w:rPr>
      </w:pPr>
      <w:r>
        <w:rPr>
          <w:rFonts w:ascii="Times New Roman" w:hAnsi="Times New Roman" w:cs="Times New Roman"/>
          <w:sz w:val="22"/>
          <w:szCs w:val="22"/>
          <w:lang w:val="es-ES"/>
        </w:rPr>
        <w:t>Para más información, por favor contacte a la siguiente</w:t>
      </w:r>
    </w:p>
    <w:p w14:paraId="3C8716FE" w14:textId="77777777" w:rsidR="00105B8B" w:rsidRPr="00136459" w:rsidRDefault="00105B8B" w:rsidP="00105B8B">
      <w:pPr>
        <w:spacing w:line="240" w:lineRule="auto"/>
        <w:contextualSpacing/>
        <w:rPr>
          <w:rFonts w:ascii="Times New Roman" w:eastAsia="Times New Roman" w:hAnsi="Times New Roman" w:cs="Times New Roman"/>
          <w:lang w:val="es-ES"/>
        </w:rPr>
      </w:pPr>
      <w:r w:rsidRPr="00136459">
        <w:rPr>
          <w:rFonts w:ascii="Times New Roman" w:eastAsia="Times New Roman" w:hAnsi="Times New Roman" w:cs="Times New Roman"/>
          <w:lang w:val="es-ES"/>
        </w:rPr>
        <w:t xml:space="preserve">Olivia </w:t>
      </w:r>
      <w:proofErr w:type="spellStart"/>
      <w:r w:rsidRPr="00136459">
        <w:rPr>
          <w:rFonts w:ascii="Times New Roman" w:eastAsia="Times New Roman" w:hAnsi="Times New Roman" w:cs="Times New Roman"/>
          <w:lang w:val="es-ES"/>
        </w:rPr>
        <w:t>Rodriguez</w:t>
      </w:r>
      <w:proofErr w:type="spellEnd"/>
      <w:r w:rsidRPr="00136459">
        <w:rPr>
          <w:rFonts w:ascii="Times New Roman" w:eastAsia="Times New Roman" w:hAnsi="Times New Roman" w:cs="Times New Roman"/>
          <w:lang w:val="es-ES"/>
        </w:rPr>
        <w:t xml:space="preserve"> </w:t>
      </w:r>
    </w:p>
    <w:p w14:paraId="2589E87D" w14:textId="77777777" w:rsidR="00105B8B" w:rsidRPr="00136459" w:rsidRDefault="00105B8B" w:rsidP="00105B8B">
      <w:pPr>
        <w:spacing w:line="240" w:lineRule="auto"/>
        <w:contextualSpacing/>
        <w:rPr>
          <w:rFonts w:ascii="Times New Roman" w:eastAsia="Times New Roman" w:hAnsi="Times New Roman" w:cs="Times New Roman"/>
          <w:lang w:val="es-ES"/>
        </w:rPr>
      </w:pPr>
      <w:r w:rsidRPr="00136459">
        <w:rPr>
          <w:rFonts w:ascii="Times New Roman" w:eastAsia="Times New Roman" w:hAnsi="Times New Roman" w:cs="Times New Roman"/>
          <w:lang w:val="es-ES"/>
        </w:rPr>
        <w:t xml:space="preserve">Director </w:t>
      </w:r>
      <w:proofErr w:type="spellStart"/>
      <w:r w:rsidRPr="00136459">
        <w:rPr>
          <w:rFonts w:ascii="Times New Roman" w:eastAsia="Times New Roman" w:hAnsi="Times New Roman" w:cs="Times New Roman"/>
          <w:lang w:val="es-ES"/>
        </w:rPr>
        <w:t>of</w:t>
      </w:r>
      <w:proofErr w:type="spellEnd"/>
      <w:r w:rsidRPr="00136459">
        <w:rPr>
          <w:rFonts w:ascii="Times New Roman" w:eastAsia="Times New Roman" w:hAnsi="Times New Roman" w:cs="Times New Roman"/>
          <w:lang w:val="es-ES"/>
        </w:rPr>
        <w:t xml:space="preserve"> Child </w:t>
      </w:r>
      <w:proofErr w:type="spellStart"/>
      <w:r w:rsidRPr="00136459">
        <w:rPr>
          <w:rFonts w:ascii="Times New Roman" w:eastAsia="Times New Roman" w:hAnsi="Times New Roman" w:cs="Times New Roman"/>
          <w:lang w:val="es-ES"/>
        </w:rPr>
        <w:t>Nutrition</w:t>
      </w:r>
      <w:proofErr w:type="spellEnd"/>
      <w:r w:rsidRPr="00136459">
        <w:rPr>
          <w:rFonts w:ascii="Times New Roman" w:eastAsia="Times New Roman" w:hAnsi="Times New Roman" w:cs="Times New Roman"/>
          <w:lang w:val="es-ES"/>
        </w:rPr>
        <w:t xml:space="preserve"> </w:t>
      </w:r>
    </w:p>
    <w:p w14:paraId="36A8D190" w14:textId="77777777" w:rsidR="00105B8B" w:rsidRDefault="00105B8B" w:rsidP="00105B8B">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 xml:space="preserve">305 East Live Oak St. Hutto, TX 78634 </w:t>
      </w:r>
    </w:p>
    <w:p w14:paraId="057C461A" w14:textId="77777777" w:rsidR="00105B8B" w:rsidRDefault="00105B8B" w:rsidP="00105B8B">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(512) 759-2164</w:t>
      </w:r>
    </w:p>
    <w:p w14:paraId="0B99FD2F" w14:textId="77777777" w:rsidR="00105B8B" w:rsidRDefault="00105B8B" w:rsidP="00105B8B">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 xml:space="preserve"> Olivia.Rodriguez@huttoisd.net</w:t>
      </w:r>
    </w:p>
    <w:p w14:paraId="7F1BED69" w14:textId="77777777" w:rsidR="00105B8B" w:rsidRDefault="00105B8B" w:rsidP="00105B8B">
      <w:pPr>
        <w:spacing w:line="240" w:lineRule="auto"/>
        <w:contextualSpacing/>
        <w:rPr>
          <w:rFonts w:ascii="Times New Roman" w:eastAsia="Times New Roman" w:hAnsi="Times New Roman" w:cs="Times New Roman"/>
        </w:rPr>
      </w:pPr>
    </w:p>
    <w:p w14:paraId="54FDF114" w14:textId="7DC7C2D7" w:rsidR="00105B8B" w:rsidRPr="00556E8B" w:rsidRDefault="00105B8B" w:rsidP="00105B8B">
      <w:pPr>
        <w:pStyle w:val="Footer"/>
        <w:spacing w:before="60"/>
        <w:jc w:val="both"/>
        <w:rPr>
          <w:rFonts w:ascii="Georgia Pro Light" w:hAnsi="Georgia Pro Light" w:cs="Times New Roman"/>
          <w:sz w:val="16"/>
          <w:szCs w:val="16"/>
          <w:lang w:val="es-ES"/>
        </w:rPr>
      </w:pPr>
      <w:r w:rsidRPr="00556E8B">
        <w:rPr>
          <w:rFonts w:ascii="Georgia Pro Light" w:hAnsi="Georgia Pro Light"/>
          <w:noProof/>
          <w:sz w:val="16"/>
          <w:szCs w:val="16"/>
          <w:lang w:val="es-ES"/>
        </w:rPr>
        <w:t xml:space="preserve">Conforme a la ley federal y las políticas y regulaciones de derechos civiles del Departamento de Agricultura de los Estados Unidos (USDA), esta institución tiene prohibido discriminar por motivos de raza, color, origen nacional, sexo, edad, discapacidad, venganza o represalia por actividades realizadas en el pasado relacionadas con los derechos civiles (no todos los principios de prohibición aplican a todos los programas). La información del programa puede estar disponible en otros idiomas además del inglés. Las personas con discapacidades que requieran medios de comunicación alternativos para obtener información sobre el programa (por ejemplo, Braille, letra agrandada, grabación de audio y lenguaje de señas americano) deben comunicarse con la agencia estatal o local responsable que administra el programa o con el TARGET Center del USDA al (202) 720-2600 (voz y TTY) o comunicarse con el USDA a través del Servicio Federal de Transmisión de Información al(800) 877-8339. </w:t>
      </w:r>
      <w:r w:rsidRPr="00556E8B">
        <w:rPr>
          <w:rFonts w:ascii="Georgia Pro Light" w:hAnsi="Georgia Pro Light"/>
          <w:sz w:val="16"/>
          <w:szCs w:val="16"/>
          <w:lang w:val="es-ES"/>
        </w:rPr>
        <w:t xml:space="preserve">Para presentar una queja por discriminación en el programa, el reclamante debe llenar un formulario AD-3027, formulario de queja por discriminación en el programa del USDA, el cual puede obtenerse en línea en: </w:t>
      </w:r>
      <w:hyperlink r:id="rId9" w:history="1">
        <w:r w:rsidRPr="00556E8B">
          <w:rPr>
            <w:rStyle w:val="Hyperlink"/>
            <w:rFonts w:ascii="Georgia Pro Light" w:hAnsi="Georgia Pro Light"/>
            <w:i/>
            <w:iCs/>
            <w:sz w:val="16"/>
            <w:szCs w:val="16"/>
            <w:lang w:val="es-ES"/>
          </w:rPr>
          <w:t>https://www.usda.gov/sites/default/files/documents/ad-3027s.pdf</w:t>
        </w:r>
      </w:hyperlink>
      <w:r w:rsidRPr="00556E8B">
        <w:rPr>
          <w:rFonts w:ascii="Georgia Pro Light" w:hAnsi="Georgia Pro Light"/>
          <w:i/>
          <w:iCs/>
          <w:sz w:val="16"/>
          <w:szCs w:val="16"/>
          <w:lang w:val="es-ES"/>
        </w:rPr>
        <w:t xml:space="preserve">, </w:t>
      </w:r>
      <w:r w:rsidRPr="00556E8B">
        <w:rPr>
          <w:rFonts w:ascii="Georgia Pro Light" w:hAnsi="Georgia Pro Light"/>
          <w:sz w:val="16"/>
          <w:szCs w:val="16"/>
          <w:lang w:val="es-ES"/>
        </w:rPr>
        <w:t xml:space="preserve">de cualquier oficina de USDA, llamando al (866) 632-9992, o escribiendo una carta dirigida a USDA. La carta debe contener el nombre, la dirección y el número de teléfono del reclamante, y una descripción escrita de la supuesta acción discriminatoria con suficiente detalle para informar al Subsecretario de Derechos Civiles (ASCR, por sus siglas en inglés) sobre la naturaleza y fecha de una presunta violación de derechos civiles. </w:t>
      </w:r>
      <w:r w:rsidRPr="00556E8B">
        <w:rPr>
          <w:rFonts w:ascii="Georgia Pro Light" w:hAnsi="Georgia Pro Light"/>
          <w:sz w:val="16"/>
          <w:szCs w:val="16"/>
        </w:rPr>
        <w:t xml:space="preserve">El </w:t>
      </w:r>
      <w:proofErr w:type="spellStart"/>
      <w:r w:rsidRPr="00556E8B">
        <w:rPr>
          <w:rFonts w:ascii="Georgia Pro Light" w:hAnsi="Georgia Pro Light"/>
          <w:sz w:val="16"/>
          <w:szCs w:val="16"/>
        </w:rPr>
        <w:t>formulario</w:t>
      </w:r>
      <w:proofErr w:type="spellEnd"/>
      <w:r w:rsidRPr="00556E8B">
        <w:rPr>
          <w:rFonts w:ascii="Georgia Pro Light" w:hAnsi="Georgia Pro Light"/>
          <w:sz w:val="16"/>
          <w:szCs w:val="16"/>
        </w:rPr>
        <w:t xml:space="preserve"> AD-3027 </w:t>
      </w:r>
      <w:proofErr w:type="spellStart"/>
      <w:r w:rsidRPr="00556E8B">
        <w:rPr>
          <w:rFonts w:ascii="Georgia Pro Light" w:hAnsi="Georgia Pro Light"/>
          <w:sz w:val="16"/>
          <w:szCs w:val="16"/>
        </w:rPr>
        <w:t>completado</w:t>
      </w:r>
      <w:proofErr w:type="spellEnd"/>
      <w:r w:rsidRPr="00556E8B">
        <w:rPr>
          <w:rFonts w:ascii="Georgia Pro Light" w:hAnsi="Georgia Pro Light"/>
          <w:sz w:val="16"/>
          <w:szCs w:val="16"/>
        </w:rPr>
        <w:t xml:space="preserve"> o la carta </w:t>
      </w:r>
      <w:proofErr w:type="spellStart"/>
      <w:r w:rsidRPr="00556E8B">
        <w:rPr>
          <w:rFonts w:ascii="Georgia Pro Light" w:hAnsi="Georgia Pro Light"/>
          <w:sz w:val="16"/>
          <w:szCs w:val="16"/>
        </w:rPr>
        <w:t>debe</w:t>
      </w:r>
      <w:proofErr w:type="spellEnd"/>
      <w:r w:rsidRPr="00556E8B">
        <w:rPr>
          <w:rFonts w:ascii="Georgia Pro Light" w:hAnsi="Georgia Pro Light"/>
          <w:sz w:val="16"/>
          <w:szCs w:val="16"/>
        </w:rPr>
        <w:t xml:space="preserve"> </w:t>
      </w:r>
      <w:proofErr w:type="spellStart"/>
      <w:r w:rsidRPr="00556E8B">
        <w:rPr>
          <w:rFonts w:ascii="Georgia Pro Light" w:hAnsi="Georgia Pro Light"/>
          <w:sz w:val="16"/>
          <w:szCs w:val="16"/>
        </w:rPr>
        <w:t>presentarse</w:t>
      </w:r>
      <w:proofErr w:type="spellEnd"/>
      <w:r w:rsidRPr="00556E8B">
        <w:rPr>
          <w:rFonts w:ascii="Georgia Pro Light" w:hAnsi="Georgia Pro Light"/>
          <w:sz w:val="16"/>
          <w:szCs w:val="16"/>
        </w:rPr>
        <w:t xml:space="preserve"> a USDA </w:t>
      </w:r>
      <w:proofErr w:type="spellStart"/>
      <w:r w:rsidRPr="00556E8B">
        <w:rPr>
          <w:rFonts w:ascii="Georgia Pro Light" w:hAnsi="Georgia Pro Light"/>
          <w:sz w:val="16"/>
          <w:szCs w:val="16"/>
        </w:rPr>
        <w:t>por</w:t>
      </w:r>
      <w:proofErr w:type="spellEnd"/>
      <w:r w:rsidRPr="00556E8B">
        <w:rPr>
          <w:rFonts w:ascii="Georgia Pro Light" w:hAnsi="Georgia Pro Light"/>
          <w:sz w:val="16"/>
          <w:szCs w:val="16"/>
        </w:rPr>
        <w:t xml:space="preserve">: (1) Correo: U.S. Department of Agriculture, Office of the Assistant Secretary for Civil Rights, 1400 Independence Avenue, SW, Washington, D.C. 20250-9410; (2) fax: (202) 690-7442; or (3) </w:t>
      </w:r>
      <w:proofErr w:type="spellStart"/>
      <w:r w:rsidRPr="00556E8B">
        <w:rPr>
          <w:rFonts w:ascii="Georgia Pro Light" w:hAnsi="Georgia Pro Light"/>
          <w:sz w:val="16"/>
          <w:szCs w:val="16"/>
        </w:rPr>
        <w:t>correo</w:t>
      </w:r>
      <w:proofErr w:type="spellEnd"/>
      <w:r w:rsidRPr="00556E8B">
        <w:rPr>
          <w:rFonts w:ascii="Georgia Pro Light" w:hAnsi="Georgia Pro Light"/>
          <w:sz w:val="16"/>
          <w:szCs w:val="16"/>
        </w:rPr>
        <w:t xml:space="preserve"> </w:t>
      </w:r>
      <w:proofErr w:type="spellStart"/>
      <w:r w:rsidRPr="00556E8B">
        <w:rPr>
          <w:rFonts w:ascii="Georgia Pro Light" w:hAnsi="Georgia Pro Light"/>
          <w:sz w:val="16"/>
          <w:szCs w:val="16"/>
        </w:rPr>
        <w:t>electronico</w:t>
      </w:r>
      <w:proofErr w:type="spellEnd"/>
      <w:r w:rsidRPr="00556E8B">
        <w:rPr>
          <w:rFonts w:ascii="Georgia Pro Light" w:hAnsi="Georgia Pro Light"/>
          <w:sz w:val="16"/>
          <w:szCs w:val="16"/>
        </w:rPr>
        <w:t xml:space="preserve">: </w:t>
      </w:r>
      <w:r w:rsidRPr="00556E8B">
        <w:rPr>
          <w:rFonts w:ascii="Georgia Pro Light" w:hAnsi="Georgia Pro Light"/>
          <w:sz w:val="16"/>
          <w:szCs w:val="16"/>
        </w:rPr>
        <w:fldChar w:fldCharType="begin"/>
      </w:r>
      <w:r w:rsidRPr="00556E8B">
        <w:rPr>
          <w:rFonts w:ascii="Georgia Pro Light" w:hAnsi="Georgia Pro Light"/>
          <w:sz w:val="16"/>
          <w:szCs w:val="16"/>
        </w:rPr>
        <w:instrText>program.intake@usda.gov"</w:instrText>
      </w:r>
      <w:r w:rsidRPr="00556E8B">
        <w:rPr>
          <w:rFonts w:ascii="Georgia Pro Light" w:hAnsi="Georgia Pro Light"/>
          <w:sz w:val="16"/>
          <w:szCs w:val="16"/>
        </w:rPr>
      </w:r>
      <w:r w:rsidRPr="00556E8B">
        <w:rPr>
          <w:rFonts w:ascii="Georgia Pro Light" w:hAnsi="Georgia Pro Light"/>
          <w:sz w:val="16"/>
          <w:szCs w:val="16"/>
        </w:rPr>
        <w:fldChar w:fldCharType="separate"/>
      </w:r>
      <w:r w:rsidRPr="00556E8B">
        <w:rPr>
          <w:rStyle w:val="Hyperlink"/>
          <w:rFonts w:ascii="Georgia Pro Light" w:hAnsi="Georgia Pro Light"/>
          <w:sz w:val="16"/>
          <w:szCs w:val="16"/>
        </w:rPr>
        <w:t>program.intake@usda.gov</w:t>
      </w:r>
      <w:r w:rsidRPr="00556E8B">
        <w:rPr>
          <w:rFonts w:ascii="Georgia Pro Light" w:hAnsi="Georgia Pro Light"/>
          <w:sz w:val="16"/>
          <w:szCs w:val="16"/>
        </w:rPr>
        <w:fldChar w:fldCharType="end"/>
      </w:r>
      <w:r w:rsidRPr="00556E8B">
        <w:rPr>
          <w:rFonts w:ascii="Georgia Pro Light" w:hAnsi="Georgia Pro Light"/>
          <w:sz w:val="16"/>
          <w:szCs w:val="16"/>
        </w:rPr>
        <w:t xml:space="preserve">. </w:t>
      </w:r>
      <w:r w:rsidRPr="00556E8B">
        <w:rPr>
          <w:rFonts w:ascii="Georgia Pro Light" w:hAnsi="Georgia Pro Light"/>
          <w:sz w:val="16"/>
          <w:szCs w:val="16"/>
          <w:lang w:val="es-ES"/>
        </w:rPr>
        <w:t>Esta institución es un proveedor que ofrece igualdad de oportunidades.</w:t>
      </w:r>
    </w:p>
    <w:p w14:paraId="6E7FC43E" w14:textId="0DF3BCC8" w:rsidR="00105B8B" w:rsidRPr="00556E8B" w:rsidRDefault="00105B8B" w:rsidP="00105B8B">
      <w:pPr>
        <w:spacing w:line="240" w:lineRule="auto"/>
        <w:contextualSpacing/>
        <w:rPr>
          <w:rFonts w:ascii="Georgia Pro Light" w:eastAsia="Times New Roman" w:hAnsi="Georgia Pro Light" w:cs="Times New Roman"/>
          <w:sz w:val="16"/>
          <w:szCs w:val="16"/>
          <w:lang w:val="es-ES"/>
        </w:rPr>
      </w:pPr>
    </w:p>
    <w:p w14:paraId="555E0D8D" w14:textId="3D3EE41A" w:rsidR="00AD2966" w:rsidRPr="003B7499" w:rsidRDefault="006E1CA1" w:rsidP="003B7499">
      <w:pPr>
        <w:jc w:val="right"/>
        <w:rPr>
          <w:rFonts w:ascii="Times New Roman" w:eastAsia="Times New Roman" w:hAnsi="Times New Roman" w:cs="Times New Roman"/>
          <w:sz w:val="24"/>
          <w:szCs w:val="24"/>
          <w:lang w:val="es-ES"/>
        </w:rPr>
      </w:pP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r w:rsidRPr="003B7499">
        <w:rPr>
          <w:rFonts w:ascii="Times New Roman" w:eastAsia="Times New Roman" w:hAnsi="Times New Roman" w:cs="Times New Roman"/>
          <w:b/>
          <w:bCs/>
          <w:sz w:val="26"/>
          <w:szCs w:val="26"/>
          <w:lang w:val="es-ES"/>
        </w:rPr>
        <w:tab/>
      </w:r>
    </w:p>
    <w:p w14:paraId="143AC333" w14:textId="77777777" w:rsidR="00AD2966" w:rsidRPr="003B7499" w:rsidRDefault="00AD2966">
      <w:pPr>
        <w:spacing w:after="0" w:line="240" w:lineRule="auto"/>
        <w:rPr>
          <w:rFonts w:ascii="Times New Roman" w:eastAsia="Times New Roman" w:hAnsi="Times New Roman" w:cs="Times New Roman"/>
          <w:sz w:val="24"/>
          <w:szCs w:val="24"/>
          <w:lang w:val="es-ES"/>
        </w:rPr>
      </w:pPr>
    </w:p>
    <w:sectPr w:rsidR="00AD2966" w:rsidRPr="003B7499" w:rsidSect="003B7499">
      <w:headerReference w:type="default" r:id="rId10"/>
      <w:headerReference w:type="first" r:id="rId11"/>
      <w:pgSz w:w="12240" w:h="15840"/>
      <w:pgMar w:top="288"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775E5" w14:textId="77777777" w:rsidR="006E1CA1" w:rsidRDefault="006E1CA1">
      <w:pPr>
        <w:spacing w:after="0" w:line="240" w:lineRule="auto"/>
      </w:pPr>
      <w:r>
        <w:separator/>
      </w:r>
    </w:p>
  </w:endnote>
  <w:endnote w:type="continuationSeparator" w:id="0">
    <w:p w14:paraId="17CD8DF9" w14:textId="77777777" w:rsidR="006E1CA1" w:rsidRDefault="006E1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6C0AE96-F72F-4CFD-9ABA-9226974A514C}"/>
    <w:embedBold r:id="rId2" w:fontKey="{C8E7032B-1A1F-40F4-8745-32694AD6C1E9}"/>
    <w:embedItalic r:id="rId3" w:fontKey="{70ABB813-994C-4015-B07A-C04EAFE10E47}"/>
  </w:font>
  <w:font w:name="Georgia">
    <w:panose1 w:val="02040502050405020303"/>
    <w:charset w:val="00"/>
    <w:family w:val="roman"/>
    <w:pitch w:val="variable"/>
    <w:sig w:usb0="00000287" w:usb1="00000000" w:usb2="00000000" w:usb3="00000000" w:csb0="0000009F" w:csb1="00000000"/>
    <w:embedItalic r:id="rId4" w:fontKey="{F499D609-F184-486C-84A5-2479FAF5B2FA}"/>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embedRegular r:id="rId5" w:fontKey="{7899B26C-F144-4954-80CC-A0C02EBFBFF4}"/>
    <w:embedItalic r:id="rId6" w:fontKey="{6E65A480-A45D-49A6-B1AF-0275E3B4013C}"/>
  </w:font>
  <w:font w:name="Cambria">
    <w:panose1 w:val="02040503050406030204"/>
    <w:charset w:val="00"/>
    <w:family w:val="roman"/>
    <w:pitch w:val="variable"/>
    <w:sig w:usb0="E00006FF" w:usb1="420024FF" w:usb2="02000000" w:usb3="00000000" w:csb0="0000019F" w:csb1="00000000"/>
    <w:embedRegular r:id="rId7" w:fontKey="{EFDE2706-08A2-49E8-87FA-3A1548A377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51E5D" w14:textId="77777777" w:rsidR="006E1CA1" w:rsidRDefault="006E1CA1">
      <w:pPr>
        <w:spacing w:after="0" w:line="240" w:lineRule="auto"/>
      </w:pPr>
      <w:r>
        <w:separator/>
      </w:r>
    </w:p>
  </w:footnote>
  <w:footnote w:type="continuationSeparator" w:id="0">
    <w:p w14:paraId="79F07FE7" w14:textId="77777777" w:rsidR="006E1CA1" w:rsidRDefault="006E1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096" w14:textId="77777777" w:rsidR="00AD2966" w:rsidRDefault="00AD2966">
    <w:pPr>
      <w:spacing w:after="0" w:line="240" w:lineRule="auto"/>
      <w:jc w:val="center"/>
      <w:rPr>
        <w:shd w:val="clear" w:color="auto" w:fill="FFE59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6E53" w14:textId="04399B82" w:rsidR="00AD2966" w:rsidRDefault="00AD296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C31C7"/>
    <w:multiLevelType w:val="multilevel"/>
    <w:tmpl w:val="C5B2B1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2AF1EF6"/>
    <w:multiLevelType w:val="hybridMultilevel"/>
    <w:tmpl w:val="709A2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00E00"/>
    <w:multiLevelType w:val="hybridMultilevel"/>
    <w:tmpl w:val="96ACD8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7C313951"/>
    <w:multiLevelType w:val="multilevel"/>
    <w:tmpl w:val="09ECF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1771996">
    <w:abstractNumId w:val="0"/>
  </w:num>
  <w:num w:numId="2" w16cid:durableId="422342305">
    <w:abstractNumId w:val="3"/>
  </w:num>
  <w:num w:numId="3" w16cid:durableId="225265574">
    <w:abstractNumId w:val="2"/>
  </w:num>
  <w:num w:numId="4" w16cid:durableId="2134056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966"/>
    <w:rsid w:val="00105B8B"/>
    <w:rsid w:val="003B7499"/>
    <w:rsid w:val="00556E8B"/>
    <w:rsid w:val="006E1CA1"/>
    <w:rsid w:val="009B6AF3"/>
    <w:rsid w:val="00AD2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18B1E"/>
  <w15:docId w15:val="{5D360658-E205-4D64-81A7-9BD20F88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Default">
    <w:name w:val="Default"/>
    <w:link w:val="DefaultChar"/>
    <w:rsid w:val="003B7499"/>
    <w:pPr>
      <w:widowControl w:val="0"/>
      <w:autoSpaceDE w:val="0"/>
      <w:autoSpaceDN w:val="0"/>
      <w:adjustRightInd w:val="0"/>
      <w:spacing w:after="0" w:line="264" w:lineRule="auto"/>
    </w:pPr>
    <w:rPr>
      <w:rFonts w:ascii="Palatino" w:eastAsia="Times New Roman" w:hAnsi="Palatino" w:cs="Arial"/>
      <w:color w:val="000000"/>
      <w:sz w:val="24"/>
      <w:szCs w:val="24"/>
      <w:lang w:val="en-US"/>
    </w:rPr>
  </w:style>
  <w:style w:type="paragraph" w:customStyle="1" w:styleId="Pa1">
    <w:name w:val="Pa1"/>
    <w:basedOn w:val="Default"/>
    <w:next w:val="Default"/>
    <w:rsid w:val="003B7499"/>
    <w:pPr>
      <w:spacing w:line="241" w:lineRule="atLeast"/>
    </w:pPr>
    <w:rPr>
      <w:color w:val="auto"/>
    </w:rPr>
  </w:style>
  <w:style w:type="character" w:customStyle="1" w:styleId="A1">
    <w:name w:val="A1"/>
    <w:rsid w:val="003B7499"/>
    <w:rPr>
      <w:color w:val="221E1F"/>
      <w:sz w:val="22"/>
      <w:szCs w:val="22"/>
    </w:rPr>
  </w:style>
  <w:style w:type="character" w:customStyle="1" w:styleId="A5">
    <w:name w:val="A5"/>
    <w:rsid w:val="003B7499"/>
    <w:rPr>
      <w:color w:val="221E1F"/>
      <w:sz w:val="21"/>
      <w:szCs w:val="21"/>
    </w:rPr>
  </w:style>
  <w:style w:type="character" w:customStyle="1" w:styleId="DefaultChar">
    <w:name w:val="Default Char"/>
    <w:link w:val="Default"/>
    <w:rsid w:val="003B7499"/>
    <w:rPr>
      <w:rFonts w:ascii="Palatino" w:eastAsia="Times New Roman" w:hAnsi="Palatino" w:cs="Arial"/>
      <w:color w:val="000000"/>
      <w:sz w:val="24"/>
      <w:szCs w:val="24"/>
      <w:lang w:val="en-US"/>
    </w:rPr>
  </w:style>
  <w:style w:type="paragraph" w:styleId="Header">
    <w:name w:val="header"/>
    <w:basedOn w:val="Normal"/>
    <w:link w:val="HeaderChar"/>
    <w:uiPriority w:val="99"/>
    <w:unhideWhenUsed/>
    <w:rsid w:val="003B7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499"/>
  </w:style>
  <w:style w:type="paragraph" w:styleId="Footer">
    <w:name w:val="footer"/>
    <w:basedOn w:val="Normal"/>
    <w:link w:val="FooterChar"/>
    <w:uiPriority w:val="99"/>
    <w:unhideWhenUsed/>
    <w:rsid w:val="003B7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499"/>
  </w:style>
  <w:style w:type="character" w:styleId="PlaceholderText">
    <w:name w:val="Placeholder Text"/>
    <w:basedOn w:val="DefaultParagraphFont"/>
    <w:uiPriority w:val="99"/>
    <w:semiHidden/>
    <w:rsid w:val="003B7499"/>
    <w:rPr>
      <w:color w:val="808080"/>
    </w:rPr>
  </w:style>
  <w:style w:type="character" w:styleId="Hyperlink">
    <w:name w:val="Hyperlink"/>
    <w:basedOn w:val="DefaultParagraphFont"/>
    <w:uiPriority w:val="99"/>
    <w:unhideWhenUsed/>
    <w:rsid w:val="00105B8B"/>
    <w:rPr>
      <w:color w:val="0000FF" w:themeColor="hyperlink"/>
      <w:u w:val="single"/>
    </w:rPr>
  </w:style>
  <w:style w:type="character" w:styleId="UnresolvedMention">
    <w:name w:val="Unresolved Mention"/>
    <w:basedOn w:val="DefaultParagraphFont"/>
    <w:uiPriority w:val="99"/>
    <w:semiHidden/>
    <w:unhideWhenUsed/>
    <w:rsid w:val="00105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da.gov/sites/default/files/documents/ad-3027s.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F0539A99AD4F78A7B173A27C94A408"/>
        <w:category>
          <w:name w:val="General"/>
          <w:gallery w:val="placeholder"/>
        </w:category>
        <w:types>
          <w:type w:val="bbPlcHdr"/>
        </w:types>
        <w:behaviors>
          <w:behavior w:val="content"/>
        </w:behaviors>
        <w:guid w:val="{F89EAA2C-332E-437E-B951-477584FDCEBD}"/>
      </w:docPartPr>
      <w:docPartBody>
        <w:p w:rsidR="00D6014D" w:rsidRDefault="00D24038" w:rsidP="00D24038">
          <w:pPr>
            <w:pStyle w:val="A1F0539A99AD4F78A7B173A27C94A408"/>
          </w:pPr>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38"/>
    <w:rsid w:val="009B6AF3"/>
    <w:rsid w:val="00D24038"/>
    <w:rsid w:val="00D60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4038"/>
    <w:rPr>
      <w:color w:val="808080"/>
    </w:rPr>
  </w:style>
  <w:style w:type="paragraph" w:customStyle="1" w:styleId="A1F0539A99AD4F78A7B173A27C94A408">
    <w:name w:val="A1F0539A99AD4F78A7B173A27C94A408"/>
    <w:rsid w:val="00D240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Xt2P3tXQEY1nBLalJAOWvHcByg==">CgMxLjA4AHIhMV82Vy1LYkIteld4RW5nWjF5OVVTSkpCY3p5WXVQNXda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Shelby Mcnulty</dc:creator>
  <cp:lastModifiedBy>Shelby Mcnulty</cp:lastModifiedBy>
  <cp:revision>2</cp:revision>
  <cp:lastPrinted>2026-07-23T22:02:00Z</cp:lastPrinted>
  <dcterms:created xsi:type="dcterms:W3CDTF">2026-07-23T22:04:00Z</dcterms:created>
  <dcterms:modified xsi:type="dcterms:W3CDTF">2026-07-23T22:04:00Z</dcterms:modified>
</cp:coreProperties>
</file>