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sz w:val="48"/>
          <w:szCs w:val="48"/>
        </w:rPr>
      </w:pPr>
      <w:r w:rsidDel="00000000" w:rsidR="00000000" w:rsidRPr="00000000">
        <w:rPr>
          <w:rFonts w:ascii="Livvic" w:cs="Livvic" w:eastAsia="Livvic" w:hAnsi="Livvic"/>
          <w:b w:val="1"/>
          <w:bCs w:val="1"/>
          <w:sz w:val="48"/>
          <w:szCs w:val="48"/>
          <w:rtl w:val="0"/>
        </w:rPr>
        <w:t xml:space="preserve">How Does Propaganda Play a Role in Elections?</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5 Classes = 210 minutes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8 or 12th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US History and Participation in Government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Elections/Media</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Chromebook, internet, YouTube, links to political advertisements, Cricut machine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0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9-12.DL.2 Communicate and work collaboratively with others using digital tools to support individual learning and contribute to the learning of others.</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9-12.DL.4 Independently select advanced digital tools and resources to create, revise, and publish complex digital artifacts or collections of artifacts.</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9-12.DL.5 Transfer knowledge of technology in order to use new and emerging technologies on multiple platforms.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How do you examine campaign videos/websites and discern what is reality and what is propaganda? How can you create your own propaganda?</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1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Fonts w:ascii="Lora" w:cs="Lora" w:eastAsia="Lora" w:hAnsi="Lora"/>
                <w:rtl w:val="0"/>
              </w:rPr>
              <w:t xml:space="preserve">Students need to understand that not everything they read on the internet is correct.  They need to understand and be able to identify when it is propaganda.</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1B">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___Collaboration</w:t>
            </w:r>
          </w:p>
          <w:p w:rsidR="00000000" w:rsidDel="00000000" w:rsidP="00000000" w:rsidRDefault="00000000" w:rsidRPr="00000000" w14:paraId="0000001C">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___Communication</w:t>
            </w:r>
          </w:p>
          <w:p w:rsidR="00000000" w:rsidDel="00000000" w:rsidP="00000000" w:rsidRDefault="00000000" w:rsidRPr="00000000" w14:paraId="0000001D">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___Critical Thinking &amp; Problem Solving</w:t>
            </w:r>
          </w:p>
          <w:p w:rsidR="00000000" w:rsidDel="00000000" w:rsidP="00000000" w:rsidRDefault="00000000" w:rsidRPr="00000000" w14:paraId="0000001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__XCreativity &amp; Innovation</w:t>
            </w:r>
          </w:p>
          <w:p w:rsidR="00000000" w:rsidDel="00000000" w:rsidP="00000000" w:rsidRDefault="00000000" w:rsidRPr="00000000" w14:paraId="0000001F">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Fonts w:ascii="Lora" w:cs="Lora" w:eastAsia="Lora" w:hAnsi="Lora"/>
                <w:rtl w:val="0"/>
              </w:rPr>
              <w:t xml:space="preserve">The student will be able to:</w:t>
            </w:r>
          </w:p>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Identify the different types of propaganda.</w:t>
            </w:r>
          </w:p>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rtl w:val="0"/>
              </w:rPr>
              <w:t xml:space="preserve">Classify videos and graphics into the types of propaganda.</w:t>
            </w:r>
          </w:p>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Fonts w:ascii="Lora" w:cs="Lora" w:eastAsia="Lora" w:hAnsi="Lora"/>
                <w:rtl w:val="0"/>
              </w:rPr>
              <w:t xml:space="preserve">Create their own campaign posters using one or more of these types of propaganda.  They can use the Cricut machine</w:t>
            </w:r>
          </w:p>
          <w:p w:rsidR="00000000" w:rsidDel="00000000" w:rsidP="00000000" w:rsidRDefault="00000000" w:rsidRPr="00000000" w14:paraId="00000025">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2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Lora" w:cs="Lora" w:eastAsia="Lora" w:hAnsi="Lora"/>
              </w:rPr>
            </w:pPr>
            <w:r w:rsidDel="00000000" w:rsidR="00000000" w:rsidRPr="00000000">
              <w:rPr>
                <w:rFonts w:ascii="Lora" w:cs="Lora" w:eastAsia="Lora" w:hAnsi="Lora"/>
                <w:rtl w:val="0"/>
              </w:rPr>
              <w:t xml:space="preserve">The issue is that students believe everything they read on the internet and see on the television. The purpose of this assignment is for the students to be able to pick out the types of propaganda and be able to create their own.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2C">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Lora" w:cs="Lora" w:eastAsia="Lora" w:hAnsi="Lora"/>
              </w:rPr>
            </w:pPr>
            <w:r w:rsidDel="00000000" w:rsidR="00000000" w:rsidRPr="00000000">
              <w:rPr>
                <w:rFonts w:ascii="Lora" w:cs="Lora" w:eastAsia="Lora" w:hAnsi="Lora"/>
                <w:rtl w:val="0"/>
              </w:rPr>
              <w:t xml:space="preserve">Hopefully, they will realize what is on the internet is not always true and be able to identify the type of propaganda.  The internet is not always reliable and real.</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30">
            <w:pPr>
              <w:widowControl w:val="0"/>
              <w:spacing w:line="240" w:lineRule="auto"/>
              <w:rPr>
                <w:rFonts w:ascii="Lora" w:cs="Lora" w:eastAsia="Lora" w:hAnsi="Lora"/>
                <w:sz w:val="20"/>
                <w:szCs w:val="20"/>
              </w:rPr>
            </w:pPr>
            <w:r w:rsidDel="00000000" w:rsidR="00000000" w:rsidRPr="00000000">
              <w:rPr>
                <w:rFonts w:ascii="Lora" w:cs="Lora" w:eastAsia="Lora" w:hAnsi="Lora"/>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The students will briefly present their projects and the outcome of their findings.  We will post these projects in the hallway.</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34">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are students going to construct content knowledge and practice 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  This is a culminating experience.  They will create a Google Slides presentation with examples and create a Google Drawing with a creation of their own propaganda poster.  They are going to create a slogan and make them on the cricut to display in the room.</w:t>
            </w:r>
          </w:p>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8">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9">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3B">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3C">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3D">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3E">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3F">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40">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41">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42">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Describe what (&amp; how) students are going to do in each step:</w:t>
            </w:r>
          </w:p>
          <w:p w:rsidR="00000000" w:rsidDel="00000000" w:rsidP="00000000" w:rsidRDefault="00000000" w:rsidRPr="00000000" w14:paraId="00000044">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 Explain the types of propaganda</w:t>
            </w:r>
          </w:p>
          <w:p w:rsidR="00000000" w:rsidDel="00000000" w:rsidP="00000000" w:rsidRDefault="00000000" w:rsidRPr="00000000" w14:paraId="00000045">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Show them videos of the propaganda and point out the types of propaganda</w:t>
            </w:r>
          </w:p>
          <w:p w:rsidR="00000000" w:rsidDel="00000000" w:rsidP="00000000" w:rsidRDefault="00000000" w:rsidRPr="00000000" w14:paraId="00000046">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Revisit the Twitter X homework we have been working on all year and the type of propaganda used in that platform.</w:t>
            </w:r>
          </w:p>
          <w:p w:rsidR="00000000" w:rsidDel="00000000" w:rsidP="00000000" w:rsidRDefault="00000000" w:rsidRPr="00000000" w14:paraId="00000047">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Show a video in the classroom and have the students explain the type of propaganda</w:t>
            </w:r>
          </w:p>
          <w:p w:rsidR="00000000" w:rsidDel="00000000" w:rsidP="00000000" w:rsidRDefault="00000000" w:rsidRPr="00000000" w14:paraId="00000048">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Students will then find pictures and videos and they will classify the types of propaganda.</w:t>
            </w:r>
          </w:p>
          <w:p w:rsidR="00000000" w:rsidDel="00000000" w:rsidP="00000000" w:rsidRDefault="00000000" w:rsidRPr="00000000" w14:paraId="00000049">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Lastly, they will create a political poster with a slogan for a current campaign.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Lora" w:cs="Lora" w:eastAsia="Lora" w:hAnsi="Lora"/>
              </w:rPr>
            </w:pPr>
            <w:r w:rsidDel="00000000" w:rsidR="00000000" w:rsidRPr="00000000">
              <w:rPr>
                <w:rFonts w:ascii="Lora" w:cs="Lora" w:eastAsia="Lora" w:hAnsi="Lora"/>
                <w:rtl w:val="0"/>
              </w:rPr>
              <w:t xml:space="preserve">Supplies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Supplies Needed:</w:t>
            </w:r>
          </w:p>
          <w:p w:rsidR="00000000" w:rsidDel="00000000" w:rsidP="00000000" w:rsidRDefault="00000000" w:rsidRPr="00000000" w14:paraId="0000004D">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Chromebook</w:t>
            </w:r>
          </w:p>
          <w:p w:rsidR="00000000" w:rsidDel="00000000" w:rsidP="00000000" w:rsidRDefault="00000000" w:rsidRPr="00000000" w14:paraId="0000004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Google Suite</w:t>
            </w:r>
          </w:p>
          <w:p w:rsidR="00000000" w:rsidDel="00000000" w:rsidP="00000000" w:rsidRDefault="00000000" w:rsidRPr="00000000" w14:paraId="0000004F">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Cricut Machine</w:t>
            </w:r>
          </w:p>
          <w:p w:rsidR="00000000" w:rsidDel="00000000" w:rsidP="00000000" w:rsidRDefault="00000000" w:rsidRPr="00000000" w14:paraId="00000050">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Construction paper or Smart Vinyl</w:t>
            </w:r>
          </w:p>
        </w:tc>
      </w:tr>
    </w:tbl>
    <w:p w:rsidR="00000000" w:rsidDel="00000000" w:rsidP="00000000" w:rsidRDefault="00000000" w:rsidRPr="00000000" w14:paraId="00000052">
      <w:pP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53">
      <w:pPr>
        <w:jc w:val="center"/>
        <w:rPr>
          <w:rFonts w:ascii="Livvic" w:cs="Livvic" w:eastAsia="Livvic" w:hAnsi="Livvic"/>
          <w:b w:val="1"/>
          <w:bCs w:val="1"/>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