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aleway" w:cs="Raleway" w:eastAsia="Raleway" w:hAnsi="Raleway"/>
          <w:sz w:val="2"/>
          <w:szCs w:val="2"/>
        </w:rPr>
      </w:pPr>
      <w:r w:rsidDel="00000000" w:rsidR="00000000" w:rsidRPr="00000000">
        <w:rPr>
          <w:rFonts w:ascii="Livvic" w:cs="Livvic" w:eastAsia="Livvic" w:hAnsi="Livvic"/>
          <w:b w:val="1"/>
          <w:bCs w:val="1"/>
          <w:color w:val="0b5394"/>
          <w:sz w:val="48"/>
          <w:szCs w:val="48"/>
          <w:rtl w:val="0"/>
        </w:rPr>
        <w:t xml:space="preserve">Creating a Motion Responsive Floor Display</w:t>
      </w: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Duration (in minutes): 360-400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Grade Level(s): 8-12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Subject/Course: FCS/Child 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Unit: Preschool Development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Resources needed:</w:t>
            </w:r>
          </w:p>
          <w:p w:rsidR="00000000" w:rsidDel="00000000" w:rsidP="00000000" w:rsidRDefault="00000000" w:rsidRPr="00000000" w14:paraId="00000009">
            <w:pPr>
              <w:widowControl w:val="0"/>
              <w:spacing w:line="240" w:lineRule="auto"/>
              <w:rPr>
                <w:rFonts w:ascii="Lora" w:cs="Lora" w:eastAsia="Lora" w:hAnsi="Lora"/>
                <w:sz w:val="24"/>
                <w:szCs w:val="24"/>
              </w:rPr>
            </w:pPr>
            <w:r w:rsidDel="00000000" w:rsidR="00000000" w:rsidRPr="00000000">
              <w:rPr>
                <w:rFonts w:ascii="Lora" w:cs="Lora" w:eastAsia="Lora" w:hAnsi="Lora"/>
                <w:color w:val="666666"/>
                <w:sz w:val="20"/>
                <w:szCs w:val="20"/>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Technology: Windows computer, short-throw projector, 3D motion-sensing camera (Orbbec), projection arm.</w:t>
            </w:r>
          </w:p>
          <w:p w:rsidR="00000000" w:rsidDel="00000000" w:rsidP="00000000" w:rsidRDefault="00000000" w:rsidRPr="00000000" w14:paraId="0000000B">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Materials: Light-colored floor mat, dry-erase markers (for student collaboration surfaces).</w:t>
            </w:r>
          </w:p>
          <w:p w:rsidR="00000000" w:rsidDel="00000000" w:rsidP="00000000" w:rsidRDefault="00000000" w:rsidRPr="00000000" w14:paraId="0000000C">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People: Peer "user testers" to provide feedback on floor designs.</w:t>
            </w:r>
          </w:p>
          <w:p w:rsidR="00000000" w:rsidDel="00000000" w:rsidP="00000000" w:rsidRDefault="00000000" w:rsidRPr="00000000" w14:paraId="0000000D">
            <w:pPr>
              <w:widowControl w:val="0"/>
              <w:spacing w:line="240" w:lineRule="auto"/>
              <w:rPr>
                <w:rFonts w:ascii="Lora" w:cs="Lora" w:eastAsia="Lora" w:hAnsi="Lora"/>
                <w:sz w:val="24"/>
                <w:szCs w:val="24"/>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Learning Standards:</w:t>
            </w:r>
          </w:p>
          <w:p w:rsidR="00000000" w:rsidDel="00000000" w:rsidP="00000000" w:rsidRDefault="00000000" w:rsidRPr="00000000" w14:paraId="00000010">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20"/>
                <w:szCs w:val="20"/>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CS &amp; DF</w:t>
            </w:r>
          </w:p>
          <w:p w:rsidR="00000000" w:rsidDel="00000000" w:rsidP="00000000" w:rsidRDefault="00000000" w:rsidRPr="00000000" w14:paraId="00000012">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9-12.DL.1: Type of digital tool used for a specific purpose (Using 3D cameras for kinesthetic learning).</w:t>
            </w:r>
          </w:p>
          <w:p w:rsidR="00000000" w:rsidDel="00000000" w:rsidP="00000000" w:rsidRDefault="00000000" w:rsidRPr="00000000" w14:paraId="00000013">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9-12.DL.4: Design thinking and user-centered design (Students conceptualizing and testing interactive environments for young learners).</w:t>
            </w:r>
          </w:p>
          <w:p w:rsidR="00000000" w:rsidDel="00000000" w:rsidP="00000000" w:rsidRDefault="00000000" w:rsidRPr="00000000" w14:paraId="00000014">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9-12.DL.6: Assess the accessibility and usability of software and hardware.</w:t>
            </w:r>
          </w:p>
          <w:p w:rsidR="00000000" w:rsidDel="00000000" w:rsidP="00000000" w:rsidRDefault="00000000" w:rsidRPr="00000000" w14:paraId="00000015">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9-12.IC.1: Evaluate the impact of computing technologies on equity, access, and influence in society</w:t>
            </w:r>
          </w:p>
          <w:p w:rsidR="00000000" w:rsidDel="00000000" w:rsidP="00000000" w:rsidRDefault="00000000" w:rsidRPr="00000000" w14:paraId="00000016">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9-12.CT.2: Collect and analyze data from a digital tool to identify patterns</w:t>
            </w:r>
          </w:p>
          <w:p w:rsidR="00000000" w:rsidDel="00000000" w:rsidP="00000000" w:rsidRDefault="00000000" w:rsidRPr="00000000" w14:paraId="00000017">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Content</w:t>
            </w:r>
          </w:p>
          <w:p w:rsidR="00000000" w:rsidDel="00000000" w:rsidP="00000000" w:rsidRDefault="00000000" w:rsidRPr="00000000" w14:paraId="00000018">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PS.1 Explain the principles of growth and development of preschoolers </w:t>
            </w:r>
          </w:p>
          <w:p w:rsidR="00000000" w:rsidDel="00000000" w:rsidP="00000000" w:rsidRDefault="00000000" w:rsidRPr="00000000" w14:paraId="00000019">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PS.4 Analyze the impact current issues, events, and technological advances have on preschoolers and families </w:t>
            </w:r>
          </w:p>
          <w:p w:rsidR="00000000" w:rsidDel="00000000" w:rsidP="00000000" w:rsidRDefault="00000000" w:rsidRPr="00000000" w14:paraId="0000001A">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OC.3 Apply the scientific research method in the collection of data pertinent to child development </w:t>
            </w:r>
          </w:p>
          <w:p w:rsidR="00000000" w:rsidDel="00000000" w:rsidP="00000000" w:rsidRDefault="00000000" w:rsidRPr="00000000" w14:paraId="0000001B">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OC.4 Use observational data to document and promote child growth and development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Utilizing motion-responsive technology to create inclusive, active learning environments that move children away from passive screen time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Authentic Purpose: </w:t>
            </w:r>
          </w:p>
          <w:p w:rsidR="00000000" w:rsidDel="00000000" w:rsidP="00000000" w:rsidRDefault="00000000" w:rsidRPr="00000000" w14:paraId="00000021">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20"/>
                <w:szCs w:val="20"/>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Students move from being technology </w:t>
            </w:r>
            <w:r w:rsidDel="00000000" w:rsidR="00000000" w:rsidRPr="00000000">
              <w:rPr>
                <w:rFonts w:ascii="Lora" w:cs="Lora" w:eastAsia="Lora" w:hAnsi="Lora"/>
                <w:i w:val="1"/>
                <w:iCs w:val="1"/>
                <w:sz w:val="24"/>
                <w:szCs w:val="24"/>
                <w:rtl w:val="0"/>
              </w:rPr>
              <w:t xml:space="preserve">consumers</w:t>
            </w:r>
            <w:r w:rsidDel="00000000" w:rsidR="00000000" w:rsidRPr="00000000">
              <w:rPr>
                <w:rFonts w:ascii="Lora" w:cs="Lora" w:eastAsia="Lora" w:hAnsi="Lora"/>
                <w:sz w:val="24"/>
                <w:szCs w:val="24"/>
                <w:rtl w:val="0"/>
              </w:rPr>
              <w:t xml:space="preserve"> to </w:t>
            </w:r>
            <w:r w:rsidDel="00000000" w:rsidR="00000000" w:rsidRPr="00000000">
              <w:rPr>
                <w:rFonts w:ascii="Lora" w:cs="Lora" w:eastAsia="Lora" w:hAnsi="Lora"/>
                <w:i w:val="1"/>
                <w:iCs w:val="1"/>
                <w:sz w:val="24"/>
                <w:szCs w:val="24"/>
                <w:rtl w:val="0"/>
              </w:rPr>
              <w:t xml:space="preserve">creators</w:t>
            </w:r>
            <w:r w:rsidDel="00000000" w:rsidR="00000000" w:rsidRPr="00000000">
              <w:rPr>
                <w:rFonts w:ascii="Lora" w:cs="Lora" w:eastAsia="Lora" w:hAnsi="Lora"/>
                <w:sz w:val="24"/>
                <w:szCs w:val="24"/>
                <w:rtl w:val="0"/>
              </w:rPr>
              <w:t xml:space="preserve">, designing professional-grade interactive software that directly impacts the growth of younger children in their community.</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Lora" w:cs="Lora" w:eastAsia="Lora" w:hAnsi="Lora"/>
              </w:rPr>
            </w:pPr>
            <w:r w:rsidDel="00000000" w:rsidR="00000000" w:rsidRPr="00000000">
              <w:rPr>
                <w:rFonts w:ascii="Lora" w:cs="Lora" w:eastAsia="Lora" w:hAnsi="Lora"/>
                <w:sz w:val="24"/>
                <w:szCs w:val="24"/>
                <w:rtl w:val="0"/>
              </w:rPr>
              <w:t xml:space="preserve">Future-Ready Competencies:</w:t>
            </w:r>
            <w:r w:rsidDel="00000000" w:rsidR="00000000" w:rsidRPr="00000000">
              <w:rPr>
                <w:rtl w:val="0"/>
              </w:rPr>
            </w:r>
          </w:p>
          <w:p w:rsidR="00000000" w:rsidDel="00000000" w:rsidP="00000000" w:rsidRDefault="00000000" w:rsidRPr="00000000" w14:paraId="00000025">
            <w:pPr>
              <w:widowControl w:val="0"/>
              <w:spacing w:line="240" w:lineRule="auto"/>
              <w:rPr>
                <w:rFonts w:ascii="Lora" w:cs="Lora" w:eastAsia="Lora" w:hAnsi="Lora"/>
                <w:sz w:val="20"/>
                <w:szCs w:val="20"/>
              </w:rPr>
            </w:pPr>
            <w:r w:rsidDel="00000000" w:rsidR="00000000" w:rsidRPr="00000000">
              <w:rPr>
                <w:rFonts w:ascii="Lora" w:cs="Lora" w:eastAsia="Lora" w:hAnsi="Lora"/>
                <w:sz w:val="20"/>
                <w:szCs w:val="20"/>
                <w:rtl w:val="0"/>
              </w:rPr>
              <w:t xml:space="preserve">   ___Collaboration</w:t>
            </w:r>
          </w:p>
          <w:p w:rsidR="00000000" w:rsidDel="00000000" w:rsidP="00000000" w:rsidRDefault="00000000" w:rsidRPr="00000000" w14:paraId="00000026">
            <w:pPr>
              <w:widowControl w:val="0"/>
              <w:spacing w:line="240" w:lineRule="auto"/>
              <w:rPr>
                <w:rFonts w:ascii="Lora" w:cs="Lora" w:eastAsia="Lora" w:hAnsi="Lora"/>
                <w:sz w:val="20"/>
                <w:szCs w:val="20"/>
              </w:rPr>
            </w:pPr>
            <w:r w:rsidDel="00000000" w:rsidR="00000000" w:rsidRPr="00000000">
              <w:rPr>
                <w:rFonts w:ascii="Lora" w:cs="Lora" w:eastAsia="Lora" w:hAnsi="Lora"/>
                <w:sz w:val="20"/>
                <w:szCs w:val="20"/>
                <w:rtl w:val="0"/>
              </w:rPr>
              <w:t xml:space="preserve">   ___Communication</w:t>
            </w:r>
          </w:p>
          <w:p w:rsidR="00000000" w:rsidDel="00000000" w:rsidP="00000000" w:rsidRDefault="00000000" w:rsidRPr="00000000" w14:paraId="00000027">
            <w:pPr>
              <w:widowControl w:val="0"/>
              <w:spacing w:line="240" w:lineRule="auto"/>
              <w:rPr>
                <w:rFonts w:ascii="Lora" w:cs="Lora" w:eastAsia="Lora" w:hAnsi="Lora"/>
                <w:sz w:val="20"/>
                <w:szCs w:val="20"/>
              </w:rPr>
            </w:pPr>
            <w:r w:rsidDel="00000000" w:rsidR="00000000" w:rsidRPr="00000000">
              <w:rPr>
                <w:rFonts w:ascii="Lora" w:cs="Lora" w:eastAsia="Lora" w:hAnsi="Lora"/>
                <w:sz w:val="20"/>
                <w:szCs w:val="20"/>
                <w:rtl w:val="0"/>
              </w:rPr>
              <w:t xml:space="preserve">   ___Critical Thinking &amp; Problem Solving</w:t>
            </w:r>
          </w:p>
          <w:p w:rsidR="00000000" w:rsidDel="00000000" w:rsidP="00000000" w:rsidRDefault="00000000" w:rsidRPr="00000000" w14:paraId="00000028">
            <w:pPr>
              <w:widowControl w:val="0"/>
              <w:spacing w:line="240" w:lineRule="auto"/>
              <w:rPr>
                <w:rFonts w:ascii="Lora" w:cs="Lora" w:eastAsia="Lora" w:hAnsi="Lora"/>
                <w:sz w:val="20"/>
                <w:szCs w:val="20"/>
              </w:rPr>
            </w:pPr>
            <w:r w:rsidDel="00000000" w:rsidR="00000000" w:rsidRPr="00000000">
              <w:rPr>
                <w:rFonts w:ascii="Lora" w:cs="Lora" w:eastAsia="Lora" w:hAnsi="Lora"/>
                <w:sz w:val="20"/>
                <w:szCs w:val="20"/>
                <w:rtl w:val="0"/>
              </w:rPr>
              <w:t xml:space="preserve">   ___Creativity &amp; Innovation</w:t>
            </w:r>
          </w:p>
          <w:p w:rsidR="00000000" w:rsidDel="00000000" w:rsidP="00000000" w:rsidRDefault="00000000" w:rsidRPr="00000000" w14:paraId="00000029">
            <w:pPr>
              <w:widowControl w:val="0"/>
              <w:spacing w:line="240" w:lineRule="auto"/>
              <w:rPr>
                <w:rFonts w:ascii="Lora" w:cs="Lora" w:eastAsia="Lora" w:hAnsi="Lora"/>
                <w:sz w:val="21"/>
                <w:szCs w:val="21"/>
              </w:rPr>
            </w:pPr>
            <w:r w:rsidDel="00000000" w:rsidR="00000000" w:rsidRPr="00000000">
              <w:rPr>
                <w:rFonts w:ascii="Lora" w:cs="Lora" w:eastAsia="Lora" w:hAnsi="Lora"/>
                <w:sz w:val="20"/>
                <w:szCs w:val="20"/>
                <w:rtl w:val="0"/>
              </w:rPr>
              <w:t xml:space="preserve">   ___Other: </w:t>
            </w:r>
            <w:r w:rsidDel="00000000" w:rsidR="00000000" w:rsidRPr="00000000">
              <w:rPr>
                <w:rFonts w:ascii="Lora" w:cs="Lora" w:eastAsia="Lora" w:hAnsi="Lora"/>
                <w:sz w:val="21"/>
                <w:szCs w:val="21"/>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Objectives: </w:t>
            </w:r>
          </w:p>
          <w:p w:rsidR="00000000" w:rsidDel="00000000" w:rsidP="00000000" w:rsidRDefault="00000000" w:rsidRPr="00000000" w14:paraId="0000002B">
            <w:pPr>
              <w:widowControl w:val="0"/>
              <w:spacing w:after="240" w:before="240"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[X] Collaboration (Team-based design)</w:t>
            </w:r>
          </w:p>
          <w:p w:rsidR="00000000" w:rsidDel="00000000" w:rsidP="00000000" w:rsidRDefault="00000000" w:rsidRPr="00000000" w14:paraId="0000002C">
            <w:pPr>
              <w:widowControl w:val="0"/>
              <w:spacing w:after="240" w:before="240" w:line="240" w:lineRule="auto"/>
              <w:ind w:left="0" w:firstLine="0"/>
              <w:rPr>
                <w:rFonts w:ascii="Lora" w:cs="Lora" w:eastAsia="Lora" w:hAnsi="Lora"/>
                <w:sz w:val="24"/>
                <w:szCs w:val="24"/>
              </w:rPr>
            </w:pPr>
            <w:r w:rsidDel="00000000" w:rsidR="00000000" w:rsidRPr="00000000">
              <w:rPr>
                <w:rFonts w:ascii="Lora" w:cs="Lora" w:eastAsia="Lora" w:hAnsi="Lora"/>
                <w:sz w:val="24"/>
                <w:szCs w:val="24"/>
                <w:rtl w:val="0"/>
              </w:rPr>
              <w:t xml:space="preserve">[X] Critical Thinking &amp; Problem Solving (Debugging hardware/software lag)</w:t>
            </w:r>
          </w:p>
          <w:p w:rsidR="00000000" w:rsidDel="00000000" w:rsidP="00000000" w:rsidRDefault="00000000" w:rsidRPr="00000000" w14:paraId="0000002D">
            <w:pPr>
              <w:widowControl w:val="0"/>
              <w:spacing w:after="240" w:before="240" w:line="240" w:lineRule="auto"/>
              <w:ind w:left="0" w:firstLine="0"/>
              <w:rPr>
                <w:rFonts w:ascii="Lora" w:cs="Lora" w:eastAsia="Lora" w:hAnsi="Lora"/>
                <w:sz w:val="24"/>
                <w:szCs w:val="24"/>
              </w:rPr>
            </w:pPr>
            <w:r w:rsidDel="00000000" w:rsidR="00000000" w:rsidRPr="00000000">
              <w:rPr>
                <w:rFonts w:ascii="Lora" w:cs="Lora" w:eastAsia="Lora" w:hAnsi="Lora"/>
                <w:sz w:val="24"/>
                <w:szCs w:val="24"/>
                <w:rtl w:val="0"/>
              </w:rPr>
              <w:t xml:space="preserve">[X] Creativity &amp; Innovation (Using "MotionMaker" to build games)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Project Statement:</w:t>
            </w:r>
          </w:p>
          <w:p w:rsidR="00000000" w:rsidDel="00000000" w:rsidP="00000000" w:rsidRDefault="00000000" w:rsidRPr="00000000" w14:paraId="00000030">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20"/>
                <w:szCs w:val="20"/>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As Child Development students, you will solve the challenge of "passive screen time" by designing an interactive floor simulation for a preschool classroom that requires physical movement to achieve intellectual goals. You must choose the correct surface (Floor, Wall, or Table) and hardware settings to ensure the game is fun, helps a child develop a specific PIES skill, and is accessible to students in wheelchairs or with sensory sensitivities."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Empathy Anchor: </w:t>
            </w:r>
          </w:p>
          <w:p w:rsidR="00000000" w:rsidDel="00000000" w:rsidP="00000000" w:rsidRDefault="00000000" w:rsidRPr="00000000" w14:paraId="00000034">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20"/>
                <w:szCs w:val="20"/>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“If you were 4 years old and walked into this room, would you feel like this game was made specifically for you? How does your design show that you thought about that child's feelings and needs?” -Students are designing for others, creating a focus on inclusivity, working towards a “real” public reveal to see their projects in motion and receive feedback.</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Public Audience &amp; Reveal: </w:t>
            </w:r>
          </w:p>
          <w:p w:rsidR="00000000" w:rsidDel="00000000" w:rsidP="00000000" w:rsidRDefault="00000000" w:rsidRPr="00000000" w14:paraId="00000038">
            <w:pPr>
              <w:widowControl w:val="0"/>
              <w:spacing w:line="240" w:lineRule="auto"/>
              <w:rPr>
                <w:rFonts w:ascii="Lora" w:cs="Lora" w:eastAsia="Lora" w:hAnsi="Lora"/>
                <w:color w:val="666666"/>
              </w:rPr>
            </w:pPr>
            <w:r w:rsidDel="00000000" w:rsidR="00000000" w:rsidRPr="00000000">
              <w:rPr>
                <w:rFonts w:ascii="Lora" w:cs="Lora" w:eastAsia="Lora" w:hAnsi="Lora"/>
                <w:color w:val="666666"/>
                <w:sz w:val="20"/>
                <w:szCs w:val="20"/>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An informal demonstration to select a group of elementary students that have already enjoyed sensory and play boxes from students. Students will receive feedback. Then, a formal demonstration where students present their finished product at the Future Ready Design Showcase where they  must defend their design choices, hardware configurations, and inclusivity features (Autism and Wheelchair supports) to a public audience.</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Knowledge Construction:</w:t>
            </w:r>
          </w:p>
          <w:p w:rsidR="00000000" w:rsidDel="00000000" w:rsidP="00000000" w:rsidRDefault="00000000" w:rsidRPr="00000000" w14:paraId="0000003C">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20"/>
                <w:szCs w:val="20"/>
                <w:rtl w:val="0"/>
              </w:rPr>
              <w:t xml:space="preserve">(How are students going to construct content knowledge and practice it) </w:t>
            </w:r>
          </w:p>
          <w:p w:rsidR="00000000" w:rsidDel="00000000" w:rsidP="00000000" w:rsidRDefault="00000000" w:rsidRPr="00000000" w14:paraId="0000003D">
            <w:pPr>
              <w:widowControl w:val="0"/>
              <w:numPr>
                <w:ilvl w:val="0"/>
                <w:numId w:val="7"/>
              </w:numPr>
              <w:spacing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Connecting Prior Knowledge (The PIES Anchor): Students will begin by reviewing their previous project: the non-interactive PIES floor vinyl design.</w:t>
            </w:r>
          </w:p>
          <w:p w:rsidR="00000000" w:rsidDel="00000000" w:rsidP="00000000" w:rsidRDefault="00000000" w:rsidRPr="00000000" w14:paraId="0000003E">
            <w:pPr>
              <w:widowControl w:val="0"/>
              <w:numPr>
                <w:ilvl w:val="0"/>
                <w:numId w:val="7"/>
              </w:numPr>
              <w:spacing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Students will engage with a comprehensive Google Slides presentation that explains the mechanics of motion-response technology.</w:t>
            </w:r>
          </w:p>
          <w:p w:rsidR="00000000" w:rsidDel="00000000" w:rsidP="00000000" w:rsidRDefault="00000000" w:rsidRPr="00000000" w14:paraId="0000003F">
            <w:pPr>
              <w:widowControl w:val="0"/>
              <w:numPr>
                <w:ilvl w:val="0"/>
                <w:numId w:val="7"/>
              </w:numPr>
              <w:spacing w:after="0"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Students will interact and preview multiple Lumoplay apps already marketed and brainstorm how they can be utilized in a high school classroom</w:t>
            </w:r>
          </w:p>
          <w:p w:rsidR="00000000" w:rsidDel="00000000" w:rsidP="00000000" w:rsidRDefault="00000000" w:rsidRPr="00000000" w14:paraId="00000040">
            <w:pPr>
              <w:widowControl w:val="0"/>
              <w:numPr>
                <w:ilvl w:val="0"/>
                <w:numId w:val="7"/>
              </w:numPr>
              <w:spacing w:after="240" w:before="0"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Students will practice their knowledge by completing a LumoPlay Planning Sheet. This sheet acts as a bridge between theory and creation.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Student Assessment:</w:t>
            </w:r>
          </w:p>
          <w:p w:rsidR="00000000" w:rsidDel="00000000" w:rsidP="00000000" w:rsidRDefault="00000000" w:rsidRPr="00000000" w14:paraId="00000043">
            <w:pPr>
              <w:pStyle w:val="Heading3"/>
              <w:keepNext w:val="0"/>
              <w:keepLines w:val="0"/>
              <w:widowControl w:val="0"/>
              <w:spacing w:before="280" w:line="240" w:lineRule="auto"/>
              <w:rPr>
                <w:rFonts w:ascii="Lora" w:cs="Lora" w:eastAsia="Lora" w:hAnsi="Lora"/>
                <w:color w:val="000000"/>
                <w:sz w:val="24"/>
                <w:szCs w:val="24"/>
              </w:rPr>
            </w:pPr>
            <w:bookmarkStart w:colFirst="0" w:colLast="0" w:name="_ujmv6lakud8s" w:id="0"/>
            <w:bookmarkEnd w:id="0"/>
            <w:r w:rsidDel="00000000" w:rsidR="00000000" w:rsidRPr="00000000">
              <w:rPr>
                <w:rFonts w:ascii="Lora" w:cs="Lora" w:eastAsia="Lora" w:hAnsi="Lora"/>
                <w:color w:val="000000"/>
                <w:sz w:val="24"/>
                <w:szCs w:val="24"/>
                <w:rtl w:val="0"/>
              </w:rPr>
              <w:t xml:space="preserve">1. Formative Assessment (During the Project)</w:t>
            </w:r>
          </w:p>
          <w:p w:rsidR="00000000" w:rsidDel="00000000" w:rsidP="00000000" w:rsidRDefault="00000000" w:rsidRPr="00000000" w14:paraId="00000044">
            <w:pPr>
              <w:widowControl w:val="0"/>
              <w:numPr>
                <w:ilvl w:val="0"/>
                <w:numId w:val="8"/>
              </w:numPr>
              <w:spacing w:after="0" w:before="240"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Hardware Literacy Quizzes: Integrated into the Google Slides, these "Check for Understanding" questions ensure students can explain the technical "why" behind the setup.</w:t>
            </w:r>
          </w:p>
          <w:p w:rsidR="00000000" w:rsidDel="00000000" w:rsidP="00000000" w:rsidRDefault="00000000" w:rsidRPr="00000000" w14:paraId="00000045">
            <w:pPr>
              <w:widowControl w:val="0"/>
              <w:numPr>
                <w:ilvl w:val="0"/>
                <w:numId w:val="8"/>
              </w:numPr>
              <w:spacing w:after="0" w:before="0"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The Planning Sheet &amp; Inclusivity Audit: This document serves as a "work-in-progress" assessment. </w:t>
            </w:r>
          </w:p>
          <w:p w:rsidR="00000000" w:rsidDel="00000000" w:rsidP="00000000" w:rsidRDefault="00000000" w:rsidRPr="00000000" w14:paraId="00000046">
            <w:pPr>
              <w:widowControl w:val="0"/>
              <w:numPr>
                <w:ilvl w:val="0"/>
                <w:numId w:val="8"/>
              </w:numPr>
              <w:spacing w:after="0" w:before="0"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Peer Review: Students use a technical rubric to assess each other's prototypes.</w:t>
            </w:r>
          </w:p>
          <w:p w:rsidR="00000000" w:rsidDel="00000000" w:rsidP="00000000" w:rsidRDefault="00000000" w:rsidRPr="00000000" w14:paraId="00000047">
            <w:pPr>
              <w:widowControl w:val="0"/>
              <w:numPr>
                <w:ilvl w:val="0"/>
                <w:numId w:val="8"/>
              </w:numPr>
              <w:spacing w:after="240" w:before="0"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Reflection: Students must explain how their project achieved the goal during showcase of application</w:t>
            </w:r>
          </w:p>
          <w:p w:rsidR="00000000" w:rsidDel="00000000" w:rsidP="00000000" w:rsidRDefault="00000000" w:rsidRPr="00000000" w14:paraId="00000048">
            <w:pPr>
              <w:widowControl w:val="0"/>
              <w:spacing w:after="240" w:before="240" w:line="240" w:lineRule="auto"/>
              <w:ind w:left="0" w:firstLine="0"/>
              <w:rPr>
                <w:rFonts w:ascii="Lora" w:cs="Lora" w:eastAsia="Lora" w:hAnsi="Lora"/>
                <w:color w:val="000000"/>
                <w:sz w:val="24"/>
                <w:szCs w:val="24"/>
              </w:rPr>
            </w:pPr>
            <w:r w:rsidDel="00000000" w:rsidR="00000000" w:rsidRPr="00000000">
              <w:rPr>
                <w:rFonts w:ascii="Lora" w:cs="Lora" w:eastAsia="Lora" w:hAnsi="Lora"/>
                <w:color w:val="000000"/>
                <w:sz w:val="24"/>
                <w:szCs w:val="24"/>
                <w:rtl w:val="0"/>
              </w:rPr>
              <w:t xml:space="preserve">2. Summative Assessment (The Final Results)</w:t>
            </w:r>
          </w:p>
          <w:p w:rsidR="00000000" w:rsidDel="00000000" w:rsidP="00000000" w:rsidRDefault="00000000" w:rsidRPr="00000000" w14:paraId="00000049">
            <w:pPr>
              <w:widowControl w:val="0"/>
              <w:numPr>
                <w:ilvl w:val="0"/>
                <w:numId w:val="16"/>
              </w:numPr>
              <w:spacing w:after="0" w:before="240"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Rubric-The LumoPlay Application Build: The primary assessment of the students' content knowledge. </w:t>
            </w:r>
          </w:p>
          <w:p w:rsidR="00000000" w:rsidDel="00000000" w:rsidP="00000000" w:rsidRDefault="00000000" w:rsidRPr="00000000" w14:paraId="0000004A">
            <w:pPr>
              <w:widowControl w:val="0"/>
              <w:numPr>
                <w:ilvl w:val="0"/>
                <w:numId w:val="16"/>
              </w:numPr>
              <w:spacing w:after="0" w:before="0"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The "Smiley Face" Feedback Data</w:t>
            </w:r>
          </w:p>
          <w:p w:rsidR="00000000" w:rsidDel="00000000" w:rsidP="00000000" w:rsidRDefault="00000000" w:rsidRPr="00000000" w14:paraId="0000004B">
            <w:pPr>
              <w:widowControl w:val="0"/>
              <w:numPr>
                <w:ilvl w:val="0"/>
                <w:numId w:val="16"/>
              </w:numPr>
              <w:spacing w:after="240" w:before="0"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Designer Observation and  Reflection Log</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Lora" w:cs="Lora" w:eastAsia="Lora" w:hAnsi="Lora"/>
                <w:sz w:val="24"/>
                <w:szCs w:val="24"/>
              </w:rPr>
            </w:pPr>
            <w:r w:rsidDel="00000000" w:rsidR="00000000" w:rsidRPr="00000000">
              <w:rPr>
                <w:rFonts w:ascii="Lora" w:cs="Lora" w:eastAsia="Lora" w:hAnsi="Lora"/>
                <w:sz w:val="24"/>
                <w:szCs w:val="24"/>
                <w:rtl w:val="0"/>
              </w:rPr>
              <w:t xml:space="preserve">Design Process:</w:t>
            </w:r>
          </w:p>
          <w:p w:rsidR="00000000" w:rsidDel="00000000" w:rsidP="00000000" w:rsidRDefault="00000000" w:rsidRPr="00000000" w14:paraId="0000004D">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Discover</w:t>
            </w:r>
          </w:p>
          <w:p w:rsidR="00000000" w:rsidDel="00000000" w:rsidP="00000000" w:rsidRDefault="00000000" w:rsidRPr="00000000" w14:paraId="0000004E">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Research &amp; Empathize</w:t>
            </w:r>
          </w:p>
          <w:p w:rsidR="00000000" w:rsidDel="00000000" w:rsidP="00000000" w:rsidRDefault="00000000" w:rsidRPr="00000000" w14:paraId="0000004F">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Brainstorm</w:t>
            </w:r>
          </w:p>
          <w:p w:rsidR="00000000" w:rsidDel="00000000" w:rsidP="00000000" w:rsidRDefault="00000000" w:rsidRPr="00000000" w14:paraId="00000050">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Choose</w:t>
            </w:r>
          </w:p>
          <w:p w:rsidR="00000000" w:rsidDel="00000000" w:rsidP="00000000" w:rsidRDefault="00000000" w:rsidRPr="00000000" w14:paraId="00000051">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Build</w:t>
            </w:r>
          </w:p>
          <w:p w:rsidR="00000000" w:rsidDel="00000000" w:rsidP="00000000" w:rsidRDefault="00000000" w:rsidRPr="00000000" w14:paraId="00000052">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Test</w:t>
            </w:r>
          </w:p>
          <w:p w:rsidR="00000000" w:rsidDel="00000000" w:rsidP="00000000" w:rsidRDefault="00000000" w:rsidRPr="00000000" w14:paraId="00000053">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Communicate</w:t>
            </w:r>
          </w:p>
          <w:p w:rsidR="00000000" w:rsidDel="00000000" w:rsidP="00000000" w:rsidRDefault="00000000" w:rsidRPr="00000000" w14:paraId="00000054">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20"/>
                <w:szCs w:val="20"/>
                <w:rtl w:val="0"/>
              </w:rPr>
              <w:t xml:space="preserve">Describe what (&amp; how) students are going to do in each step:</w:t>
            </w:r>
          </w:p>
          <w:p w:rsidR="00000000" w:rsidDel="00000000" w:rsidP="00000000" w:rsidRDefault="00000000" w:rsidRPr="00000000" w14:paraId="00000056">
            <w:pPr>
              <w:widowControl w:val="0"/>
              <w:spacing w:line="240" w:lineRule="auto"/>
              <w:rPr>
                <w:rFonts w:ascii="Lora" w:cs="Lora" w:eastAsia="Lora" w:hAnsi="Lora"/>
                <w:color w:val="666666"/>
                <w:sz w:val="20"/>
                <w:szCs w:val="20"/>
              </w:rPr>
            </w:pPr>
            <w:r w:rsidDel="00000000" w:rsidR="00000000" w:rsidRPr="00000000">
              <w:rPr>
                <w:rtl w:val="0"/>
              </w:rPr>
            </w:r>
          </w:p>
          <w:p w:rsidR="00000000" w:rsidDel="00000000" w:rsidP="00000000" w:rsidRDefault="00000000" w:rsidRPr="00000000" w14:paraId="00000057">
            <w:pPr>
              <w:widowControl w:val="0"/>
              <w:pBdr>
                <w:top w:color="000000" w:space="0" w:sz="0" w:val="none"/>
                <w:left w:color="000000" w:space="0" w:sz="0" w:val="none"/>
                <w:bottom w:color="000000" w:space="0" w:sz="0" w:val="none"/>
                <w:right w:color="000000" w:space="0" w:sz="0" w:val="none"/>
                <w:between w:color="000000" w:space="0" w:sz="0" w:val="none"/>
              </w:pBdr>
              <w:spacing w:after="240" w:line="276" w:lineRule="auto"/>
              <w:rPr>
                <w:rFonts w:ascii="Lora" w:cs="Lora" w:eastAsia="Lora" w:hAnsi="Lora"/>
                <w:color w:val="1f1f1f"/>
                <w:sz w:val="24"/>
                <w:szCs w:val="24"/>
              </w:rPr>
            </w:pPr>
            <w:r w:rsidDel="00000000" w:rsidR="00000000" w:rsidRPr="00000000">
              <w:rPr>
                <w:rFonts w:ascii="Lora" w:cs="Lora" w:eastAsia="Lora" w:hAnsi="Lora"/>
                <w:color w:val="1f1f1f"/>
                <w:sz w:val="24"/>
                <w:szCs w:val="24"/>
                <w:rtl w:val="0"/>
              </w:rPr>
              <w:t xml:space="preserve">The design process for this project is a structured 8-step journey that moves students from technical learners to empathetic creators. It integrates the LumoPlay MotionMaker technology, the PIES developmental domains, and the NYS Digital Literacy standards.</w:t>
            </w:r>
          </w:p>
          <w:p w:rsidR="00000000" w:rsidDel="00000000" w:rsidP="00000000" w:rsidRDefault="00000000" w:rsidRPr="00000000" w14:paraId="00000058">
            <w:pPr>
              <w:widowControl w:val="0"/>
              <w:pBdr>
                <w:top w:color="000000" w:space="0" w:sz="0" w:val="none"/>
                <w:left w:color="000000" w:space="0" w:sz="0" w:val="none"/>
                <w:bottom w:color="000000" w:space="0" w:sz="0" w:val="none"/>
                <w:right w:color="000000" w:space="0" w:sz="0" w:val="none"/>
                <w:between w:color="000000" w:space="0" w:sz="0" w:val="none"/>
              </w:pBdr>
              <w:spacing w:after="240" w:line="276" w:lineRule="auto"/>
              <w:rPr>
                <w:rFonts w:ascii="Lora" w:cs="Lora" w:eastAsia="Lora" w:hAnsi="Lora"/>
                <w:color w:val="1f1f1f"/>
                <w:sz w:val="24"/>
                <w:szCs w:val="24"/>
              </w:rPr>
            </w:pPr>
            <w:r w:rsidDel="00000000" w:rsidR="00000000" w:rsidRPr="00000000">
              <w:rPr>
                <w:rFonts w:ascii="Lora" w:cs="Lora" w:eastAsia="Lora" w:hAnsi="Lora"/>
                <w:color w:val="1f1f1f"/>
                <w:sz w:val="24"/>
                <w:szCs w:val="24"/>
                <w:rtl w:val="0"/>
              </w:rPr>
              <w:t xml:space="preserve">Below is the description of what students will do and how they will do it in each stage of the project.</w:t>
            </w:r>
          </w:p>
          <w:p w:rsidR="00000000" w:rsidDel="00000000" w:rsidP="00000000" w:rsidRDefault="00000000" w:rsidRPr="00000000" w14:paraId="00000059">
            <w:pPr>
              <w:widowControl w:val="0"/>
              <w:spacing w:line="276" w:lineRule="auto"/>
              <w:rPr>
                <w:rFonts w:ascii="Lora" w:cs="Lora" w:eastAsia="Lora" w:hAnsi="Lora"/>
                <w:color w:val="1f1f1f"/>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pStyle w:val="Heading3"/>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120" w:before="0" w:line="276" w:lineRule="auto"/>
              <w:rPr>
                <w:rFonts w:ascii="Lora" w:cs="Lora" w:eastAsia="Lora" w:hAnsi="Lora"/>
                <w:color w:val="1f1f1f"/>
                <w:sz w:val="22"/>
                <w:szCs w:val="22"/>
              </w:rPr>
            </w:pPr>
            <w:bookmarkStart w:colFirst="0" w:colLast="0" w:name="_a4n2sfkp4l2m" w:id="1"/>
            <w:bookmarkEnd w:id="1"/>
            <w:r w:rsidDel="00000000" w:rsidR="00000000" w:rsidRPr="00000000">
              <w:rPr>
                <w:rFonts w:ascii="Lora" w:cs="Lora" w:eastAsia="Lora" w:hAnsi="Lora"/>
                <w:color w:val="1f1f1f"/>
                <w:sz w:val="22"/>
                <w:szCs w:val="22"/>
                <w:rtl w:val="0"/>
              </w:rPr>
              <w:t xml:space="preserve">1. Discover</w:t>
            </w:r>
          </w:p>
          <w:p w:rsidR="00000000" w:rsidDel="00000000" w:rsidP="00000000" w:rsidRDefault="00000000" w:rsidRPr="00000000" w14:paraId="0000005B">
            <w:pPr>
              <w:widowControl w:val="0"/>
              <w:numPr>
                <w:ilvl w:val="0"/>
                <w:numId w:val="2"/>
              </w:numPr>
              <w:pBdr>
                <w:top w:color="000000" w:space="0" w:sz="0" w:val="none"/>
                <w:bottom w:color="000000" w:space="0" w:sz="0" w:val="none"/>
                <w:right w:color="000000" w:space="0" w:sz="0" w:val="none"/>
                <w:between w:color="000000" w:space="0" w:sz="0" w:val="none"/>
              </w:pBdr>
              <w:spacing w:after="0" w:line="276" w:lineRule="auto"/>
              <w:ind w:left="720" w:hanging="360"/>
              <w:rPr/>
            </w:pPr>
            <w:r w:rsidDel="00000000" w:rsidR="00000000" w:rsidRPr="00000000">
              <w:rPr>
                <w:rFonts w:ascii="Lora" w:cs="Lora" w:eastAsia="Lora" w:hAnsi="Lora"/>
                <w:color w:val="1f1f1f"/>
                <w:rtl w:val="0"/>
              </w:rPr>
              <w:t xml:space="preserve">What: Students explore the capabilities of motion-response technology and the specific hardware requirements.</w:t>
            </w:r>
            <w:r w:rsidDel="00000000" w:rsidR="00000000" w:rsidRPr="00000000">
              <w:rPr>
                <w:rtl w:val="0"/>
              </w:rPr>
            </w:r>
          </w:p>
          <w:p w:rsidR="00000000" w:rsidDel="00000000" w:rsidP="00000000" w:rsidRDefault="00000000" w:rsidRPr="00000000" w14:paraId="0000005C">
            <w:pPr>
              <w:widowControl w:val="0"/>
              <w:numPr>
                <w:ilvl w:val="0"/>
                <w:numId w:val="2"/>
              </w:numPr>
              <w:pBdr>
                <w:top w:color="000000" w:space="0" w:sz="0" w:val="none"/>
                <w:bottom w:color="000000" w:space="0" w:sz="0" w:val="none"/>
                <w:right w:color="000000" w:space="0" w:sz="0" w:val="none"/>
                <w:between w:color="000000" w:space="0" w:sz="0" w:val="none"/>
              </w:pBdr>
              <w:spacing w:after="360" w:line="276" w:lineRule="auto"/>
              <w:ind w:left="720" w:hanging="360"/>
              <w:rPr/>
            </w:pPr>
            <w:r w:rsidDel="00000000" w:rsidR="00000000" w:rsidRPr="00000000">
              <w:rPr>
                <w:rFonts w:ascii="Lora" w:cs="Lora" w:eastAsia="Lora" w:hAnsi="Lora"/>
                <w:color w:val="1f1f1f"/>
                <w:rtl w:val="0"/>
              </w:rPr>
              <w:t xml:space="preserve">How: Students engage with the Google Slides to learn about the Windows PC (3GHz/16GB RAM) and the Orbbec 3D camera. They participate in a "Hardware Scavenger Hunt" to identify components like the Short-Throw Projector and understand how they work together to eliminate "lag" and "shadows."</w:t>
            </w:r>
            <w:r w:rsidDel="00000000" w:rsidR="00000000" w:rsidRPr="00000000">
              <w:rPr>
                <w:rtl w:val="0"/>
              </w:rPr>
            </w:r>
          </w:p>
          <w:p w:rsidR="00000000" w:rsidDel="00000000" w:rsidP="00000000" w:rsidRDefault="00000000" w:rsidRPr="00000000" w14:paraId="0000005D">
            <w:pPr>
              <w:pStyle w:val="Heading3"/>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120" w:before="0" w:line="276" w:lineRule="auto"/>
              <w:rPr>
                <w:rFonts w:ascii="Lora" w:cs="Lora" w:eastAsia="Lora" w:hAnsi="Lora"/>
                <w:color w:val="1f1f1f"/>
                <w:sz w:val="22"/>
                <w:szCs w:val="22"/>
              </w:rPr>
            </w:pPr>
            <w:bookmarkStart w:colFirst="0" w:colLast="0" w:name="_1m0vvbllzyrx" w:id="2"/>
            <w:bookmarkEnd w:id="2"/>
            <w:r w:rsidDel="00000000" w:rsidR="00000000" w:rsidRPr="00000000">
              <w:rPr>
                <w:rFonts w:ascii="Lora" w:cs="Lora" w:eastAsia="Lora" w:hAnsi="Lora"/>
                <w:color w:val="1f1f1f"/>
                <w:sz w:val="22"/>
                <w:szCs w:val="22"/>
                <w:rtl w:val="0"/>
              </w:rPr>
              <w:t xml:space="preserve">2. Research &amp; Empathize</w:t>
            </w:r>
          </w:p>
          <w:p w:rsidR="00000000" w:rsidDel="00000000" w:rsidP="00000000" w:rsidRDefault="00000000" w:rsidRPr="00000000" w14:paraId="0000005E">
            <w:pPr>
              <w:widowControl w:val="0"/>
              <w:numPr>
                <w:ilvl w:val="0"/>
                <w:numId w:val="11"/>
              </w:numPr>
              <w:pBdr>
                <w:top w:color="000000" w:space="0" w:sz="0" w:val="none"/>
                <w:bottom w:color="000000" w:space="0" w:sz="0" w:val="none"/>
                <w:right w:color="000000" w:space="0" w:sz="0" w:val="none"/>
                <w:between w:color="000000" w:space="0" w:sz="0" w:val="none"/>
              </w:pBdr>
              <w:spacing w:after="0" w:line="276" w:lineRule="auto"/>
              <w:ind w:left="720" w:hanging="360"/>
              <w:rPr/>
            </w:pPr>
            <w:r w:rsidDel="00000000" w:rsidR="00000000" w:rsidRPr="00000000">
              <w:rPr>
                <w:rFonts w:ascii="Lora" w:cs="Lora" w:eastAsia="Lora" w:hAnsi="Lora"/>
                <w:color w:val="1f1f1f"/>
                <w:rtl w:val="0"/>
              </w:rPr>
              <w:t xml:space="preserve">What: Students connect prior knowledge of child development to the "Passive Learning" problem.</w:t>
            </w:r>
            <w:r w:rsidDel="00000000" w:rsidR="00000000" w:rsidRPr="00000000">
              <w:rPr>
                <w:rtl w:val="0"/>
              </w:rPr>
            </w:r>
          </w:p>
          <w:p w:rsidR="00000000" w:rsidDel="00000000" w:rsidP="00000000" w:rsidRDefault="00000000" w:rsidRPr="00000000" w14:paraId="0000005F">
            <w:pPr>
              <w:widowControl w:val="0"/>
              <w:numPr>
                <w:ilvl w:val="0"/>
                <w:numId w:val="11"/>
              </w:numPr>
              <w:pBdr>
                <w:top w:color="000000" w:space="0" w:sz="0" w:val="none"/>
                <w:bottom w:color="000000" w:space="0" w:sz="0" w:val="none"/>
                <w:right w:color="000000" w:space="0" w:sz="0" w:val="none"/>
                <w:between w:color="000000" w:space="0" w:sz="0" w:val="none"/>
              </w:pBdr>
              <w:spacing w:after="360" w:line="276" w:lineRule="auto"/>
              <w:ind w:left="720" w:hanging="360"/>
              <w:rPr/>
            </w:pPr>
            <w:r w:rsidDel="00000000" w:rsidR="00000000" w:rsidRPr="00000000">
              <w:rPr>
                <w:rFonts w:ascii="Lora" w:cs="Lora" w:eastAsia="Lora" w:hAnsi="Lora"/>
                <w:color w:val="1f1f1f"/>
                <w:rtl w:val="0"/>
              </w:rPr>
              <w:t xml:space="preserve">How: Students review their previous PIES vinyl floor projects to see where static designs fall short. They research the sensory needs of preschoolers, specifically focusing on physical supports for balance and low stimulation environments for students with Autism. They define the "Empathy Anchor": </w:t>
            </w:r>
            <w:r w:rsidDel="00000000" w:rsidR="00000000" w:rsidRPr="00000000">
              <w:rPr>
                <w:rFonts w:ascii="Lora" w:cs="Lora" w:eastAsia="Lora" w:hAnsi="Lora"/>
                <w:i w:val="1"/>
                <w:iCs w:val="1"/>
                <w:color w:val="1f1f1f"/>
                <w:rtl w:val="0"/>
              </w:rPr>
              <w:t xml:space="preserve">How can we make a child in a wheelchair feel the same 'magic' as a child who is jumping?</w:t>
            </w:r>
            <w:r w:rsidDel="00000000" w:rsidR="00000000" w:rsidRPr="00000000">
              <w:rPr>
                <w:rtl w:val="0"/>
              </w:rPr>
            </w:r>
          </w:p>
          <w:p w:rsidR="00000000" w:rsidDel="00000000" w:rsidP="00000000" w:rsidRDefault="00000000" w:rsidRPr="00000000" w14:paraId="00000060">
            <w:pPr>
              <w:pStyle w:val="Heading3"/>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120" w:before="0" w:line="276" w:lineRule="auto"/>
              <w:rPr>
                <w:rFonts w:ascii="Lora" w:cs="Lora" w:eastAsia="Lora" w:hAnsi="Lora"/>
                <w:color w:val="1f1f1f"/>
                <w:sz w:val="22"/>
                <w:szCs w:val="22"/>
              </w:rPr>
            </w:pPr>
            <w:bookmarkStart w:colFirst="0" w:colLast="0" w:name="_t5yi6obs38to" w:id="3"/>
            <w:bookmarkEnd w:id="3"/>
            <w:r w:rsidDel="00000000" w:rsidR="00000000" w:rsidRPr="00000000">
              <w:rPr>
                <w:rFonts w:ascii="Lora" w:cs="Lora" w:eastAsia="Lora" w:hAnsi="Lora"/>
                <w:color w:val="1f1f1f"/>
                <w:sz w:val="22"/>
                <w:szCs w:val="22"/>
                <w:rtl w:val="0"/>
              </w:rPr>
              <w:t xml:space="preserve">3. Brainstorm</w:t>
            </w:r>
          </w:p>
          <w:p w:rsidR="00000000" w:rsidDel="00000000" w:rsidP="00000000" w:rsidRDefault="00000000" w:rsidRPr="00000000" w14:paraId="00000061">
            <w:pPr>
              <w:widowControl w:val="0"/>
              <w:numPr>
                <w:ilvl w:val="0"/>
                <w:numId w:val="13"/>
              </w:numPr>
              <w:pBdr>
                <w:top w:color="000000" w:space="0" w:sz="0" w:val="none"/>
                <w:bottom w:color="000000" w:space="0" w:sz="0" w:val="none"/>
                <w:right w:color="000000" w:space="0" w:sz="0" w:val="none"/>
                <w:between w:color="000000" w:space="0" w:sz="0" w:val="none"/>
              </w:pBdr>
              <w:spacing w:after="0" w:line="276" w:lineRule="auto"/>
              <w:ind w:left="720" w:hanging="360"/>
              <w:rPr/>
            </w:pPr>
            <w:r w:rsidDel="00000000" w:rsidR="00000000" w:rsidRPr="00000000">
              <w:rPr>
                <w:rFonts w:ascii="Lora" w:cs="Lora" w:eastAsia="Lora" w:hAnsi="Lora"/>
                <w:color w:val="1f1f1f"/>
                <w:rtl w:val="0"/>
              </w:rPr>
              <w:t xml:space="preserve">What: Teams generate multiple ideas for an interactive experience that promotes a specific PIES domain.</w:t>
            </w:r>
            <w:r w:rsidDel="00000000" w:rsidR="00000000" w:rsidRPr="00000000">
              <w:rPr>
                <w:rtl w:val="0"/>
              </w:rPr>
            </w:r>
          </w:p>
          <w:p w:rsidR="00000000" w:rsidDel="00000000" w:rsidP="00000000" w:rsidRDefault="00000000" w:rsidRPr="00000000" w14:paraId="00000062">
            <w:pPr>
              <w:widowControl w:val="0"/>
              <w:numPr>
                <w:ilvl w:val="0"/>
                <w:numId w:val="13"/>
              </w:numPr>
              <w:pBdr>
                <w:top w:color="000000" w:space="0" w:sz="0" w:val="none"/>
                <w:bottom w:color="000000" w:space="0" w:sz="0" w:val="none"/>
                <w:right w:color="000000" w:space="0" w:sz="0" w:val="none"/>
                <w:between w:color="000000" w:space="0" w:sz="0" w:val="none"/>
              </w:pBdr>
              <w:spacing w:after="360" w:line="276" w:lineRule="auto"/>
              <w:ind w:left="720" w:hanging="360"/>
              <w:rPr/>
            </w:pPr>
            <w:r w:rsidDel="00000000" w:rsidR="00000000" w:rsidRPr="00000000">
              <w:rPr>
                <w:rFonts w:ascii="Lora" w:cs="Lora" w:eastAsia="Lora" w:hAnsi="Lora"/>
                <w:color w:val="1f1f1f"/>
                <w:rtl w:val="0"/>
              </w:rPr>
              <w:t xml:space="preserve">How: Using the Design Challenge Worksheet, teams fill out the "Sketch the Interaction" section. They debate whether their concept works best as a Floor, Wall, or Tabletop setup. They brainstorm "Triggers" (e.g., stomping, waving) and "Reactions" (e.g., animations, sounds).</w:t>
            </w:r>
            <w:r w:rsidDel="00000000" w:rsidR="00000000" w:rsidRPr="00000000">
              <w:rPr>
                <w:rtl w:val="0"/>
              </w:rPr>
            </w:r>
          </w:p>
          <w:p w:rsidR="00000000" w:rsidDel="00000000" w:rsidP="00000000" w:rsidRDefault="00000000" w:rsidRPr="00000000" w14:paraId="00000063">
            <w:pPr>
              <w:pStyle w:val="Heading3"/>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120" w:before="0" w:line="276" w:lineRule="auto"/>
              <w:rPr>
                <w:rFonts w:ascii="Lora" w:cs="Lora" w:eastAsia="Lora" w:hAnsi="Lora"/>
                <w:color w:val="1f1f1f"/>
                <w:sz w:val="22"/>
                <w:szCs w:val="22"/>
              </w:rPr>
            </w:pPr>
            <w:bookmarkStart w:colFirst="0" w:colLast="0" w:name="_15qm0c5fzcqn" w:id="4"/>
            <w:bookmarkEnd w:id="4"/>
            <w:r w:rsidDel="00000000" w:rsidR="00000000" w:rsidRPr="00000000">
              <w:rPr>
                <w:rFonts w:ascii="Lora" w:cs="Lora" w:eastAsia="Lora" w:hAnsi="Lora"/>
                <w:color w:val="1f1f1f"/>
                <w:sz w:val="22"/>
                <w:szCs w:val="22"/>
                <w:rtl w:val="0"/>
              </w:rPr>
              <w:t xml:space="preserve">4. Choose</w:t>
            </w:r>
          </w:p>
          <w:p w:rsidR="00000000" w:rsidDel="00000000" w:rsidP="00000000" w:rsidRDefault="00000000" w:rsidRPr="00000000" w14:paraId="00000064">
            <w:pPr>
              <w:widowControl w:val="0"/>
              <w:numPr>
                <w:ilvl w:val="0"/>
                <w:numId w:val="3"/>
              </w:numPr>
              <w:pBdr>
                <w:top w:color="000000" w:space="0" w:sz="0" w:val="none"/>
                <w:bottom w:color="000000" w:space="0" w:sz="0" w:val="none"/>
                <w:right w:color="000000" w:space="0" w:sz="0" w:val="none"/>
                <w:between w:color="000000" w:space="0" w:sz="0" w:val="none"/>
              </w:pBdr>
              <w:spacing w:after="0" w:line="276" w:lineRule="auto"/>
              <w:ind w:left="720" w:hanging="360"/>
              <w:rPr/>
            </w:pPr>
            <w:r w:rsidDel="00000000" w:rsidR="00000000" w:rsidRPr="00000000">
              <w:rPr>
                <w:rFonts w:ascii="Lora" w:cs="Lora" w:eastAsia="Lora" w:hAnsi="Lora"/>
                <w:color w:val="1f1f1f"/>
                <w:rtl w:val="0"/>
              </w:rPr>
              <w:t xml:space="preserve">What: Teams select one refined concept and perform a technical and inclusivity audit.</w:t>
            </w:r>
            <w:r w:rsidDel="00000000" w:rsidR="00000000" w:rsidRPr="00000000">
              <w:rPr>
                <w:rtl w:val="0"/>
              </w:rPr>
            </w:r>
          </w:p>
          <w:p w:rsidR="00000000" w:rsidDel="00000000" w:rsidP="00000000" w:rsidRDefault="00000000" w:rsidRPr="00000000" w14:paraId="00000065">
            <w:pPr>
              <w:widowControl w:val="0"/>
              <w:numPr>
                <w:ilvl w:val="0"/>
                <w:numId w:val="3"/>
              </w:numPr>
              <w:pBdr>
                <w:top w:color="000000" w:space="0" w:sz="0" w:val="none"/>
                <w:bottom w:color="000000" w:space="0" w:sz="0" w:val="none"/>
                <w:right w:color="000000" w:space="0" w:sz="0" w:val="none"/>
                <w:between w:color="000000" w:space="0" w:sz="0" w:val="none"/>
              </w:pBdr>
              <w:spacing w:after="360" w:line="276" w:lineRule="auto"/>
              <w:ind w:left="720" w:hanging="360"/>
              <w:rPr/>
            </w:pPr>
            <w:r w:rsidDel="00000000" w:rsidR="00000000" w:rsidRPr="00000000">
              <w:rPr>
                <w:rFonts w:ascii="Lora" w:cs="Lora" w:eastAsia="Lora" w:hAnsi="Lora"/>
                <w:color w:val="1f1f1f"/>
                <w:rtl w:val="0"/>
              </w:rPr>
              <w:t xml:space="preserve">How: Teams look at their brainstormed list and pick the idea that best meets the NYS Standard 9-12.DL.6 (Accessibility). They must finalize their "Surface Selection" on the worksheet, justifying why a Wall might be better than a Floor for a student in a wheelchair.</w:t>
            </w:r>
            <w:r w:rsidDel="00000000" w:rsidR="00000000" w:rsidRPr="00000000">
              <w:rPr>
                <w:rtl w:val="0"/>
              </w:rPr>
            </w:r>
          </w:p>
          <w:p w:rsidR="00000000" w:rsidDel="00000000" w:rsidP="00000000" w:rsidRDefault="00000000" w:rsidRPr="00000000" w14:paraId="00000066">
            <w:pPr>
              <w:pStyle w:val="Heading3"/>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120" w:before="0" w:line="276" w:lineRule="auto"/>
              <w:rPr>
                <w:rFonts w:ascii="Lora" w:cs="Lora" w:eastAsia="Lora" w:hAnsi="Lora"/>
                <w:color w:val="1f1f1f"/>
                <w:sz w:val="22"/>
                <w:szCs w:val="22"/>
              </w:rPr>
            </w:pPr>
            <w:bookmarkStart w:colFirst="0" w:colLast="0" w:name="_ndvoforbqj0e" w:id="5"/>
            <w:bookmarkEnd w:id="5"/>
            <w:r w:rsidDel="00000000" w:rsidR="00000000" w:rsidRPr="00000000">
              <w:rPr>
                <w:rFonts w:ascii="Lora" w:cs="Lora" w:eastAsia="Lora" w:hAnsi="Lora"/>
                <w:color w:val="1f1f1f"/>
                <w:sz w:val="22"/>
                <w:szCs w:val="22"/>
                <w:rtl w:val="0"/>
              </w:rPr>
              <w:t xml:space="preserve">5. Build</w:t>
            </w:r>
          </w:p>
          <w:p w:rsidR="00000000" w:rsidDel="00000000" w:rsidP="00000000" w:rsidRDefault="00000000" w:rsidRPr="00000000" w14:paraId="00000067">
            <w:pPr>
              <w:widowControl w:val="0"/>
              <w:numPr>
                <w:ilvl w:val="0"/>
                <w:numId w:val="18"/>
              </w:numPr>
              <w:pBdr>
                <w:top w:color="000000" w:space="0" w:sz="0" w:val="none"/>
                <w:bottom w:color="000000" w:space="0" w:sz="0" w:val="none"/>
                <w:right w:color="000000" w:space="0" w:sz="0" w:val="none"/>
                <w:between w:color="000000" w:space="0" w:sz="0" w:val="none"/>
              </w:pBdr>
              <w:spacing w:after="0" w:line="276" w:lineRule="auto"/>
              <w:ind w:left="720" w:hanging="360"/>
              <w:rPr/>
            </w:pPr>
            <w:r w:rsidDel="00000000" w:rsidR="00000000" w:rsidRPr="00000000">
              <w:rPr>
                <w:rFonts w:ascii="Lora" w:cs="Lora" w:eastAsia="Lora" w:hAnsi="Lora"/>
                <w:color w:val="1f1f1f"/>
                <w:rtl w:val="0"/>
              </w:rPr>
              <w:t xml:space="preserve">What: Students transition from paper planning to digital content creation.</w:t>
            </w:r>
            <w:r w:rsidDel="00000000" w:rsidR="00000000" w:rsidRPr="00000000">
              <w:rPr>
                <w:rtl w:val="0"/>
              </w:rPr>
            </w:r>
          </w:p>
          <w:p w:rsidR="00000000" w:rsidDel="00000000" w:rsidP="00000000" w:rsidRDefault="00000000" w:rsidRPr="00000000" w14:paraId="00000068">
            <w:pPr>
              <w:widowControl w:val="0"/>
              <w:numPr>
                <w:ilvl w:val="0"/>
                <w:numId w:val="18"/>
              </w:numPr>
              <w:pBdr>
                <w:top w:color="000000" w:space="0" w:sz="0" w:val="none"/>
                <w:bottom w:color="000000" w:space="0" w:sz="0" w:val="none"/>
                <w:right w:color="000000" w:space="0" w:sz="0" w:val="none"/>
                <w:between w:color="000000" w:space="0" w:sz="0" w:val="none"/>
              </w:pBdr>
              <w:spacing w:after="360" w:line="276" w:lineRule="auto"/>
              <w:ind w:left="720" w:hanging="360"/>
              <w:rPr/>
            </w:pPr>
            <w:r w:rsidDel="00000000" w:rsidR="00000000" w:rsidRPr="00000000">
              <w:rPr>
                <w:rFonts w:ascii="Lora" w:cs="Lora" w:eastAsia="Lora" w:hAnsi="Lora"/>
                <w:color w:val="1f1f1f"/>
                <w:rtl w:val="0"/>
              </w:rPr>
              <w:t xml:space="preserve">How: Using LumoPlay MotionMaker, students import graphics and set the 3D camera sensitivity. They "program" the game by connecting their planned physical triggers to the digital outputs. They ensure the software is calibrated so that the Natural User Interface feels intuitive for a 4-year-old.</w:t>
            </w:r>
            <w:r w:rsidDel="00000000" w:rsidR="00000000" w:rsidRPr="00000000">
              <w:rPr>
                <w:rtl w:val="0"/>
              </w:rPr>
            </w:r>
          </w:p>
          <w:p w:rsidR="00000000" w:rsidDel="00000000" w:rsidP="00000000" w:rsidRDefault="00000000" w:rsidRPr="00000000" w14:paraId="00000069">
            <w:pPr>
              <w:pStyle w:val="Heading3"/>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120" w:before="0" w:line="276" w:lineRule="auto"/>
              <w:rPr>
                <w:rFonts w:ascii="Lora" w:cs="Lora" w:eastAsia="Lora" w:hAnsi="Lora"/>
                <w:color w:val="1f1f1f"/>
                <w:sz w:val="22"/>
                <w:szCs w:val="22"/>
              </w:rPr>
            </w:pPr>
            <w:bookmarkStart w:colFirst="0" w:colLast="0" w:name="_moma7pew019k" w:id="6"/>
            <w:bookmarkEnd w:id="6"/>
            <w:r w:rsidDel="00000000" w:rsidR="00000000" w:rsidRPr="00000000">
              <w:rPr>
                <w:rFonts w:ascii="Lora" w:cs="Lora" w:eastAsia="Lora" w:hAnsi="Lora"/>
                <w:color w:val="1f1f1f"/>
                <w:sz w:val="22"/>
                <w:szCs w:val="22"/>
                <w:rtl w:val="0"/>
              </w:rPr>
              <w:t xml:space="preserve">6. Test</w:t>
            </w:r>
          </w:p>
          <w:p w:rsidR="00000000" w:rsidDel="00000000" w:rsidP="00000000" w:rsidRDefault="00000000" w:rsidRPr="00000000" w14:paraId="0000006A">
            <w:pPr>
              <w:widowControl w:val="0"/>
              <w:numPr>
                <w:ilvl w:val="0"/>
                <w:numId w:val="22"/>
              </w:numPr>
              <w:pBdr>
                <w:top w:color="000000" w:space="0" w:sz="0" w:val="none"/>
                <w:bottom w:color="000000" w:space="0" w:sz="0" w:val="none"/>
                <w:right w:color="000000" w:space="0" w:sz="0" w:val="none"/>
                <w:between w:color="000000" w:space="0" w:sz="0" w:val="none"/>
              </w:pBdr>
              <w:spacing w:after="0" w:line="276" w:lineRule="auto"/>
              <w:ind w:left="720" w:hanging="360"/>
              <w:rPr/>
            </w:pPr>
            <w:r w:rsidDel="00000000" w:rsidR="00000000" w:rsidRPr="00000000">
              <w:rPr>
                <w:rFonts w:ascii="Lora" w:cs="Lora" w:eastAsia="Lora" w:hAnsi="Lora"/>
                <w:color w:val="1f1f1f"/>
                <w:rtl w:val="0"/>
              </w:rPr>
              <w:t xml:space="preserve">What: Students conduct a "Beta Test" to find technical and design flaws.</w:t>
            </w:r>
            <w:r w:rsidDel="00000000" w:rsidR="00000000" w:rsidRPr="00000000">
              <w:rPr>
                <w:rtl w:val="0"/>
              </w:rPr>
            </w:r>
          </w:p>
          <w:p w:rsidR="00000000" w:rsidDel="00000000" w:rsidP="00000000" w:rsidRDefault="00000000" w:rsidRPr="00000000" w14:paraId="0000006B">
            <w:pPr>
              <w:widowControl w:val="0"/>
              <w:numPr>
                <w:ilvl w:val="0"/>
                <w:numId w:val="22"/>
              </w:numPr>
              <w:pBdr>
                <w:top w:color="000000" w:space="0" w:sz="0" w:val="none"/>
                <w:bottom w:color="000000" w:space="0" w:sz="0" w:val="none"/>
                <w:right w:color="000000" w:space="0" w:sz="0" w:val="none"/>
                <w:between w:color="000000" w:space="0" w:sz="0" w:val="none"/>
              </w:pBdr>
              <w:spacing w:after="360" w:line="276" w:lineRule="auto"/>
              <w:ind w:left="720" w:hanging="360"/>
              <w:rPr/>
            </w:pPr>
            <w:r w:rsidDel="00000000" w:rsidR="00000000" w:rsidRPr="00000000">
              <w:rPr>
                <w:rFonts w:ascii="Lora" w:cs="Lora" w:eastAsia="Lora" w:hAnsi="Lora"/>
                <w:color w:val="1f1f1f"/>
                <w:rtl w:val="0"/>
              </w:rPr>
              <w:t xml:space="preserve">How: Teams swap projects for a Peer Review. Using the rubric, they check for "Lag" and "Shadow" issues. They simulate the preschooler experience by trying to play the game from a seated position or while wearing sensory-limiting gear.</w:t>
            </w:r>
            <w:r w:rsidDel="00000000" w:rsidR="00000000" w:rsidRPr="00000000">
              <w:rPr>
                <w:rtl w:val="0"/>
              </w:rPr>
            </w:r>
          </w:p>
          <w:p w:rsidR="00000000" w:rsidDel="00000000" w:rsidP="00000000" w:rsidRDefault="00000000" w:rsidRPr="00000000" w14:paraId="0000006C">
            <w:pPr>
              <w:pStyle w:val="Heading3"/>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120" w:before="0" w:line="276" w:lineRule="auto"/>
              <w:rPr>
                <w:rFonts w:ascii="Lora" w:cs="Lora" w:eastAsia="Lora" w:hAnsi="Lora"/>
                <w:color w:val="1f1f1f"/>
                <w:sz w:val="22"/>
                <w:szCs w:val="22"/>
              </w:rPr>
            </w:pPr>
            <w:bookmarkStart w:colFirst="0" w:colLast="0" w:name="_smimedqhh0i8" w:id="7"/>
            <w:bookmarkEnd w:id="7"/>
            <w:r w:rsidDel="00000000" w:rsidR="00000000" w:rsidRPr="00000000">
              <w:rPr>
                <w:rFonts w:ascii="Lora" w:cs="Lora" w:eastAsia="Lora" w:hAnsi="Lora"/>
                <w:color w:val="1f1f1f"/>
                <w:sz w:val="22"/>
                <w:szCs w:val="22"/>
                <w:rtl w:val="0"/>
              </w:rPr>
              <w:t xml:space="preserve">7. Communicate</w:t>
            </w:r>
          </w:p>
          <w:p w:rsidR="00000000" w:rsidDel="00000000" w:rsidP="00000000" w:rsidRDefault="00000000" w:rsidRPr="00000000" w14:paraId="0000006D">
            <w:pPr>
              <w:widowControl w:val="0"/>
              <w:numPr>
                <w:ilvl w:val="0"/>
                <w:numId w:val="10"/>
              </w:numPr>
              <w:pBdr>
                <w:top w:color="000000" w:space="0" w:sz="0" w:val="none"/>
                <w:bottom w:color="000000" w:space="0" w:sz="0" w:val="none"/>
                <w:right w:color="000000" w:space="0" w:sz="0" w:val="none"/>
                <w:between w:color="000000" w:space="0" w:sz="0" w:val="none"/>
              </w:pBdr>
              <w:spacing w:after="0" w:line="276" w:lineRule="auto"/>
              <w:ind w:left="720" w:hanging="360"/>
              <w:rPr/>
            </w:pPr>
            <w:r w:rsidDel="00000000" w:rsidR="00000000" w:rsidRPr="00000000">
              <w:rPr>
                <w:rFonts w:ascii="Lora" w:cs="Lora" w:eastAsia="Lora" w:hAnsi="Lora"/>
                <w:color w:val="1f1f1f"/>
                <w:rtl w:val="0"/>
              </w:rPr>
              <w:t xml:space="preserve">What: The "Public Reveal" where students share their work with their target audience.</w:t>
            </w:r>
            <w:r w:rsidDel="00000000" w:rsidR="00000000" w:rsidRPr="00000000">
              <w:rPr>
                <w:rtl w:val="0"/>
              </w:rPr>
            </w:r>
          </w:p>
          <w:p w:rsidR="00000000" w:rsidDel="00000000" w:rsidP="00000000" w:rsidRDefault="00000000" w:rsidRPr="00000000" w14:paraId="0000006E">
            <w:pPr>
              <w:widowControl w:val="0"/>
              <w:numPr>
                <w:ilvl w:val="0"/>
                <w:numId w:val="10"/>
              </w:numPr>
              <w:pBdr>
                <w:top w:color="000000" w:space="0" w:sz="0" w:val="none"/>
                <w:bottom w:color="000000" w:space="0" w:sz="0" w:val="none"/>
                <w:right w:color="000000" w:space="0" w:sz="0" w:val="none"/>
                <w:between w:color="000000" w:space="0" w:sz="0" w:val="none"/>
              </w:pBdr>
              <w:spacing w:after="360" w:line="276" w:lineRule="auto"/>
              <w:ind w:left="720" w:hanging="360"/>
              <w:rPr/>
            </w:pPr>
            <w:r w:rsidDel="00000000" w:rsidR="00000000" w:rsidRPr="00000000">
              <w:rPr>
                <w:rFonts w:ascii="Lora" w:cs="Lora" w:eastAsia="Lora" w:hAnsi="Lora"/>
                <w:color w:val="1f1f1f"/>
                <w:rtl w:val="0"/>
              </w:rPr>
              <w:t xml:space="preserve">How: Students travel to the elementary school for the Future Ready Showcase. They facilitate play for the preschoolers and collect data using the Smiley Face Rubric. They must communicate the "why" behind their tech specs to teachers and parents.</w:t>
            </w:r>
            <w:r w:rsidDel="00000000" w:rsidR="00000000" w:rsidRPr="00000000">
              <w:rPr>
                <w:rtl w:val="0"/>
              </w:rPr>
            </w:r>
          </w:p>
          <w:p w:rsidR="00000000" w:rsidDel="00000000" w:rsidP="00000000" w:rsidRDefault="00000000" w:rsidRPr="00000000" w14:paraId="0000006F">
            <w:pPr>
              <w:pStyle w:val="Heading3"/>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120" w:before="0" w:line="276" w:lineRule="auto"/>
              <w:rPr>
                <w:rFonts w:ascii="Lora" w:cs="Lora" w:eastAsia="Lora" w:hAnsi="Lora"/>
                <w:color w:val="1f1f1f"/>
                <w:sz w:val="22"/>
                <w:szCs w:val="22"/>
              </w:rPr>
            </w:pPr>
            <w:bookmarkStart w:colFirst="0" w:colLast="0" w:name="_jme77tcqwj09" w:id="8"/>
            <w:bookmarkEnd w:id="8"/>
            <w:r w:rsidDel="00000000" w:rsidR="00000000" w:rsidRPr="00000000">
              <w:rPr>
                <w:rFonts w:ascii="Lora" w:cs="Lora" w:eastAsia="Lora" w:hAnsi="Lora"/>
                <w:color w:val="1f1f1f"/>
                <w:sz w:val="22"/>
                <w:szCs w:val="22"/>
                <w:rtl w:val="0"/>
              </w:rPr>
              <w:t xml:space="preserve">8. Redesign</w:t>
            </w:r>
          </w:p>
          <w:p w:rsidR="00000000" w:rsidDel="00000000" w:rsidP="00000000" w:rsidRDefault="00000000" w:rsidRPr="00000000" w14:paraId="00000070">
            <w:pPr>
              <w:widowControl w:val="0"/>
              <w:numPr>
                <w:ilvl w:val="0"/>
                <w:numId w:val="20"/>
              </w:numPr>
              <w:pBdr>
                <w:top w:color="000000" w:space="0" w:sz="0" w:val="none"/>
                <w:bottom w:color="000000" w:space="0" w:sz="0" w:val="none"/>
                <w:right w:color="000000" w:space="0" w:sz="0" w:val="none"/>
                <w:between w:color="000000" w:space="0" w:sz="0" w:val="none"/>
              </w:pBdr>
              <w:spacing w:after="0" w:line="276" w:lineRule="auto"/>
              <w:ind w:left="720" w:hanging="360"/>
              <w:rPr/>
            </w:pPr>
            <w:r w:rsidDel="00000000" w:rsidR="00000000" w:rsidRPr="00000000">
              <w:rPr>
                <w:rFonts w:ascii="Lora" w:cs="Lora" w:eastAsia="Lora" w:hAnsi="Lora"/>
                <w:color w:val="1f1f1f"/>
                <w:rtl w:val="0"/>
              </w:rPr>
              <w:t xml:space="preserve">What: Students use real-world feedback to plan for future improvements.</w:t>
            </w:r>
            <w:r w:rsidDel="00000000" w:rsidR="00000000" w:rsidRPr="00000000">
              <w:rPr>
                <w:rtl w:val="0"/>
              </w:rPr>
            </w:r>
          </w:p>
          <w:p w:rsidR="00000000" w:rsidDel="00000000" w:rsidP="00000000" w:rsidRDefault="00000000" w:rsidRPr="00000000" w14:paraId="00000071">
            <w:pPr>
              <w:widowControl w:val="0"/>
              <w:numPr>
                <w:ilvl w:val="0"/>
                <w:numId w:val="20"/>
              </w:numPr>
              <w:pBdr>
                <w:top w:color="000000" w:space="0" w:sz="0" w:val="none"/>
                <w:bottom w:color="000000" w:space="0" w:sz="0" w:val="none"/>
                <w:right w:color="000000" w:space="0" w:sz="0" w:val="none"/>
                <w:between w:color="000000" w:space="0" w:sz="0" w:val="none"/>
              </w:pBdr>
              <w:spacing w:after="360" w:line="276" w:lineRule="auto"/>
              <w:ind w:left="720" w:hanging="360"/>
              <w:rPr/>
            </w:pPr>
            <w:r w:rsidDel="00000000" w:rsidR="00000000" w:rsidRPr="00000000">
              <w:rPr>
                <w:rFonts w:ascii="Lora" w:cs="Lora" w:eastAsia="Lora" w:hAnsi="Lora"/>
                <w:color w:val="1f1f1f"/>
                <w:rtl w:val="0"/>
              </w:rPr>
              <w:t xml:space="preserve">How: After the reveal, teams analyze the preschoolers' smiley face responses and their own observations. They discuss and note exactly what hardware or software settings they would change to make the game more inclusive or easier to understand for a child with Autism.</w:t>
            </w:r>
            <w:r w:rsidDel="00000000" w:rsidR="00000000" w:rsidRPr="00000000">
              <w:rPr>
                <w:rtl w:val="0"/>
              </w:rPr>
            </w:r>
          </w:p>
        </w:tc>
      </w:tr>
    </w:tbl>
    <w:p w:rsidR="00000000" w:rsidDel="00000000" w:rsidP="00000000" w:rsidRDefault="00000000" w:rsidRPr="00000000" w14:paraId="00000073">
      <w:pPr>
        <w:rPr>
          <w:rFonts w:ascii="Lora" w:cs="Lora" w:eastAsia="Lora" w:hAnsi="Lora"/>
          <w:color w:val="0b5394"/>
          <w:sz w:val="18"/>
          <w:szCs w:val="18"/>
        </w:rPr>
      </w:pPr>
      <w:r w:rsidDel="00000000" w:rsidR="00000000" w:rsidRPr="00000000">
        <w:rPr>
          <w:rtl w:val="0"/>
        </w:rPr>
      </w:r>
    </w:p>
    <w:p w:rsidR="00000000" w:rsidDel="00000000" w:rsidP="00000000" w:rsidRDefault="00000000" w:rsidRPr="00000000" w14:paraId="00000074">
      <w:pPr>
        <w:jc w:val="center"/>
        <w:rPr>
          <w:rFonts w:ascii="Lora" w:cs="Lora" w:eastAsia="Lora" w:hAnsi="Lora"/>
          <w:color w:val="0b5394"/>
          <w:sz w:val="18"/>
          <w:szCs w:val="18"/>
        </w:rPr>
      </w:pPr>
      <w:r w:rsidDel="00000000" w:rsidR="00000000" w:rsidRPr="00000000">
        <w:rPr>
          <w:rtl w:val="0"/>
        </w:rPr>
      </w:r>
    </w:p>
    <w:tbl>
      <w:tblPr>
        <w:tblStyle w:val="Table2"/>
        <w:tblW w:w="10973.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73"/>
        <w:tblGridChange w:id="0">
          <w:tblGrid>
            <w:gridCol w:w="1097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after="240" w:before="240" w:line="240" w:lineRule="auto"/>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Day 1: The Vision – Movement as Learning</w:t>
            </w:r>
          </w:p>
          <w:p w:rsidR="00000000" w:rsidDel="00000000" w:rsidP="00000000" w:rsidRDefault="00000000" w:rsidRPr="00000000" w14:paraId="00000076">
            <w:pPr>
              <w:widowControl w:val="0"/>
              <w:numPr>
                <w:ilvl w:val="0"/>
                <w:numId w:val="12"/>
              </w:numPr>
              <w:spacing w:after="0" w:before="24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Activity:</w:t>
            </w:r>
            <w:r w:rsidDel="00000000" w:rsidR="00000000" w:rsidRPr="00000000">
              <w:rPr>
                <w:rFonts w:ascii="Lora" w:cs="Lora" w:eastAsia="Lora" w:hAnsi="Lora"/>
                <w:color w:val="0b5394"/>
                <w:sz w:val="18"/>
                <w:szCs w:val="18"/>
                <w:rtl w:val="0"/>
              </w:rPr>
              <w:t xml:space="preserve"> Review the previous </w:t>
            </w:r>
            <w:r w:rsidDel="00000000" w:rsidR="00000000" w:rsidRPr="00000000">
              <w:rPr>
                <w:rFonts w:ascii="Lora" w:cs="Lora" w:eastAsia="Lora" w:hAnsi="Lora"/>
                <w:b w:val="1"/>
                <w:bCs w:val="1"/>
                <w:color w:val="0b5394"/>
                <w:sz w:val="18"/>
                <w:szCs w:val="18"/>
                <w:rtl w:val="0"/>
              </w:rPr>
              <w:t xml:space="preserve">PIES Non-Interactive Floor Vinyl project</w:t>
            </w:r>
            <w:r w:rsidDel="00000000" w:rsidR="00000000" w:rsidRPr="00000000">
              <w:rPr>
                <w:rFonts w:ascii="Lora" w:cs="Lora" w:eastAsia="Lora" w:hAnsi="Lora"/>
                <w:color w:val="0b5394"/>
                <w:sz w:val="18"/>
                <w:szCs w:val="18"/>
                <w:rtl w:val="0"/>
              </w:rPr>
              <w:t xml:space="preserve">. Discuss the limitations of "static" learning vs. "kinetic" learning.</w:t>
            </w:r>
          </w:p>
          <w:p w:rsidR="00000000" w:rsidDel="00000000" w:rsidP="00000000" w:rsidRDefault="00000000" w:rsidRPr="00000000" w14:paraId="00000077">
            <w:pPr>
              <w:widowControl w:val="0"/>
              <w:numPr>
                <w:ilvl w:val="0"/>
                <w:numId w:val="12"/>
              </w:numPr>
              <w:spacing w:after="240" w:before="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Learning Intention:</w:t>
            </w:r>
            <w:r w:rsidDel="00000000" w:rsidR="00000000" w:rsidRPr="00000000">
              <w:rPr>
                <w:rFonts w:ascii="Lora" w:cs="Lora" w:eastAsia="Lora" w:hAnsi="Lora"/>
                <w:color w:val="0b5394"/>
                <w:sz w:val="18"/>
                <w:szCs w:val="18"/>
                <w:rtl w:val="0"/>
              </w:rPr>
              <w:t xml:space="preserve"> I am learning to identify how "flexibility of movement" helps a child's brain work better.</w:t>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color w:val="0b5394"/>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after="240" w:before="240" w:line="240" w:lineRule="auto"/>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Day 2: The Hardware "Eyes and Brain"</w:t>
            </w:r>
          </w:p>
          <w:p w:rsidR="00000000" w:rsidDel="00000000" w:rsidP="00000000" w:rsidRDefault="00000000" w:rsidRPr="00000000" w14:paraId="0000007A">
            <w:pPr>
              <w:widowControl w:val="0"/>
              <w:numPr>
                <w:ilvl w:val="0"/>
                <w:numId w:val="15"/>
              </w:numPr>
              <w:spacing w:after="0" w:before="24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Activity:</w:t>
            </w:r>
            <w:r w:rsidDel="00000000" w:rsidR="00000000" w:rsidRPr="00000000">
              <w:rPr>
                <w:rFonts w:ascii="Lora" w:cs="Lora" w:eastAsia="Lora" w:hAnsi="Lora"/>
                <w:color w:val="0b5394"/>
                <w:sz w:val="18"/>
                <w:szCs w:val="18"/>
                <w:rtl w:val="0"/>
              </w:rPr>
              <w:t xml:space="preserve"> Use the </w:t>
            </w:r>
            <w:r w:rsidDel="00000000" w:rsidR="00000000" w:rsidRPr="00000000">
              <w:rPr>
                <w:rFonts w:ascii="Lora" w:cs="Lora" w:eastAsia="Lora" w:hAnsi="Lora"/>
                <w:b w:val="1"/>
                <w:bCs w:val="1"/>
                <w:color w:val="0b5394"/>
                <w:sz w:val="18"/>
                <w:szCs w:val="18"/>
                <w:rtl w:val="0"/>
              </w:rPr>
              <w:t xml:space="preserve">Google Slides</w:t>
            </w:r>
            <w:r w:rsidDel="00000000" w:rsidR="00000000" w:rsidRPr="00000000">
              <w:rPr>
                <w:rFonts w:ascii="Lora" w:cs="Lora" w:eastAsia="Lora" w:hAnsi="Lora"/>
                <w:color w:val="0b5394"/>
                <w:sz w:val="18"/>
                <w:szCs w:val="18"/>
                <w:rtl w:val="0"/>
              </w:rPr>
              <w:t xml:space="preserve"> to explore the Orbbec 3D camera and PC specs.</w:t>
            </w:r>
          </w:p>
          <w:p w:rsidR="00000000" w:rsidDel="00000000" w:rsidP="00000000" w:rsidRDefault="00000000" w:rsidRPr="00000000" w14:paraId="0000007B">
            <w:pPr>
              <w:widowControl w:val="0"/>
              <w:numPr>
                <w:ilvl w:val="0"/>
                <w:numId w:val="15"/>
              </w:numPr>
              <w:spacing w:after="240" w:before="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Tech Focus:</w:t>
            </w:r>
            <w:r w:rsidDel="00000000" w:rsidR="00000000" w:rsidRPr="00000000">
              <w:rPr>
                <w:rFonts w:ascii="Lora" w:cs="Lora" w:eastAsia="Lora" w:hAnsi="Lora"/>
                <w:color w:val="0b5394"/>
                <w:sz w:val="18"/>
                <w:szCs w:val="18"/>
                <w:rtl w:val="0"/>
              </w:rPr>
              <w:t xml:space="preserve"> Why do we need </w:t>
            </w:r>
            <w:r w:rsidDel="00000000" w:rsidR="00000000" w:rsidRPr="00000000">
              <w:rPr>
                <w:rFonts w:ascii="Lora" w:cs="Lora" w:eastAsia="Lora" w:hAnsi="Lora"/>
                <w:b w:val="1"/>
                <w:bCs w:val="1"/>
                <w:color w:val="0b5394"/>
                <w:sz w:val="18"/>
                <w:szCs w:val="18"/>
                <w:rtl w:val="0"/>
              </w:rPr>
              <w:t xml:space="preserve">3GHz/16GB RAM</w:t>
            </w:r>
            <w:r w:rsidDel="00000000" w:rsidR="00000000" w:rsidRPr="00000000">
              <w:rPr>
                <w:rFonts w:ascii="Lora" w:cs="Lora" w:eastAsia="Lora" w:hAnsi="Lora"/>
                <w:color w:val="0b5394"/>
                <w:sz w:val="18"/>
                <w:szCs w:val="18"/>
                <w:rtl w:val="0"/>
              </w:rPr>
              <w:t xml:space="preserve">? (To prevent "lag" so the user feels an instant connection). Why a </w:t>
            </w:r>
            <w:r w:rsidDel="00000000" w:rsidR="00000000" w:rsidRPr="00000000">
              <w:rPr>
                <w:rFonts w:ascii="Lora" w:cs="Lora" w:eastAsia="Lora" w:hAnsi="Lora"/>
                <w:b w:val="1"/>
                <w:bCs w:val="1"/>
                <w:color w:val="0b5394"/>
                <w:sz w:val="18"/>
                <w:szCs w:val="18"/>
                <w:rtl w:val="0"/>
              </w:rPr>
              <w:t xml:space="preserve">Short-Throw Projector</w:t>
            </w:r>
            <w:r w:rsidDel="00000000" w:rsidR="00000000" w:rsidRPr="00000000">
              <w:rPr>
                <w:rFonts w:ascii="Lora" w:cs="Lora" w:eastAsia="Lora" w:hAnsi="Lora"/>
                <w:color w:val="0b5394"/>
                <w:sz w:val="18"/>
                <w:szCs w:val="18"/>
                <w:rtl w:val="0"/>
              </w:rPr>
              <w:t xml:space="preserve">? (To prevent shadows from blocking the play).</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color w:val="0b5394"/>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after="240" w:before="240" w:line="240" w:lineRule="auto"/>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Day 3: Surface Selection &amp; Inclusivity (Wall, Floor, Table)</w:t>
            </w:r>
          </w:p>
          <w:p w:rsidR="00000000" w:rsidDel="00000000" w:rsidP="00000000" w:rsidRDefault="00000000" w:rsidRPr="00000000" w14:paraId="0000007E">
            <w:pPr>
              <w:widowControl w:val="0"/>
              <w:numPr>
                <w:ilvl w:val="0"/>
                <w:numId w:val="17"/>
              </w:numPr>
              <w:spacing w:after="0" w:before="24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Activity:</w:t>
            </w:r>
            <w:r w:rsidDel="00000000" w:rsidR="00000000" w:rsidRPr="00000000">
              <w:rPr>
                <w:rFonts w:ascii="Lora" w:cs="Lora" w:eastAsia="Lora" w:hAnsi="Lora"/>
                <w:color w:val="0b5394"/>
                <w:sz w:val="18"/>
                <w:szCs w:val="18"/>
                <w:rtl w:val="0"/>
              </w:rPr>
              <w:t xml:space="preserve"> Hands-on rotation. Test LumoPlay on all three surfaces. </w:t>
            </w:r>
          </w:p>
          <w:p w:rsidR="00000000" w:rsidDel="00000000" w:rsidP="00000000" w:rsidRDefault="00000000" w:rsidRPr="00000000" w14:paraId="0000007F">
            <w:pPr>
              <w:widowControl w:val="0"/>
              <w:numPr>
                <w:ilvl w:val="0"/>
                <w:numId w:val="17"/>
              </w:numPr>
              <w:spacing w:after="240" w:before="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Inclusivity Focus:</w:t>
            </w:r>
            <w:r w:rsidDel="00000000" w:rsidR="00000000" w:rsidRPr="00000000">
              <w:rPr>
                <w:rFonts w:ascii="Lora" w:cs="Lora" w:eastAsia="Lora" w:hAnsi="Lora"/>
                <w:color w:val="0b5394"/>
                <w:sz w:val="18"/>
                <w:szCs w:val="18"/>
                <w:rtl w:val="0"/>
              </w:rPr>
              <w:t xml:space="preserve"> Discussing </w:t>
            </w:r>
            <w:r w:rsidDel="00000000" w:rsidR="00000000" w:rsidRPr="00000000">
              <w:rPr>
                <w:rFonts w:ascii="Lora" w:cs="Lora" w:eastAsia="Lora" w:hAnsi="Lora"/>
                <w:b w:val="1"/>
                <w:bCs w:val="1"/>
                <w:color w:val="0b5394"/>
                <w:sz w:val="18"/>
                <w:szCs w:val="18"/>
                <w:rtl w:val="0"/>
              </w:rPr>
              <w:t xml:space="preserve">Wheelchair Accessibility</w:t>
            </w:r>
            <w:r w:rsidDel="00000000" w:rsidR="00000000" w:rsidRPr="00000000">
              <w:rPr>
                <w:rFonts w:ascii="Lora" w:cs="Lora" w:eastAsia="Lora" w:hAnsi="Lora"/>
                <w:color w:val="0b5394"/>
                <w:sz w:val="18"/>
                <w:szCs w:val="18"/>
                <w:rtl w:val="0"/>
              </w:rPr>
              <w:t xml:space="preserve"> (Wall setup) and </w:t>
            </w:r>
            <w:r w:rsidDel="00000000" w:rsidR="00000000" w:rsidRPr="00000000">
              <w:rPr>
                <w:rFonts w:ascii="Lora" w:cs="Lora" w:eastAsia="Lora" w:hAnsi="Lora"/>
                <w:b w:val="1"/>
                <w:bCs w:val="1"/>
                <w:color w:val="0b5394"/>
                <w:sz w:val="18"/>
                <w:szCs w:val="18"/>
                <w:rtl w:val="0"/>
              </w:rPr>
              <w:t xml:space="preserve">Autism Support</w:t>
            </w:r>
            <w:r w:rsidDel="00000000" w:rsidR="00000000" w:rsidRPr="00000000">
              <w:rPr>
                <w:rFonts w:ascii="Lora" w:cs="Lora" w:eastAsia="Lora" w:hAnsi="Lora"/>
                <w:color w:val="0b5394"/>
                <w:sz w:val="18"/>
                <w:szCs w:val="18"/>
                <w:rtl w:val="0"/>
              </w:rPr>
              <w:t xml:space="preserve"> (Sensory-friendly colors).</w:t>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color w:val="0b5394"/>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after="240" w:before="240" w:line="240" w:lineRule="auto"/>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Day 4: The Brainstorming Phase</w:t>
            </w:r>
          </w:p>
          <w:p w:rsidR="00000000" w:rsidDel="00000000" w:rsidP="00000000" w:rsidRDefault="00000000" w:rsidRPr="00000000" w14:paraId="00000082">
            <w:pPr>
              <w:widowControl w:val="0"/>
              <w:numPr>
                <w:ilvl w:val="0"/>
                <w:numId w:val="19"/>
              </w:numPr>
              <w:spacing w:after="0" w:before="24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Activity:</w:t>
            </w:r>
            <w:r w:rsidDel="00000000" w:rsidR="00000000" w:rsidRPr="00000000">
              <w:rPr>
                <w:rFonts w:ascii="Lora" w:cs="Lora" w:eastAsia="Lora" w:hAnsi="Lora"/>
                <w:color w:val="0b5394"/>
                <w:sz w:val="18"/>
                <w:szCs w:val="18"/>
                <w:rtl w:val="0"/>
              </w:rPr>
              <w:t xml:space="preserve"> Teams fill out the </w:t>
            </w:r>
            <w:r w:rsidDel="00000000" w:rsidR="00000000" w:rsidRPr="00000000">
              <w:rPr>
                <w:rFonts w:ascii="Lora" w:cs="Lora" w:eastAsia="Lora" w:hAnsi="Lora"/>
                <w:b w:val="1"/>
                <w:bCs w:val="1"/>
                <w:color w:val="0b5394"/>
                <w:sz w:val="18"/>
                <w:szCs w:val="18"/>
                <w:rtl w:val="0"/>
              </w:rPr>
              <w:t xml:space="preserve">Design Challenge Worksheet</w:t>
            </w:r>
            <w:r w:rsidDel="00000000" w:rsidR="00000000" w:rsidRPr="00000000">
              <w:rPr>
                <w:rFonts w:ascii="Lora" w:cs="Lora" w:eastAsia="Lora" w:hAnsi="Lora"/>
                <w:color w:val="0b5394"/>
                <w:sz w:val="18"/>
                <w:szCs w:val="18"/>
                <w:rtl w:val="0"/>
              </w:rPr>
              <w:t xml:space="preserve">.</w:t>
            </w:r>
          </w:p>
          <w:p w:rsidR="00000000" w:rsidDel="00000000" w:rsidP="00000000" w:rsidRDefault="00000000" w:rsidRPr="00000000" w14:paraId="00000083">
            <w:pPr>
              <w:widowControl w:val="0"/>
              <w:numPr>
                <w:ilvl w:val="0"/>
                <w:numId w:val="19"/>
              </w:numPr>
              <w:spacing w:after="240" w:before="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Task:</w:t>
            </w:r>
            <w:r w:rsidDel="00000000" w:rsidR="00000000" w:rsidRPr="00000000">
              <w:rPr>
                <w:rFonts w:ascii="Lora" w:cs="Lora" w:eastAsia="Lora" w:hAnsi="Lora"/>
                <w:color w:val="0b5394"/>
                <w:sz w:val="18"/>
                <w:szCs w:val="18"/>
                <w:rtl w:val="0"/>
              </w:rPr>
              <w:t xml:space="preserve"> Choose one PIES domain. Define the </w:t>
            </w:r>
            <w:r w:rsidDel="00000000" w:rsidR="00000000" w:rsidRPr="00000000">
              <w:rPr>
                <w:rFonts w:ascii="Lora" w:cs="Lora" w:eastAsia="Lora" w:hAnsi="Lora"/>
                <w:b w:val="1"/>
                <w:bCs w:val="1"/>
                <w:color w:val="0b5394"/>
                <w:sz w:val="18"/>
                <w:szCs w:val="18"/>
                <w:rtl w:val="0"/>
              </w:rPr>
              <w:t xml:space="preserve">Input (Trigger)</w:t>
            </w:r>
            <w:r w:rsidDel="00000000" w:rsidR="00000000" w:rsidRPr="00000000">
              <w:rPr>
                <w:rFonts w:ascii="Lora" w:cs="Lora" w:eastAsia="Lora" w:hAnsi="Lora"/>
                <w:color w:val="0b5394"/>
                <w:sz w:val="18"/>
                <w:szCs w:val="18"/>
                <w:rtl w:val="0"/>
              </w:rPr>
              <w:t xml:space="preserve"> and </w:t>
            </w:r>
            <w:r w:rsidDel="00000000" w:rsidR="00000000" w:rsidRPr="00000000">
              <w:rPr>
                <w:rFonts w:ascii="Lora" w:cs="Lora" w:eastAsia="Lora" w:hAnsi="Lora"/>
                <w:b w:val="1"/>
                <w:bCs w:val="1"/>
                <w:color w:val="0b5394"/>
                <w:sz w:val="18"/>
                <w:szCs w:val="18"/>
                <w:rtl w:val="0"/>
              </w:rPr>
              <w:t xml:space="preserve">Output (Reaction)</w:t>
            </w:r>
            <w:r w:rsidDel="00000000" w:rsidR="00000000" w:rsidRPr="00000000">
              <w:rPr>
                <w:rFonts w:ascii="Lora" w:cs="Lora" w:eastAsia="Lora" w:hAnsi="Lora"/>
                <w:color w:val="0b5394"/>
                <w:sz w:val="18"/>
                <w:szCs w:val="18"/>
                <w:rtl w:val="0"/>
              </w:rPr>
              <w:t xml:space="preserve">.</w:t>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color w:val="0b5394"/>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after="240" w:before="240" w:line="240" w:lineRule="auto"/>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Day 5: The "Inclusivity Audit"</w:t>
            </w:r>
          </w:p>
          <w:p w:rsidR="00000000" w:rsidDel="00000000" w:rsidP="00000000" w:rsidRDefault="00000000" w:rsidRPr="00000000" w14:paraId="00000086">
            <w:pPr>
              <w:widowControl w:val="0"/>
              <w:numPr>
                <w:ilvl w:val="0"/>
                <w:numId w:val="21"/>
              </w:numPr>
              <w:spacing w:after="0" w:before="24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Activity:</w:t>
            </w:r>
            <w:r w:rsidDel="00000000" w:rsidR="00000000" w:rsidRPr="00000000">
              <w:rPr>
                <w:rFonts w:ascii="Lora" w:cs="Lora" w:eastAsia="Lora" w:hAnsi="Lora"/>
                <w:color w:val="0b5394"/>
                <w:sz w:val="18"/>
                <w:szCs w:val="18"/>
                <w:rtl w:val="0"/>
              </w:rPr>
              <w:t xml:space="preserve"> Peer groups "audit" each other's worksheets.</w:t>
            </w:r>
          </w:p>
          <w:p w:rsidR="00000000" w:rsidDel="00000000" w:rsidP="00000000" w:rsidRDefault="00000000" w:rsidRPr="00000000" w14:paraId="00000087">
            <w:pPr>
              <w:widowControl w:val="0"/>
              <w:numPr>
                <w:ilvl w:val="0"/>
                <w:numId w:val="21"/>
              </w:numPr>
              <w:spacing w:after="240" w:before="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Critical Question:</w:t>
            </w:r>
            <w:r w:rsidDel="00000000" w:rsidR="00000000" w:rsidRPr="00000000">
              <w:rPr>
                <w:rFonts w:ascii="Lora" w:cs="Lora" w:eastAsia="Lora" w:hAnsi="Lora"/>
                <w:color w:val="0b5394"/>
                <w:sz w:val="18"/>
                <w:szCs w:val="18"/>
                <w:rtl w:val="0"/>
              </w:rPr>
              <w:t xml:space="preserve"> "If a student cannot stand or is sensitive to loud noises, how does your design change to support them?"</w:t>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color w:val="0b5394"/>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after="240" w:before="240" w:line="240" w:lineRule="auto"/>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Day 6-9: The Build – LumoPlay MotionMaker- Templates</w:t>
            </w:r>
          </w:p>
          <w:p w:rsidR="00000000" w:rsidDel="00000000" w:rsidP="00000000" w:rsidRDefault="00000000" w:rsidRPr="00000000" w14:paraId="0000008A">
            <w:pPr>
              <w:widowControl w:val="0"/>
              <w:numPr>
                <w:ilvl w:val="0"/>
                <w:numId w:val="9"/>
              </w:numPr>
              <w:spacing w:after="0" w:before="24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Activity:</w:t>
            </w:r>
            <w:r w:rsidDel="00000000" w:rsidR="00000000" w:rsidRPr="00000000">
              <w:rPr>
                <w:rFonts w:ascii="Lora" w:cs="Lora" w:eastAsia="Lora" w:hAnsi="Lora"/>
                <w:color w:val="0b5394"/>
                <w:sz w:val="18"/>
                <w:szCs w:val="18"/>
                <w:rtl w:val="0"/>
              </w:rPr>
              <w:t xml:space="preserve"> Students move to the lab to begin digital construction.</w:t>
            </w:r>
          </w:p>
          <w:p w:rsidR="00000000" w:rsidDel="00000000" w:rsidP="00000000" w:rsidRDefault="00000000" w:rsidRPr="00000000" w14:paraId="0000008B">
            <w:pPr>
              <w:widowControl w:val="0"/>
              <w:numPr>
                <w:ilvl w:val="0"/>
                <w:numId w:val="9"/>
              </w:numPr>
              <w:spacing w:after="0" w:before="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Task:</w:t>
            </w:r>
            <w:r w:rsidDel="00000000" w:rsidR="00000000" w:rsidRPr="00000000">
              <w:rPr>
                <w:rFonts w:ascii="Lora" w:cs="Lora" w:eastAsia="Lora" w:hAnsi="Lora"/>
                <w:color w:val="0b5394"/>
                <w:sz w:val="18"/>
                <w:szCs w:val="18"/>
                <w:rtl w:val="0"/>
              </w:rPr>
              <w:t xml:space="preserve"> Import graphics, set the "Z-coordinate" depth for the camera, and calibrate the triggers.</w:t>
            </w:r>
          </w:p>
          <w:p w:rsidR="00000000" w:rsidDel="00000000" w:rsidP="00000000" w:rsidRDefault="00000000" w:rsidRPr="00000000" w14:paraId="0000008C">
            <w:pPr>
              <w:widowControl w:val="0"/>
              <w:numPr>
                <w:ilvl w:val="0"/>
                <w:numId w:val="9"/>
              </w:numPr>
              <w:spacing w:after="240" w:before="0" w:line="240" w:lineRule="auto"/>
              <w:ind w:left="720" w:hanging="360"/>
              <w:rPr>
                <w:rFonts w:ascii="Lora" w:cs="Lora" w:eastAsia="Lora" w:hAnsi="Lora"/>
                <w:color w:val="0b5394"/>
                <w:sz w:val="18"/>
                <w:szCs w:val="18"/>
              </w:rPr>
            </w:pPr>
            <w:r w:rsidDel="00000000" w:rsidR="00000000" w:rsidRPr="00000000">
              <w:rPr>
                <w:rFonts w:ascii="Lora" w:cs="Lora" w:eastAsia="Lora" w:hAnsi="Lora"/>
                <w:b w:val="1"/>
                <w:bCs w:val="1"/>
                <w:color w:val="0b5394"/>
                <w:sz w:val="18"/>
                <w:szCs w:val="18"/>
                <w:rtl w:val="0"/>
              </w:rPr>
              <w:t xml:space="preserve">Knowledge Construction:</w:t>
            </w:r>
            <w:r w:rsidDel="00000000" w:rsidR="00000000" w:rsidRPr="00000000">
              <w:rPr>
                <w:rFonts w:ascii="Lora" w:cs="Lora" w:eastAsia="Lora" w:hAnsi="Lora"/>
                <w:color w:val="0b5394"/>
                <w:sz w:val="18"/>
                <w:szCs w:val="18"/>
                <w:rtl w:val="0"/>
              </w:rPr>
              <w:t xml:space="preserve"> Transitioning from the planning sheet to a live digital artifact.</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color w:val="0b5394"/>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240" w:before="240" w:line="240" w:lineRule="auto"/>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Day 10: Technical Beta Testing &amp; Debugging</w:t>
            </w:r>
          </w:p>
          <w:p w:rsidR="00000000" w:rsidDel="00000000" w:rsidP="00000000" w:rsidRDefault="00000000" w:rsidRPr="00000000" w14:paraId="0000008F">
            <w:pPr>
              <w:widowControl w:val="0"/>
              <w:numPr>
                <w:ilvl w:val="0"/>
                <w:numId w:val="14"/>
              </w:numPr>
              <w:spacing w:after="0" w:before="240" w:line="240" w:lineRule="auto"/>
              <w:ind w:left="720" w:hanging="360"/>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Activity: Teams test their builds.</w:t>
            </w:r>
          </w:p>
          <w:p w:rsidR="00000000" w:rsidDel="00000000" w:rsidP="00000000" w:rsidRDefault="00000000" w:rsidRPr="00000000" w14:paraId="00000090">
            <w:pPr>
              <w:widowControl w:val="0"/>
              <w:numPr>
                <w:ilvl w:val="0"/>
                <w:numId w:val="14"/>
              </w:numPr>
              <w:spacing w:after="240" w:before="0" w:line="240" w:lineRule="auto"/>
              <w:ind w:left="720" w:hanging="360"/>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Goal: Eliminate "Lag" and ensure the Short-Throw Projector is positioned so no shadows are cast on the active triggers.</w:t>
            </w:r>
          </w:p>
          <w:p w:rsidR="00000000" w:rsidDel="00000000" w:rsidP="00000000" w:rsidRDefault="00000000" w:rsidRPr="00000000" w14:paraId="00000091">
            <w:pPr>
              <w:widowControl w:val="0"/>
              <w:spacing w:after="240" w:before="240" w:line="240" w:lineRule="auto"/>
              <w:rPr>
                <w:rFonts w:ascii="Lora" w:cs="Lora" w:eastAsia="Lora" w:hAnsi="Lora"/>
                <w:b w:val="1"/>
                <w:bCs w:val="1"/>
                <w:color w:val="0b5394"/>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after="240" w:before="240" w:line="240" w:lineRule="auto"/>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Day 11: Public Audience &amp; Reveal (Elementary School)</w:t>
            </w:r>
          </w:p>
          <w:p w:rsidR="00000000" w:rsidDel="00000000" w:rsidP="00000000" w:rsidRDefault="00000000" w:rsidRPr="00000000" w14:paraId="00000093">
            <w:pPr>
              <w:widowControl w:val="0"/>
              <w:numPr>
                <w:ilvl w:val="0"/>
                <w:numId w:val="1"/>
              </w:numPr>
              <w:spacing w:after="0" w:before="240" w:line="240" w:lineRule="auto"/>
              <w:ind w:left="720" w:hanging="360"/>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Activity: Travel to the elementary school for the Design Symposium.</w:t>
            </w:r>
          </w:p>
          <w:p w:rsidR="00000000" w:rsidDel="00000000" w:rsidP="00000000" w:rsidRDefault="00000000" w:rsidRPr="00000000" w14:paraId="00000094">
            <w:pPr>
              <w:widowControl w:val="0"/>
              <w:numPr>
                <w:ilvl w:val="0"/>
                <w:numId w:val="1"/>
              </w:numPr>
              <w:spacing w:after="240" w:before="0" w:line="240" w:lineRule="auto"/>
              <w:ind w:left="720" w:hanging="360"/>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Task: Facilitate play for preschoolers. They observe and collect data using the Smiley Face Rubric.</w:t>
            </w:r>
          </w:p>
          <w:p w:rsidR="00000000" w:rsidDel="00000000" w:rsidP="00000000" w:rsidRDefault="00000000" w:rsidRPr="00000000" w14:paraId="00000095">
            <w:pPr>
              <w:widowControl w:val="0"/>
              <w:spacing w:after="240" w:before="240" w:line="240" w:lineRule="auto"/>
              <w:rPr>
                <w:rFonts w:ascii="Lora" w:cs="Lora" w:eastAsia="Lora" w:hAnsi="Lora"/>
                <w:b w:val="1"/>
                <w:bCs w:val="1"/>
                <w:color w:val="0b5394"/>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after="240" w:before="240" w:line="240" w:lineRule="auto"/>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Day 12: Reflection &amp; Redesign</w:t>
            </w:r>
          </w:p>
          <w:p w:rsidR="00000000" w:rsidDel="00000000" w:rsidP="00000000" w:rsidRDefault="00000000" w:rsidRPr="00000000" w14:paraId="00000097">
            <w:pPr>
              <w:widowControl w:val="0"/>
              <w:numPr>
                <w:ilvl w:val="0"/>
                <w:numId w:val="5"/>
              </w:numPr>
              <w:spacing w:after="0" w:before="240" w:line="240" w:lineRule="auto"/>
              <w:ind w:left="720" w:hanging="360"/>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Activity: Students analyze the "Smiley Face" feedback.  </w:t>
            </w:r>
            <w:r w:rsidDel="00000000" w:rsidR="00000000" w:rsidRPr="00000000">
              <w:rPr>
                <w:rFonts w:ascii="Lora" w:cs="Lora" w:eastAsia="Lora" w:hAnsi="Lora"/>
                <w:b w:val="1"/>
                <w:bCs w:val="1"/>
                <w:color w:val="0b5394"/>
                <w:sz w:val="18"/>
                <w:szCs w:val="18"/>
                <w:rtl w:val="0"/>
              </w:rPr>
              <w:t xml:space="preserve">Student Survey Website For Digital Recording  </w:t>
            </w:r>
          </w:p>
          <w:p w:rsidR="00000000" w:rsidDel="00000000" w:rsidP="00000000" w:rsidRDefault="00000000" w:rsidRPr="00000000" w14:paraId="00000098">
            <w:pPr>
              <w:widowControl w:val="0"/>
              <w:numPr>
                <w:ilvl w:val="0"/>
                <w:numId w:val="5"/>
              </w:numPr>
              <w:spacing w:after="240" w:before="0" w:line="240" w:lineRule="auto"/>
              <w:ind w:left="720" w:hanging="360"/>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Designer’s Reflection Log: Student Observation and reflection on child interaction with game. What did the child do that you didn't expect? How would you fix the software next time?</w:t>
            </w:r>
          </w:p>
          <w:p w:rsidR="00000000" w:rsidDel="00000000" w:rsidP="00000000" w:rsidRDefault="00000000" w:rsidRPr="00000000" w14:paraId="00000099">
            <w:pPr>
              <w:widowControl w:val="0"/>
              <w:spacing w:after="240" w:before="240" w:line="240" w:lineRule="auto"/>
              <w:rPr>
                <w:rFonts w:ascii="Lora" w:cs="Lora" w:eastAsia="Lora" w:hAnsi="Lora"/>
                <w:b w:val="1"/>
                <w:bCs w:val="1"/>
                <w:color w:val="0b5394"/>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after="240" w:before="240" w:line="240" w:lineRule="auto"/>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Day 13: Future Ready Showcase</w:t>
            </w:r>
          </w:p>
          <w:p w:rsidR="00000000" w:rsidDel="00000000" w:rsidP="00000000" w:rsidRDefault="00000000" w:rsidRPr="00000000" w14:paraId="0000009B">
            <w:pPr>
              <w:widowControl w:val="0"/>
              <w:numPr>
                <w:ilvl w:val="0"/>
                <w:numId w:val="6"/>
              </w:numPr>
              <w:spacing w:after="0" w:before="240" w:line="240" w:lineRule="auto"/>
              <w:ind w:left="720" w:hanging="360"/>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Activity: Final demonstration for the school community.</w:t>
            </w:r>
          </w:p>
          <w:p w:rsidR="00000000" w:rsidDel="00000000" w:rsidP="00000000" w:rsidRDefault="00000000" w:rsidRPr="00000000" w14:paraId="0000009C">
            <w:pPr>
              <w:widowControl w:val="0"/>
              <w:numPr>
                <w:ilvl w:val="0"/>
                <w:numId w:val="6"/>
              </w:numPr>
              <w:spacing w:after="240" w:before="0" w:line="240" w:lineRule="auto"/>
              <w:ind w:left="720" w:hanging="360"/>
              <w:rPr>
                <w:rFonts w:ascii="Lora" w:cs="Lora" w:eastAsia="Lora" w:hAnsi="Lora"/>
                <w:b w:val="1"/>
                <w:bCs w:val="1"/>
                <w:color w:val="0b5394"/>
                <w:sz w:val="18"/>
                <w:szCs w:val="18"/>
              </w:rPr>
            </w:pPr>
            <w:r w:rsidDel="00000000" w:rsidR="00000000" w:rsidRPr="00000000">
              <w:rPr>
                <w:rFonts w:ascii="Lora" w:cs="Lora" w:eastAsia="Lora" w:hAnsi="Lora"/>
                <w:b w:val="1"/>
                <w:bCs w:val="1"/>
                <w:color w:val="0b5394"/>
                <w:sz w:val="18"/>
                <w:szCs w:val="18"/>
                <w:rtl w:val="0"/>
              </w:rPr>
              <w:t xml:space="preserve">Final Assessment: Students defend their hardware specs and PIES alignment to teachers and administrators.</w:t>
            </w:r>
          </w:p>
        </w:tc>
      </w:tr>
    </w:tbl>
    <w:p w:rsidR="00000000" w:rsidDel="00000000" w:rsidP="00000000" w:rsidRDefault="00000000" w:rsidRPr="00000000" w14:paraId="0000009D">
      <w:pPr>
        <w:jc w:val="center"/>
        <w:rPr>
          <w:rFonts w:ascii="Lora" w:cs="Lora" w:eastAsia="Lora" w:hAnsi="Lora"/>
          <w:color w:val="0b5394"/>
          <w:sz w:val="18"/>
          <w:szCs w:val="18"/>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