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Livvic" w:cs="Livvic" w:eastAsia="Livvic" w:hAnsi="Livvic"/>
          <w:b w:val="1"/>
          <w:bCs w:val="1"/>
          <w:color w:val="0b5394"/>
          <w:sz w:val="48"/>
          <w:szCs w:val="48"/>
        </w:rPr>
      </w:pPr>
      <w:r w:rsidDel="00000000" w:rsidR="00000000" w:rsidRPr="00000000">
        <w:rPr>
          <w:rFonts w:ascii="Livvic" w:cs="Livvic" w:eastAsia="Livvic" w:hAnsi="Livvic"/>
          <w:b w:val="1"/>
          <w:bCs w:val="1"/>
          <w:color w:val="0b5394"/>
          <w:sz w:val="48"/>
          <w:szCs w:val="48"/>
          <w:rtl w:val="0"/>
        </w:rPr>
        <w:t xml:space="preserve">Breaking Waves:</w:t>
      </w:r>
    </w:p>
    <w:p w:rsidR="00000000" w:rsidDel="00000000" w:rsidP="00000000" w:rsidRDefault="00000000" w:rsidRPr="00000000" w14:paraId="00000002">
      <w:pPr>
        <w:jc w:val="center"/>
        <w:rPr>
          <w:rFonts w:ascii="Livvic" w:cs="Livvic" w:eastAsia="Livvic" w:hAnsi="Livvic"/>
          <w:b w:val="1"/>
          <w:bCs w:val="1"/>
          <w:color w:val="0b5394"/>
          <w:sz w:val="44"/>
          <w:szCs w:val="44"/>
        </w:rPr>
      </w:pPr>
      <w:r w:rsidDel="00000000" w:rsidR="00000000" w:rsidRPr="00000000">
        <w:rPr>
          <w:rFonts w:ascii="Livvic" w:cs="Livvic" w:eastAsia="Livvic" w:hAnsi="Livvic"/>
          <w:b w:val="1"/>
          <w:bCs w:val="1"/>
          <w:color w:val="0b5394"/>
          <w:sz w:val="44"/>
          <w:szCs w:val="44"/>
          <w:rtl w:val="0"/>
        </w:rPr>
        <w:t xml:space="preserve">Engineering Solutions to Strengthen our Coastlines</w:t>
      </w:r>
    </w:p>
    <w:p w:rsidR="00000000" w:rsidDel="00000000" w:rsidP="00000000" w:rsidRDefault="00000000" w:rsidRPr="00000000" w14:paraId="00000003">
      <w:pPr>
        <w:rPr>
          <w:rFonts w:ascii="Raleway" w:cs="Raleway" w:eastAsia="Raleway" w:hAnsi="Raleway"/>
          <w:sz w:val="2"/>
          <w:szCs w:val="2"/>
        </w:rPr>
      </w:pPr>
      <w:r w:rsidDel="00000000" w:rsidR="00000000" w:rsidRPr="00000000">
        <w:rPr>
          <w:rtl w:val="0"/>
        </w:rPr>
      </w:r>
    </w:p>
    <w:tbl>
      <w:tblPr>
        <w:tblStyle w:val="Table1"/>
        <w:tblW w:w="11700.0" w:type="dxa"/>
        <w:jc w:val="left"/>
        <w:tblInd w:w="-4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50"/>
        <w:gridCol w:w="4020"/>
        <w:gridCol w:w="3930"/>
        <w:tblGridChange w:id="0">
          <w:tblGrid>
            <w:gridCol w:w="3750"/>
            <w:gridCol w:w="4020"/>
            <w:gridCol w:w="393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spacing w:line="240" w:lineRule="auto"/>
              <w:rPr>
                <w:rFonts w:ascii="Lora" w:cs="Lora" w:eastAsia="Lora" w:hAnsi="Lora"/>
              </w:rPr>
            </w:pPr>
            <w:r w:rsidDel="00000000" w:rsidR="00000000" w:rsidRPr="00000000">
              <w:rPr>
                <w:rFonts w:ascii="Lora" w:cs="Lora" w:eastAsia="Lora" w:hAnsi="Lora"/>
                <w:rtl w:val="0"/>
              </w:rPr>
              <w:t xml:space="preserve">Teacher Name/District: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rFonts w:ascii="Lora" w:cs="Lora" w:eastAsia="Lora" w:hAnsi="Lora"/>
              </w:rPr>
            </w:pPr>
            <w:r w:rsidDel="00000000" w:rsidR="00000000" w:rsidRPr="00000000">
              <w:rPr>
                <w:rFonts w:ascii="Lora" w:cs="Lora" w:eastAsia="Lora" w:hAnsi="Lora"/>
                <w:rtl w:val="0"/>
              </w:rPr>
              <w:t xml:space="preserve">Duration (in minutes): 160</w:t>
            </w:r>
          </w:p>
          <w:p w:rsidR="00000000" w:rsidDel="00000000" w:rsidP="00000000" w:rsidRDefault="00000000" w:rsidRPr="00000000" w14:paraId="00000007">
            <w:pPr>
              <w:widowControl w:val="0"/>
              <w:spacing w:line="240" w:lineRule="auto"/>
              <w:rPr>
                <w:rFonts w:ascii="Lora" w:cs="Lora" w:eastAsia="Lora" w:hAnsi="Lora"/>
              </w:rPr>
            </w:pPr>
            <w:r w:rsidDel="00000000" w:rsidR="00000000" w:rsidRPr="00000000">
              <w:rPr>
                <w:rFonts w:ascii="Lora" w:cs="Lora" w:eastAsia="Lora" w:hAnsi="Lora"/>
                <w:rtl w:val="0"/>
              </w:rPr>
              <w:t xml:space="preserve">(4 40-minute sessions)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rFonts w:ascii="Lora" w:cs="Lora" w:eastAsia="Lora" w:hAnsi="Lora"/>
              </w:rPr>
            </w:pPr>
            <w:r w:rsidDel="00000000" w:rsidR="00000000" w:rsidRPr="00000000">
              <w:rPr>
                <w:rFonts w:ascii="Lora" w:cs="Lora" w:eastAsia="Lora" w:hAnsi="Lora"/>
                <w:rtl w:val="0"/>
              </w:rPr>
              <w:t xml:space="preserve">Grade Level(s):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rFonts w:ascii="Lora" w:cs="Lora" w:eastAsia="Lora" w:hAnsi="Lora"/>
              </w:rPr>
            </w:pPr>
            <w:r w:rsidDel="00000000" w:rsidR="00000000" w:rsidRPr="00000000">
              <w:rPr>
                <w:rFonts w:ascii="Lora" w:cs="Lora" w:eastAsia="Lora" w:hAnsi="Lora"/>
                <w:rtl w:val="0"/>
              </w:rPr>
              <w:t xml:space="preserve">Subject/Course: Science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rFonts w:ascii="Lora" w:cs="Lora" w:eastAsia="Lora" w:hAnsi="Lora"/>
              </w:rPr>
            </w:pPr>
            <w:r w:rsidDel="00000000" w:rsidR="00000000" w:rsidRPr="00000000">
              <w:rPr>
                <w:rFonts w:ascii="Lora" w:cs="Lora" w:eastAsia="Lora" w:hAnsi="Lora"/>
                <w:rtl w:val="0"/>
              </w:rPr>
              <w:t xml:space="preserve">Unit: Earth’s Features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rFonts w:ascii="Lora" w:cs="Lora" w:eastAsia="Lora" w:hAnsi="Lora"/>
              </w:rPr>
            </w:pPr>
            <w:r w:rsidDel="00000000" w:rsidR="00000000" w:rsidRPr="00000000">
              <w:rPr>
                <w:rFonts w:ascii="Lora" w:cs="Lora" w:eastAsia="Lora" w:hAnsi="Lora"/>
                <w:rtl w:val="0"/>
              </w:rPr>
              <w:t xml:space="preserve">Resources needed:</w:t>
            </w:r>
          </w:p>
          <w:p w:rsidR="00000000" w:rsidDel="00000000" w:rsidP="00000000" w:rsidRDefault="00000000" w:rsidRPr="00000000" w14:paraId="0000000C">
            <w:pPr>
              <w:widowControl w:val="0"/>
              <w:spacing w:line="240" w:lineRule="auto"/>
              <w:rPr>
                <w:rFonts w:ascii="Lora" w:cs="Lora" w:eastAsia="Lora" w:hAnsi="Lora"/>
              </w:rPr>
            </w:pPr>
            <w:r w:rsidDel="00000000" w:rsidR="00000000" w:rsidRPr="00000000">
              <w:rPr>
                <w:rFonts w:ascii="Lora" w:cs="Lora" w:eastAsia="Lora" w:hAnsi="Lora"/>
                <w:color w:val="666666"/>
                <w:sz w:val="18"/>
                <w:szCs w:val="18"/>
                <w:rtl w:val="0"/>
              </w:rPr>
              <w:t xml:space="preserve">(On-site people, facilities, tools, technology, materials, community connections)</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rFonts w:ascii="Lora" w:cs="Lora" w:eastAsia="Lora" w:hAnsi="Lora"/>
              </w:rPr>
            </w:pPr>
            <w:r w:rsidDel="00000000" w:rsidR="00000000" w:rsidRPr="00000000">
              <w:rPr>
                <w:rFonts w:ascii="Lora" w:cs="Lora" w:eastAsia="Lora" w:hAnsi="Lora"/>
                <w:rtl w:val="0"/>
              </w:rPr>
              <w:t xml:space="preserve">Stream table (with or without a pump)</w:t>
            </w:r>
          </w:p>
          <w:p w:rsidR="00000000" w:rsidDel="00000000" w:rsidP="00000000" w:rsidRDefault="00000000" w:rsidRPr="00000000" w14:paraId="0000000E">
            <w:pPr>
              <w:widowControl w:val="0"/>
              <w:spacing w:line="240" w:lineRule="auto"/>
              <w:rPr>
                <w:rFonts w:ascii="Lora" w:cs="Lora" w:eastAsia="Lora" w:hAnsi="Lora"/>
              </w:rPr>
            </w:pPr>
            <w:r w:rsidDel="00000000" w:rsidR="00000000" w:rsidRPr="00000000">
              <w:rPr>
                <w:rFonts w:ascii="Lora" w:cs="Lora" w:eastAsia="Lora" w:hAnsi="Lora"/>
                <w:rtl w:val="0"/>
              </w:rPr>
              <w:t xml:space="preserve">Mini houses, trees, flowers, rocks, bridges</w:t>
            </w:r>
          </w:p>
          <w:p w:rsidR="00000000" w:rsidDel="00000000" w:rsidP="00000000" w:rsidRDefault="00000000" w:rsidRPr="00000000" w14:paraId="0000000F">
            <w:pPr>
              <w:widowControl w:val="0"/>
              <w:spacing w:line="240" w:lineRule="auto"/>
              <w:rPr>
                <w:rFonts w:ascii="Lora" w:cs="Lora" w:eastAsia="Lora" w:hAnsi="Lora"/>
              </w:rPr>
            </w:pPr>
            <w:r w:rsidDel="00000000" w:rsidR="00000000" w:rsidRPr="00000000">
              <w:rPr>
                <w:rFonts w:ascii="Lora" w:cs="Lora" w:eastAsia="Lora" w:hAnsi="Lora"/>
                <w:rtl w:val="0"/>
              </w:rPr>
              <w:t xml:space="preserve">Sand</w:t>
            </w:r>
          </w:p>
          <w:p w:rsidR="00000000" w:rsidDel="00000000" w:rsidP="00000000" w:rsidRDefault="00000000" w:rsidRPr="00000000" w14:paraId="00000010">
            <w:pPr>
              <w:widowControl w:val="0"/>
              <w:spacing w:line="240" w:lineRule="auto"/>
              <w:rPr>
                <w:rFonts w:ascii="Lora" w:cs="Lora" w:eastAsia="Lora" w:hAnsi="Lora"/>
              </w:rPr>
            </w:pPr>
            <w:r w:rsidDel="00000000" w:rsidR="00000000" w:rsidRPr="00000000">
              <w:rPr>
                <w:rFonts w:ascii="Lora" w:cs="Lora" w:eastAsia="Lora" w:hAnsi="Lora"/>
                <w:rtl w:val="0"/>
              </w:rPr>
              <w:t xml:space="preserve">Building materials like: pipe cleaners, small blocks, cups, popsicle sticks, clay</w:t>
            </w:r>
          </w:p>
          <w:p w:rsidR="00000000" w:rsidDel="00000000" w:rsidP="00000000" w:rsidRDefault="00000000" w:rsidRPr="00000000" w14:paraId="00000011">
            <w:pPr>
              <w:widowControl w:val="0"/>
              <w:spacing w:line="240" w:lineRule="auto"/>
              <w:rPr>
                <w:rFonts w:ascii="Lora" w:cs="Lora" w:eastAsia="Lora" w:hAnsi="Lora"/>
              </w:rPr>
            </w:pPr>
            <w:r w:rsidDel="00000000" w:rsidR="00000000" w:rsidRPr="00000000">
              <w:rPr>
                <w:rFonts w:ascii="Lora" w:cs="Lora" w:eastAsia="Lora" w:hAnsi="Lora"/>
                <w:rtl w:val="0"/>
              </w:rPr>
              <w:t xml:space="preserve">General classroom supplies (i.e., glue, tape, scissors)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rFonts w:ascii="Lora" w:cs="Lora" w:eastAsia="Lora" w:hAnsi="Lora"/>
              </w:rPr>
            </w:pPr>
            <w:r w:rsidDel="00000000" w:rsidR="00000000" w:rsidRPr="00000000">
              <w:rPr>
                <w:rFonts w:ascii="Lora" w:cs="Lora" w:eastAsia="Lora" w:hAnsi="Lora"/>
                <w:rtl w:val="0"/>
              </w:rPr>
              <w:t xml:space="preserve">Learning Standards:</w:t>
            </w:r>
          </w:p>
          <w:p w:rsidR="00000000" w:rsidDel="00000000" w:rsidP="00000000" w:rsidRDefault="00000000" w:rsidRPr="00000000" w14:paraId="00000014">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(content + CS &amp; DF)</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rFonts w:ascii="Lora" w:cs="Lora" w:eastAsia="Lora" w:hAnsi="Lora"/>
                <w:color w:val="333333"/>
                <w:sz w:val="21"/>
                <w:szCs w:val="21"/>
                <w:highlight w:val="white"/>
              </w:rPr>
            </w:pPr>
            <w:r w:rsidDel="00000000" w:rsidR="00000000" w:rsidRPr="00000000">
              <w:rPr>
                <w:rFonts w:ascii="Lora" w:cs="Lora" w:eastAsia="Lora" w:hAnsi="Lora"/>
                <w:rtl w:val="0"/>
              </w:rPr>
              <w:t xml:space="preserve">2-ESS2-1 </w:t>
            </w:r>
            <w:r w:rsidDel="00000000" w:rsidR="00000000" w:rsidRPr="00000000">
              <w:rPr>
                <w:rFonts w:ascii="Lora" w:cs="Lora" w:eastAsia="Lora" w:hAnsi="Lora"/>
                <w:color w:val="333333"/>
                <w:sz w:val="21"/>
                <w:szCs w:val="21"/>
                <w:highlight w:val="white"/>
                <w:rtl w:val="0"/>
              </w:rPr>
              <w:t xml:space="preserve">Compare multiple solutions designed to slow or prevent wind or water from changing the shape of the land.</w:t>
            </w:r>
          </w:p>
          <w:p w:rsidR="00000000" w:rsidDel="00000000" w:rsidP="00000000" w:rsidRDefault="00000000" w:rsidRPr="00000000" w14:paraId="00000016">
            <w:pPr>
              <w:widowControl w:val="0"/>
              <w:spacing w:line="240" w:lineRule="auto"/>
              <w:rPr>
                <w:rFonts w:ascii="Lora" w:cs="Lora" w:eastAsia="Lora" w:hAnsi="Lora"/>
                <w:color w:val="333333"/>
                <w:sz w:val="21"/>
                <w:szCs w:val="21"/>
              </w:rPr>
            </w:pPr>
            <w:r w:rsidDel="00000000" w:rsidR="00000000" w:rsidRPr="00000000">
              <w:rPr>
                <w:rFonts w:ascii="Lora" w:cs="Lora" w:eastAsia="Lora" w:hAnsi="Lora"/>
                <w:color w:val="333333"/>
                <w:sz w:val="21"/>
                <w:szCs w:val="21"/>
                <w:highlight w:val="white"/>
                <w:rtl w:val="0"/>
              </w:rPr>
              <w:t xml:space="preserve">2-Ess2-2 </w:t>
            </w:r>
            <w:r w:rsidDel="00000000" w:rsidR="00000000" w:rsidRPr="00000000">
              <w:rPr>
                <w:rFonts w:ascii="Lora" w:cs="Lora" w:eastAsia="Lora" w:hAnsi="Lora"/>
                <w:color w:val="333333"/>
                <w:sz w:val="21"/>
                <w:szCs w:val="21"/>
                <w:rtl w:val="0"/>
              </w:rPr>
              <w:t xml:space="preserve">Develop a model to represent the shapes and kinds of land and bodies of water in an area.</w:t>
            </w:r>
            <w:r w:rsidDel="00000000" w:rsidR="00000000" w:rsidRPr="00000000">
              <w:rPr>
                <w:rtl w:val="0"/>
              </w:rPr>
            </w:r>
          </w:p>
          <w:p w:rsidR="00000000" w:rsidDel="00000000" w:rsidP="00000000" w:rsidRDefault="00000000" w:rsidRPr="00000000" w14:paraId="00000017">
            <w:pPr>
              <w:widowControl w:val="0"/>
              <w:spacing w:line="240" w:lineRule="auto"/>
              <w:rPr>
                <w:rFonts w:ascii="Lora" w:cs="Lora" w:eastAsia="Lora" w:hAnsi="Lora"/>
              </w:rPr>
            </w:pPr>
            <w:r w:rsidDel="00000000" w:rsidR="00000000" w:rsidRPr="00000000">
              <w:rPr>
                <w:rFonts w:ascii="Lora" w:cs="Lora" w:eastAsia="Lora" w:hAnsi="Lora"/>
                <w:rtl w:val="0"/>
              </w:rPr>
              <w:t xml:space="preserve">K-2-ETS1-1 </w:t>
            </w:r>
            <w:r w:rsidDel="00000000" w:rsidR="00000000" w:rsidRPr="00000000">
              <w:rPr>
                <w:rFonts w:ascii="Lora" w:cs="Lora" w:eastAsia="Lora" w:hAnsi="Lora"/>
                <w:color w:val="333333"/>
                <w:sz w:val="21"/>
                <w:szCs w:val="21"/>
                <w:rtl w:val="0"/>
              </w:rPr>
              <w:t xml:space="preserve">Ask questions, make observations, and gather information about a situation people want to change to define a simple problem that can be solved through the development of a new or improved object or tool.</w:t>
            </w:r>
            <w:r w:rsidDel="00000000" w:rsidR="00000000" w:rsidRPr="00000000">
              <w:rPr>
                <w:rtl w:val="0"/>
              </w:rPr>
            </w:r>
          </w:p>
          <w:p w:rsidR="00000000" w:rsidDel="00000000" w:rsidP="00000000" w:rsidRDefault="00000000" w:rsidRPr="00000000" w14:paraId="00000018">
            <w:pPr>
              <w:widowControl w:val="0"/>
              <w:spacing w:line="240" w:lineRule="auto"/>
              <w:rPr>
                <w:rFonts w:ascii="Lora" w:cs="Lora" w:eastAsia="Lora" w:hAnsi="Lora"/>
              </w:rPr>
            </w:pPr>
            <w:r w:rsidDel="00000000" w:rsidR="00000000" w:rsidRPr="00000000">
              <w:rPr>
                <w:rFonts w:ascii="Lora" w:cs="Lora" w:eastAsia="Lora" w:hAnsi="Lora"/>
                <w:rtl w:val="0"/>
              </w:rPr>
              <w:t xml:space="preserve">K-2-ETS1-2 </w:t>
            </w:r>
            <w:r w:rsidDel="00000000" w:rsidR="00000000" w:rsidRPr="00000000">
              <w:rPr>
                <w:rFonts w:ascii="Lora" w:cs="Lora" w:eastAsia="Lora" w:hAnsi="Lora"/>
                <w:color w:val="333333"/>
                <w:sz w:val="21"/>
                <w:szCs w:val="21"/>
                <w:rtl w:val="0"/>
              </w:rPr>
              <w:t xml:space="preserve">Develop a simple sketch, drawing, or physical model to illustrate how the shape of an object helps it function as needed to solve a given problem.</w:t>
            </w:r>
            <w:r w:rsidDel="00000000" w:rsidR="00000000" w:rsidRPr="00000000">
              <w:rPr>
                <w:rtl w:val="0"/>
              </w:rPr>
            </w:r>
          </w:p>
          <w:p w:rsidR="00000000" w:rsidDel="00000000" w:rsidP="00000000" w:rsidRDefault="00000000" w:rsidRPr="00000000" w14:paraId="00000019">
            <w:pPr>
              <w:widowControl w:val="0"/>
              <w:spacing w:line="240" w:lineRule="auto"/>
              <w:rPr>
                <w:rFonts w:ascii="Lora" w:cs="Lora" w:eastAsia="Lora" w:hAnsi="Lora"/>
              </w:rPr>
            </w:pPr>
            <w:r w:rsidDel="00000000" w:rsidR="00000000" w:rsidRPr="00000000">
              <w:rPr>
                <w:rFonts w:ascii="Lora" w:cs="Lora" w:eastAsia="Lora" w:hAnsi="Lora"/>
                <w:rtl w:val="0"/>
              </w:rPr>
              <w:t xml:space="preserve">K-2-ETS1-3 </w:t>
            </w:r>
            <w:r w:rsidDel="00000000" w:rsidR="00000000" w:rsidRPr="00000000">
              <w:rPr>
                <w:rFonts w:ascii="Lora" w:cs="Lora" w:eastAsia="Lora" w:hAnsi="Lora"/>
                <w:color w:val="333333"/>
                <w:sz w:val="21"/>
                <w:szCs w:val="21"/>
                <w:rtl w:val="0"/>
              </w:rPr>
              <w:t xml:space="preserve">Analyze data from tests of two objects designed to solve the same problem to compare the strengths and weaknesses of how each performs.</w:t>
            </w:r>
            <w:r w:rsidDel="00000000" w:rsidR="00000000" w:rsidRPr="00000000">
              <w:rPr>
                <w:rtl w:val="0"/>
              </w:rPr>
            </w:r>
          </w:p>
          <w:p w:rsidR="00000000" w:rsidDel="00000000" w:rsidP="00000000" w:rsidRDefault="00000000" w:rsidRPr="00000000" w14:paraId="0000001A">
            <w:pPr>
              <w:widowControl w:val="0"/>
              <w:spacing w:line="240" w:lineRule="auto"/>
              <w:rPr>
                <w:rFonts w:ascii="Lora" w:cs="Lora" w:eastAsia="Lora" w:hAnsi="Lora"/>
                <w:highlight w:val="yellow"/>
              </w:rPr>
            </w:pPr>
            <w:r w:rsidDel="00000000" w:rsidR="00000000" w:rsidRPr="00000000">
              <w:rPr>
                <w:rFonts w:ascii="Lora" w:cs="Lora" w:eastAsia="Lora" w:hAnsi="Lora"/>
                <w:highlight w:val="yellow"/>
                <w:rtl w:val="0"/>
              </w:rPr>
              <w:t xml:space="preserve">2-3.IC.1 Identify and analyze how computing technology has changed the way people live and work.</w:t>
            </w:r>
          </w:p>
          <w:p w:rsidR="00000000" w:rsidDel="00000000" w:rsidP="00000000" w:rsidRDefault="00000000" w:rsidRPr="00000000" w14:paraId="0000001B">
            <w:pPr>
              <w:widowControl w:val="0"/>
              <w:spacing w:line="240" w:lineRule="auto"/>
              <w:rPr>
                <w:rFonts w:ascii="Lora" w:cs="Lora" w:eastAsia="Lora" w:hAnsi="Lora"/>
                <w:highlight w:val="yellow"/>
              </w:rPr>
            </w:pPr>
            <w:r w:rsidDel="00000000" w:rsidR="00000000" w:rsidRPr="00000000">
              <w:rPr>
                <w:rFonts w:ascii="Lora" w:cs="Lora" w:eastAsia="Lora" w:hAnsi="Lora"/>
                <w:highlight w:val="yellow"/>
                <w:rtl w:val="0"/>
              </w:rPr>
              <w:t xml:space="preserve">2-3.IC.3 Discuss and explain how computing technology can be used in society and the world.</w:t>
            </w:r>
          </w:p>
          <w:p w:rsidR="00000000" w:rsidDel="00000000" w:rsidP="00000000" w:rsidRDefault="00000000" w:rsidRPr="00000000" w14:paraId="0000001C">
            <w:pPr>
              <w:widowControl w:val="0"/>
              <w:spacing w:line="240" w:lineRule="auto"/>
              <w:rPr>
                <w:rFonts w:ascii="Lora" w:cs="Lora" w:eastAsia="Lora" w:hAnsi="Lora"/>
                <w:highlight w:val="yellow"/>
              </w:rPr>
            </w:pPr>
            <w:r w:rsidDel="00000000" w:rsidR="00000000" w:rsidRPr="00000000">
              <w:rPr>
                <w:rFonts w:ascii="Lora" w:cs="Lora" w:eastAsia="Lora" w:hAnsi="Lora"/>
                <w:highlight w:val="yellow"/>
                <w:rtl w:val="0"/>
              </w:rPr>
              <w:t xml:space="preserve">2-3.CT.1 Create a model of an object or computational process in order to identify patterns and essential elements of the object or process.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rFonts w:ascii="Lora" w:cs="Lora" w:eastAsia="Lora" w:hAnsi="Lora"/>
              </w:rPr>
            </w:pPr>
            <w:r w:rsidDel="00000000" w:rsidR="00000000" w:rsidRPr="00000000">
              <w:rPr>
                <w:rFonts w:ascii="Lora" w:cs="Lora" w:eastAsia="Lora" w:hAnsi="Lora"/>
                <w:rtl w:val="0"/>
              </w:rPr>
              <w:t xml:space="preserve">Big Idea: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understand that the stability and shape of the land can be changed by the water. Students will evaluate different solutions to prevent water from weathering and eroding away the land.</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rFonts w:ascii="Lora" w:cs="Lora" w:eastAsia="Lora" w:hAnsi="Lora"/>
              </w:rPr>
            </w:pPr>
            <w:r w:rsidDel="00000000" w:rsidR="00000000" w:rsidRPr="00000000">
              <w:rPr>
                <w:rFonts w:ascii="Lora" w:cs="Lora" w:eastAsia="Lora" w:hAnsi="Lora"/>
                <w:rtl w:val="0"/>
              </w:rPr>
              <w:t xml:space="preserve">Authentic Purpose: </w:t>
            </w:r>
          </w:p>
          <w:p w:rsidR="00000000" w:rsidDel="00000000" w:rsidP="00000000" w:rsidRDefault="00000000" w:rsidRPr="00000000" w14:paraId="00000022">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(Why does this matter to your students?)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rFonts w:ascii="Lora" w:cs="Lora" w:eastAsia="Lora" w:hAnsi="Lora"/>
              </w:rPr>
            </w:pPr>
            <w:r w:rsidDel="00000000" w:rsidR="00000000" w:rsidRPr="00000000">
              <w:rPr>
                <w:rFonts w:ascii="Lora" w:cs="Lora" w:eastAsia="Lora" w:hAnsi="Lora"/>
                <w:rtl w:val="0"/>
              </w:rPr>
              <w:t xml:space="preserve">This set of lessons is relevant because we are seeing an increasing number of fast and slow Earth changes in our community and around the world that are affecting how and where people can live. If we want to have safe places to live, we have to start coming up with solutions to help protect developed areas from the impacts of Earth events like the weathering and erosion that changes the shape of our coastlines.</w:t>
            </w:r>
          </w:p>
        </w:tc>
      </w:tr>
      <w:tr>
        <w:trPr>
          <w:cantSplit w:val="0"/>
          <w:trHeight w:val="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rFonts w:ascii="Lora" w:cs="Lora" w:eastAsia="Lora" w:hAnsi="Lora"/>
                <w:sz w:val="20"/>
                <w:szCs w:val="20"/>
              </w:rPr>
            </w:pPr>
            <w:r w:rsidDel="00000000" w:rsidR="00000000" w:rsidRPr="00000000">
              <w:rPr>
                <w:rFonts w:ascii="Lora" w:cs="Lora" w:eastAsia="Lora" w:hAnsi="Lora"/>
                <w:rtl w:val="0"/>
              </w:rPr>
              <w:t xml:space="preserve">Future-Ready Competencies:</w:t>
            </w:r>
            <w:r w:rsidDel="00000000" w:rsidR="00000000" w:rsidRPr="00000000">
              <w:rPr>
                <w:rtl w:val="0"/>
              </w:rPr>
            </w:r>
          </w:p>
          <w:p w:rsidR="00000000" w:rsidDel="00000000" w:rsidP="00000000" w:rsidRDefault="00000000" w:rsidRPr="00000000" w14:paraId="00000026">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_x_Collaboration</w:t>
            </w:r>
          </w:p>
          <w:p w:rsidR="00000000" w:rsidDel="00000000" w:rsidP="00000000" w:rsidRDefault="00000000" w:rsidRPr="00000000" w14:paraId="00000027">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_x_Communication</w:t>
            </w:r>
          </w:p>
          <w:p w:rsidR="00000000" w:rsidDel="00000000" w:rsidP="00000000" w:rsidRDefault="00000000" w:rsidRPr="00000000" w14:paraId="00000028">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_x_Critical Thinking &amp; Problem Solving</w:t>
            </w:r>
          </w:p>
          <w:p w:rsidR="00000000" w:rsidDel="00000000" w:rsidP="00000000" w:rsidRDefault="00000000" w:rsidRPr="00000000" w14:paraId="00000029">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_x_Creativity &amp; Innovation</w:t>
            </w:r>
          </w:p>
          <w:p w:rsidR="00000000" w:rsidDel="00000000" w:rsidP="00000000" w:rsidRDefault="00000000" w:rsidRPr="00000000" w14:paraId="0000002A">
            <w:pPr>
              <w:widowControl w:val="0"/>
              <w:spacing w:line="240" w:lineRule="auto"/>
              <w:rPr>
                <w:rFonts w:ascii="Lora" w:cs="Lora" w:eastAsia="Lora" w:hAnsi="Lora"/>
                <w:sz w:val="19"/>
                <w:szCs w:val="19"/>
              </w:rPr>
            </w:pPr>
            <w:r w:rsidDel="00000000" w:rsidR="00000000" w:rsidRPr="00000000">
              <w:rPr>
                <w:rFonts w:ascii="Lora" w:cs="Lora" w:eastAsia="Lora" w:hAnsi="Lora"/>
                <w:sz w:val="18"/>
                <w:szCs w:val="18"/>
                <w:rtl w:val="0"/>
              </w:rPr>
              <w:t xml:space="preserve">   ___Other: </w:t>
            </w:r>
            <w:r w:rsidDel="00000000" w:rsidR="00000000" w:rsidRPr="00000000">
              <w:rPr>
                <w:rFonts w:ascii="Lora" w:cs="Lora" w:eastAsia="Lora" w:hAnsi="Lora"/>
                <w:sz w:val="19"/>
                <w:szCs w:val="19"/>
                <w:rtl w:val="0"/>
              </w:rPr>
              <w:t xml:space="preserve">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rFonts w:ascii="Lora" w:cs="Lora" w:eastAsia="Lora" w:hAnsi="Lora"/>
              </w:rPr>
            </w:pPr>
            <w:r w:rsidDel="00000000" w:rsidR="00000000" w:rsidRPr="00000000">
              <w:rPr>
                <w:rFonts w:ascii="Lora" w:cs="Lora" w:eastAsia="Lora" w:hAnsi="Lora"/>
                <w:rtl w:val="0"/>
              </w:rPr>
              <w:t xml:space="preserve">Objectives: </w:t>
            </w:r>
          </w:p>
          <w:p w:rsidR="00000000" w:rsidDel="00000000" w:rsidP="00000000" w:rsidRDefault="00000000" w:rsidRPr="00000000" w14:paraId="0000002C">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2D">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work together in teams of 3 or 4 to brainstorm, build, and test engineering designs to help protect homes from water erosion and/or weathering.</w:t>
            </w:r>
          </w:p>
          <w:p w:rsidR="00000000" w:rsidDel="00000000" w:rsidP="00000000" w:rsidRDefault="00000000" w:rsidRPr="00000000" w14:paraId="0000002E">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2F">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problem solve and collaborate to determine what materials to use for their engineering solutions.</w:t>
            </w:r>
          </w:p>
          <w:p w:rsidR="00000000" w:rsidDel="00000000" w:rsidP="00000000" w:rsidRDefault="00000000" w:rsidRPr="00000000" w14:paraId="00000030">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31">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explain their design solutions during the “build” and “test it” phases of the engineering process. Students will also evaluate and discuss a variety of engineering solutions then use that information to improve their own designs.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Lora" w:cs="Lora" w:eastAsia="Lora" w:hAnsi="Lora"/>
              </w:rPr>
            </w:pPr>
            <w:r w:rsidDel="00000000" w:rsidR="00000000" w:rsidRPr="00000000">
              <w:rPr>
                <w:rFonts w:ascii="Lora" w:cs="Lora" w:eastAsia="Lora" w:hAnsi="Lora"/>
                <w:rtl w:val="0"/>
              </w:rPr>
              <w:t xml:space="preserve">Project Statement:</w:t>
            </w:r>
          </w:p>
          <w:p w:rsidR="00000000" w:rsidDel="00000000" w:rsidP="00000000" w:rsidRDefault="00000000" w:rsidRPr="00000000" w14:paraId="00000034">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(Include: issue, problem or challenge; student role, purpose, beneficiary, and desired outcomes)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Lora" w:cs="Lora" w:eastAsia="Lora" w:hAnsi="Lora"/>
              </w:rPr>
            </w:pPr>
            <w:r w:rsidDel="00000000" w:rsidR="00000000" w:rsidRPr="00000000">
              <w:rPr>
                <w:rFonts w:ascii="Lora" w:cs="Lora" w:eastAsia="Lora" w:hAnsi="Lora"/>
                <w:rtl w:val="0"/>
              </w:rPr>
              <w:t xml:space="preserve">As a culminating activity to the BOCES4 Science “Earth’s Features” unit, students will collaboratively design and create engineering solutions to help protect houses built on the coastline from water erosion and/or weathering. </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Lora" w:cs="Lora" w:eastAsia="Lora" w:hAnsi="Lora"/>
              </w:rPr>
            </w:pPr>
            <w:r w:rsidDel="00000000" w:rsidR="00000000" w:rsidRPr="00000000">
              <w:rPr>
                <w:rFonts w:ascii="Lora" w:cs="Lora" w:eastAsia="Lora" w:hAnsi="Lora"/>
                <w:rtl w:val="0"/>
              </w:rPr>
              <w:t xml:space="preserve">Empathy Anchor: </w:t>
            </w:r>
          </w:p>
          <w:p w:rsidR="00000000" w:rsidDel="00000000" w:rsidP="00000000" w:rsidRDefault="00000000" w:rsidRPr="00000000" w14:paraId="00000038">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(How will students develop empathy and care about this problem)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rFonts w:ascii="Lora" w:cs="Lora" w:eastAsia="Lora" w:hAnsi="Lora"/>
              </w:rPr>
            </w:pPr>
            <w:r w:rsidDel="00000000" w:rsidR="00000000" w:rsidRPr="00000000">
              <w:rPr>
                <w:rFonts w:ascii="Lora" w:cs="Lora" w:eastAsia="Lora" w:hAnsi="Lora"/>
                <w:rtl w:val="0"/>
              </w:rPr>
              <w:t xml:space="preserve">Part of the knowledge base that students will build before starting the engineering project is how fast and slow changes occur on the Earth and change the shape of the land. Students will watch videos of fast and slow Earth changes and study how these events affect how and where people can live.</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Lora" w:cs="Lora" w:eastAsia="Lora" w:hAnsi="Lora"/>
              </w:rPr>
            </w:pPr>
            <w:r w:rsidDel="00000000" w:rsidR="00000000" w:rsidRPr="00000000">
              <w:rPr>
                <w:rFonts w:ascii="Lora" w:cs="Lora" w:eastAsia="Lora" w:hAnsi="Lora"/>
                <w:rtl w:val="0"/>
              </w:rPr>
              <w:t xml:space="preserve">Public Audience &amp; Reveal: </w:t>
            </w:r>
          </w:p>
          <w:p w:rsidR="00000000" w:rsidDel="00000000" w:rsidP="00000000" w:rsidRDefault="00000000" w:rsidRPr="00000000" w14:paraId="0000003C">
            <w:pPr>
              <w:widowControl w:val="0"/>
              <w:spacing w:line="240" w:lineRule="auto"/>
              <w:rPr>
                <w:rFonts w:ascii="Lora" w:cs="Lora" w:eastAsia="Lora" w:hAnsi="Lora"/>
                <w:color w:val="666666"/>
                <w:sz w:val="20"/>
                <w:szCs w:val="20"/>
              </w:rPr>
            </w:pPr>
            <w:r w:rsidDel="00000000" w:rsidR="00000000" w:rsidRPr="00000000">
              <w:rPr>
                <w:rFonts w:ascii="Lora" w:cs="Lora" w:eastAsia="Lora" w:hAnsi="Lora"/>
                <w:color w:val="666666"/>
                <w:sz w:val="18"/>
                <w:szCs w:val="18"/>
                <w:rtl w:val="0"/>
              </w:rPr>
              <w:t xml:space="preserve">(Experts, audiences, or product users students will engage with during and at the end of project)</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share their designs with their classmates and other second graders in the school. The design and testing processes were documented with photographs and videos so that this work could also be shared via the students’ digital portfolios. At the end of the unit, students shared their recommendations for how to protect a house built on the coastline by writing letters to a fictional character who helped to teach us about Earth’s Features.</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rFonts w:ascii="Lora" w:cs="Lora" w:eastAsia="Lora" w:hAnsi="Lora"/>
              </w:rPr>
            </w:pPr>
            <w:r w:rsidDel="00000000" w:rsidR="00000000" w:rsidRPr="00000000">
              <w:rPr>
                <w:rFonts w:ascii="Lora" w:cs="Lora" w:eastAsia="Lora" w:hAnsi="Lora"/>
                <w:rtl w:val="0"/>
              </w:rPr>
              <w:t xml:space="preserve">Knowledge Construction:</w:t>
            </w:r>
          </w:p>
          <w:p w:rsidR="00000000" w:rsidDel="00000000" w:rsidP="00000000" w:rsidRDefault="00000000" w:rsidRPr="00000000" w14:paraId="00000040">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(How are students going to construct content knowledge and practice it) </w:t>
            </w:r>
          </w:p>
          <w:p w:rsidR="00000000" w:rsidDel="00000000" w:rsidP="00000000" w:rsidRDefault="00000000" w:rsidRPr="00000000" w14:paraId="00000041">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Students will construct content knowledge by studying sources like videos and articles on how water can change the Earth’s surface and ways we already try to prevent damage to homes that are built on the coastlines.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rFonts w:ascii="Lora" w:cs="Lora" w:eastAsia="Lora" w:hAnsi="Lora"/>
              </w:rPr>
            </w:pPr>
            <w:r w:rsidDel="00000000" w:rsidR="00000000" w:rsidRPr="00000000">
              <w:rPr>
                <w:rFonts w:ascii="Lora" w:cs="Lora" w:eastAsia="Lora" w:hAnsi="Lora"/>
                <w:rtl w:val="0"/>
              </w:rPr>
              <w:t xml:space="preserve">Student Assessment:</w:t>
            </w:r>
          </w:p>
          <w:p w:rsidR="00000000" w:rsidDel="00000000" w:rsidP="00000000" w:rsidRDefault="00000000" w:rsidRPr="00000000" w14:paraId="00000044">
            <w:pPr>
              <w:widowControl w:val="0"/>
              <w:spacing w:line="240" w:lineRule="auto"/>
              <w:rPr>
                <w:rFonts w:ascii="Lora" w:cs="Lora" w:eastAsia="Lora" w:hAnsi="Lora"/>
              </w:rPr>
            </w:pPr>
            <w:r w:rsidDel="00000000" w:rsidR="00000000" w:rsidRPr="00000000">
              <w:rPr>
                <w:rFonts w:ascii="Lora" w:cs="Lora" w:eastAsia="Lora" w:hAnsi="Lora"/>
                <w:rtl w:val="0"/>
              </w:rPr>
              <w:t xml:space="preserve">Students engineering designs and recommendation letters will serve as the final assessment pieces of the unit.</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rFonts w:ascii="Lora" w:cs="Lora" w:eastAsia="Lora" w:hAnsi="Lora"/>
              </w:rPr>
            </w:pPr>
            <w:r w:rsidDel="00000000" w:rsidR="00000000" w:rsidRPr="00000000">
              <w:rPr>
                <w:rFonts w:ascii="Lora" w:cs="Lora" w:eastAsia="Lora" w:hAnsi="Lora"/>
                <w:rtl w:val="0"/>
              </w:rPr>
              <w:t xml:space="preserve">Design Process:</w:t>
            </w:r>
          </w:p>
          <w:p w:rsidR="00000000" w:rsidDel="00000000" w:rsidP="00000000" w:rsidRDefault="00000000" w:rsidRPr="00000000" w14:paraId="00000046">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Discover</w:t>
            </w:r>
          </w:p>
          <w:p w:rsidR="00000000" w:rsidDel="00000000" w:rsidP="00000000" w:rsidRDefault="00000000" w:rsidRPr="00000000" w14:paraId="00000047">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Research &amp; Empathize</w:t>
            </w:r>
          </w:p>
          <w:p w:rsidR="00000000" w:rsidDel="00000000" w:rsidP="00000000" w:rsidRDefault="00000000" w:rsidRPr="00000000" w14:paraId="00000048">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Brainstorm</w:t>
            </w:r>
          </w:p>
          <w:p w:rsidR="00000000" w:rsidDel="00000000" w:rsidP="00000000" w:rsidRDefault="00000000" w:rsidRPr="00000000" w14:paraId="00000049">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Choose</w:t>
            </w:r>
          </w:p>
          <w:p w:rsidR="00000000" w:rsidDel="00000000" w:rsidP="00000000" w:rsidRDefault="00000000" w:rsidRPr="00000000" w14:paraId="0000004A">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Build</w:t>
            </w:r>
          </w:p>
          <w:p w:rsidR="00000000" w:rsidDel="00000000" w:rsidP="00000000" w:rsidRDefault="00000000" w:rsidRPr="00000000" w14:paraId="0000004B">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Test</w:t>
            </w:r>
          </w:p>
          <w:p w:rsidR="00000000" w:rsidDel="00000000" w:rsidP="00000000" w:rsidRDefault="00000000" w:rsidRPr="00000000" w14:paraId="0000004C">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Communicate</w:t>
            </w:r>
          </w:p>
          <w:p w:rsidR="00000000" w:rsidDel="00000000" w:rsidP="00000000" w:rsidRDefault="00000000" w:rsidRPr="00000000" w14:paraId="0000004D">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Redesign</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Describe what (&amp; how) students are going to do in each step:</w:t>
            </w:r>
          </w:p>
          <w:p w:rsidR="00000000" w:rsidDel="00000000" w:rsidP="00000000" w:rsidRDefault="00000000" w:rsidRPr="00000000" w14:paraId="0000004F">
            <w:pPr>
              <w:widowControl w:val="0"/>
              <w:numPr>
                <w:ilvl w:val="0"/>
                <w:numId w:val="1"/>
              </w:numPr>
              <w:spacing w:line="240" w:lineRule="auto"/>
              <w:ind w:left="720" w:hanging="360"/>
              <w:rPr>
                <w:rFonts w:ascii="Lora" w:cs="Lora" w:eastAsia="Lora" w:hAnsi="Lora"/>
                <w:sz w:val="18"/>
                <w:szCs w:val="18"/>
                <w:u w:val="none"/>
              </w:rPr>
            </w:pPr>
            <w:r w:rsidDel="00000000" w:rsidR="00000000" w:rsidRPr="00000000">
              <w:rPr>
                <w:rFonts w:ascii="Lora" w:cs="Lora" w:eastAsia="Lora" w:hAnsi="Lora"/>
                <w:sz w:val="18"/>
                <w:szCs w:val="18"/>
                <w:rtl w:val="0"/>
              </w:rPr>
              <w:t xml:space="preserve">Students have already built up core knowledge around landforms, water features, and fast and slow Earth changes that can reshape the surface of the Earth. Students have also built partner engineering solutions that have been tested and evaluated</w:t>
            </w:r>
          </w:p>
          <w:p w:rsidR="00000000" w:rsidDel="00000000" w:rsidP="00000000" w:rsidRDefault="00000000" w:rsidRPr="00000000" w14:paraId="00000050">
            <w:pPr>
              <w:widowControl w:val="0"/>
              <w:numPr>
                <w:ilvl w:val="0"/>
                <w:numId w:val="1"/>
              </w:numPr>
              <w:spacing w:line="240" w:lineRule="auto"/>
              <w:ind w:left="720" w:hanging="360"/>
              <w:rPr>
                <w:rFonts w:ascii="Lora" w:cs="Lora" w:eastAsia="Lora" w:hAnsi="Lora"/>
                <w:sz w:val="18"/>
                <w:szCs w:val="18"/>
                <w:u w:val="none"/>
              </w:rPr>
            </w:pPr>
            <w:r w:rsidDel="00000000" w:rsidR="00000000" w:rsidRPr="00000000">
              <w:rPr>
                <w:rFonts w:ascii="Lora" w:cs="Lora" w:eastAsia="Lora" w:hAnsi="Lora"/>
                <w:sz w:val="18"/>
                <w:szCs w:val="18"/>
                <w:rtl w:val="0"/>
              </w:rPr>
              <w:t xml:space="preserve">Student engineers have already built and tested their ideas about how to protect a house from water weathering. At this point in the process, we go back to watching videos of how water can reshape the Earth to notice what real life engineers and city planners already do to try to protect and preserve our coastlines. Discussions during this phase will help students to empathize with those who are or might be affected by water weathering and erosion.</w:t>
            </w:r>
          </w:p>
          <w:p w:rsidR="00000000" w:rsidDel="00000000" w:rsidP="00000000" w:rsidRDefault="00000000" w:rsidRPr="00000000" w14:paraId="00000051">
            <w:pPr>
              <w:widowControl w:val="0"/>
              <w:numPr>
                <w:ilvl w:val="0"/>
                <w:numId w:val="1"/>
              </w:numPr>
              <w:spacing w:line="240" w:lineRule="auto"/>
              <w:ind w:left="720" w:hanging="360"/>
              <w:rPr>
                <w:rFonts w:ascii="Lora" w:cs="Lora" w:eastAsia="Lora" w:hAnsi="Lora"/>
                <w:sz w:val="18"/>
                <w:szCs w:val="18"/>
                <w:u w:val="none"/>
              </w:rPr>
            </w:pPr>
            <w:r w:rsidDel="00000000" w:rsidR="00000000" w:rsidRPr="00000000">
              <w:rPr>
                <w:rFonts w:ascii="Lora" w:cs="Lora" w:eastAsia="Lora" w:hAnsi="Lora"/>
                <w:sz w:val="18"/>
                <w:szCs w:val="18"/>
                <w:rtl w:val="0"/>
              </w:rPr>
              <w:t xml:space="preserve">Create a T-chart to show engineering designs and solutions that seemed to be more effective and those that were not. This can be based on the first round of engineering solutions and videos.</w:t>
            </w:r>
          </w:p>
          <w:p w:rsidR="00000000" w:rsidDel="00000000" w:rsidP="00000000" w:rsidRDefault="00000000" w:rsidRPr="00000000" w14:paraId="00000052">
            <w:pPr>
              <w:widowControl w:val="0"/>
              <w:numPr>
                <w:ilvl w:val="0"/>
                <w:numId w:val="1"/>
              </w:numPr>
              <w:spacing w:line="240" w:lineRule="auto"/>
              <w:ind w:left="720" w:hanging="360"/>
              <w:rPr>
                <w:rFonts w:ascii="Lora" w:cs="Lora" w:eastAsia="Lora" w:hAnsi="Lora"/>
                <w:sz w:val="18"/>
                <w:szCs w:val="18"/>
                <w:u w:val="none"/>
              </w:rPr>
            </w:pPr>
            <w:r w:rsidDel="00000000" w:rsidR="00000000" w:rsidRPr="00000000">
              <w:rPr>
                <w:rFonts w:ascii="Lora" w:cs="Lora" w:eastAsia="Lora" w:hAnsi="Lora"/>
                <w:sz w:val="18"/>
                <w:szCs w:val="18"/>
                <w:rtl w:val="0"/>
              </w:rPr>
              <w:t xml:space="preserve">Students will work in 4 groups to make a new engineering design incorporating the new knowledge they have learned about the mitigation strategies already being used around the world to protect our coastlines.</w:t>
            </w:r>
          </w:p>
          <w:p w:rsidR="00000000" w:rsidDel="00000000" w:rsidP="00000000" w:rsidRDefault="00000000" w:rsidRPr="00000000" w14:paraId="00000053">
            <w:pPr>
              <w:widowControl w:val="0"/>
              <w:numPr>
                <w:ilvl w:val="0"/>
                <w:numId w:val="1"/>
              </w:numPr>
              <w:spacing w:line="240" w:lineRule="auto"/>
              <w:ind w:left="720" w:hanging="360"/>
              <w:rPr>
                <w:rFonts w:ascii="Lora" w:cs="Lora" w:eastAsia="Lora" w:hAnsi="Lora"/>
                <w:sz w:val="18"/>
                <w:szCs w:val="18"/>
                <w:u w:val="none"/>
              </w:rPr>
            </w:pPr>
            <w:r w:rsidDel="00000000" w:rsidR="00000000" w:rsidRPr="00000000">
              <w:rPr>
                <w:rFonts w:ascii="Lora" w:cs="Lora" w:eastAsia="Lora" w:hAnsi="Lora"/>
                <w:sz w:val="18"/>
                <w:szCs w:val="18"/>
                <w:rtl w:val="0"/>
              </w:rPr>
              <w:t xml:space="preserve">Once students have agreed on a design, they will choose their materials and build their solutions on the stream table.</w:t>
            </w:r>
          </w:p>
          <w:p w:rsidR="00000000" w:rsidDel="00000000" w:rsidP="00000000" w:rsidRDefault="00000000" w:rsidRPr="00000000" w14:paraId="00000054">
            <w:pPr>
              <w:widowControl w:val="0"/>
              <w:numPr>
                <w:ilvl w:val="0"/>
                <w:numId w:val="1"/>
              </w:numPr>
              <w:spacing w:line="240" w:lineRule="auto"/>
              <w:ind w:left="720" w:hanging="360"/>
              <w:rPr>
                <w:rFonts w:ascii="Lora" w:cs="Lora" w:eastAsia="Lora" w:hAnsi="Lora"/>
                <w:sz w:val="18"/>
                <w:szCs w:val="18"/>
                <w:u w:val="none"/>
              </w:rPr>
            </w:pPr>
            <w:r w:rsidDel="00000000" w:rsidR="00000000" w:rsidRPr="00000000">
              <w:rPr>
                <w:rFonts w:ascii="Lora" w:cs="Lora" w:eastAsia="Lora" w:hAnsi="Lora"/>
                <w:sz w:val="18"/>
                <w:szCs w:val="18"/>
                <w:rtl w:val="0"/>
              </w:rPr>
              <w:t xml:space="preserve">The designs were tested in calm waters, rising water, and turbulent waters. I started the tests with about half an inch of water added to the stream table on the side opposite the coastline. I used an empty aluminum can to gently disturb the water to simulate normal waves on the ocean. The second test involved me raising the water level to about double what it was originally. Again, I began adding gentle waves to the water then increasingly more aggressive waves. Students recorded their observations on a journal page.</w:t>
            </w:r>
          </w:p>
          <w:p w:rsidR="00000000" w:rsidDel="00000000" w:rsidP="00000000" w:rsidRDefault="00000000" w:rsidRPr="00000000" w14:paraId="00000055">
            <w:pPr>
              <w:widowControl w:val="0"/>
              <w:numPr>
                <w:ilvl w:val="0"/>
                <w:numId w:val="1"/>
              </w:numPr>
              <w:spacing w:line="240" w:lineRule="auto"/>
              <w:ind w:left="720" w:hanging="360"/>
              <w:rPr>
                <w:rFonts w:ascii="Lora" w:cs="Lora" w:eastAsia="Lora" w:hAnsi="Lora"/>
                <w:sz w:val="18"/>
                <w:szCs w:val="18"/>
                <w:u w:val="none"/>
              </w:rPr>
            </w:pPr>
            <w:r w:rsidDel="00000000" w:rsidR="00000000" w:rsidRPr="00000000">
              <w:rPr>
                <w:rFonts w:ascii="Lora" w:cs="Lora" w:eastAsia="Lora" w:hAnsi="Lora"/>
                <w:sz w:val="18"/>
                <w:szCs w:val="18"/>
                <w:rtl w:val="0"/>
              </w:rPr>
              <w:t xml:space="preserve">Students should use their recorded observations to evaluate the engineering designs. They should answer questions such as, “What worked well?” and “What could we do to make the designs work better?”.</w:t>
            </w:r>
          </w:p>
          <w:p w:rsidR="00000000" w:rsidDel="00000000" w:rsidP="00000000" w:rsidRDefault="00000000" w:rsidRPr="00000000" w14:paraId="00000056">
            <w:pPr>
              <w:widowControl w:val="0"/>
              <w:numPr>
                <w:ilvl w:val="0"/>
                <w:numId w:val="1"/>
              </w:numPr>
              <w:spacing w:line="240" w:lineRule="auto"/>
              <w:ind w:left="720" w:hanging="360"/>
              <w:rPr>
                <w:rFonts w:ascii="Lora" w:cs="Lora" w:eastAsia="Lora" w:hAnsi="Lora"/>
                <w:sz w:val="18"/>
                <w:szCs w:val="18"/>
                <w:u w:val="none"/>
              </w:rPr>
            </w:pPr>
            <w:r w:rsidDel="00000000" w:rsidR="00000000" w:rsidRPr="00000000">
              <w:rPr>
                <w:rFonts w:ascii="Lora" w:cs="Lora" w:eastAsia="Lora" w:hAnsi="Lora"/>
                <w:sz w:val="18"/>
                <w:szCs w:val="18"/>
                <w:rtl w:val="0"/>
              </w:rPr>
              <w:t xml:space="preserve">Students will use their observations to improve their designs. My students share their learning at the end of this unit by writing a letter to a character who has been helping us learn about Earth’s Features. In the letter, students explain what they suggest she should do to protect herself and her house if she chooses to live on the coastline.</w:t>
            </w:r>
          </w:p>
        </w:tc>
      </w:tr>
    </w:tbl>
    <w:p w:rsidR="00000000" w:rsidDel="00000000" w:rsidP="00000000" w:rsidRDefault="00000000" w:rsidRPr="00000000" w14:paraId="00000058">
      <w:pPr>
        <w:rPr>
          <w:rFonts w:ascii="Livvic" w:cs="Livvic" w:eastAsia="Livvic" w:hAnsi="Livvic"/>
          <w:b w:val="1"/>
          <w:bCs w:val="1"/>
          <w:color w:val="0b5394"/>
          <w:sz w:val="16"/>
          <w:szCs w:val="16"/>
        </w:rPr>
      </w:pPr>
      <w:r w:rsidDel="00000000" w:rsidR="00000000" w:rsidRPr="00000000">
        <w:rPr>
          <w:rtl w:val="0"/>
        </w:rPr>
      </w:r>
    </w:p>
    <w:p w:rsidR="00000000" w:rsidDel="00000000" w:rsidP="00000000" w:rsidRDefault="00000000" w:rsidRPr="00000000" w14:paraId="00000059">
      <w:pPr>
        <w:jc w:val="left"/>
        <w:rPr>
          <w:rFonts w:ascii="Livvic" w:cs="Livvic" w:eastAsia="Livvic" w:hAnsi="Livvic"/>
          <w:b w:val="1"/>
          <w:bCs w:val="1"/>
          <w:color w:val="0b5394"/>
          <w:sz w:val="16"/>
          <w:szCs w:val="16"/>
        </w:rPr>
      </w:pPr>
      <w:r w:rsidDel="00000000" w:rsidR="00000000" w:rsidRPr="00000000">
        <w:rPr>
          <w:rtl w:val="0"/>
        </w:rPr>
      </w:r>
    </w:p>
    <w:sectPr>
      <w:pgSz w:h="15840" w:w="12240" w:orient="portrait"/>
      <w:pgMar w:bottom="720" w:top="446.4" w:left="720" w:right="54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ivvic">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11" Type="http://schemas.openxmlformats.org/officeDocument/2006/relationships/font" Target="fonts/Livvic-italic.ttf"/><Relationship Id="rId10" Type="http://schemas.openxmlformats.org/officeDocument/2006/relationships/font" Target="fonts/Livvic-bold.ttf"/><Relationship Id="rId12" Type="http://schemas.openxmlformats.org/officeDocument/2006/relationships/font" Target="fonts/Livvic-boldItalic.ttf"/><Relationship Id="rId9" Type="http://schemas.openxmlformats.org/officeDocument/2006/relationships/font" Target="fonts/Livvic-regular.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