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9900ff"/>
          <w:sz w:val="44"/>
          <w:szCs w:val="44"/>
        </w:rPr>
      </w:pPr>
      <w:r w:rsidDel="00000000" w:rsidR="00000000" w:rsidRPr="00000000">
        <w:rPr>
          <w:rFonts w:ascii="Livvic" w:cs="Livvic" w:eastAsia="Livvic" w:hAnsi="Livvic"/>
          <w:b w:val="1"/>
          <w:bCs w:val="1"/>
          <w:color w:val="9900ff"/>
          <w:sz w:val="44"/>
          <w:szCs w:val="44"/>
          <w:rtl w:val="0"/>
        </w:rPr>
        <w:t xml:space="preserve">2025-2026 Future Ready Project - </w:t>
      </w:r>
    </w:p>
    <w:p w:rsidR="00000000" w:rsidDel="00000000" w:rsidP="00000000" w:rsidRDefault="00000000" w:rsidRPr="00000000" w14:paraId="00000002">
      <w:pPr>
        <w:jc w:val="center"/>
        <w:rPr>
          <w:rFonts w:ascii="Livvic" w:cs="Livvic" w:eastAsia="Livvic" w:hAnsi="Livvic"/>
          <w:b w:val="1"/>
          <w:bCs w:val="1"/>
          <w:color w:val="9900ff"/>
          <w:sz w:val="44"/>
          <w:szCs w:val="44"/>
        </w:rPr>
      </w:pPr>
      <w:r w:rsidDel="00000000" w:rsidR="00000000" w:rsidRPr="00000000">
        <w:rPr>
          <w:rFonts w:ascii="Livvic" w:cs="Livvic" w:eastAsia="Livvic" w:hAnsi="Livvic"/>
          <w:b w:val="1"/>
          <w:bCs w:val="1"/>
          <w:color w:val="9900ff"/>
          <w:sz w:val="44"/>
          <w:szCs w:val="44"/>
          <w:rtl w:val="0"/>
        </w:rPr>
        <w:t xml:space="preserve">Improving Schema with VR</w:t>
      </w:r>
      <w:r w:rsidDel="00000000" w:rsidR="00000000" w:rsidRPr="00000000">
        <w:rPr>
          <w:rFonts w:ascii="Livvic" w:cs="Livvic" w:eastAsia="Livvic" w:hAnsi="Livvic"/>
          <w:b w:val="1"/>
          <w:bCs w:val="1"/>
          <w:color w:val="9900ff"/>
          <w:sz w:val="44"/>
          <w:szCs w:val="44"/>
          <w:rtl w:val="0"/>
        </w:rPr>
        <w:t xml:space="preserve"> and </w:t>
      </w:r>
    </w:p>
    <w:p w:rsidR="00000000" w:rsidDel="00000000" w:rsidP="00000000" w:rsidRDefault="00000000" w:rsidRPr="00000000" w14:paraId="00000003">
      <w:pPr>
        <w:jc w:val="center"/>
        <w:rPr>
          <w:rFonts w:ascii="Livvic" w:cs="Livvic" w:eastAsia="Livvic" w:hAnsi="Livvic"/>
          <w:b w:val="1"/>
          <w:bCs w:val="1"/>
          <w:color w:val="4a86e8"/>
          <w:sz w:val="44"/>
          <w:szCs w:val="44"/>
        </w:rPr>
      </w:pPr>
      <w:r w:rsidDel="00000000" w:rsidR="00000000" w:rsidRPr="00000000">
        <w:rPr>
          <w:rFonts w:ascii="Livvic" w:cs="Livvic" w:eastAsia="Livvic" w:hAnsi="Livvic"/>
          <w:b w:val="1"/>
          <w:bCs w:val="1"/>
          <w:color w:val="9900ff"/>
          <w:sz w:val="44"/>
          <w:szCs w:val="44"/>
          <w:rtl w:val="0"/>
        </w:rPr>
        <w:t xml:space="preserve">Creating Video Content to Show Learning</w:t>
      </w:r>
      <w:r w:rsidDel="00000000" w:rsidR="00000000" w:rsidRPr="00000000">
        <w:rPr>
          <w:rFonts w:ascii="Livvic" w:cs="Livvic" w:eastAsia="Livvic" w:hAnsi="Livvic"/>
          <w:b w:val="1"/>
          <w:bCs w:val="1"/>
          <w:color w:val="ff9900"/>
          <w:sz w:val="44"/>
          <w:szCs w:val="44"/>
          <w:rtl w:val="0"/>
        </w:rPr>
        <w:t xml:space="preserve"> </w:t>
      </w:r>
      <w:r w:rsidDel="00000000" w:rsidR="00000000" w:rsidRPr="00000000">
        <w:rPr>
          <w:rtl w:val="0"/>
        </w:rPr>
      </w:r>
    </w:p>
    <w:p w:rsidR="00000000" w:rsidDel="00000000" w:rsidP="00000000" w:rsidRDefault="00000000" w:rsidRPr="00000000" w14:paraId="00000004">
      <w:pPr>
        <w:rPr>
          <w:rFonts w:ascii="Raleway" w:cs="Raleway" w:eastAsia="Raleway" w:hAnsi="Raleway"/>
          <w:color w:val="4a86e8"/>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b w:val="1"/>
                <w:bCs w:val="1"/>
                <w:color w:val="9900ff"/>
              </w:rPr>
            </w:pPr>
            <w:r w:rsidDel="00000000" w:rsidR="00000000" w:rsidRPr="00000000">
              <w:rPr>
                <w:rFonts w:ascii="Lora" w:cs="Lora" w:eastAsia="Lora" w:hAnsi="Lora"/>
                <w:rtl w:val="0"/>
              </w:rPr>
              <w:t xml:space="preserve">Teacher Name/District:</w:t>
            </w:r>
            <w:r w:rsidDel="00000000" w:rsidR="00000000" w:rsidRPr="00000000">
              <w:rPr>
                <w:rFonts w:ascii="Lora" w:cs="Lora" w:eastAsia="Lora" w:hAnsi="Lora"/>
                <w:color w:val="9900ff"/>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b w:val="1"/>
                <w:bCs w:val="1"/>
                <w:color w:val="9900ff"/>
              </w:rPr>
            </w:pPr>
            <w:r w:rsidDel="00000000" w:rsidR="00000000" w:rsidRPr="00000000">
              <w:rPr>
                <w:rFonts w:ascii="Lora" w:cs="Lora" w:eastAsia="Lora" w:hAnsi="Lora"/>
                <w:rtl w:val="0"/>
              </w:rPr>
              <w:t xml:space="preserve">Duration (in minutes):</w:t>
            </w:r>
            <w:r w:rsidDel="00000000" w:rsidR="00000000" w:rsidRPr="00000000">
              <w:rPr>
                <w:rFonts w:ascii="Lora" w:cs="Lora" w:eastAsia="Lora" w:hAnsi="Lora"/>
                <w:color w:val="9900ff"/>
                <w:rtl w:val="0"/>
              </w:rPr>
              <w:t xml:space="preserve"> </w:t>
            </w:r>
            <w:r w:rsidDel="00000000" w:rsidR="00000000" w:rsidRPr="00000000">
              <w:rPr>
                <w:rFonts w:ascii="Lora" w:cs="Lora" w:eastAsia="Lora" w:hAnsi="Lora"/>
                <w:b w:val="1"/>
                <w:bCs w:val="1"/>
                <w:color w:val="9900ff"/>
                <w:rtl w:val="0"/>
              </w:rPr>
              <w:t xml:space="preserve">5-10 class periods (40 min per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b w:val="1"/>
                <w:bCs w:val="1"/>
                <w:color w:val="9900ff"/>
              </w:rPr>
            </w:pPr>
            <w:r w:rsidDel="00000000" w:rsidR="00000000" w:rsidRPr="00000000">
              <w:rPr>
                <w:rFonts w:ascii="Lora" w:cs="Lora" w:eastAsia="Lora" w:hAnsi="Lora"/>
                <w:rtl w:val="0"/>
              </w:rPr>
              <w:t xml:space="preserve">Grade Level(s): </w:t>
            </w:r>
            <w:r w:rsidDel="00000000" w:rsidR="00000000" w:rsidRPr="00000000">
              <w:rPr>
                <w:rFonts w:ascii="Lora" w:cs="Lora" w:eastAsia="Lora" w:hAnsi="Lora"/>
                <w:b w:val="1"/>
                <w:bCs w:val="1"/>
                <w:color w:val="9900ff"/>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b w:val="1"/>
                <w:bCs w:val="1"/>
                <w:color w:val="9900ff"/>
              </w:rPr>
            </w:pPr>
            <w:r w:rsidDel="00000000" w:rsidR="00000000" w:rsidRPr="00000000">
              <w:rPr>
                <w:rFonts w:ascii="Lora" w:cs="Lora" w:eastAsia="Lora" w:hAnsi="Lora"/>
                <w:rtl w:val="0"/>
              </w:rPr>
              <w:t xml:space="preserve">Subject/Course: </w:t>
            </w:r>
            <w:r w:rsidDel="00000000" w:rsidR="00000000" w:rsidRPr="00000000">
              <w:rPr>
                <w:rFonts w:ascii="Lora" w:cs="Lora" w:eastAsia="Lora" w:hAnsi="Lora"/>
                <w:b w:val="1"/>
                <w:bCs w:val="1"/>
                <w:color w:val="9900ff"/>
                <w:rtl w:val="0"/>
              </w:rPr>
              <w:t xml:space="preserve">RTI 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b w:val="1"/>
                <w:bCs w:val="1"/>
                <w:color w:val="9900ff"/>
              </w:rPr>
            </w:pPr>
            <w:r w:rsidDel="00000000" w:rsidR="00000000" w:rsidRPr="00000000">
              <w:rPr>
                <w:rFonts w:ascii="Lora" w:cs="Lora" w:eastAsia="Lora" w:hAnsi="Lora"/>
                <w:rtl w:val="0"/>
              </w:rPr>
              <w:t xml:space="preserve">Unit: </w:t>
            </w:r>
            <w:r w:rsidDel="00000000" w:rsidR="00000000" w:rsidRPr="00000000">
              <w:rPr>
                <w:rFonts w:ascii="Lora" w:cs="Lora" w:eastAsia="Lora" w:hAnsi="Lora"/>
                <w:b w:val="1"/>
                <w:bCs w:val="1"/>
                <w:color w:val="9900ff"/>
                <w:rtl w:val="0"/>
              </w:rPr>
              <w:t xml:space="preserve">Improving</w:t>
            </w:r>
            <w:r w:rsidDel="00000000" w:rsidR="00000000" w:rsidRPr="00000000">
              <w:rPr>
                <w:rFonts w:ascii="Lora" w:cs="Lora" w:eastAsia="Lora" w:hAnsi="Lora"/>
                <w:color w:val="9900ff"/>
                <w:rtl w:val="0"/>
              </w:rPr>
              <w:t xml:space="preserve"> </w:t>
            </w:r>
            <w:r w:rsidDel="00000000" w:rsidR="00000000" w:rsidRPr="00000000">
              <w:rPr>
                <w:rFonts w:ascii="Lora" w:cs="Lora" w:eastAsia="Lora" w:hAnsi="Lora"/>
                <w:b w:val="1"/>
                <w:bCs w:val="1"/>
                <w:color w:val="9900ff"/>
                <w:rtl w:val="0"/>
              </w:rPr>
              <w:t xml:space="preserve">Comprehension of Informational Text in Independent Reading and Demonstrating Knowledge of Non-Fiction Topics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E">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Access to a LMS such as Canvas for all materials and directions</w:t>
            </w:r>
          </w:p>
          <w:p w:rsidR="00000000" w:rsidDel="00000000" w:rsidP="00000000" w:rsidRDefault="00000000" w:rsidRPr="00000000" w14:paraId="0000000F">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A curated selection of informational texts at various reading levels appropriate for individual student needs  (many students are reading 3+ years below grade level)</w:t>
            </w:r>
          </w:p>
          <w:p w:rsidR="00000000" w:rsidDel="00000000" w:rsidP="00000000" w:rsidRDefault="00000000" w:rsidRPr="00000000" w14:paraId="00000010">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Chromebooks for students with access to Canvas, Google Forms, Accelerated Reader, and Canva</w:t>
            </w:r>
          </w:p>
          <w:p w:rsidR="00000000" w:rsidDel="00000000" w:rsidP="00000000" w:rsidRDefault="00000000" w:rsidRPr="00000000" w14:paraId="00000011">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Canvas module with links to Google Forms for Pre-Test and Post-Test as well as videos for “How To” and “Step-by-Step”</w:t>
            </w:r>
          </w:p>
          <w:p w:rsidR="00000000" w:rsidDel="00000000" w:rsidP="00000000" w:rsidRDefault="00000000" w:rsidRPr="00000000" w14:paraId="00000012">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Meta Oculus VR 3S headsets </w:t>
            </w:r>
            <w:r w:rsidDel="00000000" w:rsidR="00000000" w:rsidRPr="00000000">
              <w:rPr>
                <w:rFonts w:ascii="Lora" w:cs="Lora" w:eastAsia="Lora" w:hAnsi="Lora"/>
                <w:rtl w:val="0"/>
              </w:rPr>
              <w:t xml:space="preserve">(4 @ $299 per set with grant money)</w:t>
            </w:r>
            <w:r w:rsidDel="00000000" w:rsidR="00000000" w:rsidRPr="00000000">
              <w:rPr>
                <w:rFonts w:ascii="Lora" w:cs="Lora" w:eastAsia="Lora" w:hAnsi="Lora"/>
                <w:rtl w:val="0"/>
              </w:rPr>
              <w:t xml:space="preserve"> and controllers</w:t>
            </w:r>
          </w:p>
          <w:p w:rsidR="00000000" w:rsidDel="00000000" w:rsidP="00000000" w:rsidRDefault="00000000" w:rsidRPr="00000000" w14:paraId="00000013">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Chair with wheels (if possible) and safe space in the classroom to use the headsets</w:t>
            </w:r>
          </w:p>
          <w:p w:rsidR="00000000" w:rsidDel="00000000" w:rsidP="00000000" w:rsidRDefault="00000000" w:rsidRPr="00000000" w14:paraId="00000014">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Safe and quiet space in classroom or other location for filming</w:t>
            </w:r>
          </w:p>
          <w:p w:rsidR="00000000" w:rsidDel="00000000" w:rsidP="00000000" w:rsidRDefault="00000000" w:rsidRPr="00000000" w14:paraId="00000015">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Access to Canva and appropriate technology (laptop) for editing videos</w:t>
            </w:r>
          </w:p>
          <w:p w:rsidR="00000000" w:rsidDel="00000000" w:rsidP="00000000" w:rsidRDefault="00000000" w:rsidRPr="00000000" w14:paraId="00000016">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YouTube “playlist” of 360 degree videos curated by teacher to match the subjects in their informational texts</w:t>
            </w:r>
          </w:p>
          <w:p w:rsidR="00000000" w:rsidDel="00000000" w:rsidP="00000000" w:rsidRDefault="00000000" w:rsidRPr="00000000" w14:paraId="00000017">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iPad for teacher to observe students using VR headsets</w:t>
            </w:r>
          </w:p>
          <w:p w:rsidR="00000000" w:rsidDel="00000000" w:rsidP="00000000" w:rsidRDefault="00000000" w:rsidRPr="00000000" w14:paraId="00000018">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Reading Note-catcher for brainstorming, video notes, and reading notes</w:t>
            </w:r>
          </w:p>
          <w:p w:rsidR="00000000" w:rsidDel="00000000" w:rsidP="00000000" w:rsidRDefault="00000000" w:rsidRPr="00000000" w14:paraId="00000019">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Trackers for students to map out their progress. Choice of </w:t>
            </w:r>
            <w:r w:rsidDel="00000000" w:rsidR="00000000" w:rsidRPr="00000000">
              <w:rPr>
                <w:rFonts w:ascii="Lora" w:cs="Lora" w:eastAsia="Lora" w:hAnsi="Lora"/>
                <w:rtl w:val="0"/>
              </w:rPr>
              <w:t xml:space="preserve">Reading Land or</w:t>
            </w:r>
            <w:r w:rsidDel="00000000" w:rsidR="00000000" w:rsidRPr="00000000">
              <w:rPr>
                <w:rFonts w:ascii="Lora" w:cs="Lora" w:eastAsia="Lora" w:hAnsi="Lora"/>
                <w:rtl w:val="0"/>
              </w:rPr>
              <w:t xml:space="preserve"> BINGO trackers</w:t>
            </w:r>
            <w:r w:rsidDel="00000000" w:rsidR="00000000" w:rsidRPr="00000000">
              <w:rPr>
                <w:rFonts w:ascii="Lora" w:cs="Lora" w:eastAsia="Lora" w:hAnsi="Lora"/>
                <w:rtl w:val="0"/>
              </w:rPr>
              <w:t xml:space="preserve"> and other trackers a</w:t>
            </w:r>
            <w:r w:rsidDel="00000000" w:rsidR="00000000" w:rsidRPr="00000000">
              <w:rPr>
                <w:rFonts w:ascii="Lora" w:cs="Lora" w:eastAsia="Lora" w:hAnsi="Lora"/>
                <w:rtl w:val="0"/>
              </w:rPr>
              <w:t xml:space="preserve">re available.</w:t>
            </w:r>
            <w:r w:rsidDel="00000000" w:rsidR="00000000" w:rsidRPr="00000000">
              <w:rPr>
                <w:rFonts w:ascii="Lora" w:cs="Lora" w:eastAsia="Lora" w:hAnsi="Lora"/>
                <w:color w:val="9900ff"/>
                <w:rtl w:val="0"/>
              </w:rPr>
              <w:t xml:space="preserve"> </w:t>
            </w:r>
            <w:r w:rsidDel="00000000" w:rsidR="00000000" w:rsidRPr="00000000">
              <w:rPr>
                <w:rFonts w:ascii="Lora" w:cs="Lora" w:eastAsia="Lora" w:hAnsi="Lora"/>
                <w:b w:val="1"/>
                <w:bCs w:val="1"/>
                <w:color w:val="0000ff"/>
                <w:rtl w:val="0"/>
              </w:rPr>
              <w:t xml:space="preserve">See the link to VR Unit resources below.</w:t>
            </w:r>
            <w:r w:rsidDel="00000000" w:rsidR="00000000" w:rsidRPr="00000000">
              <w:rPr>
                <w:rtl w:val="0"/>
              </w:rPr>
            </w:r>
          </w:p>
          <w:p w:rsidR="00000000" w:rsidDel="00000000" w:rsidP="00000000" w:rsidRDefault="00000000" w:rsidRPr="00000000" w14:paraId="0000001A">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Post it notes and pens/pencils</w:t>
            </w:r>
          </w:p>
          <w:p w:rsidR="00000000" w:rsidDel="00000000" w:rsidP="00000000" w:rsidRDefault="00000000" w:rsidRPr="00000000" w14:paraId="0000001B">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Items/prizes for celebration including stickers, </w:t>
            </w:r>
            <w:r w:rsidDel="00000000" w:rsidR="00000000" w:rsidRPr="00000000">
              <w:rPr>
                <w:rFonts w:ascii="Lora" w:cs="Lora" w:eastAsia="Lora" w:hAnsi="Lora"/>
                <w:rtl w:val="0"/>
              </w:rPr>
              <w:t xml:space="preserve">Dragon scales</w:t>
            </w:r>
            <w:r w:rsidDel="00000000" w:rsidR="00000000" w:rsidRPr="00000000">
              <w:rPr>
                <w:rFonts w:ascii="Lora" w:cs="Lora" w:eastAsia="Lora" w:hAnsi="Lora"/>
                <w:rtl w:val="0"/>
              </w:rPr>
              <w:t xml:space="preserve">, novelty items, certificates, etc.</w:t>
            </w:r>
          </w:p>
          <w:p w:rsidR="00000000" w:rsidDel="00000000" w:rsidP="00000000" w:rsidRDefault="00000000" w:rsidRPr="00000000" w14:paraId="0000001C">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sz w:val="21"/>
                <w:szCs w:val="21"/>
                <w:highlight w:val="white"/>
                <w:rtl w:val="0"/>
              </w:rPr>
              <w:t xml:space="preserve">Dragon Scales are part of our PBIS behavior initiative. Our school mascot is a dragon, and </w:t>
            </w:r>
            <w:r w:rsidDel="00000000" w:rsidR="00000000" w:rsidRPr="00000000">
              <w:rPr>
                <w:rFonts w:ascii="Lora" w:cs="Lora" w:eastAsia="Lora" w:hAnsi="Lora"/>
                <w:b w:val="1"/>
                <w:bCs w:val="1"/>
                <w:sz w:val="21"/>
                <w:szCs w:val="21"/>
                <w:highlight w:val="white"/>
                <w:rtl w:val="0"/>
              </w:rPr>
              <w:t xml:space="preserve">ROARS</w:t>
            </w:r>
            <w:r w:rsidDel="00000000" w:rsidR="00000000" w:rsidRPr="00000000">
              <w:rPr>
                <w:rFonts w:ascii="Lora" w:cs="Lora" w:eastAsia="Lora" w:hAnsi="Lora"/>
                <w:sz w:val="21"/>
                <w:szCs w:val="21"/>
                <w:highlight w:val="white"/>
                <w:rtl w:val="0"/>
              </w:rPr>
              <w:t xml:space="preserve"> behavior includes elements of </w:t>
            </w:r>
            <w:r w:rsidDel="00000000" w:rsidR="00000000" w:rsidRPr="00000000">
              <w:rPr>
                <w:rFonts w:ascii="Lora" w:cs="Lora" w:eastAsia="Lora" w:hAnsi="Lora"/>
                <w:b w:val="1"/>
                <w:bCs w:val="1"/>
                <w:sz w:val="21"/>
                <w:szCs w:val="21"/>
                <w:highlight w:val="white"/>
                <w:rtl w:val="0"/>
              </w:rPr>
              <w:t xml:space="preserve">R</w:t>
            </w:r>
            <w:r w:rsidDel="00000000" w:rsidR="00000000" w:rsidRPr="00000000">
              <w:rPr>
                <w:rFonts w:ascii="Lora" w:cs="Lora" w:eastAsia="Lora" w:hAnsi="Lora"/>
                <w:sz w:val="21"/>
                <w:szCs w:val="21"/>
                <w:highlight w:val="white"/>
                <w:rtl w:val="0"/>
              </w:rPr>
              <w:t xml:space="preserve">esponsibility, </w:t>
            </w:r>
            <w:r w:rsidDel="00000000" w:rsidR="00000000" w:rsidRPr="00000000">
              <w:rPr>
                <w:rFonts w:ascii="Lora" w:cs="Lora" w:eastAsia="Lora" w:hAnsi="Lora"/>
                <w:b w:val="1"/>
                <w:bCs w:val="1"/>
                <w:sz w:val="21"/>
                <w:szCs w:val="21"/>
                <w:highlight w:val="white"/>
                <w:rtl w:val="0"/>
              </w:rPr>
              <w:t xml:space="preserve">O</w:t>
            </w:r>
            <w:r w:rsidDel="00000000" w:rsidR="00000000" w:rsidRPr="00000000">
              <w:rPr>
                <w:rFonts w:ascii="Lora" w:cs="Lora" w:eastAsia="Lora" w:hAnsi="Lora"/>
                <w:sz w:val="21"/>
                <w:szCs w:val="21"/>
                <w:highlight w:val="white"/>
                <w:rtl w:val="0"/>
              </w:rPr>
              <w:t xml:space="preserve">rganization, </w:t>
            </w:r>
            <w:r w:rsidDel="00000000" w:rsidR="00000000" w:rsidRPr="00000000">
              <w:rPr>
                <w:rFonts w:ascii="Lora" w:cs="Lora" w:eastAsia="Lora" w:hAnsi="Lora"/>
                <w:b w:val="1"/>
                <w:bCs w:val="1"/>
                <w:sz w:val="21"/>
                <w:szCs w:val="21"/>
                <w:highlight w:val="white"/>
                <w:rtl w:val="0"/>
              </w:rPr>
              <w:t xml:space="preserve">A</w:t>
            </w:r>
            <w:r w:rsidDel="00000000" w:rsidR="00000000" w:rsidRPr="00000000">
              <w:rPr>
                <w:rFonts w:ascii="Lora" w:cs="Lora" w:eastAsia="Lora" w:hAnsi="Lora"/>
                <w:sz w:val="21"/>
                <w:szCs w:val="21"/>
                <w:highlight w:val="white"/>
                <w:rtl w:val="0"/>
              </w:rPr>
              <w:t xml:space="preserve">ttitude, </w:t>
            </w:r>
            <w:r w:rsidDel="00000000" w:rsidR="00000000" w:rsidRPr="00000000">
              <w:rPr>
                <w:rFonts w:ascii="Lora" w:cs="Lora" w:eastAsia="Lora" w:hAnsi="Lora"/>
                <w:b w:val="1"/>
                <w:bCs w:val="1"/>
                <w:sz w:val="21"/>
                <w:szCs w:val="21"/>
                <w:highlight w:val="white"/>
                <w:rtl w:val="0"/>
              </w:rPr>
              <w:t xml:space="preserve">R</w:t>
            </w:r>
            <w:r w:rsidDel="00000000" w:rsidR="00000000" w:rsidRPr="00000000">
              <w:rPr>
                <w:rFonts w:ascii="Lora" w:cs="Lora" w:eastAsia="Lora" w:hAnsi="Lora"/>
                <w:sz w:val="21"/>
                <w:szCs w:val="21"/>
                <w:highlight w:val="white"/>
                <w:rtl w:val="0"/>
              </w:rPr>
              <w:t xml:space="preserve">espect, and </w:t>
            </w:r>
            <w:r w:rsidDel="00000000" w:rsidR="00000000" w:rsidRPr="00000000">
              <w:rPr>
                <w:rFonts w:ascii="Lora" w:cs="Lora" w:eastAsia="Lora" w:hAnsi="Lora"/>
                <w:b w:val="1"/>
                <w:bCs w:val="1"/>
                <w:sz w:val="21"/>
                <w:szCs w:val="21"/>
                <w:highlight w:val="white"/>
                <w:rtl w:val="0"/>
              </w:rPr>
              <w:t xml:space="preserve">S</w:t>
            </w:r>
            <w:r w:rsidDel="00000000" w:rsidR="00000000" w:rsidRPr="00000000">
              <w:rPr>
                <w:rFonts w:ascii="Lora" w:cs="Lora" w:eastAsia="Lora" w:hAnsi="Lora"/>
                <w:sz w:val="21"/>
                <w:szCs w:val="21"/>
                <w:highlight w:val="white"/>
                <w:rtl w:val="0"/>
              </w:rPr>
              <w:t xml:space="preserve">afety.  The dragon scales  are "currency" students can earn to "buy" small prizes or participate in raffles or other fun activities.  They are a great way for teachers to reward students for positive behaviors! </w:t>
            </w:r>
          </w:p>
          <w:p w:rsidR="00000000" w:rsidDel="00000000" w:rsidP="00000000" w:rsidRDefault="00000000" w:rsidRPr="00000000" w14:paraId="0000001D">
            <w:pPr>
              <w:widowControl w:val="0"/>
              <w:spacing w:line="240" w:lineRule="auto"/>
              <w:ind w:left="720" w:firstLine="0"/>
              <w:rPr>
                <w:rFonts w:ascii="Lora" w:cs="Lora" w:eastAsia="Lora" w:hAnsi="Lora"/>
                <w:sz w:val="21"/>
                <w:szCs w:val="21"/>
                <w:highlight w:val="white"/>
              </w:rPr>
            </w:pPr>
            <w:r w:rsidDel="00000000" w:rsidR="00000000" w:rsidRPr="00000000">
              <w:rPr>
                <w:rtl w:val="0"/>
              </w:rPr>
            </w:r>
          </w:p>
          <w:p w:rsidR="00000000" w:rsidDel="00000000" w:rsidP="00000000" w:rsidRDefault="00000000" w:rsidRPr="00000000" w14:paraId="0000001E">
            <w:pPr>
              <w:widowControl w:val="0"/>
              <w:numPr>
                <w:ilvl w:val="0"/>
                <w:numId w:val="6"/>
              </w:numPr>
              <w:spacing w:line="240" w:lineRule="auto"/>
              <w:ind w:left="720" w:hanging="360"/>
              <w:rPr>
                <w:rFonts w:ascii="Times New Roman" w:cs="Times New Roman" w:eastAsia="Times New Roman" w:hAnsi="Times New Roman"/>
                <w:i w:val="1"/>
                <w:iCs w:val="1"/>
                <w:color w:val="9900ff"/>
                <w:sz w:val="25"/>
                <w:szCs w:val="25"/>
                <w:highlight w:val="white"/>
              </w:rPr>
            </w:pPr>
            <w:r w:rsidDel="00000000" w:rsidR="00000000" w:rsidRPr="00000000">
              <w:rPr>
                <w:rFonts w:ascii="Times New Roman" w:cs="Times New Roman" w:eastAsia="Times New Roman" w:hAnsi="Times New Roman"/>
                <w:b w:val="1"/>
                <w:bCs w:val="1"/>
                <w:i w:val="1"/>
                <w:iCs w:val="1"/>
                <w:color w:val="9900ff"/>
                <w:sz w:val="25"/>
                <w:szCs w:val="25"/>
                <w:highlight w:val="white"/>
                <w:rtl w:val="0"/>
              </w:rPr>
              <w:t xml:space="preserve">*Video camera and editing software to expand presentations of students’ knowledge about a non-fiction topic. Assistance from Technology Teachers on Special Assignment may be needed.</w:t>
            </w:r>
          </w:p>
          <w:p w:rsidR="00000000" w:rsidDel="00000000" w:rsidP="00000000" w:rsidRDefault="00000000" w:rsidRPr="00000000" w14:paraId="0000001F">
            <w:pPr>
              <w:widowControl w:val="0"/>
              <w:numPr>
                <w:ilvl w:val="0"/>
                <w:numId w:val="6"/>
              </w:numPr>
              <w:spacing w:line="240" w:lineRule="auto"/>
              <w:ind w:left="720" w:hanging="360"/>
              <w:rPr>
                <w:rFonts w:ascii="Times New Roman" w:cs="Times New Roman" w:eastAsia="Times New Roman" w:hAnsi="Times New Roman"/>
                <w:b w:val="1"/>
                <w:bCs w:val="1"/>
                <w:i w:val="1"/>
                <w:iCs w:val="1"/>
                <w:color w:val="9900ff"/>
                <w:sz w:val="25"/>
                <w:szCs w:val="25"/>
                <w:highlight w:val="white"/>
              </w:rPr>
            </w:pPr>
            <w:r w:rsidDel="00000000" w:rsidR="00000000" w:rsidRPr="00000000">
              <w:rPr>
                <w:rFonts w:ascii="Times New Roman" w:cs="Times New Roman" w:eastAsia="Times New Roman" w:hAnsi="Times New Roman"/>
                <w:b w:val="1"/>
                <w:bCs w:val="1"/>
                <w:i w:val="1"/>
                <w:iCs w:val="1"/>
                <w:color w:val="9900ff"/>
                <w:sz w:val="25"/>
                <w:szCs w:val="25"/>
                <w:highlight w:val="white"/>
                <w:rtl w:val="0"/>
              </w:rPr>
              <w:t xml:space="preserve">*Students will be using a video camera to demonstrate their  learning by creating their own videos.  This is a work in progress!</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2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(NYS ELA/Reading 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6</w:t>
            </w:r>
            <w:r w:rsidDel="00000000" w:rsidR="00000000" w:rsidRPr="00000000">
              <w:rPr>
                <w:rFonts w:ascii="Lora" w:cs="Lora" w:eastAsia="Lora" w:hAnsi="Lora"/>
                <w:b w:val="1"/>
                <w:bCs w:val="1"/>
                <w:rtl w:val="0"/>
              </w:rPr>
              <w:t xml:space="preserve">R3: In informational texts, analyze how individuals, events, and ideas are introduced, relate to each other, and are developed. (RI) </w:t>
            </w:r>
          </w:p>
          <w:p w:rsidR="00000000" w:rsidDel="00000000" w:rsidP="00000000" w:rsidRDefault="00000000" w:rsidRPr="00000000" w14:paraId="00000024">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5">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6R7: Compare and contrast how different formats, including print and digital media, contribute to the understanding of a subject. (RI&amp;RL)</w:t>
            </w:r>
          </w:p>
          <w:p w:rsidR="00000000" w:rsidDel="00000000" w:rsidP="00000000" w:rsidRDefault="00000000" w:rsidRPr="00000000" w14:paraId="00000026">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7">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4-6.CT.2 Collect digital data related to a real life question or need. </w:t>
            </w:r>
          </w:p>
          <w:p w:rsidR="00000000" w:rsidDel="00000000" w:rsidP="00000000" w:rsidRDefault="00000000" w:rsidRPr="00000000" w14:paraId="00000028">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4-6.DL.2 Select appropriate digital tools to communicate and collaborate while learning with others. </w:t>
            </w:r>
            <w:r w:rsidDel="00000000" w:rsidR="00000000" w:rsidRPr="00000000">
              <w:rPr>
                <w:rFonts w:ascii="Lora" w:cs="Lora" w:eastAsia="Lora" w:hAnsi="Lora"/>
                <w:rtl w:val="0"/>
              </w:rPr>
              <w:t xml:space="preserve"> </w:t>
            </w:r>
            <w:r w:rsidDel="00000000" w:rsidR="00000000" w:rsidRPr="00000000">
              <w:rPr>
                <w:rtl w:val="0"/>
              </w:rPr>
            </w:r>
          </w:p>
          <w:p w:rsidR="00000000" w:rsidDel="00000000" w:rsidP="00000000" w:rsidRDefault="00000000" w:rsidRPr="00000000" w14:paraId="0000002A">
            <w:pPr>
              <w:widowControl w:val="0"/>
              <w:spacing w:line="240" w:lineRule="auto"/>
              <w:rPr>
                <w:rFonts w:ascii="Lora" w:cs="Lora" w:eastAsia="Lora" w:hAnsi="Lora"/>
                <w:b w:val="1"/>
                <w:bCs w:val="1"/>
              </w:rPr>
            </w:pPr>
            <w:r w:rsidDel="00000000" w:rsidR="00000000" w:rsidRPr="00000000">
              <w:rPr>
                <w:rtl w:val="0"/>
              </w:rPr>
            </w:r>
          </w:p>
          <w:p w:rsidR="00000000" w:rsidDel="00000000" w:rsidP="00000000" w:rsidRDefault="00000000" w:rsidRPr="00000000" w14:paraId="0000002B">
            <w:pPr>
              <w:widowControl w:val="0"/>
              <w:spacing w:line="240"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Source: New York State ELA Standards (6) &amp; Computer Science and Digital Fluency Standards (4-6)</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Big Ideas: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numPr>
                <w:ilvl w:val="0"/>
                <w:numId w:val="3"/>
              </w:numPr>
              <w:spacing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Students will use VR headsets and 360 degree videos to increase their schema about a non-fiction topic to improve their reading comprehension of informational texts. </w:t>
            </w:r>
          </w:p>
          <w:p w:rsidR="00000000" w:rsidDel="00000000" w:rsidP="00000000" w:rsidRDefault="00000000" w:rsidRPr="00000000" w14:paraId="0000002F">
            <w:pPr>
              <w:widowControl w:val="0"/>
              <w:numPr>
                <w:ilvl w:val="0"/>
                <w:numId w:val="3"/>
              </w:numPr>
              <w:spacing w:line="240" w:lineRule="auto"/>
              <w:ind w:left="720" w:hanging="360"/>
              <w:rPr>
                <w:rFonts w:ascii="Lora" w:cs="Lora" w:eastAsia="Lora" w:hAnsi="Lora"/>
                <w:sz w:val="24"/>
                <w:szCs w:val="24"/>
              </w:rPr>
            </w:pPr>
            <w:r w:rsidDel="00000000" w:rsidR="00000000" w:rsidRPr="00000000">
              <w:rPr>
                <w:rFonts w:ascii="Lora" w:cs="Lora" w:eastAsia="Lora" w:hAnsi="Lora"/>
                <w:sz w:val="24"/>
                <w:szCs w:val="24"/>
                <w:rtl w:val="0"/>
              </w:rPr>
              <w:t xml:space="preserve">New for 2026 - *Students will be able to demonstrate their learning through video creations, notes, and quizzes.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3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Students in RTI Reading are performing 2-3 or more years below grade level on their iReady Reading Diagnostic tests.  Students need to improve their reading skills to increase their reading comprehension so they can be successful in school, careers, and life beyond school. </w:t>
            </w:r>
            <w:r w:rsidDel="00000000" w:rsidR="00000000" w:rsidRPr="00000000">
              <w:rPr>
                <w:rFonts w:ascii="Lora" w:cs="Lora" w:eastAsia="Lora" w:hAnsi="Lora"/>
                <w:rtl w:val="0"/>
              </w:rPr>
              <w:t xml:space="preserve">Students also need to be able to use various modes of technology, such as VR and video technology, to acquire knowledge and demonstrate learning.</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3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_x__Collaboration</w:t>
            </w:r>
          </w:p>
          <w:p w:rsidR="00000000" w:rsidDel="00000000" w:rsidP="00000000" w:rsidRDefault="00000000" w:rsidRPr="00000000" w14:paraId="0000003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_x__Communication</w:t>
            </w:r>
          </w:p>
          <w:p w:rsidR="00000000" w:rsidDel="00000000" w:rsidP="00000000" w:rsidRDefault="00000000" w:rsidRPr="00000000" w14:paraId="0000003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_x__Critical Thinking &amp; Problem Solving</w:t>
            </w:r>
          </w:p>
          <w:p w:rsidR="00000000" w:rsidDel="00000000" w:rsidP="00000000" w:rsidRDefault="00000000" w:rsidRPr="00000000" w14:paraId="0000003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_x__Creativity &amp; Innovation</w:t>
            </w:r>
          </w:p>
          <w:p w:rsidR="00000000" w:rsidDel="00000000" w:rsidP="00000000" w:rsidRDefault="00000000" w:rsidRPr="00000000" w14:paraId="0000003A">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_x__Other: </w:t>
            </w:r>
            <w:r w:rsidDel="00000000" w:rsidR="00000000" w:rsidRPr="00000000">
              <w:rPr>
                <w:rFonts w:ascii="Lora" w:cs="Lora" w:eastAsia="Lora" w:hAnsi="Lora"/>
                <w:sz w:val="19"/>
                <w:szCs w:val="19"/>
                <w:rtl w:val="0"/>
              </w:rPr>
              <w:t xml:space="preserve"> Digital Literacy Skills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Objectives: </w:t>
            </w:r>
            <w:r w:rsidDel="00000000" w:rsidR="00000000" w:rsidRPr="00000000">
              <w:rPr>
                <w:rFonts w:ascii="Lora" w:cs="Lora" w:eastAsia="Lora" w:hAnsi="Lora"/>
                <w:b w:val="1"/>
                <w:bCs w:val="1"/>
                <w:rtl w:val="0"/>
              </w:rPr>
              <w:t xml:space="preserve">Students will:</w:t>
            </w:r>
          </w:p>
          <w:p w:rsidR="00000000" w:rsidDel="00000000" w:rsidP="00000000" w:rsidRDefault="00000000" w:rsidRPr="00000000" w14:paraId="0000003C">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Choose an informational topic from a curated list </w:t>
            </w:r>
          </w:p>
          <w:p w:rsidR="00000000" w:rsidDel="00000000" w:rsidP="00000000" w:rsidRDefault="00000000" w:rsidRPr="00000000" w14:paraId="0000003D">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Complete a</w:t>
            </w:r>
            <w:r w:rsidDel="00000000" w:rsidR="00000000" w:rsidRPr="00000000">
              <w:rPr>
                <w:rFonts w:ascii="Lora" w:cs="Lora" w:eastAsia="Lora" w:hAnsi="Lora"/>
                <w:rtl w:val="0"/>
              </w:rPr>
              <w:t xml:space="preserve"> Pre-Test (Google Form)</w:t>
            </w:r>
            <w:r w:rsidDel="00000000" w:rsidR="00000000" w:rsidRPr="00000000">
              <w:rPr>
                <w:rFonts w:ascii="Lora" w:cs="Lora" w:eastAsia="Lora" w:hAnsi="Lora"/>
                <w:rtl w:val="0"/>
              </w:rPr>
              <w:t xml:space="preserve"> about the informational topic</w:t>
            </w:r>
          </w:p>
          <w:p w:rsidR="00000000" w:rsidDel="00000000" w:rsidP="00000000" w:rsidRDefault="00000000" w:rsidRPr="00000000" w14:paraId="0000003E">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Use VR technology to learn about the informational topic before, during, and/or after reading an informational text</w:t>
            </w:r>
          </w:p>
          <w:p w:rsidR="00000000" w:rsidDel="00000000" w:rsidP="00000000" w:rsidRDefault="00000000" w:rsidRPr="00000000" w14:paraId="0000003F">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Take notes from the video about their topic</w:t>
            </w:r>
          </w:p>
          <w:p w:rsidR="00000000" w:rsidDel="00000000" w:rsidP="00000000" w:rsidRDefault="00000000" w:rsidRPr="00000000" w14:paraId="00000040">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Discuss what they learned from the VR video with peers/teacher</w:t>
            </w:r>
          </w:p>
          <w:p w:rsidR="00000000" w:rsidDel="00000000" w:rsidP="00000000" w:rsidRDefault="00000000" w:rsidRPr="00000000" w14:paraId="00000041">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Read the informational text about the topic and take notes about the topic</w:t>
            </w:r>
          </w:p>
          <w:p w:rsidR="00000000" w:rsidDel="00000000" w:rsidP="00000000" w:rsidRDefault="00000000" w:rsidRPr="00000000" w14:paraId="00000042">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Complete a quiz on Accelerated Reader about the informational text and score 70% or higher using notes and text to reread as needed</w:t>
            </w:r>
          </w:p>
          <w:p w:rsidR="00000000" w:rsidDel="00000000" w:rsidP="00000000" w:rsidRDefault="00000000" w:rsidRPr="00000000" w14:paraId="00000043">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Complete a Post-Test (Google Form) about the informational topic to identify what they learned about their topic from the VR technology and the informational text</w:t>
            </w:r>
          </w:p>
          <w:p w:rsidR="00000000" w:rsidDel="00000000" w:rsidP="00000000" w:rsidRDefault="00000000" w:rsidRPr="00000000" w14:paraId="00000044">
            <w:pPr>
              <w:widowControl w:val="0"/>
              <w:numPr>
                <w:ilvl w:val="0"/>
                <w:numId w:val="4"/>
              </w:numPr>
              <w:spacing w:line="240" w:lineRule="auto"/>
              <w:ind w:left="720" w:hanging="360"/>
              <w:rPr>
                <w:rFonts w:ascii="Lora" w:cs="Lora" w:eastAsia="Lora" w:hAnsi="Lora"/>
                <w:b w:val="1"/>
                <w:bCs w:val="1"/>
              </w:rPr>
            </w:pPr>
            <w:r w:rsidDel="00000000" w:rsidR="00000000" w:rsidRPr="00000000">
              <w:rPr>
                <w:rFonts w:ascii="Lora" w:cs="Lora" w:eastAsia="Lora" w:hAnsi="Lora"/>
                <w:b w:val="1"/>
                <w:bCs w:val="1"/>
                <w:rtl w:val="0"/>
              </w:rPr>
              <w:t xml:space="preserve">Create, film, and edit a video to display what they have learned</w:t>
            </w:r>
          </w:p>
          <w:p w:rsidR="00000000" w:rsidDel="00000000" w:rsidP="00000000" w:rsidRDefault="00000000" w:rsidRPr="00000000" w14:paraId="00000045">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Share their learning with others through video and classroom presentations</w:t>
            </w:r>
          </w:p>
          <w:p w:rsidR="00000000" w:rsidDel="00000000" w:rsidP="00000000" w:rsidRDefault="00000000" w:rsidRPr="00000000" w14:paraId="00000046">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Track their progress on a reading tracker of their choice</w:t>
            </w:r>
          </w:p>
          <w:p w:rsidR="00000000" w:rsidDel="00000000" w:rsidP="00000000" w:rsidRDefault="00000000" w:rsidRPr="00000000" w14:paraId="00000047">
            <w:pPr>
              <w:widowControl w:val="0"/>
              <w:numPr>
                <w:ilvl w:val="0"/>
                <w:numId w:val="4"/>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Celebrate their progress!</w:t>
            </w:r>
          </w:p>
          <w:p w:rsidR="00000000" w:rsidDel="00000000" w:rsidP="00000000" w:rsidRDefault="00000000" w:rsidRPr="00000000" w14:paraId="00000048">
            <w:pPr>
              <w:widowControl w:val="0"/>
              <w:spacing w:line="240" w:lineRule="auto"/>
              <w:ind w:left="720" w:firstLine="0"/>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B">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Students in RTI Reading often score lowest on </w:t>
            </w:r>
            <w:r w:rsidDel="00000000" w:rsidR="00000000" w:rsidRPr="00000000">
              <w:rPr>
                <w:rFonts w:ascii="Lora" w:cs="Lora" w:eastAsia="Lora" w:hAnsi="Lora"/>
                <w:b w:val="1"/>
                <w:bCs w:val="1"/>
                <w:i w:val="1"/>
                <w:iCs w:val="1"/>
                <w:rtl w:val="0"/>
              </w:rPr>
              <w:t xml:space="preserve">Comprehension of Informational Text</w:t>
            </w:r>
            <w:r w:rsidDel="00000000" w:rsidR="00000000" w:rsidRPr="00000000">
              <w:rPr>
                <w:rFonts w:ascii="Lora" w:cs="Lora" w:eastAsia="Lora" w:hAnsi="Lora"/>
                <w:rtl w:val="0"/>
              </w:rPr>
              <w:t xml:space="preserve"> on the</w:t>
            </w:r>
            <w:r w:rsidDel="00000000" w:rsidR="00000000" w:rsidRPr="00000000">
              <w:rPr>
                <w:rFonts w:ascii="Lora" w:cs="Lora" w:eastAsia="Lora" w:hAnsi="Lora"/>
                <w:b w:val="1"/>
                <w:bCs w:val="1"/>
                <w:rtl w:val="0"/>
              </w:rPr>
              <w:t xml:space="preserve"> iReady Reading Diagnostic</w:t>
            </w:r>
            <w:r w:rsidDel="00000000" w:rsidR="00000000" w:rsidRPr="00000000">
              <w:rPr>
                <w:rFonts w:ascii="Lora" w:cs="Lora" w:eastAsia="Lora" w:hAnsi="Lora"/>
                <w:rtl w:val="0"/>
              </w:rPr>
              <w:t xml:space="preserve">. Many students lack background knowledge to read nonfiction texts and answer questions about the texts successfully. Students’ experiences using </w:t>
            </w:r>
            <w:r w:rsidDel="00000000" w:rsidR="00000000" w:rsidRPr="00000000">
              <w:rPr>
                <w:rFonts w:ascii="Lora" w:cs="Lora" w:eastAsia="Lora" w:hAnsi="Lora"/>
                <w:rtl w:val="0"/>
              </w:rPr>
              <w:t xml:space="preserve">s</w:t>
            </w:r>
            <w:r w:rsidDel="00000000" w:rsidR="00000000" w:rsidRPr="00000000">
              <w:rPr>
                <w:rFonts w:ascii="Lora" w:cs="Lora" w:eastAsia="Lora" w:hAnsi="Lora"/>
                <w:rtl w:val="0"/>
              </w:rPr>
              <w:t xml:space="preserve">hort 360 degree VR videos from YouTube will hopefully increase students’ schema so they can navigate informational text about the same topic and answer questions about the topic more successfully with the goal of improving students’ reading comprehension. </w:t>
            </w:r>
            <w:r w:rsidDel="00000000" w:rsidR="00000000" w:rsidRPr="00000000">
              <w:rPr>
                <w:rFonts w:ascii="Lora" w:cs="Lora" w:eastAsia="Lora" w:hAnsi="Lora"/>
                <w:b w:val="1"/>
                <w:bCs w:val="1"/>
                <w:rtl w:val="0"/>
              </w:rPr>
              <w:t xml:space="preserve">Additionally, students will be able to design and create their own video content to show what they have learned and share their learning with others.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4F">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Lora" w:cs="Lora" w:eastAsia="Lora" w:hAnsi="Lora"/>
              </w:rPr>
            </w:pPr>
            <w:r w:rsidDel="00000000" w:rsidR="00000000" w:rsidRPr="00000000">
              <w:rPr>
                <w:rFonts w:ascii="Lora" w:cs="Lora" w:eastAsia="Lora" w:hAnsi="Lora"/>
                <w:rtl w:val="0"/>
              </w:rPr>
              <w:t xml:space="preserve">Students in RTI Reading know they need to improve their reading skills, and they work on this learning target all year. Students understand learning to read is beneficial, but may lack the self-confidence and/or desire to focus on learning goals linked to language and reading. </w:t>
            </w:r>
            <w:r w:rsidDel="00000000" w:rsidR="00000000" w:rsidRPr="00000000">
              <w:rPr>
                <w:rFonts w:ascii="Lora" w:cs="Lora" w:eastAsia="Lora" w:hAnsi="Lora"/>
                <w:rtl w:val="0"/>
              </w:rPr>
              <w:t xml:space="preserve">Students</w:t>
            </w:r>
            <w:r w:rsidDel="00000000" w:rsidR="00000000" w:rsidRPr="00000000">
              <w:rPr>
                <w:rFonts w:ascii="Lora" w:cs="Lora" w:eastAsia="Lora" w:hAnsi="Lora"/>
                <w:rtl w:val="0"/>
              </w:rPr>
              <w:t xml:space="preserve"> are highly motivated by the chance to use VR headsets in school. They are the first students in the district to use the VR devices for school work, and they are pioneers using this technology for reading class in New York State as well. Students will also have choices about what nonfiction topics they would like to read about, and they will have choices about the trackers they use to chart their progress.</w:t>
            </w:r>
            <w:r w:rsidDel="00000000" w:rsidR="00000000" w:rsidRPr="00000000">
              <w:rPr>
                <w:rFonts w:ascii="Lora" w:cs="Lora" w:eastAsia="Lora" w:hAnsi="Lora"/>
                <w:color w:val="9900ff"/>
                <w:rtl w:val="0"/>
              </w:rPr>
              <w:t xml:space="preserve"> </w:t>
            </w:r>
            <w:r w:rsidDel="00000000" w:rsidR="00000000" w:rsidRPr="00000000">
              <w:rPr>
                <w:rFonts w:ascii="Lora" w:cs="Lora" w:eastAsia="Lora" w:hAnsi="Lora"/>
                <w:rtl w:val="0"/>
              </w:rPr>
              <w:t xml:space="preserve">*</w:t>
            </w:r>
            <w:r w:rsidDel="00000000" w:rsidR="00000000" w:rsidRPr="00000000">
              <w:rPr>
                <w:rFonts w:ascii="Lora" w:cs="Lora" w:eastAsia="Lora" w:hAnsi="Lora"/>
                <w:b w:val="1"/>
                <w:bCs w:val="1"/>
                <w:rtl w:val="0"/>
              </w:rPr>
              <w:t xml:space="preserve">Students will be able to choose how to create their own videos to display their learning and share their learning with others (i.e. newscast format, TikTok format, interview/documentary format, etc). </w:t>
            </w:r>
            <w:r w:rsidDel="00000000" w:rsidR="00000000" w:rsidRPr="00000000">
              <w:rPr>
                <w:rFonts w:ascii="Lora" w:cs="Lora" w:eastAsia="Lora" w:hAnsi="Lora"/>
                <w:rtl w:val="0"/>
              </w:rPr>
              <w:t xml:space="preserve">They will also have a choice of rewards to celebrate their successes. Chances to use technology and make personal choices are motivational for students!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53">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*Students will be able to share their videos with peers, teachers, and family members while maintaining privacy and safety per NYS education law 2d. </w:t>
            </w:r>
            <w:r w:rsidDel="00000000" w:rsidR="00000000" w:rsidRPr="00000000">
              <w:rPr>
                <w:rFonts w:ascii="Lora" w:cs="Lora" w:eastAsia="Lora" w:hAnsi="Lora"/>
                <w:rtl w:val="0"/>
              </w:rPr>
              <w:t xml:space="preserve">Students will be able to display their reading trackers with their successes for their peers and members of the school community. Students may also choose to share their successes with their families.  Success may also be shared during the Tech Expo in January.</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5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r w:rsidDel="00000000" w:rsidR="00000000" w:rsidRPr="00000000">
              <w:rPr>
                <w:rtl w:val="0"/>
              </w:rPr>
            </w:r>
          </w:p>
          <w:p w:rsidR="00000000" w:rsidDel="00000000" w:rsidP="00000000" w:rsidRDefault="00000000" w:rsidRPr="00000000" w14:paraId="00000058">
            <w:pPr>
              <w:widowControl w:val="0"/>
              <w:spacing w:line="240" w:lineRule="auto"/>
              <w:ind w:left="0" w:firstLine="0"/>
              <w:rPr>
                <w:rFonts w:ascii="Lora" w:cs="Lora" w:eastAsia="Lora" w:hAnsi="Lora"/>
                <w:highlight w:val="white"/>
              </w:rPr>
            </w:pPr>
            <w:r w:rsidDel="00000000" w:rsidR="00000000" w:rsidRPr="00000000">
              <w:rPr>
                <w:rFonts w:ascii="Lora" w:cs="Lora" w:eastAsia="Lora" w:hAnsi="Lora"/>
                <w:highlight w:val="white"/>
                <w:rtl w:val="0"/>
              </w:rPr>
              <w:t xml:space="preserve">Students will activate existing knowledge through brainstorming and peer discussion, and they will use their note sheets to capture their ideas. Curated choices of topics and texts ensure appropriate resources are available for students and offer a wide variety of topics. Pre-tests establish baseline understanding of topics, while reading notes and Accelerated Reader quizzes check for key points of comprehension of text. Student trackers engage students in self-monitoring of their progress and give students choices. Post-tests align with Pre-tests for students and teachers to see what students have learned through the reading and VR experiences. They also determine if students have other questions or more information they would like to discover. *</w:t>
            </w:r>
            <w:r w:rsidDel="00000000" w:rsidR="00000000" w:rsidRPr="00000000">
              <w:rPr>
                <w:rFonts w:ascii="Lora" w:cs="Lora" w:eastAsia="Lora" w:hAnsi="Lora"/>
                <w:b w:val="1"/>
                <w:bCs w:val="1"/>
                <w:highlight w:val="white"/>
                <w:rtl w:val="0"/>
              </w:rPr>
              <w:t xml:space="preserve">Student-created videos will also showcase students’ learning and give students opportunities for collaboration both in front and behind the camera. Students will be able to share their knowledge with several audiences.</w:t>
            </w:r>
            <w:r w:rsidDel="00000000" w:rsidR="00000000" w:rsidRPr="00000000">
              <w:rPr>
                <w:rFonts w:ascii="Lora" w:cs="Lora" w:eastAsia="Lora" w:hAnsi="Lora"/>
                <w:b w:val="1"/>
                <w:bCs w:val="1"/>
                <w:highlight w:val="white"/>
                <w:rtl w:val="0"/>
              </w:rPr>
              <w:t xml:space="preserve"> </w:t>
            </w:r>
            <w:r w:rsidDel="00000000" w:rsidR="00000000" w:rsidRPr="00000000">
              <w:rPr>
                <w:rFonts w:ascii="Lora" w:cs="Lora" w:eastAsia="Lora" w:hAnsi="Lora"/>
                <w:highlight w:val="white"/>
                <w:rtl w:val="0"/>
              </w:rPr>
              <w:t xml:space="preserve"> iReady Growth Monitoring tests and iReady Diagnostic tests assess students’ reading skills progress over time. Students can also track their progress on their lessons and assignments through the units posted in Canvas.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5B">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Two Google Forms</w:t>
            </w:r>
            <w:r w:rsidDel="00000000" w:rsidR="00000000" w:rsidRPr="00000000">
              <w:rPr>
                <w:rFonts w:ascii="Lora" w:cs="Lora" w:eastAsia="Lora" w:hAnsi="Lora"/>
                <w:rtl w:val="0"/>
              </w:rPr>
              <w:t xml:space="preserve"> (Pre- and Post-Assessments. </w:t>
            </w:r>
            <w:r w:rsidDel="00000000" w:rsidR="00000000" w:rsidRPr="00000000">
              <w:rPr>
                <w:rFonts w:ascii="Lora" w:cs="Lora" w:eastAsia="Lora" w:hAnsi="Lora"/>
                <w:b w:val="1"/>
                <w:bCs w:val="1"/>
                <w:rtl w:val="0"/>
              </w:rPr>
              <w:t xml:space="preserve">See links </w:t>
            </w:r>
            <w:r w:rsidDel="00000000" w:rsidR="00000000" w:rsidRPr="00000000">
              <w:rPr>
                <w:rtl w:val="0"/>
              </w:rPr>
            </w:r>
          </w:p>
          <w:p w:rsidR="00000000" w:rsidDel="00000000" w:rsidP="00000000" w:rsidRDefault="00000000" w:rsidRPr="00000000" w14:paraId="0000005C">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Reading Pre-Test</w:t>
            </w:r>
          </w:p>
          <w:p w:rsidR="00000000" w:rsidDel="00000000" w:rsidP="00000000" w:rsidRDefault="00000000" w:rsidRPr="00000000" w14:paraId="0000005D">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Reading Post-Test</w:t>
            </w:r>
          </w:p>
          <w:p w:rsidR="00000000" w:rsidDel="00000000" w:rsidP="00000000" w:rsidRDefault="00000000" w:rsidRPr="00000000" w14:paraId="0000005E">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Notes from the student</w:t>
            </w:r>
          </w:p>
          <w:p w:rsidR="00000000" w:rsidDel="00000000" w:rsidP="00000000" w:rsidRDefault="00000000" w:rsidRPr="00000000" w14:paraId="0000005F">
            <w:pPr>
              <w:widowControl w:val="0"/>
              <w:spacing w:line="240" w:lineRule="auto"/>
              <w:ind w:left="720" w:firstLine="0"/>
              <w:rPr>
                <w:rFonts w:ascii="Lora" w:cs="Lora" w:eastAsia="Lora" w:hAnsi="Lora"/>
              </w:rPr>
            </w:pPr>
            <w:r w:rsidDel="00000000" w:rsidR="00000000" w:rsidRPr="00000000">
              <w:rPr>
                <w:rFonts w:ascii="Lora" w:cs="Lora" w:eastAsia="Lora" w:hAnsi="Lora"/>
                <w:rtl w:val="0"/>
              </w:rPr>
              <w:t xml:space="preserve">Copy of Student Reading Note Catcher </w:t>
            </w:r>
            <w:r w:rsidDel="00000000" w:rsidR="00000000" w:rsidRPr="00000000">
              <w:rPr>
                <w:rtl w:val="0"/>
              </w:rPr>
            </w:r>
          </w:p>
          <w:p w:rsidR="00000000" w:rsidDel="00000000" w:rsidP="00000000" w:rsidRDefault="00000000" w:rsidRPr="00000000" w14:paraId="00000060">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Accelerated Reader Quiz (70% or higher)</w:t>
            </w:r>
          </w:p>
          <w:p w:rsidR="00000000" w:rsidDel="00000000" w:rsidP="00000000" w:rsidRDefault="00000000" w:rsidRPr="00000000" w14:paraId="00000061">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 Trackers</w:t>
            </w:r>
          </w:p>
          <w:p w:rsidR="00000000" w:rsidDel="00000000" w:rsidP="00000000" w:rsidRDefault="00000000" w:rsidRPr="00000000" w14:paraId="00000062">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iReady Reading Diagnostic test</w:t>
            </w:r>
          </w:p>
          <w:p w:rsidR="00000000" w:rsidDel="00000000" w:rsidP="00000000" w:rsidRDefault="00000000" w:rsidRPr="00000000" w14:paraId="00000063">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iReady Growth Monitoring test</w:t>
            </w:r>
          </w:p>
          <w:p w:rsidR="00000000" w:rsidDel="00000000" w:rsidP="00000000" w:rsidRDefault="00000000" w:rsidRPr="00000000" w14:paraId="00000064">
            <w:pPr>
              <w:widowControl w:val="0"/>
              <w:numPr>
                <w:ilvl w:val="0"/>
                <w:numId w:val="2"/>
              </w:numPr>
              <w:spacing w:line="240" w:lineRule="auto"/>
              <w:ind w:left="720" w:hanging="360"/>
              <w:rPr>
                <w:rFonts w:ascii="Lora" w:cs="Lora" w:eastAsia="Lora" w:hAnsi="Lora"/>
                <w:b w:val="1"/>
                <w:bCs w:val="1"/>
              </w:rPr>
            </w:pPr>
            <w:r w:rsidDel="00000000" w:rsidR="00000000" w:rsidRPr="00000000">
              <w:rPr>
                <w:rFonts w:ascii="Lora" w:cs="Lora" w:eastAsia="Lora" w:hAnsi="Lora"/>
                <w:b w:val="1"/>
                <w:bCs w:val="1"/>
                <w:rtl w:val="0"/>
              </w:rPr>
              <w:t xml:space="preserve">*NEW for 2026 – Student-created videos</w:t>
            </w:r>
          </w:p>
          <w:p w:rsidR="00000000" w:rsidDel="00000000" w:rsidP="00000000" w:rsidRDefault="00000000" w:rsidRPr="00000000" w14:paraId="00000065">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Progression through Canvas</w:t>
            </w:r>
          </w:p>
          <w:p w:rsidR="00000000" w:rsidDel="00000000" w:rsidP="00000000" w:rsidRDefault="00000000" w:rsidRPr="00000000" w14:paraId="00000066">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68">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69">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6A">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6B">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6C">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6D">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6E">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6F">
            <w:pPr>
              <w:widowControl w:val="0"/>
              <w:numPr>
                <w:ilvl w:val="0"/>
                <w:numId w:val="7"/>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71">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Students will:</w:t>
            </w:r>
          </w:p>
          <w:p w:rsidR="00000000" w:rsidDel="00000000" w:rsidP="00000000" w:rsidRDefault="00000000" w:rsidRPr="00000000" w14:paraId="00000072">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brainstorm informational topics they want to learn more about by discussing ideas with peers/teachers and writing their ideas on their note sheets.</w:t>
            </w:r>
          </w:p>
          <w:p w:rsidR="00000000" w:rsidDel="00000000" w:rsidP="00000000" w:rsidRDefault="00000000" w:rsidRPr="00000000" w14:paraId="00000073">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choose a nonfiction topic from a curated list of topics matching available informational text sources and VR videos.</w:t>
            </w:r>
          </w:p>
          <w:p w:rsidR="00000000" w:rsidDel="00000000" w:rsidP="00000000" w:rsidRDefault="00000000" w:rsidRPr="00000000" w14:paraId="00000074">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choose an informational text from a curated list of texts available in the classroom.</w:t>
            </w:r>
          </w:p>
          <w:p w:rsidR="00000000" w:rsidDel="00000000" w:rsidP="00000000" w:rsidRDefault="00000000" w:rsidRPr="00000000" w14:paraId="00000075">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complete a Pre-Test (Google Form) about the informational topic to report what they already know about the topic.</w:t>
            </w:r>
          </w:p>
          <w:p w:rsidR="00000000" w:rsidDel="00000000" w:rsidP="00000000" w:rsidRDefault="00000000" w:rsidRPr="00000000" w14:paraId="00000076">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use VR headsets and controllers to watch 360 degree videos from a YouTube playlist of videos curated by the teacher. The videos should be relatively short (less than 10 minutes), and they should match the topic the student will read about in the informational text.</w:t>
            </w:r>
          </w:p>
          <w:p w:rsidR="00000000" w:rsidDel="00000000" w:rsidP="00000000" w:rsidRDefault="00000000" w:rsidRPr="00000000" w14:paraId="00000077">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take notes about what they learned about their topic from the video and determine if they need another video or more information about the informational topic of the text.</w:t>
            </w:r>
          </w:p>
          <w:p w:rsidR="00000000" w:rsidDel="00000000" w:rsidP="00000000" w:rsidRDefault="00000000" w:rsidRPr="00000000" w14:paraId="00000078">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read the informational text about the topic and take notes on their note sheet using the 3-2-1 method (three facts, 2 interesting ideas, 1 question)</w:t>
            </w:r>
          </w:p>
          <w:p w:rsidR="00000000" w:rsidDel="00000000" w:rsidP="00000000" w:rsidRDefault="00000000" w:rsidRPr="00000000" w14:paraId="00000079">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complete a quiz on Accelerated Reader about the informational text and score 70% or higher using their notes and the text to reread as needed.</w:t>
            </w:r>
          </w:p>
          <w:p w:rsidR="00000000" w:rsidDel="00000000" w:rsidP="00000000" w:rsidRDefault="00000000" w:rsidRPr="00000000" w14:paraId="0000007A">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complete a Post-Test (Google Form) about the informational topic to identify what they learned about their topic from the VR technology and the informational text.</w:t>
            </w:r>
          </w:p>
          <w:p w:rsidR="00000000" w:rsidDel="00000000" w:rsidP="00000000" w:rsidRDefault="00000000" w:rsidRPr="00000000" w14:paraId="0000007B">
            <w:pPr>
              <w:widowControl w:val="0"/>
              <w:numPr>
                <w:ilvl w:val="0"/>
                <w:numId w:val="1"/>
              </w:numPr>
              <w:spacing w:line="240" w:lineRule="auto"/>
              <w:ind w:left="1440" w:hanging="360"/>
              <w:rPr>
                <w:rFonts w:ascii="Lora" w:cs="Lora" w:eastAsia="Lora" w:hAnsi="Lora"/>
              </w:rPr>
            </w:pPr>
            <w:r w:rsidDel="00000000" w:rsidR="00000000" w:rsidRPr="00000000">
              <w:rPr>
                <w:rFonts w:ascii="Lora" w:cs="Lora" w:eastAsia="Lora" w:hAnsi="Lora"/>
                <w:rtl w:val="0"/>
              </w:rPr>
              <w:t xml:space="preserve">Students can use the text and their notes to discuss what they learned from the VR video with peers/teachers. They can recommend books and topics to other students.</w:t>
            </w:r>
          </w:p>
          <w:p w:rsidR="00000000" w:rsidDel="00000000" w:rsidP="00000000" w:rsidRDefault="00000000" w:rsidRPr="00000000" w14:paraId="0000007C">
            <w:pPr>
              <w:widowControl w:val="0"/>
              <w:numPr>
                <w:ilvl w:val="0"/>
                <w:numId w:val="1"/>
              </w:numPr>
              <w:spacing w:line="240" w:lineRule="auto"/>
              <w:ind w:left="1440" w:hanging="360"/>
              <w:rPr>
                <w:rFonts w:ascii="Lora" w:cs="Lora" w:eastAsia="Lora" w:hAnsi="Lora"/>
                <w:b w:val="1"/>
                <w:bCs w:val="1"/>
                <w:color w:val="9900ff"/>
              </w:rPr>
            </w:pPr>
            <w:r w:rsidDel="00000000" w:rsidR="00000000" w:rsidRPr="00000000">
              <w:rPr>
                <w:rFonts w:ascii="Lora" w:cs="Lora" w:eastAsia="Lora" w:hAnsi="Lora"/>
                <w:b w:val="1"/>
                <w:bCs w:val="1"/>
                <w:color w:val="9900ff"/>
                <w:rtl w:val="0"/>
              </w:rPr>
              <w:t xml:space="preserve">*NEW for 2026 –  Students will use a digital camera to create unique videos to showcase their learning.  If possible, students will design the format for the video (Instagram style, news cast, interview, etc.). Students will also film the video themselves. They will also be able to edit the video if they can. (*Adults may help with editing.)</w:t>
            </w:r>
          </w:p>
          <w:p w:rsidR="00000000" w:rsidDel="00000000" w:rsidP="00000000" w:rsidRDefault="00000000" w:rsidRPr="00000000" w14:paraId="0000007D">
            <w:pPr>
              <w:widowControl w:val="0"/>
              <w:numPr>
                <w:ilvl w:val="0"/>
                <w:numId w:val="1"/>
              </w:numPr>
              <w:spacing w:line="240" w:lineRule="auto"/>
              <w:ind w:left="1440" w:hanging="360"/>
              <w:rPr>
                <w:rFonts w:ascii="Lora" w:cs="Lora" w:eastAsia="Lora" w:hAnsi="Lora"/>
                <w:b w:val="1"/>
                <w:bCs w:val="1"/>
                <w:color w:val="9900ff"/>
              </w:rPr>
            </w:pPr>
            <w:r w:rsidDel="00000000" w:rsidR="00000000" w:rsidRPr="00000000">
              <w:rPr>
                <w:rFonts w:ascii="Lora" w:cs="Lora" w:eastAsia="Lora" w:hAnsi="Lora"/>
                <w:b w:val="1"/>
                <w:bCs w:val="1"/>
                <w:color w:val="9900ff"/>
                <w:rtl w:val="0"/>
              </w:rPr>
              <w:t xml:space="preserve">Students will share their videos with other class members and the teacher. *Students will NOT be permitted to upload the videos to any outside source, and teachers will not share the videos with any source outside the school district in compliance with New York State education law 2d.</w:t>
            </w:r>
          </w:p>
          <w:p w:rsidR="00000000" w:rsidDel="00000000" w:rsidP="00000000" w:rsidRDefault="00000000" w:rsidRPr="00000000" w14:paraId="0000007E">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also track their progress on a reading tracker of their choice, and a teacher will initial their progress.</w:t>
            </w:r>
          </w:p>
          <w:p w:rsidR="00000000" w:rsidDel="00000000" w:rsidP="00000000" w:rsidRDefault="00000000" w:rsidRPr="00000000" w14:paraId="0000007F">
            <w:pPr>
              <w:widowControl w:val="0"/>
              <w:numPr>
                <w:ilvl w:val="0"/>
                <w:numId w:val="1"/>
              </w:numPr>
              <w:spacing w:line="240" w:lineRule="auto"/>
              <w:ind w:left="1440" w:hanging="360"/>
              <w:rPr>
                <w:rFonts w:ascii="Lora" w:cs="Lora" w:eastAsia="Lora" w:hAnsi="Lora"/>
                <w:u w:val="none"/>
              </w:rPr>
            </w:pPr>
            <w:r w:rsidDel="00000000" w:rsidR="00000000" w:rsidRPr="00000000">
              <w:rPr>
                <w:rFonts w:ascii="Lora" w:cs="Lora" w:eastAsia="Lora" w:hAnsi="Lora"/>
                <w:rtl w:val="0"/>
              </w:rPr>
              <w:t xml:space="preserve">Students will celebrate progress by displaying their tracker and earning rewards such as Dragon scales, stickers, raffle tickets, etc.</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3667125</wp:posOffset>
                  </wp:positionH>
                  <wp:positionV relativeFrom="paragraph">
                    <wp:posOffset>677037</wp:posOffset>
                  </wp:positionV>
                  <wp:extent cx="694315" cy="694315"/>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94315" cy="694315"/>
                          </a:xfrm>
                          <a:prstGeom prst="rect"/>
                          <a:ln/>
                        </pic:spPr>
                      </pic:pic>
                    </a:graphicData>
                  </a:graphic>
                </wp:anchor>
              </w:drawing>
            </w:r>
          </w:p>
          <w:p w:rsidR="00000000" w:rsidDel="00000000" w:rsidP="00000000" w:rsidRDefault="00000000" w:rsidRPr="00000000" w14:paraId="00000080">
            <w:pPr>
              <w:widowControl w:val="0"/>
              <w:numPr>
                <w:ilvl w:val="0"/>
                <w:numId w:val="1"/>
              </w:numPr>
              <w:spacing w:line="240" w:lineRule="auto"/>
              <w:ind w:left="1440" w:hanging="360"/>
              <w:rPr>
                <w:rFonts w:ascii="Lora" w:cs="Lora" w:eastAsia="Lora" w:hAnsi="Lora"/>
                <w:b w:val="1"/>
                <w:bCs w:val="1"/>
                <w:color w:val="0000ff"/>
              </w:rPr>
            </w:pPr>
            <w:r w:rsidDel="00000000" w:rsidR="00000000" w:rsidRPr="00000000">
              <w:rPr>
                <w:rFonts w:ascii="Lora" w:cs="Lora" w:eastAsia="Lora" w:hAnsi="Lora"/>
                <w:b w:val="1"/>
                <w:bCs w:val="1"/>
                <w:color w:val="0000ff"/>
                <w:rtl w:val="0"/>
              </w:rPr>
              <w:t xml:space="preserve">*Scan QR code for VR Unit Resources </w:t>
            </w:r>
          </w:p>
          <w:p w:rsidR="00000000" w:rsidDel="00000000" w:rsidP="00000000" w:rsidRDefault="00000000" w:rsidRPr="00000000" w14:paraId="00000081">
            <w:pPr>
              <w:widowControl w:val="0"/>
              <w:spacing w:line="240" w:lineRule="auto"/>
              <w:ind w:left="0" w:firstLine="0"/>
              <w:rPr>
                <w:rFonts w:ascii="Lora" w:cs="Lora" w:eastAsia="Lora" w:hAnsi="Lora"/>
              </w:rPr>
            </w:pPr>
            <w:r w:rsidDel="00000000" w:rsidR="00000000" w:rsidRPr="00000000">
              <w:rPr>
                <w:rtl w:val="0"/>
              </w:rPr>
            </w:r>
          </w:p>
        </w:tc>
      </w:tr>
    </w:tbl>
    <w:p w:rsidR="00000000" w:rsidDel="00000000" w:rsidP="00000000" w:rsidRDefault="00000000" w:rsidRPr="00000000" w14:paraId="00000083">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84">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