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79"/>
        <w:gridCol w:w="2012"/>
        <w:gridCol w:w="2734"/>
        <w:gridCol w:w="2250"/>
      </w:tblGrid>
      <w:tr w:rsidR="00947548" w14:paraId="3CDCE054" w14:textId="77777777" w:rsidTr="00B624D2">
        <w:trPr>
          <w:trHeight w:val="213"/>
          <w:jc w:val="center"/>
        </w:trPr>
        <w:tc>
          <w:tcPr>
            <w:tcW w:w="9175" w:type="dxa"/>
            <w:gridSpan w:val="4"/>
            <w:shd w:val="clear" w:color="auto" w:fill="92D3D8"/>
            <w:vAlign w:val="center"/>
          </w:tcPr>
          <w:p w14:paraId="6D75020F" w14:textId="34F3526B" w:rsidR="00947548" w:rsidRPr="00947548" w:rsidRDefault="00947548" w:rsidP="00947548">
            <w:pPr>
              <w:jc w:val="center"/>
              <w:rPr>
                <w:sz w:val="40"/>
                <w:szCs w:val="40"/>
              </w:rPr>
            </w:pPr>
            <w:r w:rsidRPr="00947548">
              <w:rPr>
                <w:rFonts w:ascii="Radio Canada" w:hAnsi="Radio Canada" w:cs="Calibri"/>
                <w:b/>
                <w:bCs/>
                <w:sz w:val="40"/>
                <w:szCs w:val="40"/>
              </w:rPr>
              <w:t>OTOÑO 2026</w:t>
            </w:r>
          </w:p>
        </w:tc>
      </w:tr>
      <w:tr w:rsidR="00947548" w14:paraId="40284CDC" w14:textId="77777777" w:rsidTr="00862B1C">
        <w:trPr>
          <w:trHeight w:val="200"/>
          <w:jc w:val="center"/>
        </w:trPr>
        <w:tc>
          <w:tcPr>
            <w:tcW w:w="9175" w:type="dxa"/>
            <w:gridSpan w:val="4"/>
            <w:shd w:val="clear" w:color="auto" w:fill="474F99"/>
            <w:vAlign w:val="center"/>
          </w:tcPr>
          <w:p w14:paraId="7FC192C3" w14:textId="05F745DE" w:rsidR="00947548" w:rsidRPr="00947548" w:rsidRDefault="00947548" w:rsidP="00947548">
            <w:pPr>
              <w:jc w:val="center"/>
            </w:pPr>
            <w:r w:rsidRPr="00947548">
              <w:rPr>
                <w:rFonts w:ascii="Radio Canada" w:hAnsi="Radio Canada" w:cs="Calibri"/>
                <w:b/>
                <w:bCs/>
                <w:color w:val="FFFFFF"/>
              </w:rPr>
              <w:t>JULIO 2026</w:t>
            </w:r>
          </w:p>
        </w:tc>
      </w:tr>
      <w:tr w:rsidR="00947548" w14:paraId="722B8789" w14:textId="77777777" w:rsidTr="00947548">
        <w:trPr>
          <w:trHeight w:val="242"/>
          <w:jc w:val="center"/>
        </w:trPr>
        <w:tc>
          <w:tcPr>
            <w:tcW w:w="2179" w:type="dxa"/>
            <w:shd w:val="clear" w:color="auto" w:fill="3A3A3A" w:themeFill="background2" w:themeFillShade="40"/>
            <w:vAlign w:val="center"/>
          </w:tcPr>
          <w:p w14:paraId="3017308D" w14:textId="37B97428" w:rsidR="00947548" w:rsidRDefault="00947548" w:rsidP="00947548">
            <w:pPr>
              <w:jc w:val="center"/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Valoración</w:t>
            </w:r>
          </w:p>
        </w:tc>
        <w:tc>
          <w:tcPr>
            <w:tcW w:w="2012" w:type="dxa"/>
            <w:shd w:val="clear" w:color="auto" w:fill="3A3A3A" w:themeFill="background2" w:themeFillShade="40"/>
            <w:vAlign w:val="center"/>
          </w:tcPr>
          <w:p w14:paraId="04AE60F3" w14:textId="60A9EE22" w:rsidR="00947548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Fecha del examen (ventana de recuperación)</w:t>
            </w:r>
          </w:p>
        </w:tc>
        <w:tc>
          <w:tcPr>
            <w:tcW w:w="2734" w:type="dxa"/>
            <w:shd w:val="clear" w:color="auto" w:fill="3A3A3A" w:themeFill="background2" w:themeFillShade="40"/>
            <w:vAlign w:val="center"/>
          </w:tcPr>
          <w:p w14:paraId="30CA07F2" w14:textId="67321387" w:rsidR="00947548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Propósito</w:t>
            </w:r>
          </w:p>
        </w:tc>
        <w:tc>
          <w:tcPr>
            <w:tcW w:w="2250" w:type="dxa"/>
            <w:shd w:val="clear" w:color="auto" w:fill="3A3A3A" w:themeFill="background2" w:themeFillShade="40"/>
            <w:vAlign w:val="center"/>
          </w:tcPr>
          <w:p w14:paraId="519F9532" w14:textId="083C3F3E" w:rsidR="00947548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Grado</w:t>
            </w:r>
          </w:p>
        </w:tc>
      </w:tr>
      <w:tr w:rsidR="00947548" w14:paraId="4B5C5E5E" w14:textId="77777777" w:rsidTr="005C76EE">
        <w:trPr>
          <w:trHeight w:val="629"/>
          <w:jc w:val="center"/>
        </w:trPr>
        <w:tc>
          <w:tcPr>
            <w:tcW w:w="2179" w:type="dxa"/>
            <w:vAlign w:val="center"/>
          </w:tcPr>
          <w:p w14:paraId="65195DE0" w14:textId="72673DE4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Crédito-A-Examen (CBE) #1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  <w:t>(puede usarse para la aceleración del año en curso)</w:t>
            </w:r>
          </w:p>
        </w:tc>
        <w:tc>
          <w:tcPr>
            <w:tcW w:w="2012" w:type="dxa"/>
            <w:vAlign w:val="center"/>
          </w:tcPr>
          <w:p w14:paraId="2215E6E0" w14:textId="77777777" w:rsidR="00544B18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7.30</w:t>
            </w:r>
          </w:p>
          <w:p w14:paraId="5E020128" w14:textId="67C23FC9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(7.31-8.05)</w:t>
            </w:r>
          </w:p>
        </w:tc>
        <w:tc>
          <w:tcPr>
            <w:tcW w:w="2734" w:type="dxa"/>
            <w:vAlign w:val="center"/>
          </w:tcPr>
          <w:p w14:paraId="0DF34D6D" w14:textId="2D941749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Para determinar si los estudiantes califican para la colocación avanzada y se utilizan para créditos de cursos</w:t>
            </w:r>
          </w:p>
        </w:tc>
        <w:tc>
          <w:tcPr>
            <w:tcW w:w="2250" w:type="dxa"/>
            <w:vAlign w:val="center"/>
          </w:tcPr>
          <w:p w14:paraId="49EE05AB" w14:textId="31EE8322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K-12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</w:r>
            <w:r w:rsidR="005C76EE">
              <w:rPr>
                <w:rFonts w:ascii="Radio Canada" w:hAnsi="Radio Canada" w:cs="Calibri"/>
                <w:color w:val="000000"/>
                <w:sz w:val="17"/>
                <w:szCs w:val="17"/>
              </w:rPr>
              <w:t>Obligatorio para estudiantes con una solicitud de examen aprobada por un padre y el campus</w:t>
            </w:r>
          </w:p>
        </w:tc>
      </w:tr>
      <w:tr w:rsidR="005C76EE" w14:paraId="72D10C29" w14:textId="77777777" w:rsidTr="005C76EE">
        <w:trPr>
          <w:trHeight w:val="50"/>
          <w:jc w:val="center"/>
        </w:trPr>
        <w:tc>
          <w:tcPr>
            <w:tcW w:w="9175" w:type="dxa"/>
            <w:gridSpan w:val="4"/>
            <w:shd w:val="clear" w:color="auto" w:fill="474F99"/>
            <w:vAlign w:val="center"/>
          </w:tcPr>
          <w:p w14:paraId="11869364" w14:textId="3282C18D" w:rsidR="005C76EE" w:rsidRPr="005C76EE" w:rsidRDefault="005C76EE" w:rsidP="00947548">
            <w:pPr>
              <w:jc w:val="center"/>
            </w:pPr>
            <w:r w:rsidRPr="005C76EE">
              <w:rPr>
                <w:rFonts w:ascii="Radio Canada" w:hAnsi="Radio Canada" w:cs="Calibri"/>
                <w:b/>
                <w:bCs/>
                <w:color w:val="FFFFFF"/>
              </w:rPr>
              <w:t>AGOSTO 2026 | Primer día de colegio 8.10 | Ciclo de calificación 1: 8.10-09.18</w:t>
            </w:r>
          </w:p>
        </w:tc>
      </w:tr>
      <w:tr w:rsidR="00947548" w14:paraId="00490C6F" w14:textId="77777777" w:rsidTr="005C76EE">
        <w:trPr>
          <w:trHeight w:val="413"/>
          <w:jc w:val="center"/>
        </w:trPr>
        <w:tc>
          <w:tcPr>
            <w:tcW w:w="2179" w:type="dxa"/>
            <w:vAlign w:val="center"/>
          </w:tcPr>
          <w:p w14:paraId="58CC80DF" w14:textId="4C4C4D9B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(</w:t>
            </w:r>
            <w:r w:rsidR="00544B18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INICIO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) NWEA MAP </w:t>
            </w:r>
            <w:proofErr w:type="spellStart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Crecimiento</w:t>
            </w:r>
            <w:proofErr w:type="spellEnd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  <w:t>(Instituto)</w:t>
            </w:r>
          </w:p>
        </w:tc>
        <w:tc>
          <w:tcPr>
            <w:tcW w:w="2012" w:type="dxa"/>
            <w:vAlign w:val="center"/>
          </w:tcPr>
          <w:p w14:paraId="63E26689" w14:textId="77777777" w:rsidR="00544B18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8.18-8.21 </w:t>
            </w:r>
            <w:proofErr w:type="spellStart"/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Biología</w:t>
            </w:r>
            <w:proofErr w:type="spellEnd"/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 8.18-8.21 </w:t>
            </w:r>
            <w:proofErr w:type="spellStart"/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Geometría</w:t>
            </w:r>
            <w:proofErr w:type="spellEnd"/>
          </w:p>
          <w:p w14:paraId="0D8920D6" w14:textId="3D46E595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(8.19-8.28)</w:t>
            </w:r>
          </w:p>
        </w:tc>
        <w:tc>
          <w:tcPr>
            <w:tcW w:w="2734" w:type="dxa"/>
            <w:vAlign w:val="center"/>
          </w:tcPr>
          <w:p w14:paraId="60BD587A" w14:textId="1432A296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Para monitorizar el progreso, agrupa a los estudiantes para recibir intervenciones y apoyo.</w:t>
            </w:r>
          </w:p>
        </w:tc>
        <w:tc>
          <w:tcPr>
            <w:tcW w:w="2250" w:type="dxa"/>
            <w:vAlign w:val="center"/>
          </w:tcPr>
          <w:p w14:paraId="5AF83D00" w14:textId="7593FE73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Los estudiantes de secundaria se matricularon en Biología y Geometría.</w:t>
            </w:r>
          </w:p>
        </w:tc>
      </w:tr>
      <w:tr w:rsidR="00A52261" w14:paraId="3F9A0A34" w14:textId="77777777" w:rsidTr="00A52261">
        <w:trPr>
          <w:trHeight w:val="422"/>
          <w:jc w:val="center"/>
        </w:trPr>
        <w:tc>
          <w:tcPr>
            <w:tcW w:w="2179" w:type="dxa"/>
            <w:vAlign w:val="center"/>
          </w:tcPr>
          <w:p w14:paraId="0D6EB33A" w14:textId="6FE8239C" w:rsidR="00A52261" w:rsidRDefault="00A52261" w:rsidP="00A52261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(</w:t>
            </w:r>
            <w:r w:rsidR="00544B18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INICIO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) </w:t>
            </w:r>
            <w:proofErr w:type="spellStart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Aprendizaje</w:t>
            </w:r>
            <w:proofErr w:type="spellEnd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único</w:t>
            </w:r>
            <w:proofErr w:type="spellEnd"/>
          </w:p>
        </w:tc>
        <w:tc>
          <w:tcPr>
            <w:tcW w:w="2012" w:type="dxa"/>
            <w:shd w:val="clear" w:color="auto" w:fill="FAE2D5" w:themeFill="accent2" w:themeFillTint="33"/>
            <w:vAlign w:val="center"/>
          </w:tcPr>
          <w:p w14:paraId="732F6A1E" w14:textId="5293E73F" w:rsidR="00A52261" w:rsidRDefault="00A52261" w:rsidP="00A52261">
            <w:pPr>
              <w:jc w:val="center"/>
            </w:pPr>
            <w:r w:rsidRPr="001E12D8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8.25-9.25</w:t>
            </w:r>
            <w:r>
              <w:rPr>
                <w:rFonts w:ascii="Radio Canada" w:hAnsi="Radio Canada" w:cs="Calibri"/>
                <w:i/>
                <w:iCs/>
                <w:color w:val="000000"/>
                <w:sz w:val="16"/>
                <w:szCs w:val="16"/>
              </w:rPr>
              <w:br/>
            </w:r>
            <w:r w:rsidRPr="0077532D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(8.26-9.25)</w:t>
            </w:r>
          </w:p>
        </w:tc>
        <w:tc>
          <w:tcPr>
            <w:tcW w:w="2734" w:type="dxa"/>
            <w:vAlign w:val="center"/>
          </w:tcPr>
          <w:p w14:paraId="7D06FFC0" w14:textId="225ECCF1" w:rsidR="00A52261" w:rsidRDefault="00A52261" w:rsidP="00A52261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Para guiar el desarrollo del IEP, supervisar el progreso, agrupar a los estudiantes para recibir intervenciones y apoyo</w:t>
            </w:r>
          </w:p>
        </w:tc>
        <w:tc>
          <w:tcPr>
            <w:tcW w:w="2250" w:type="dxa"/>
            <w:vAlign w:val="center"/>
          </w:tcPr>
          <w:p w14:paraId="6B35708B" w14:textId="77777777" w:rsidR="00A52261" w:rsidRDefault="00A52261" w:rsidP="00A52261">
            <w:pPr>
              <w:jc w:val="center"/>
              <w:rPr>
                <w:rFonts w:ascii="Radio Canada" w:hAnsi="Radio Canada" w:cs="Calibri"/>
                <w:sz w:val="17"/>
                <w:szCs w:val="17"/>
              </w:rPr>
            </w:pPr>
            <w:r w:rsidRPr="00D3483E">
              <w:rPr>
                <w:rFonts w:ascii="Radio Canada" w:hAnsi="Radio Canada" w:cs="Calibri"/>
                <w:sz w:val="17"/>
                <w:szCs w:val="17"/>
              </w:rPr>
              <w:t xml:space="preserve">K-12 </w:t>
            </w:r>
          </w:p>
          <w:p w14:paraId="108E5686" w14:textId="7C2B7FAD" w:rsidR="00A52261" w:rsidRPr="005C76EE" w:rsidRDefault="00A52261" w:rsidP="00A52261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ALT de Educación Especial</w:t>
            </w:r>
          </w:p>
        </w:tc>
      </w:tr>
      <w:tr w:rsidR="00947548" w14:paraId="1006AA7F" w14:textId="77777777" w:rsidTr="005C76EE">
        <w:trPr>
          <w:trHeight w:val="944"/>
          <w:jc w:val="center"/>
        </w:trPr>
        <w:tc>
          <w:tcPr>
            <w:tcW w:w="2179" w:type="dxa"/>
            <w:vAlign w:val="center"/>
          </w:tcPr>
          <w:p w14:paraId="13863739" w14:textId="28EED338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Referente de Dislexia de la NWEA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  <w:t>*Estudiantes disléxicos actualmente identificados que reciben instrucción basada en la evidencia sobre la dislexia</w:t>
            </w:r>
          </w:p>
        </w:tc>
        <w:tc>
          <w:tcPr>
            <w:tcW w:w="2012" w:type="dxa"/>
            <w:vAlign w:val="center"/>
          </w:tcPr>
          <w:p w14:paraId="177DFC8D" w14:textId="77777777" w:rsidR="00544B18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8.31-9.04</w:t>
            </w:r>
          </w:p>
          <w:p w14:paraId="0E0F8556" w14:textId="7F8474B3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(9.01-9.04)</w:t>
            </w:r>
          </w:p>
        </w:tc>
        <w:tc>
          <w:tcPr>
            <w:tcW w:w="2734" w:type="dxa"/>
            <w:vAlign w:val="center"/>
          </w:tcPr>
          <w:p w14:paraId="047ADB49" w14:textId="06CEB565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C00000"/>
                <w:sz w:val="17"/>
                <w:szCs w:val="17"/>
              </w:rPr>
              <w:t>Medir el crecimiento a lo largo del tiempo en los estudiantes que reciben instrucción basada en la evidencia sobre la dislexia.</w:t>
            </w:r>
          </w:p>
        </w:tc>
        <w:tc>
          <w:tcPr>
            <w:tcW w:w="2250" w:type="dxa"/>
            <w:vAlign w:val="center"/>
          </w:tcPr>
          <w:p w14:paraId="783B24FB" w14:textId="19172DD2" w:rsidR="00947548" w:rsidRDefault="00A52261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9-12</w:t>
            </w:r>
          </w:p>
        </w:tc>
      </w:tr>
      <w:tr w:rsidR="00947548" w14:paraId="5008F82F" w14:textId="77777777" w:rsidTr="005C76EE">
        <w:trPr>
          <w:trHeight w:val="584"/>
          <w:jc w:val="center"/>
        </w:trPr>
        <w:tc>
          <w:tcPr>
            <w:tcW w:w="2179" w:type="dxa"/>
            <w:vAlign w:val="center"/>
          </w:tcPr>
          <w:p w14:paraId="6AC7809B" w14:textId="72F5BC93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(</w:t>
            </w:r>
            <w:r w:rsidR="00544B18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INICIO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) TIA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  <w:r w:rsidRPr="005C76EE">
              <w:rPr>
                <w:rFonts w:ascii="Radio Canada" w:hAnsi="Radio Canada" w:cs="Calibri"/>
                <w:b/>
                <w:bCs/>
                <w:color w:val="000000"/>
                <w:spacing w:val="-14"/>
                <w:sz w:val="17"/>
                <w:szCs w:val="17"/>
              </w:rPr>
              <w:t>(</w:t>
            </w:r>
            <w:proofErr w:type="spellStart"/>
            <w:r w:rsidRPr="005C76EE">
              <w:rPr>
                <w:rFonts w:ascii="Radio Canada" w:hAnsi="Radio Canada" w:cs="Calibri"/>
                <w:b/>
                <w:bCs/>
                <w:color w:val="000000"/>
                <w:spacing w:val="-14"/>
                <w:sz w:val="17"/>
                <w:szCs w:val="17"/>
              </w:rPr>
              <w:t>YouScience</w:t>
            </w:r>
            <w:proofErr w:type="spellEnd"/>
            <w:r w:rsidRPr="005C76EE">
              <w:rPr>
                <w:rFonts w:ascii="Radio Canada" w:hAnsi="Radio Canada" w:cs="Calibri"/>
                <w:b/>
                <w:bCs/>
                <w:color w:val="000000"/>
                <w:spacing w:val="-14"/>
                <w:sz w:val="17"/>
                <w:szCs w:val="17"/>
              </w:rPr>
              <w:t xml:space="preserve">, Código HS)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Estudiantes matriculados en cursos CTE</w:t>
            </w:r>
          </w:p>
        </w:tc>
        <w:tc>
          <w:tcPr>
            <w:tcW w:w="2012" w:type="dxa"/>
            <w:vAlign w:val="center"/>
          </w:tcPr>
          <w:p w14:paraId="78D4572C" w14:textId="77777777" w:rsidR="00544B18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8.31-9.04</w:t>
            </w:r>
          </w:p>
          <w:p w14:paraId="7856A1EB" w14:textId="574E7B12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(9.01-9.04)</w:t>
            </w:r>
          </w:p>
        </w:tc>
        <w:tc>
          <w:tcPr>
            <w:tcW w:w="2734" w:type="dxa"/>
            <w:vAlign w:val="center"/>
          </w:tcPr>
          <w:p w14:paraId="2E8E9F86" w14:textId="669083AF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Para preevaluar el aprendizaje de los estudiantes antes de que termine el año después del examen</w:t>
            </w:r>
          </w:p>
        </w:tc>
        <w:tc>
          <w:tcPr>
            <w:tcW w:w="2250" w:type="dxa"/>
            <w:vAlign w:val="center"/>
          </w:tcPr>
          <w:p w14:paraId="308A987E" w14:textId="5118BBDF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9-12</w:t>
            </w:r>
          </w:p>
        </w:tc>
      </w:tr>
      <w:tr w:rsidR="00947548" w14:paraId="01962870" w14:textId="77777777" w:rsidTr="00947548">
        <w:trPr>
          <w:trHeight w:val="720"/>
          <w:jc w:val="center"/>
        </w:trPr>
        <w:tc>
          <w:tcPr>
            <w:tcW w:w="2179" w:type="dxa"/>
            <w:vAlign w:val="center"/>
          </w:tcPr>
          <w:p w14:paraId="0325F7D2" w14:textId="6B060320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(</w:t>
            </w:r>
            <w:r w:rsidR="00544B18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INICIO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) TIA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  <w:proofErr w:type="spellStart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FitnessGramPACER</w:t>
            </w:r>
            <w:proofErr w:type="spellEnd"/>
          </w:p>
        </w:tc>
        <w:tc>
          <w:tcPr>
            <w:tcW w:w="2012" w:type="dxa"/>
            <w:vAlign w:val="center"/>
          </w:tcPr>
          <w:p w14:paraId="66B83E8B" w14:textId="77777777" w:rsidR="00544B18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8.31-10.02</w:t>
            </w:r>
          </w:p>
          <w:p w14:paraId="5442C209" w14:textId="052139EF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(9.01-10.02)</w:t>
            </w:r>
          </w:p>
        </w:tc>
        <w:tc>
          <w:tcPr>
            <w:tcW w:w="2734" w:type="dxa"/>
            <w:vAlign w:val="center"/>
          </w:tcPr>
          <w:p w14:paraId="201AC563" w14:textId="3CAC1A37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Supervisar el progreso en la promoción de una cultura de salud física y bienestar.</w:t>
            </w:r>
          </w:p>
        </w:tc>
        <w:tc>
          <w:tcPr>
            <w:tcW w:w="2250" w:type="dxa"/>
            <w:vAlign w:val="center"/>
          </w:tcPr>
          <w:p w14:paraId="3E1332F1" w14:textId="31767657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3-12</w:t>
            </w:r>
          </w:p>
        </w:tc>
      </w:tr>
      <w:tr w:rsidR="005C76EE" w14:paraId="4B9E6986" w14:textId="77777777" w:rsidTr="005C76EE">
        <w:trPr>
          <w:trHeight w:val="50"/>
          <w:jc w:val="center"/>
        </w:trPr>
        <w:tc>
          <w:tcPr>
            <w:tcW w:w="9175" w:type="dxa"/>
            <w:gridSpan w:val="4"/>
            <w:shd w:val="clear" w:color="auto" w:fill="474F99"/>
            <w:vAlign w:val="center"/>
          </w:tcPr>
          <w:p w14:paraId="058B49E4" w14:textId="22868F92" w:rsidR="005C76EE" w:rsidRPr="005C76EE" w:rsidRDefault="005C76EE" w:rsidP="00947548">
            <w:pPr>
              <w:jc w:val="center"/>
            </w:pPr>
            <w:r w:rsidRPr="005C76EE">
              <w:rPr>
                <w:rFonts w:ascii="Radio Canada" w:hAnsi="Radio Canada" w:cs="Calibri"/>
                <w:b/>
                <w:bCs/>
                <w:color w:val="FFFFFF"/>
              </w:rPr>
              <w:t>SEPTIEMBRE 2026 | Ciclo de calificación 1: 8.10-09.18 | Ciclo de calificación 2: 9:22-10:30</w:t>
            </w:r>
          </w:p>
        </w:tc>
      </w:tr>
      <w:tr w:rsidR="00947548" w14:paraId="69ACDFFA" w14:textId="77777777" w:rsidTr="00A52261">
        <w:trPr>
          <w:trHeight w:val="533"/>
          <w:jc w:val="center"/>
        </w:trPr>
        <w:tc>
          <w:tcPr>
            <w:tcW w:w="2179" w:type="dxa"/>
            <w:vAlign w:val="center"/>
          </w:tcPr>
          <w:p w14:paraId="17430E47" w14:textId="6D06A84F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(</w:t>
            </w:r>
            <w:r w:rsidR="00544B18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INICIO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)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  <w:r w:rsidRPr="005C76EE">
              <w:rPr>
                <w:rFonts w:ascii="Radio Canada" w:hAnsi="Radio Canada" w:cs="Calibri"/>
                <w:b/>
                <w:bCs/>
                <w:color w:val="000000"/>
                <w:spacing w:val="-12"/>
                <w:sz w:val="17"/>
                <w:szCs w:val="17"/>
              </w:rPr>
              <w:t>TIA (</w:t>
            </w:r>
            <w:proofErr w:type="spellStart"/>
            <w:r w:rsidRPr="005C76EE">
              <w:rPr>
                <w:rFonts w:ascii="Radio Canada" w:hAnsi="Radio Canada" w:cs="Calibri"/>
                <w:b/>
                <w:bCs/>
                <w:color w:val="000000"/>
                <w:spacing w:val="-12"/>
                <w:sz w:val="17"/>
                <w:szCs w:val="17"/>
              </w:rPr>
              <w:t>Aprendizaje</w:t>
            </w:r>
            <w:proofErr w:type="spellEnd"/>
            <w:r w:rsidRPr="005C76EE">
              <w:rPr>
                <w:rFonts w:ascii="Radio Canada" w:hAnsi="Radio Canada" w:cs="Calibri"/>
                <w:b/>
                <w:bCs/>
                <w:color w:val="000000"/>
                <w:spacing w:val="-12"/>
                <w:sz w:val="17"/>
                <w:szCs w:val="17"/>
              </w:rPr>
              <w:t xml:space="preserve"> Progreso, DSAs)</w:t>
            </w:r>
          </w:p>
        </w:tc>
        <w:tc>
          <w:tcPr>
            <w:tcW w:w="2012" w:type="dxa"/>
            <w:shd w:val="clear" w:color="auto" w:fill="FAE2D5" w:themeFill="accent2" w:themeFillTint="33"/>
            <w:vAlign w:val="center"/>
          </w:tcPr>
          <w:p w14:paraId="20E21CF5" w14:textId="6C4DB600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9.08-9.14 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</w:r>
            <w:r w:rsidRPr="00A52261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(9.09-9.14)</w:t>
            </w:r>
          </w:p>
        </w:tc>
        <w:tc>
          <w:tcPr>
            <w:tcW w:w="2734" w:type="dxa"/>
            <w:vAlign w:val="center"/>
          </w:tcPr>
          <w:p w14:paraId="1D7D9702" w14:textId="48341F6B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Para preevaluar el aprendizaje de los estudiantes antes de que termine el año después del examen</w:t>
            </w:r>
          </w:p>
        </w:tc>
        <w:tc>
          <w:tcPr>
            <w:tcW w:w="2250" w:type="dxa"/>
            <w:shd w:val="clear" w:color="auto" w:fill="FAE2D5" w:themeFill="accent2" w:themeFillTint="33"/>
            <w:vAlign w:val="center"/>
          </w:tcPr>
          <w:p w14:paraId="7616F473" w14:textId="0D15FAC0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1-12</w:t>
            </w:r>
          </w:p>
        </w:tc>
      </w:tr>
      <w:tr w:rsidR="00947548" w14:paraId="0BC4848F" w14:textId="77777777" w:rsidTr="00947548">
        <w:trPr>
          <w:trHeight w:val="1080"/>
          <w:jc w:val="center"/>
        </w:trPr>
        <w:tc>
          <w:tcPr>
            <w:tcW w:w="2179" w:type="dxa"/>
            <w:vAlign w:val="center"/>
          </w:tcPr>
          <w:p w14:paraId="3F3DECA7" w14:textId="156E3A8C" w:rsidR="005C76EE" w:rsidRDefault="00947548" w:rsidP="00947548">
            <w:pPr>
              <w:jc w:val="center"/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(</w:t>
            </w:r>
            <w:r w:rsidR="00544B18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INICIO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) TIA (Avant STAMP, Music First)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 w:type="page"/>
            </w:r>
          </w:p>
          <w:p w14:paraId="281971EF" w14:textId="4EFC4708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Estudiantes matriculados en cursos de ASL/Lenguas Extranjeras y/o Bellas Artes</w:t>
            </w:r>
          </w:p>
        </w:tc>
        <w:tc>
          <w:tcPr>
            <w:tcW w:w="2012" w:type="dxa"/>
            <w:vAlign w:val="center"/>
          </w:tcPr>
          <w:p w14:paraId="418812E7" w14:textId="77777777" w:rsidR="005C76EE" w:rsidRDefault="00947548" w:rsidP="00947548">
            <w:pPr>
              <w:jc w:val="center"/>
              <w:rPr>
                <w:rFonts w:ascii="Radio Canada" w:hAnsi="Radio Canada" w:cs="Calibri"/>
                <w:i/>
                <w:iCs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9.14-9.25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 w:type="page"/>
            </w:r>
          </w:p>
          <w:p w14:paraId="43B11D65" w14:textId="642C469E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i/>
                <w:i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 w:type="page"/>
              <w:t>(9.15-9.25)</w:t>
            </w:r>
          </w:p>
        </w:tc>
        <w:tc>
          <w:tcPr>
            <w:tcW w:w="2734" w:type="dxa"/>
            <w:vAlign w:val="center"/>
          </w:tcPr>
          <w:p w14:paraId="7CC177E4" w14:textId="7A4D8420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Para preevaluar el aprendizaje de los estudiantes antes de que termine el año después del examen</w:t>
            </w:r>
          </w:p>
        </w:tc>
        <w:tc>
          <w:tcPr>
            <w:tcW w:w="2250" w:type="dxa"/>
            <w:vAlign w:val="center"/>
          </w:tcPr>
          <w:p w14:paraId="25215B9E" w14:textId="0AD2A8AE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1-12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 w:type="page"/>
            </w:r>
          </w:p>
        </w:tc>
      </w:tr>
      <w:tr w:rsidR="005C76EE" w14:paraId="3EA71FC0" w14:textId="77777777" w:rsidTr="005C76EE">
        <w:trPr>
          <w:trHeight w:val="50"/>
          <w:jc w:val="center"/>
        </w:trPr>
        <w:tc>
          <w:tcPr>
            <w:tcW w:w="9175" w:type="dxa"/>
            <w:gridSpan w:val="4"/>
            <w:shd w:val="clear" w:color="auto" w:fill="474F99"/>
            <w:vAlign w:val="center"/>
          </w:tcPr>
          <w:p w14:paraId="7CE0298E" w14:textId="4C8249B7" w:rsidR="005C76EE" w:rsidRPr="005C76EE" w:rsidRDefault="005C76EE" w:rsidP="00947548">
            <w:pPr>
              <w:jc w:val="center"/>
            </w:pPr>
            <w:r w:rsidRPr="005C76EE">
              <w:rPr>
                <w:rFonts w:ascii="Radio Canada" w:hAnsi="Radio Canada" w:cs="Calibri"/>
                <w:b/>
                <w:bCs/>
                <w:color w:val="FFFFFF"/>
              </w:rPr>
              <w:t>OCTUBRE 2022 | Ciclo de calificación 2: 9:22-10:30</w:t>
            </w:r>
          </w:p>
        </w:tc>
      </w:tr>
      <w:tr w:rsidR="00947548" w14:paraId="7BC83013" w14:textId="77777777" w:rsidTr="005C76EE">
        <w:trPr>
          <w:trHeight w:val="764"/>
          <w:jc w:val="center"/>
        </w:trPr>
        <w:tc>
          <w:tcPr>
            <w:tcW w:w="2179" w:type="dxa"/>
            <w:vAlign w:val="center"/>
          </w:tcPr>
          <w:p w14:paraId="2C79E9A2" w14:textId="37655BF7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Pruebas GT (K-12) - </w:t>
            </w:r>
            <w:r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  <w:t xml:space="preserve">Derivaciones Inscritas </w:t>
            </w:r>
            <w:r>
              <w:rPr>
                <w:rFonts w:ascii="Radio Canada" w:hAnsi="Radio Canada" w:cs="Calibri"/>
                <w:color w:val="C00000"/>
                <w:sz w:val="17"/>
                <w:szCs w:val="17"/>
              </w:rPr>
              <w:br/>
            </w:r>
          </w:p>
        </w:tc>
        <w:tc>
          <w:tcPr>
            <w:tcW w:w="2012" w:type="dxa"/>
            <w:vAlign w:val="center"/>
          </w:tcPr>
          <w:p w14:paraId="677B57AD" w14:textId="77777777" w:rsidR="00544B18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10.05-10.23</w:t>
            </w:r>
          </w:p>
          <w:p w14:paraId="3D54D228" w14:textId="45444797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(10.26-10.30)</w:t>
            </w:r>
          </w:p>
        </w:tc>
        <w:tc>
          <w:tcPr>
            <w:tcW w:w="2734" w:type="dxa"/>
            <w:vAlign w:val="center"/>
          </w:tcPr>
          <w:p w14:paraId="7A0F139B" w14:textId="5273DBE3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Para calificar para el programa de Dotados y Talentosos</w:t>
            </w:r>
          </w:p>
        </w:tc>
        <w:tc>
          <w:tcPr>
            <w:tcW w:w="2250" w:type="dxa"/>
            <w:vAlign w:val="center"/>
          </w:tcPr>
          <w:p w14:paraId="1F53E859" w14:textId="77777777" w:rsidR="005C76EE" w:rsidRPr="00544B18" w:rsidRDefault="005C76EE" w:rsidP="005C76EE">
            <w:pPr>
              <w:jc w:val="center"/>
              <w:rPr>
                <w:rFonts w:ascii="Radio Canada" w:hAnsi="Radio Canada" w:cs="Calibri"/>
                <w:color w:val="000000"/>
                <w:sz w:val="14"/>
                <w:szCs w:val="14"/>
              </w:rPr>
            </w:pPr>
            <w:r w:rsidRPr="00544B18">
              <w:rPr>
                <w:rFonts w:ascii="Radio Canada" w:hAnsi="Radio Canada" w:cs="Calibri"/>
                <w:color w:val="000000"/>
                <w:sz w:val="14"/>
                <w:szCs w:val="14"/>
              </w:rPr>
              <w:t>K-12 (derivación)</w:t>
            </w:r>
          </w:p>
          <w:p w14:paraId="71054EBC" w14:textId="77777777" w:rsidR="005C76EE" w:rsidRPr="00544B18" w:rsidRDefault="005C76EE" w:rsidP="005C76EE">
            <w:pPr>
              <w:jc w:val="center"/>
              <w:rPr>
                <w:rFonts w:ascii="Radio Canada" w:hAnsi="Radio Canada" w:cs="Calibri"/>
                <w:color w:val="000000"/>
                <w:sz w:val="14"/>
                <w:szCs w:val="14"/>
              </w:rPr>
            </w:pPr>
            <w:r w:rsidRPr="00544B18">
              <w:rPr>
                <w:rFonts w:ascii="Radio Canada" w:hAnsi="Radio Canada" w:cs="Calibri"/>
                <w:color w:val="000000"/>
                <w:sz w:val="14"/>
                <w:szCs w:val="14"/>
              </w:rPr>
              <w:t>HISD 2º curso</w:t>
            </w:r>
          </w:p>
          <w:p w14:paraId="2F7021A9" w14:textId="73AA692C" w:rsidR="00947548" w:rsidRPr="00544B18" w:rsidRDefault="005C76EE" w:rsidP="005C76EE">
            <w:pPr>
              <w:jc w:val="center"/>
              <w:rPr>
                <w:sz w:val="14"/>
                <w:szCs w:val="14"/>
              </w:rPr>
            </w:pPr>
            <w:r w:rsidRPr="00544B18">
              <w:rPr>
                <w:rFonts w:ascii="Radio Canada" w:hAnsi="Radio Canada" w:cs="Calibri"/>
                <w:color w:val="000000"/>
                <w:sz w:val="14"/>
                <w:szCs w:val="14"/>
              </w:rPr>
              <w:t>Estudiantes de HISD de 5º de 8º curso que obtienen puntuaciones superiores al percentil 80 en las pruebas MAP en Matemáticas o Lectura</w:t>
            </w:r>
          </w:p>
        </w:tc>
      </w:tr>
      <w:tr w:rsidR="00947548" w14:paraId="262E7428" w14:textId="77777777" w:rsidTr="00947548">
        <w:trPr>
          <w:trHeight w:val="1440"/>
          <w:jc w:val="center"/>
        </w:trPr>
        <w:tc>
          <w:tcPr>
            <w:tcW w:w="2179" w:type="dxa"/>
            <w:vAlign w:val="center"/>
          </w:tcPr>
          <w:p w14:paraId="49E94762" w14:textId="1A479015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lastRenderedPageBreak/>
              <w:t>SAT preliminar (PSAT) 8/9</w:t>
            </w:r>
          </w:p>
        </w:tc>
        <w:tc>
          <w:tcPr>
            <w:tcW w:w="2012" w:type="dxa"/>
            <w:vAlign w:val="center"/>
          </w:tcPr>
          <w:p w14:paraId="73E3F563" w14:textId="77777777" w:rsidR="00544B18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10.14</w:t>
            </w:r>
          </w:p>
          <w:p w14:paraId="42C95E97" w14:textId="01DF704D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(10.15-10.16)</w:t>
            </w:r>
          </w:p>
        </w:tc>
        <w:tc>
          <w:tcPr>
            <w:tcW w:w="2734" w:type="dxa"/>
            <w:vAlign w:val="center"/>
          </w:tcPr>
          <w:p w14:paraId="423E8C77" w14:textId="6A678A33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Medir los conocimientos y habilidades del aprendizaje de los estudiantes en la escuela; Los mismos conocimientos y habilidades que más importan para la preparación universitaria y profesional</w:t>
            </w:r>
          </w:p>
        </w:tc>
        <w:tc>
          <w:tcPr>
            <w:tcW w:w="2250" w:type="dxa"/>
            <w:vAlign w:val="center"/>
          </w:tcPr>
          <w:p w14:paraId="749F8140" w14:textId="1E9EBB22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8-9</w:t>
            </w:r>
          </w:p>
        </w:tc>
      </w:tr>
      <w:tr w:rsidR="005C76EE" w14:paraId="1FCF8AE2" w14:textId="77777777" w:rsidTr="005C76EE">
        <w:trPr>
          <w:trHeight w:val="50"/>
          <w:jc w:val="center"/>
        </w:trPr>
        <w:tc>
          <w:tcPr>
            <w:tcW w:w="2179" w:type="dxa"/>
            <w:shd w:val="clear" w:color="auto" w:fill="3A3A3A" w:themeFill="background2" w:themeFillShade="40"/>
            <w:vAlign w:val="center"/>
          </w:tcPr>
          <w:p w14:paraId="0E651720" w14:textId="3C8029FF" w:rsidR="005C76EE" w:rsidRDefault="005C76EE" w:rsidP="005C76EE">
            <w:pPr>
              <w:jc w:val="center"/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Valoración</w:t>
            </w:r>
          </w:p>
        </w:tc>
        <w:tc>
          <w:tcPr>
            <w:tcW w:w="2012" w:type="dxa"/>
            <w:shd w:val="clear" w:color="auto" w:fill="3A3A3A" w:themeFill="background2" w:themeFillShade="40"/>
            <w:vAlign w:val="center"/>
          </w:tcPr>
          <w:p w14:paraId="5734DED2" w14:textId="1BD7FAB9" w:rsidR="005C76EE" w:rsidRDefault="005C76EE" w:rsidP="005C76E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Fecha del examen (ventana de recuperación)</w:t>
            </w:r>
          </w:p>
        </w:tc>
        <w:tc>
          <w:tcPr>
            <w:tcW w:w="2734" w:type="dxa"/>
            <w:shd w:val="clear" w:color="auto" w:fill="3A3A3A" w:themeFill="background2" w:themeFillShade="40"/>
            <w:vAlign w:val="center"/>
          </w:tcPr>
          <w:p w14:paraId="225500F9" w14:textId="1E093731" w:rsidR="005C76EE" w:rsidRDefault="005C76EE" w:rsidP="005C76E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Propósito</w:t>
            </w:r>
          </w:p>
        </w:tc>
        <w:tc>
          <w:tcPr>
            <w:tcW w:w="2250" w:type="dxa"/>
            <w:shd w:val="clear" w:color="auto" w:fill="3A3A3A" w:themeFill="background2" w:themeFillShade="40"/>
            <w:vAlign w:val="center"/>
          </w:tcPr>
          <w:p w14:paraId="32130C67" w14:textId="51E65002" w:rsidR="005C76EE" w:rsidRDefault="005C76EE" w:rsidP="005C76E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Grado</w:t>
            </w:r>
          </w:p>
        </w:tc>
      </w:tr>
      <w:tr w:rsidR="00947548" w14:paraId="7151E9DC" w14:textId="77777777" w:rsidTr="00007C0E">
        <w:trPr>
          <w:trHeight w:val="1331"/>
          <w:jc w:val="center"/>
        </w:trPr>
        <w:tc>
          <w:tcPr>
            <w:tcW w:w="2179" w:type="dxa"/>
            <w:vAlign w:val="center"/>
          </w:tcPr>
          <w:p w14:paraId="5F2AD867" w14:textId="70BB4D4E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PSAT/NMSQT</w:t>
            </w:r>
          </w:p>
        </w:tc>
        <w:tc>
          <w:tcPr>
            <w:tcW w:w="2012" w:type="dxa"/>
            <w:vAlign w:val="center"/>
          </w:tcPr>
          <w:p w14:paraId="2B0CD2A8" w14:textId="77777777" w:rsidR="00544B18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10.14</w:t>
            </w:r>
          </w:p>
          <w:p w14:paraId="2CC14AF2" w14:textId="0B49D8BF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(10.15-10.16)</w:t>
            </w:r>
          </w:p>
        </w:tc>
        <w:tc>
          <w:tcPr>
            <w:tcW w:w="2734" w:type="dxa"/>
            <w:vAlign w:val="center"/>
          </w:tcPr>
          <w:p w14:paraId="0E650022" w14:textId="4A7DC983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Para medir las mismas habilidades de lectura, escritura y matemáticas que los estudiantes aprenden en el aula; los mismos conocimientos y habilidades que tu hijo necesita para tener éxito en la universidad y en la carrera profesional</w:t>
            </w:r>
          </w:p>
        </w:tc>
        <w:tc>
          <w:tcPr>
            <w:tcW w:w="2250" w:type="dxa"/>
            <w:vAlign w:val="center"/>
          </w:tcPr>
          <w:p w14:paraId="53C2C023" w14:textId="56A88F57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10-11</w:t>
            </w:r>
          </w:p>
        </w:tc>
      </w:tr>
      <w:tr w:rsidR="00947548" w14:paraId="13EFD40A" w14:textId="77777777" w:rsidTr="00007C0E">
        <w:trPr>
          <w:trHeight w:val="1880"/>
          <w:jc w:val="center"/>
        </w:trPr>
        <w:tc>
          <w:tcPr>
            <w:tcW w:w="2179" w:type="dxa"/>
            <w:vAlign w:val="center"/>
          </w:tcPr>
          <w:p w14:paraId="76A6E690" w14:textId="1FE34739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Iniciativa de Éxito de TexasEvaluación 2.0 (TSIA2) #1 </w:t>
            </w:r>
            <w:r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  <w:t>Los estudiantes solo pueden ser evaluados en el periodo oficial.</w:t>
            </w:r>
          </w:p>
        </w:tc>
        <w:tc>
          <w:tcPr>
            <w:tcW w:w="2012" w:type="dxa"/>
            <w:vAlign w:val="center"/>
          </w:tcPr>
          <w:p w14:paraId="0D230207" w14:textId="77777777" w:rsidR="00544B18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10.19</w:t>
            </w:r>
          </w:p>
          <w:p w14:paraId="13BD5F4C" w14:textId="25FA4482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(10.20-10.23)</w:t>
            </w:r>
          </w:p>
        </w:tc>
        <w:tc>
          <w:tcPr>
            <w:tcW w:w="2734" w:type="dxa"/>
            <w:vAlign w:val="center"/>
          </w:tcPr>
          <w:p w14:paraId="62FDB176" w14:textId="40406EC0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Para determinar si los estudiantes están preparados para cursos universitarios de nivel inicial en las áreas de Artes del Lenguaje Inglés, Lectura (ELAR) y matemáticas.  La evaluación también se utiliza en los cálculos de rendición de cuentas CCMR de secundaria</w:t>
            </w:r>
          </w:p>
        </w:tc>
        <w:tc>
          <w:tcPr>
            <w:tcW w:w="2250" w:type="dxa"/>
            <w:vAlign w:val="center"/>
          </w:tcPr>
          <w:p w14:paraId="398DE751" w14:textId="1B8FD3E6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6"/>
                <w:szCs w:val="16"/>
              </w:rPr>
              <w:t>10º a 12º</w:t>
            </w:r>
            <w:r>
              <w:rPr>
                <w:rFonts w:ascii="Radio Canada" w:hAnsi="Radio Canada" w:cs="Calibri"/>
                <w:color w:val="000000"/>
                <w:sz w:val="16"/>
                <w:szCs w:val="16"/>
              </w:rPr>
              <w:br/>
            </w:r>
            <w:r>
              <w:rPr>
                <w:rFonts w:ascii="Radio Canada" w:hAnsi="Radio Canada" w:cs="Calibri"/>
                <w:color w:val="000000"/>
                <w:sz w:val="14"/>
                <w:szCs w:val="14"/>
              </w:rPr>
              <w:t>curso: Estudiantes que no han cumplido con el TSI por examen y cumplen los requisitos de elegibilidad para el examen.</w:t>
            </w:r>
          </w:p>
        </w:tc>
      </w:tr>
      <w:tr w:rsidR="00947548" w14:paraId="07FC076E" w14:textId="77777777" w:rsidTr="00947548">
        <w:trPr>
          <w:trHeight w:val="720"/>
          <w:jc w:val="center"/>
        </w:trPr>
        <w:tc>
          <w:tcPr>
            <w:tcW w:w="2179" w:type="dxa"/>
            <w:vAlign w:val="center"/>
          </w:tcPr>
          <w:p w14:paraId="72A62D4A" w14:textId="3EF01946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Encuesta de Otoño a Estudiantes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 w:type="page"/>
            </w:r>
            <w:r>
              <w:rPr>
                <w:rFonts w:ascii="Radio Canada" w:hAnsi="Radio Canada" w:cs="Calibri"/>
                <w:b/>
                <w:bCs/>
                <w:color w:val="ED7D31"/>
                <w:sz w:val="17"/>
                <w:szCs w:val="17"/>
              </w:rPr>
              <w:br w:type="page"/>
            </w:r>
          </w:p>
        </w:tc>
        <w:tc>
          <w:tcPr>
            <w:tcW w:w="2012" w:type="dxa"/>
            <w:vAlign w:val="center"/>
          </w:tcPr>
          <w:p w14:paraId="6522D243" w14:textId="77777777" w:rsidR="005C76EE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10.20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 w:type="page"/>
            </w:r>
          </w:p>
          <w:p w14:paraId="4CE14E41" w14:textId="48970836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(10.21-10.30)</w:t>
            </w:r>
          </w:p>
        </w:tc>
        <w:tc>
          <w:tcPr>
            <w:tcW w:w="2734" w:type="dxa"/>
            <w:vAlign w:val="center"/>
          </w:tcPr>
          <w:p w14:paraId="7A840487" w14:textId="4850702E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Recopilar la percepción del alumnado sobre la experiencia en el aula para los profesores</w:t>
            </w:r>
          </w:p>
        </w:tc>
        <w:tc>
          <w:tcPr>
            <w:tcW w:w="2250" w:type="dxa"/>
            <w:vAlign w:val="center"/>
          </w:tcPr>
          <w:p w14:paraId="35AEA4FB" w14:textId="7092BE2F" w:rsidR="00947548" w:rsidRPr="005C76EE" w:rsidRDefault="00947548" w:rsidP="005C76E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3-12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 w:type="page"/>
            </w:r>
          </w:p>
        </w:tc>
      </w:tr>
      <w:tr w:rsidR="00947548" w14:paraId="2A9EF46B" w14:textId="77777777" w:rsidTr="00007C0E">
        <w:trPr>
          <w:trHeight w:val="1331"/>
          <w:jc w:val="center"/>
        </w:trPr>
        <w:tc>
          <w:tcPr>
            <w:tcW w:w="2179" w:type="dxa"/>
            <w:vAlign w:val="center"/>
          </w:tcPr>
          <w:p w14:paraId="6AB5BD0F" w14:textId="1734E199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Día Escolar del Examen de Aptitud Escolar (SAT)</w:t>
            </w:r>
          </w:p>
        </w:tc>
        <w:tc>
          <w:tcPr>
            <w:tcW w:w="2012" w:type="dxa"/>
            <w:vAlign w:val="center"/>
          </w:tcPr>
          <w:p w14:paraId="1EDC5680" w14:textId="77777777" w:rsidR="00544B18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10.21</w:t>
            </w:r>
          </w:p>
          <w:p w14:paraId="265918FD" w14:textId="13116F02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(10.22-10.23)</w:t>
            </w:r>
          </w:p>
        </w:tc>
        <w:tc>
          <w:tcPr>
            <w:tcW w:w="2734" w:type="dxa"/>
            <w:vAlign w:val="center"/>
          </w:tcPr>
          <w:p w14:paraId="432056E2" w14:textId="2FF49B56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Para determinar la admisión universitaria y las becas; También se utiliza para evaluadores acelerados para demostrar habilidades de matemáticas/lectura en el instituto para mayor rendición de cuentas</w:t>
            </w:r>
          </w:p>
        </w:tc>
        <w:tc>
          <w:tcPr>
            <w:tcW w:w="2250" w:type="dxa"/>
            <w:vAlign w:val="center"/>
          </w:tcPr>
          <w:p w14:paraId="4AB2060D" w14:textId="55F7EE69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12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color w:val="000000"/>
                <w:sz w:val="14"/>
                <w:szCs w:val="14"/>
              </w:rPr>
              <w:t>Obligatorio para alumnos de 12º curso sin puntuación SAT</w:t>
            </w:r>
          </w:p>
        </w:tc>
      </w:tr>
      <w:tr w:rsidR="00947548" w14:paraId="0118F3A6" w14:textId="77777777" w:rsidTr="00007C0E">
        <w:trPr>
          <w:trHeight w:val="899"/>
          <w:jc w:val="center"/>
        </w:trPr>
        <w:tc>
          <w:tcPr>
            <w:tcW w:w="2179" w:type="dxa"/>
            <w:vAlign w:val="center"/>
          </w:tcPr>
          <w:p w14:paraId="2F138297" w14:textId="23820684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Batería de Aptitud Profesional de las Fuerzas Armadas (ASVAB)</w:t>
            </w:r>
          </w:p>
        </w:tc>
        <w:tc>
          <w:tcPr>
            <w:tcW w:w="2012" w:type="dxa"/>
            <w:vAlign w:val="center"/>
          </w:tcPr>
          <w:p w14:paraId="462577E4" w14:textId="77777777" w:rsidR="00544B18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10.26-11.13</w:t>
            </w:r>
          </w:p>
          <w:p w14:paraId="1546EFCA" w14:textId="05EF3DE0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(10.27-11.13)</w:t>
            </w:r>
          </w:p>
        </w:tc>
        <w:tc>
          <w:tcPr>
            <w:tcW w:w="2734" w:type="dxa"/>
            <w:vAlign w:val="center"/>
          </w:tcPr>
          <w:p w14:paraId="5D69D200" w14:textId="77C0E97B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Medir las habilidades desarrolladas para el ejército y ayudar a predecir el éxito académico y laboral futuro</w:t>
            </w:r>
          </w:p>
        </w:tc>
        <w:tc>
          <w:tcPr>
            <w:tcW w:w="2250" w:type="dxa"/>
            <w:vAlign w:val="center"/>
          </w:tcPr>
          <w:p w14:paraId="3FAA3DFD" w14:textId="3ECA0619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9-12Opcional</w:t>
            </w:r>
          </w:p>
        </w:tc>
      </w:tr>
      <w:tr w:rsidR="005C76EE" w14:paraId="7D154C4A" w14:textId="77777777" w:rsidTr="001F42B1">
        <w:trPr>
          <w:trHeight w:val="128"/>
          <w:jc w:val="center"/>
        </w:trPr>
        <w:tc>
          <w:tcPr>
            <w:tcW w:w="9175" w:type="dxa"/>
            <w:gridSpan w:val="4"/>
            <w:shd w:val="clear" w:color="auto" w:fill="474F99"/>
            <w:vAlign w:val="center"/>
          </w:tcPr>
          <w:p w14:paraId="7DC4AC5C" w14:textId="53FCF47B" w:rsidR="005C76EE" w:rsidRPr="005C76EE" w:rsidRDefault="005C76EE" w:rsidP="00947548">
            <w:pPr>
              <w:jc w:val="center"/>
            </w:pPr>
            <w:r w:rsidRPr="005C76EE">
              <w:rPr>
                <w:rFonts w:ascii="Radio Canada" w:hAnsi="Radio Canada" w:cs="Calibri"/>
                <w:b/>
                <w:bCs/>
                <w:color w:val="FFFFFF"/>
              </w:rPr>
              <w:t>NOVIEMBRE 2026 | Ciclo de calificación 3: 11.02-12.18</w:t>
            </w:r>
          </w:p>
        </w:tc>
      </w:tr>
      <w:tr w:rsidR="00947548" w14:paraId="287359DC" w14:textId="77777777" w:rsidTr="00947548">
        <w:trPr>
          <w:trHeight w:val="128"/>
          <w:jc w:val="center"/>
        </w:trPr>
        <w:tc>
          <w:tcPr>
            <w:tcW w:w="2179" w:type="dxa"/>
            <w:vAlign w:val="center"/>
          </w:tcPr>
          <w:p w14:paraId="351CB14A" w14:textId="725607BF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Crédito-A-Examen (CBE) #2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  <w:t>(no para la aceleración de mitad de año)</w:t>
            </w:r>
          </w:p>
        </w:tc>
        <w:tc>
          <w:tcPr>
            <w:tcW w:w="2012" w:type="dxa"/>
            <w:vAlign w:val="center"/>
          </w:tcPr>
          <w:p w14:paraId="7BD32C62" w14:textId="77777777" w:rsidR="00544B18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11.09-11.13</w:t>
            </w:r>
          </w:p>
          <w:p w14:paraId="6E6759A4" w14:textId="2675448A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(11.10-11.13)</w:t>
            </w:r>
          </w:p>
        </w:tc>
        <w:tc>
          <w:tcPr>
            <w:tcW w:w="2734" w:type="dxa"/>
            <w:vAlign w:val="center"/>
          </w:tcPr>
          <w:p w14:paraId="0DE6D00F" w14:textId="4722FB4A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Para determinar si los estudiantes califican para la colocación avanzada y se utilizan para créditos de cursos</w:t>
            </w:r>
          </w:p>
        </w:tc>
        <w:tc>
          <w:tcPr>
            <w:tcW w:w="2250" w:type="dxa"/>
            <w:vAlign w:val="center"/>
          </w:tcPr>
          <w:p w14:paraId="6AC87D14" w14:textId="26E06455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9-12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color w:val="000000"/>
                <w:sz w:val="16"/>
                <w:szCs w:val="16"/>
              </w:rPr>
              <w:t>Obligatorio para estudiantes con solicitud de examen parental</w:t>
            </w:r>
          </w:p>
        </w:tc>
      </w:tr>
      <w:tr w:rsidR="00947548" w14:paraId="068FD443" w14:textId="77777777" w:rsidTr="00947548">
        <w:trPr>
          <w:trHeight w:val="128"/>
          <w:jc w:val="center"/>
        </w:trPr>
        <w:tc>
          <w:tcPr>
            <w:tcW w:w="2179" w:type="dxa"/>
            <w:vAlign w:val="center"/>
          </w:tcPr>
          <w:p w14:paraId="20683648" w14:textId="52C7665A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Monitoreo del Progreso de la Evaluación de Lenguas del MOY (Cumbre K12)</w:t>
            </w:r>
          </w:p>
        </w:tc>
        <w:tc>
          <w:tcPr>
            <w:tcW w:w="2012" w:type="dxa"/>
            <w:vAlign w:val="center"/>
          </w:tcPr>
          <w:p w14:paraId="04866F46" w14:textId="77777777" w:rsidR="00544B18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11.13</w:t>
            </w:r>
          </w:p>
          <w:p w14:paraId="1DE88520" w14:textId="6F5AAC07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(11.16-11.17)</w:t>
            </w:r>
          </w:p>
        </w:tc>
        <w:tc>
          <w:tcPr>
            <w:tcW w:w="2734" w:type="dxa"/>
            <w:vAlign w:val="center"/>
          </w:tcPr>
          <w:p w14:paraId="7C47DFFB" w14:textId="0975D2BF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Para avanzar, monitorizar la adquisición del lenguaje en la comprensión auditiva y hablada</w:t>
            </w:r>
          </w:p>
        </w:tc>
        <w:tc>
          <w:tcPr>
            <w:tcW w:w="2250" w:type="dxa"/>
            <w:vAlign w:val="center"/>
          </w:tcPr>
          <w:p w14:paraId="6C68ABB3" w14:textId="78ABC856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2-12Obligatorio para estudiantes bilingües emergentes</w:t>
            </w:r>
          </w:p>
        </w:tc>
      </w:tr>
      <w:tr w:rsidR="00947548" w14:paraId="1952A535" w14:textId="77777777" w:rsidTr="00947548">
        <w:trPr>
          <w:trHeight w:val="128"/>
          <w:jc w:val="center"/>
        </w:trPr>
        <w:tc>
          <w:tcPr>
            <w:tcW w:w="2179" w:type="dxa"/>
            <w:vAlign w:val="center"/>
          </w:tcPr>
          <w:p w14:paraId="56CEC6E9" w14:textId="5E6BD660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8"/>
                <w:szCs w:val="18"/>
              </w:rPr>
              <w:t>Otoño Administración IBC - Cursos de medio crédito</w:t>
            </w:r>
          </w:p>
        </w:tc>
        <w:tc>
          <w:tcPr>
            <w:tcW w:w="2012" w:type="dxa"/>
            <w:vAlign w:val="center"/>
          </w:tcPr>
          <w:p w14:paraId="026A2AE3" w14:textId="77777777" w:rsidR="00544B18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11.16 - 11.20</w:t>
            </w:r>
          </w:p>
          <w:p w14:paraId="1DE5278A" w14:textId="3467851B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(11.30-12.4)</w:t>
            </w:r>
          </w:p>
        </w:tc>
        <w:tc>
          <w:tcPr>
            <w:tcW w:w="2734" w:type="dxa"/>
            <w:vAlign w:val="center"/>
          </w:tcPr>
          <w:p w14:paraId="7B2A9A78" w14:textId="1610B827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8"/>
                <w:szCs w:val="18"/>
              </w:rPr>
              <w:t>Todas las evaluaciones basadas en exámenes deberían completarse antes del 7/12/2026</w:t>
            </w:r>
          </w:p>
        </w:tc>
        <w:tc>
          <w:tcPr>
            <w:tcW w:w="2250" w:type="dxa"/>
            <w:vAlign w:val="center"/>
          </w:tcPr>
          <w:p w14:paraId="2C74D66C" w14:textId="1A7579D3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9-12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color w:val="000000"/>
                <w:sz w:val="16"/>
                <w:szCs w:val="16"/>
              </w:rPr>
              <w:t>Se espera que los estudiantes matriculados en programas de estudio CTE realicen exámenes de certificación IBC.</w:t>
            </w:r>
          </w:p>
        </w:tc>
      </w:tr>
      <w:tr w:rsidR="005C76EE" w14:paraId="26E3A34A" w14:textId="77777777" w:rsidTr="006E4FA1">
        <w:trPr>
          <w:trHeight w:val="128"/>
          <w:jc w:val="center"/>
        </w:trPr>
        <w:tc>
          <w:tcPr>
            <w:tcW w:w="9175" w:type="dxa"/>
            <w:gridSpan w:val="4"/>
            <w:shd w:val="clear" w:color="auto" w:fill="474F99"/>
            <w:vAlign w:val="center"/>
          </w:tcPr>
          <w:p w14:paraId="668C13E2" w14:textId="208AD6C4" w:rsidR="005C76EE" w:rsidRPr="005C76EE" w:rsidRDefault="005C76EE" w:rsidP="00947548">
            <w:pPr>
              <w:jc w:val="center"/>
            </w:pPr>
            <w:r w:rsidRPr="005C76EE">
              <w:rPr>
                <w:rFonts w:ascii="Radio Canada" w:hAnsi="Radio Canada" w:cs="Calibri"/>
                <w:b/>
                <w:bCs/>
                <w:color w:val="FFFFFF"/>
              </w:rPr>
              <w:t>DICIEMBRE 2026 | Ciclo de calificación 3: 11.02-12.18</w:t>
            </w:r>
          </w:p>
        </w:tc>
      </w:tr>
      <w:tr w:rsidR="00947548" w14:paraId="6B1CC69C" w14:textId="77777777" w:rsidTr="00947548">
        <w:trPr>
          <w:trHeight w:val="128"/>
          <w:jc w:val="center"/>
        </w:trPr>
        <w:tc>
          <w:tcPr>
            <w:tcW w:w="2179" w:type="dxa"/>
            <w:vAlign w:val="center"/>
          </w:tcPr>
          <w:p w14:paraId="05FC0DBA" w14:textId="32F70114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lastRenderedPageBreak/>
              <w:t>Fin de curso (EOC) del STAAR de diciembre</w:t>
            </w:r>
          </w:p>
        </w:tc>
        <w:tc>
          <w:tcPr>
            <w:tcW w:w="2012" w:type="dxa"/>
            <w:vAlign w:val="center"/>
          </w:tcPr>
          <w:p w14:paraId="083D1262" w14:textId="77777777" w:rsidR="00544B18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12.01 Inglés I / II12.02 Historia de EE. UU. 12.03 </w:t>
            </w:r>
            <w:proofErr w:type="spellStart"/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Álgebra</w:t>
            </w:r>
            <w:proofErr w:type="spellEnd"/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 I 12.04 </w:t>
            </w:r>
            <w:proofErr w:type="spellStart"/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Biología</w:t>
            </w:r>
            <w:proofErr w:type="spellEnd"/>
          </w:p>
          <w:p w14:paraId="78B8CA11" w14:textId="3DFC0448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 (12.02-12.11)</w:t>
            </w:r>
          </w:p>
        </w:tc>
        <w:tc>
          <w:tcPr>
            <w:tcW w:w="2734" w:type="dxa"/>
            <w:vAlign w:val="center"/>
          </w:tcPr>
          <w:p w14:paraId="642CD3DA" w14:textId="039560F8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 xml:space="preserve">Para medir el aprendizaje de fin de curso para quienes la vuelven a hacer pruebas y repruebas; responsabilidad estatal y federal; </w:t>
            </w:r>
            <w:proofErr w:type="spellStart"/>
            <w:r>
              <w:rPr>
                <w:rFonts w:ascii="Radio Canada" w:hAnsi="Radio Canada" w:cs="Calibri"/>
                <w:sz w:val="17"/>
                <w:szCs w:val="17"/>
              </w:rPr>
              <w:t>Requisito</w:t>
            </w:r>
            <w:proofErr w:type="spellEnd"/>
            <w:r>
              <w:rPr>
                <w:rFonts w:ascii="Radio Canada" w:hAnsi="Radio Canada" w:cs="Calibri"/>
                <w:sz w:val="17"/>
                <w:szCs w:val="17"/>
              </w:rPr>
              <w:t xml:space="preserve"> de </w:t>
            </w:r>
            <w:proofErr w:type="spellStart"/>
            <w:r>
              <w:rPr>
                <w:rFonts w:ascii="Radio Canada" w:hAnsi="Radio Canada" w:cs="Calibri"/>
                <w:sz w:val="17"/>
                <w:szCs w:val="17"/>
              </w:rPr>
              <w:t>graduación</w:t>
            </w:r>
            <w:proofErr w:type="spellEnd"/>
          </w:p>
        </w:tc>
        <w:tc>
          <w:tcPr>
            <w:tcW w:w="2250" w:type="dxa"/>
            <w:vAlign w:val="center"/>
          </w:tcPr>
          <w:p w14:paraId="26C83EC5" w14:textId="7921BF49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9-12</w:t>
            </w:r>
            <w:r>
              <w:rPr>
                <w:rFonts w:ascii="Radio Canada" w:hAnsi="Radio Canada" w:cs="Calibri"/>
                <w:sz w:val="17"/>
                <w:szCs w:val="17"/>
              </w:rPr>
              <w:br/>
            </w:r>
            <w:r w:rsidRPr="00007C0E">
              <w:rPr>
                <w:rFonts w:ascii="Radio Canada" w:hAnsi="Radio Canada" w:cs="Calibri"/>
                <w:sz w:val="16"/>
                <w:szCs w:val="16"/>
              </w:rPr>
              <w:t>Todos los estudiantes que hayan suspendido el EOC deben repetir el examen. Todos los estudiantes que no hayan cursado el EOC pero hayan completado el curso deben volver a examinarse.</w:t>
            </w:r>
          </w:p>
        </w:tc>
      </w:tr>
      <w:tr w:rsidR="00947548" w14:paraId="1762474B" w14:textId="77777777" w:rsidTr="00007C0E">
        <w:trPr>
          <w:trHeight w:val="620"/>
          <w:jc w:val="center"/>
        </w:trPr>
        <w:tc>
          <w:tcPr>
            <w:tcW w:w="2179" w:type="dxa"/>
            <w:vAlign w:val="center"/>
          </w:tcPr>
          <w:p w14:paraId="49FC2D9B" w14:textId="19872F1D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t>Exámenes finales de doble crédito de TSU</w:t>
            </w:r>
          </w:p>
        </w:tc>
        <w:tc>
          <w:tcPr>
            <w:tcW w:w="2012" w:type="dxa"/>
            <w:vAlign w:val="center"/>
          </w:tcPr>
          <w:p w14:paraId="2762BC92" w14:textId="77777777" w:rsidR="00A52261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12.05-12.10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 w:type="page"/>
            </w:r>
          </w:p>
          <w:p w14:paraId="2A2D132B" w14:textId="1F414E3A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(12.06-12.10)</w:t>
            </w:r>
          </w:p>
        </w:tc>
        <w:tc>
          <w:tcPr>
            <w:tcW w:w="2734" w:type="dxa"/>
            <w:vAlign w:val="center"/>
          </w:tcPr>
          <w:p w14:paraId="1E4515D7" w14:textId="70FB9FB1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Evaluar el aprendizaje de los estudiantes al final del semestre</w:t>
            </w:r>
          </w:p>
        </w:tc>
        <w:tc>
          <w:tcPr>
            <w:tcW w:w="2250" w:type="dxa"/>
            <w:vAlign w:val="center"/>
          </w:tcPr>
          <w:p w14:paraId="73516462" w14:textId="77777777" w:rsidR="005C76EE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9-12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 w:type="page"/>
            </w:r>
          </w:p>
          <w:p w14:paraId="5B639BF1" w14:textId="095DECC8" w:rsidR="00947548" w:rsidRDefault="00947548" w:rsidP="00947548">
            <w:pPr>
              <w:jc w:val="center"/>
            </w:pPr>
            <w:r w:rsidRPr="005C76EE">
              <w:rPr>
                <w:rFonts w:ascii="Radio Canada" w:hAnsi="Radio Canada" w:cs="Calibri"/>
                <w:color w:val="000000"/>
                <w:sz w:val="16"/>
                <w:szCs w:val="16"/>
              </w:rPr>
              <w:t>Estudiantes matriculados en los cursos de doble crédito de TSU</w:t>
            </w:r>
          </w:p>
        </w:tc>
      </w:tr>
      <w:tr w:rsidR="00007C0E" w14:paraId="4DEF1CD8" w14:textId="77777777" w:rsidTr="00007C0E">
        <w:trPr>
          <w:trHeight w:val="50"/>
          <w:jc w:val="center"/>
        </w:trPr>
        <w:tc>
          <w:tcPr>
            <w:tcW w:w="2179" w:type="dxa"/>
            <w:shd w:val="clear" w:color="auto" w:fill="3A3A3A" w:themeFill="background2" w:themeFillShade="40"/>
            <w:vAlign w:val="center"/>
          </w:tcPr>
          <w:p w14:paraId="3663206B" w14:textId="404B4EB5" w:rsidR="00007C0E" w:rsidRDefault="00007C0E" w:rsidP="00007C0E">
            <w:pPr>
              <w:jc w:val="center"/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Valoración</w:t>
            </w:r>
          </w:p>
        </w:tc>
        <w:tc>
          <w:tcPr>
            <w:tcW w:w="2012" w:type="dxa"/>
            <w:shd w:val="clear" w:color="auto" w:fill="3A3A3A" w:themeFill="background2" w:themeFillShade="40"/>
            <w:vAlign w:val="center"/>
          </w:tcPr>
          <w:p w14:paraId="13DF7839" w14:textId="241752AB" w:rsidR="00007C0E" w:rsidRDefault="00007C0E" w:rsidP="00007C0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Fecha del examen (ventana de recuperación)</w:t>
            </w:r>
          </w:p>
        </w:tc>
        <w:tc>
          <w:tcPr>
            <w:tcW w:w="2734" w:type="dxa"/>
            <w:shd w:val="clear" w:color="auto" w:fill="3A3A3A" w:themeFill="background2" w:themeFillShade="40"/>
            <w:vAlign w:val="center"/>
          </w:tcPr>
          <w:p w14:paraId="7F13E3E4" w14:textId="3F360D10" w:rsidR="00007C0E" w:rsidRDefault="00007C0E" w:rsidP="00007C0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Propósito</w:t>
            </w:r>
          </w:p>
        </w:tc>
        <w:tc>
          <w:tcPr>
            <w:tcW w:w="2250" w:type="dxa"/>
            <w:shd w:val="clear" w:color="auto" w:fill="3A3A3A" w:themeFill="background2" w:themeFillShade="40"/>
            <w:vAlign w:val="center"/>
          </w:tcPr>
          <w:p w14:paraId="391AA315" w14:textId="659438BC" w:rsidR="00007C0E" w:rsidRDefault="00007C0E" w:rsidP="00007C0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Grado</w:t>
            </w:r>
          </w:p>
        </w:tc>
      </w:tr>
      <w:tr w:rsidR="00947548" w14:paraId="548D09CF" w14:textId="77777777" w:rsidTr="00947548">
        <w:trPr>
          <w:trHeight w:val="2268"/>
          <w:jc w:val="center"/>
        </w:trPr>
        <w:tc>
          <w:tcPr>
            <w:tcW w:w="2179" w:type="dxa"/>
            <w:vAlign w:val="center"/>
          </w:tcPr>
          <w:p w14:paraId="3055BA73" w14:textId="6ED76843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Evaluación 2.0 (TSIA2) #2 Iniciativa de Éxito </w:t>
            </w:r>
            <w:r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  <w:t>de Texas Los estudiantes solo pueden ser evaluados dentro del periodo oficial.</w:t>
            </w:r>
          </w:p>
        </w:tc>
        <w:tc>
          <w:tcPr>
            <w:tcW w:w="2012" w:type="dxa"/>
            <w:vAlign w:val="center"/>
          </w:tcPr>
          <w:p w14:paraId="26C91C61" w14:textId="77777777" w:rsidR="00544B18" w:rsidRDefault="00947548" w:rsidP="00544B1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12.08</w:t>
            </w:r>
          </w:p>
          <w:p w14:paraId="6E167DFC" w14:textId="59A19474" w:rsidR="00947548" w:rsidRPr="00544B18" w:rsidRDefault="00947548" w:rsidP="00544B1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(12.09-12.11)</w:t>
            </w:r>
          </w:p>
        </w:tc>
        <w:tc>
          <w:tcPr>
            <w:tcW w:w="2734" w:type="dxa"/>
            <w:vAlign w:val="center"/>
          </w:tcPr>
          <w:p w14:paraId="6FEC1AC4" w14:textId="1EF3D30B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Determinar si los estudiantes están preparados para cursos universitarios de nivel inicial en las áreas de </w:t>
            </w:r>
            <w:r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  <w:t>Artes del Lenguaje Inglés, Lectura (ELAR</w:t>
            </w:r>
            <w:r>
              <w:rPr>
                <w:rFonts w:ascii="Radio Canada" w:hAnsi="Radio Canada" w:cs="Calibri"/>
                <w:color w:val="C00000"/>
                <w:sz w:val="17"/>
                <w:szCs w:val="17"/>
              </w:rPr>
              <w:t>)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 y matemáticas.  La evaluación también se utiliza en los cálculos de rendición de cuentas CCMR de secundaria</w:t>
            </w:r>
          </w:p>
        </w:tc>
        <w:tc>
          <w:tcPr>
            <w:tcW w:w="2250" w:type="dxa"/>
            <w:vAlign w:val="center"/>
          </w:tcPr>
          <w:p w14:paraId="4FCBB289" w14:textId="0AF414DB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Estudiantes de 10-12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color w:val="000000"/>
                <w:sz w:val="14"/>
                <w:szCs w:val="14"/>
              </w:rPr>
              <w:t>años Álgebra 2 que cumplieron el umbral PSAT para la prueba TSI Curso 11: Estudiantes matriculados en Razonamiento Algebraico TSI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Curso 12: Certificado de estudiante TCB obtenido pero no ha alcanzado la puntuación de preparación universitaria en TSIA2.0; Estudiantes que no estén preparados para la universidad y no estén en TCB; Estudiantes que planean matricularse en un curso de matemáticas o inglés de doble crédito en primavera.</w:t>
            </w:r>
          </w:p>
        </w:tc>
      </w:tr>
      <w:tr w:rsidR="00947548" w14:paraId="5521E6C6" w14:textId="77777777" w:rsidTr="00A52261">
        <w:trPr>
          <w:trHeight w:val="128"/>
          <w:jc w:val="center"/>
        </w:trPr>
        <w:tc>
          <w:tcPr>
            <w:tcW w:w="2179" w:type="dxa"/>
            <w:vAlign w:val="center"/>
          </w:tcPr>
          <w:p w14:paraId="41BE3473" w14:textId="50D0D074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t>DSAs de un solo semestre 1</w:t>
            </w:r>
          </w:p>
        </w:tc>
        <w:tc>
          <w:tcPr>
            <w:tcW w:w="2012" w:type="dxa"/>
            <w:shd w:val="clear" w:color="auto" w:fill="FAE2D5" w:themeFill="accent2" w:themeFillTint="33"/>
            <w:vAlign w:val="center"/>
          </w:tcPr>
          <w:p w14:paraId="406CD0C8" w14:textId="106B1A6D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12.10-12.18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</w:r>
            <w:r w:rsidRPr="00A52261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(12.11-12.18)</w:t>
            </w:r>
          </w:p>
        </w:tc>
        <w:tc>
          <w:tcPr>
            <w:tcW w:w="2734" w:type="dxa"/>
            <w:vAlign w:val="center"/>
          </w:tcPr>
          <w:p w14:paraId="29925C34" w14:textId="6C3E34D9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Evaluar el aprendizaje de los estudiantes al final del semestre</w:t>
            </w:r>
          </w:p>
        </w:tc>
        <w:tc>
          <w:tcPr>
            <w:tcW w:w="2250" w:type="dxa"/>
            <w:vAlign w:val="center"/>
          </w:tcPr>
          <w:p w14:paraId="6EE7FEAB" w14:textId="297E5794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9-12</w:t>
            </w:r>
          </w:p>
        </w:tc>
      </w:tr>
      <w:tr w:rsidR="00947548" w14:paraId="7F47BA2E" w14:textId="77777777" w:rsidTr="00947548">
        <w:trPr>
          <w:trHeight w:val="128"/>
          <w:jc w:val="center"/>
        </w:trPr>
        <w:tc>
          <w:tcPr>
            <w:tcW w:w="2179" w:type="dxa"/>
            <w:vAlign w:val="center"/>
          </w:tcPr>
          <w:p w14:paraId="109F0F20" w14:textId="6EF28E39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Informe de Investigación Individual (IRR) del Seminario AP - Borrador</w:t>
            </w:r>
          </w:p>
        </w:tc>
        <w:tc>
          <w:tcPr>
            <w:tcW w:w="2012" w:type="dxa"/>
            <w:vAlign w:val="center"/>
          </w:tcPr>
          <w:p w14:paraId="54259C82" w14:textId="77777777" w:rsidR="00544B18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12.11</w:t>
            </w:r>
          </w:p>
          <w:p w14:paraId="3840DE54" w14:textId="0C5280D8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(12.14-12.18)</w:t>
            </w:r>
          </w:p>
        </w:tc>
        <w:tc>
          <w:tcPr>
            <w:tcW w:w="2734" w:type="dxa"/>
            <w:vAlign w:val="center"/>
          </w:tcPr>
          <w:p w14:paraId="2B9E19E1" w14:textId="58A50937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Requisito para la puntuación AP del estudiante</w:t>
            </w:r>
          </w:p>
        </w:tc>
        <w:tc>
          <w:tcPr>
            <w:tcW w:w="2250" w:type="dxa"/>
            <w:vAlign w:val="center"/>
          </w:tcPr>
          <w:p w14:paraId="6B538CA6" w14:textId="0478CEED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10-12</w:t>
            </w:r>
          </w:p>
        </w:tc>
      </w:tr>
      <w:tr w:rsidR="00947548" w14:paraId="0CF7B378" w14:textId="77777777" w:rsidTr="00947548">
        <w:trPr>
          <w:trHeight w:val="128"/>
          <w:jc w:val="center"/>
        </w:trPr>
        <w:tc>
          <w:tcPr>
            <w:tcW w:w="2179" w:type="dxa"/>
            <w:vAlign w:val="center"/>
          </w:tcPr>
          <w:p w14:paraId="7DBE7CE7" w14:textId="3DB1DC5B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Proyecto y Presentación del Equipo del Seminario AP (TMP) - Final</w:t>
            </w:r>
          </w:p>
        </w:tc>
        <w:tc>
          <w:tcPr>
            <w:tcW w:w="2012" w:type="dxa"/>
            <w:vAlign w:val="center"/>
          </w:tcPr>
          <w:p w14:paraId="7E6A2076" w14:textId="77777777" w:rsidR="00544B18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12.11</w:t>
            </w:r>
          </w:p>
          <w:p w14:paraId="6EC4A3CC" w14:textId="41F2105A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(12.14-12.18)</w:t>
            </w:r>
          </w:p>
        </w:tc>
        <w:tc>
          <w:tcPr>
            <w:tcW w:w="2734" w:type="dxa"/>
            <w:vAlign w:val="center"/>
          </w:tcPr>
          <w:p w14:paraId="08CCB828" w14:textId="4E2E275B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Requisito para la puntuación AP del estudiante</w:t>
            </w:r>
          </w:p>
        </w:tc>
        <w:tc>
          <w:tcPr>
            <w:tcW w:w="2250" w:type="dxa"/>
            <w:vAlign w:val="center"/>
          </w:tcPr>
          <w:p w14:paraId="30C19180" w14:textId="29A7167E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10-12</w:t>
            </w:r>
          </w:p>
        </w:tc>
      </w:tr>
      <w:tr w:rsidR="00947548" w14:paraId="3886A9E2" w14:textId="77777777" w:rsidTr="00947548">
        <w:trPr>
          <w:trHeight w:val="128"/>
          <w:jc w:val="center"/>
        </w:trPr>
        <w:tc>
          <w:tcPr>
            <w:tcW w:w="2179" w:type="dxa"/>
            <w:vAlign w:val="center"/>
          </w:tcPr>
          <w:p w14:paraId="15ACBF83" w14:textId="0A16A2B0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t>Curso de bachillerato del primer semestre Exámenes finales</w:t>
            </w:r>
          </w:p>
        </w:tc>
        <w:tc>
          <w:tcPr>
            <w:tcW w:w="2012" w:type="dxa"/>
            <w:vAlign w:val="center"/>
          </w:tcPr>
          <w:p w14:paraId="7E8F725E" w14:textId="77777777" w:rsidR="00544B18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12.14-12.18</w:t>
            </w:r>
          </w:p>
          <w:p w14:paraId="54F0E93B" w14:textId="486C51EB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(1.05-1.08)</w:t>
            </w:r>
          </w:p>
        </w:tc>
        <w:tc>
          <w:tcPr>
            <w:tcW w:w="2734" w:type="dxa"/>
            <w:vAlign w:val="center"/>
          </w:tcPr>
          <w:p w14:paraId="39305380" w14:textId="3B1E0329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Evaluar el aprendizaje de los estudiantes al final del semestre</w:t>
            </w:r>
          </w:p>
        </w:tc>
        <w:tc>
          <w:tcPr>
            <w:tcW w:w="2250" w:type="dxa"/>
            <w:vAlign w:val="center"/>
          </w:tcPr>
          <w:p w14:paraId="0E0031E4" w14:textId="216BF548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9-12</w:t>
            </w:r>
          </w:p>
        </w:tc>
      </w:tr>
      <w:tr w:rsidR="00947548" w14:paraId="2124DFEE" w14:textId="77777777" w:rsidTr="00947548">
        <w:trPr>
          <w:trHeight w:val="128"/>
          <w:jc w:val="center"/>
        </w:trPr>
        <w:tc>
          <w:tcPr>
            <w:tcW w:w="2179" w:type="dxa"/>
            <w:vAlign w:val="center"/>
          </w:tcPr>
          <w:p w14:paraId="21300378" w14:textId="10DB725F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t>Exámenes finales de doble crédito HCC</w:t>
            </w:r>
          </w:p>
        </w:tc>
        <w:tc>
          <w:tcPr>
            <w:tcW w:w="2012" w:type="dxa"/>
            <w:vAlign w:val="center"/>
          </w:tcPr>
          <w:p w14:paraId="4D81288C" w14:textId="77777777" w:rsidR="00544B18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12.17-12.22</w:t>
            </w:r>
          </w:p>
          <w:p w14:paraId="41439045" w14:textId="602383B9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(12.18-12.22)</w:t>
            </w:r>
          </w:p>
        </w:tc>
        <w:tc>
          <w:tcPr>
            <w:tcW w:w="2734" w:type="dxa"/>
            <w:vAlign w:val="center"/>
          </w:tcPr>
          <w:p w14:paraId="58028F5E" w14:textId="21927FD6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Evaluar el aprendizaje de los estudiantes al final del semestre</w:t>
            </w:r>
          </w:p>
        </w:tc>
        <w:tc>
          <w:tcPr>
            <w:tcW w:w="2250" w:type="dxa"/>
            <w:vAlign w:val="center"/>
          </w:tcPr>
          <w:p w14:paraId="7542DCFE" w14:textId="45AD9F9A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9-12 Obligatorio para todas las asignaturas de doble crédito</w:t>
            </w:r>
          </w:p>
        </w:tc>
      </w:tr>
      <w:tr w:rsidR="00947548" w14:paraId="3BDF5B33" w14:textId="77777777" w:rsidTr="00947548">
        <w:trPr>
          <w:trHeight w:val="128"/>
          <w:jc w:val="center"/>
        </w:trPr>
        <w:tc>
          <w:tcPr>
            <w:tcW w:w="2179" w:type="dxa"/>
            <w:vAlign w:val="center"/>
          </w:tcPr>
          <w:p w14:paraId="1EAF776B" w14:textId="658D506F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Certificación Basada en la Industria (IBC)Basada en módulos</w:t>
            </w:r>
          </w:p>
        </w:tc>
        <w:tc>
          <w:tcPr>
            <w:tcW w:w="2012" w:type="dxa"/>
            <w:vAlign w:val="center"/>
          </w:tcPr>
          <w:p w14:paraId="09BD267C" w14:textId="77777777" w:rsidR="00544B18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12.18</w:t>
            </w:r>
          </w:p>
          <w:p w14:paraId="25ACF083" w14:textId="6EFD629D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(1.11-1.29)</w:t>
            </w:r>
          </w:p>
        </w:tc>
        <w:tc>
          <w:tcPr>
            <w:tcW w:w="2734" w:type="dxa"/>
            <w:vAlign w:val="center"/>
          </w:tcPr>
          <w:p w14:paraId="76939D1D" w14:textId="0A16C23D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Todas las evaluaciones basadas en módulos deben completarse antes del 29/01/2027</w:t>
            </w:r>
          </w:p>
        </w:tc>
        <w:tc>
          <w:tcPr>
            <w:tcW w:w="2250" w:type="dxa"/>
            <w:vAlign w:val="center"/>
          </w:tcPr>
          <w:p w14:paraId="17FF6556" w14:textId="30D0A59F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9-12Se espera que los estudiantes matriculados en programas de estudio CTE realicen exámenes de certificación IBC.</w:t>
            </w:r>
          </w:p>
        </w:tc>
      </w:tr>
      <w:tr w:rsidR="00007C0E" w14:paraId="1102ADCF" w14:textId="77777777" w:rsidTr="00BB0372">
        <w:trPr>
          <w:trHeight w:val="128"/>
          <w:jc w:val="center"/>
        </w:trPr>
        <w:tc>
          <w:tcPr>
            <w:tcW w:w="9175" w:type="dxa"/>
            <w:gridSpan w:val="4"/>
            <w:shd w:val="clear" w:color="auto" w:fill="92D3D8"/>
            <w:vAlign w:val="center"/>
          </w:tcPr>
          <w:p w14:paraId="461AE652" w14:textId="50FF4E10" w:rsidR="00007C0E" w:rsidRPr="00007C0E" w:rsidRDefault="00007C0E" w:rsidP="00947548">
            <w:pPr>
              <w:jc w:val="center"/>
              <w:rPr>
                <w:sz w:val="40"/>
                <w:szCs w:val="40"/>
              </w:rPr>
            </w:pPr>
            <w:r w:rsidRPr="00007C0E">
              <w:rPr>
                <w:rFonts w:ascii="Radio Canada" w:hAnsi="Radio Canada" w:cs="Calibri"/>
                <w:b/>
                <w:bCs/>
                <w:sz w:val="40"/>
                <w:szCs w:val="40"/>
              </w:rPr>
              <w:t>PRIMAVERA 2026</w:t>
            </w:r>
          </w:p>
        </w:tc>
      </w:tr>
      <w:tr w:rsidR="00007C0E" w14:paraId="2BDD0962" w14:textId="77777777" w:rsidTr="00EE01B1">
        <w:trPr>
          <w:trHeight w:val="128"/>
          <w:jc w:val="center"/>
        </w:trPr>
        <w:tc>
          <w:tcPr>
            <w:tcW w:w="9175" w:type="dxa"/>
            <w:gridSpan w:val="4"/>
            <w:shd w:val="clear" w:color="auto" w:fill="474F99"/>
            <w:vAlign w:val="center"/>
          </w:tcPr>
          <w:p w14:paraId="24C16F71" w14:textId="7FAAD218" w:rsidR="00007C0E" w:rsidRPr="00007C0E" w:rsidRDefault="00007C0E" w:rsidP="00947548">
            <w:pPr>
              <w:jc w:val="center"/>
            </w:pPr>
            <w:r w:rsidRPr="00007C0E">
              <w:rPr>
                <w:rFonts w:ascii="Radio Canada" w:hAnsi="Radio Canada" w:cs="Calibri"/>
                <w:b/>
                <w:bCs/>
                <w:color w:val="FFFFFF"/>
              </w:rPr>
              <w:t>ENERO 2027 | Ciclo de calificación 4: 1.05-2.19</w:t>
            </w:r>
          </w:p>
        </w:tc>
      </w:tr>
      <w:tr w:rsidR="00947548" w14:paraId="07829B5D" w14:textId="77777777" w:rsidTr="00947548">
        <w:trPr>
          <w:trHeight w:val="128"/>
          <w:jc w:val="center"/>
        </w:trPr>
        <w:tc>
          <w:tcPr>
            <w:tcW w:w="2179" w:type="dxa"/>
            <w:vAlign w:val="center"/>
          </w:tcPr>
          <w:p w14:paraId="2426F6CD" w14:textId="77777777" w:rsidR="00007C0E" w:rsidRDefault="00947548" w:rsidP="00947548">
            <w:pPr>
              <w:jc w:val="center"/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Punto de referencia de dislexia de la NWEA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 w:type="page"/>
            </w:r>
          </w:p>
          <w:p w14:paraId="59BDCB71" w14:textId="21B126B7" w:rsidR="00947548" w:rsidRPr="00544B18" w:rsidRDefault="00947548" w:rsidP="00947548">
            <w:pPr>
              <w:jc w:val="center"/>
            </w:pPr>
            <w:r w:rsidRPr="00544B18">
              <w:rPr>
                <w:rFonts w:ascii="Radio Canada" w:hAnsi="Radio Canada" w:cs="Calibri"/>
                <w:color w:val="C00000"/>
                <w:sz w:val="10"/>
                <w:szCs w:val="10"/>
              </w:rPr>
              <w:t>*</w:t>
            </w:r>
            <w:proofErr w:type="gramStart"/>
            <w:r w:rsidRPr="00544B18">
              <w:rPr>
                <w:rFonts w:ascii="Radio Canada" w:hAnsi="Radio Canada" w:cs="Calibri"/>
                <w:color w:val="C00000"/>
                <w:sz w:val="10"/>
                <w:szCs w:val="10"/>
              </w:rPr>
              <w:t>estudiantes</w:t>
            </w:r>
            <w:proofErr w:type="gramEnd"/>
            <w:r w:rsidRPr="00544B18">
              <w:rPr>
                <w:rFonts w:ascii="Radio Canada" w:hAnsi="Radio Canada" w:cs="Calibri"/>
                <w:color w:val="C00000"/>
                <w:sz w:val="10"/>
                <w:szCs w:val="10"/>
              </w:rPr>
              <w:t xml:space="preserve"> disléxicos identificados actualmente que reciben instrucción basada en la evidencia sobre dislexia</w:t>
            </w:r>
          </w:p>
        </w:tc>
        <w:tc>
          <w:tcPr>
            <w:tcW w:w="2012" w:type="dxa"/>
            <w:vAlign w:val="center"/>
          </w:tcPr>
          <w:p w14:paraId="1D531256" w14:textId="77777777" w:rsidR="00007C0E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1.05-1.11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 w:type="page"/>
            </w:r>
          </w:p>
          <w:p w14:paraId="6D9384F8" w14:textId="05D6D26B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(1.06-1.11)</w:t>
            </w:r>
          </w:p>
        </w:tc>
        <w:tc>
          <w:tcPr>
            <w:tcW w:w="2734" w:type="dxa"/>
            <w:vAlign w:val="center"/>
          </w:tcPr>
          <w:p w14:paraId="4F6103B2" w14:textId="6E1D2293" w:rsidR="00947548" w:rsidRPr="00007C0E" w:rsidRDefault="00947548" w:rsidP="00947548">
            <w:pPr>
              <w:jc w:val="center"/>
            </w:pPr>
            <w:r w:rsidRPr="00007C0E">
              <w:rPr>
                <w:rFonts w:ascii="Radio Canada" w:hAnsi="Radio Canada" w:cs="Calibri"/>
                <w:sz w:val="17"/>
                <w:szCs w:val="17"/>
              </w:rPr>
              <w:t>Medir el crecimiento a lo largo del tiempo en los estudiantes que reciben instrucción basada en la evidencia sobre la dislexia.</w:t>
            </w:r>
          </w:p>
        </w:tc>
        <w:tc>
          <w:tcPr>
            <w:tcW w:w="2250" w:type="dxa"/>
            <w:vAlign w:val="center"/>
          </w:tcPr>
          <w:p w14:paraId="57D7A931" w14:textId="3CC9B853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K-12</w:t>
            </w:r>
          </w:p>
        </w:tc>
      </w:tr>
      <w:tr w:rsidR="00947548" w14:paraId="3F484811" w14:textId="77777777" w:rsidTr="00947548">
        <w:trPr>
          <w:trHeight w:val="128"/>
          <w:jc w:val="center"/>
        </w:trPr>
        <w:tc>
          <w:tcPr>
            <w:tcW w:w="2179" w:type="dxa"/>
            <w:vAlign w:val="center"/>
          </w:tcPr>
          <w:p w14:paraId="388EFB1A" w14:textId="6896A30D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lastRenderedPageBreak/>
              <w:t xml:space="preserve">Un semestre 2 DSAs </w:t>
            </w:r>
          </w:p>
        </w:tc>
        <w:tc>
          <w:tcPr>
            <w:tcW w:w="2012" w:type="dxa"/>
            <w:vAlign w:val="center"/>
          </w:tcPr>
          <w:p w14:paraId="41A482FC" w14:textId="77777777" w:rsidR="00544B18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1.19-1.22</w:t>
            </w:r>
          </w:p>
          <w:p w14:paraId="2A5E0994" w14:textId="387A29DB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(1.20-1.22)</w:t>
            </w:r>
          </w:p>
        </w:tc>
        <w:tc>
          <w:tcPr>
            <w:tcW w:w="2734" w:type="dxa"/>
            <w:vAlign w:val="center"/>
          </w:tcPr>
          <w:p w14:paraId="74A246D5" w14:textId="21031D19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Para preevaluar el aprendizaje de los estudiantes antes de que termine el año después del examen</w:t>
            </w:r>
          </w:p>
        </w:tc>
        <w:tc>
          <w:tcPr>
            <w:tcW w:w="2250" w:type="dxa"/>
            <w:vAlign w:val="center"/>
          </w:tcPr>
          <w:p w14:paraId="108451F1" w14:textId="0F800EBE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9-12</w:t>
            </w:r>
          </w:p>
        </w:tc>
      </w:tr>
      <w:tr w:rsidR="00947548" w14:paraId="23532F69" w14:textId="77777777" w:rsidTr="00947548">
        <w:trPr>
          <w:trHeight w:val="128"/>
          <w:jc w:val="center"/>
        </w:trPr>
        <w:tc>
          <w:tcPr>
            <w:tcW w:w="2179" w:type="dxa"/>
            <w:vAlign w:val="center"/>
          </w:tcPr>
          <w:p w14:paraId="530192E2" w14:textId="3EC24D84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(MOY) TEA STAAR Interim</w:t>
            </w:r>
          </w:p>
        </w:tc>
        <w:tc>
          <w:tcPr>
            <w:tcW w:w="2012" w:type="dxa"/>
            <w:vAlign w:val="center"/>
          </w:tcPr>
          <w:p w14:paraId="30C2E4E9" w14:textId="7762114C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1.20 Inglés I e Inglés II 1.21 Álgebra I 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color w:val="000000"/>
                <w:sz w:val="16"/>
                <w:szCs w:val="16"/>
              </w:rPr>
              <w:t>(Todos los EOCs, excepto Biología e Historia de EE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. UU.) (1.21-1.28)</w:t>
            </w:r>
          </w:p>
        </w:tc>
        <w:tc>
          <w:tcPr>
            <w:tcW w:w="2734" w:type="dxa"/>
            <w:vAlign w:val="center"/>
          </w:tcPr>
          <w:p w14:paraId="3FD47F02" w14:textId="083E95E9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Para monitorizar el progreso, agrupar a los estudiantes para recibir intervenciones y apoyo; Para ser utilizado en evaluaciones de evaluación docente</w:t>
            </w:r>
          </w:p>
        </w:tc>
        <w:tc>
          <w:tcPr>
            <w:tcW w:w="2250" w:type="dxa"/>
            <w:vAlign w:val="center"/>
          </w:tcPr>
          <w:p w14:paraId="56194AB0" w14:textId="26FFEF39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Estudiantes de secundaria matriculados en EOCs 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i/>
                <w:iCs/>
                <w:color w:val="000000"/>
                <w:sz w:val="17"/>
                <w:szCs w:val="17"/>
              </w:rPr>
              <w:t xml:space="preserve">(Álgebra I, Eng I, Eng II) Estudiantes 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b/>
                <w:bCs/>
                <w:i/>
                <w:iCs/>
                <w:color w:val="C00000"/>
                <w:sz w:val="17"/>
                <w:szCs w:val="17"/>
              </w:rPr>
              <w:t xml:space="preserve"> de MS matriculados en EOC de </w:t>
            </w:r>
            <w:proofErr w:type="spellStart"/>
            <w:r>
              <w:rPr>
                <w:rFonts w:ascii="Radio Canada" w:hAnsi="Radio Canada" w:cs="Calibri"/>
                <w:b/>
                <w:bCs/>
                <w:i/>
                <w:iCs/>
                <w:color w:val="C00000"/>
                <w:sz w:val="17"/>
                <w:szCs w:val="17"/>
              </w:rPr>
              <w:t>Álgebra</w:t>
            </w:r>
            <w:proofErr w:type="spellEnd"/>
            <w:r>
              <w:rPr>
                <w:rFonts w:ascii="Radio Canada" w:hAnsi="Radio Canada" w:cs="Calibri"/>
                <w:b/>
                <w:bCs/>
                <w:i/>
                <w:iCs/>
                <w:color w:val="C00000"/>
                <w:sz w:val="17"/>
                <w:szCs w:val="17"/>
              </w:rPr>
              <w:t xml:space="preserve"> I</w:t>
            </w:r>
          </w:p>
        </w:tc>
      </w:tr>
      <w:tr w:rsidR="00947548" w14:paraId="1F221726" w14:textId="77777777" w:rsidTr="00C40386">
        <w:trPr>
          <w:trHeight w:val="737"/>
          <w:jc w:val="center"/>
        </w:trPr>
        <w:tc>
          <w:tcPr>
            <w:tcW w:w="2179" w:type="dxa"/>
            <w:vAlign w:val="center"/>
          </w:tcPr>
          <w:p w14:paraId="494E9115" w14:textId="3F1B2B4D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(</w:t>
            </w:r>
            <w:r w:rsidR="00544B18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MEDIO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) NWEA MAP </w:t>
            </w:r>
            <w:proofErr w:type="spellStart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Crecimiento</w:t>
            </w:r>
            <w:proofErr w:type="spellEnd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  <w:t>(Instituto)</w:t>
            </w:r>
          </w:p>
        </w:tc>
        <w:tc>
          <w:tcPr>
            <w:tcW w:w="2012" w:type="dxa"/>
            <w:vAlign w:val="center"/>
          </w:tcPr>
          <w:p w14:paraId="0D9F539D" w14:textId="4FB1BDCE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1.25-1.28 Biología 1.25-1.28 Geometría(1.26-1.28)</w:t>
            </w:r>
          </w:p>
        </w:tc>
        <w:tc>
          <w:tcPr>
            <w:tcW w:w="2734" w:type="dxa"/>
            <w:vAlign w:val="center"/>
          </w:tcPr>
          <w:p w14:paraId="345777D7" w14:textId="70CB6292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Para monitorizar el progreso, agrupa a los estudiantes para recibir intervenciones y apoyo.</w:t>
            </w:r>
          </w:p>
        </w:tc>
        <w:tc>
          <w:tcPr>
            <w:tcW w:w="2250" w:type="dxa"/>
            <w:vAlign w:val="center"/>
          </w:tcPr>
          <w:p w14:paraId="1A9D49BA" w14:textId="459179F8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Los estudiantes de secundaria se matricularon en Biología y Geometría.</w:t>
            </w:r>
          </w:p>
        </w:tc>
      </w:tr>
      <w:tr w:rsidR="00007C0E" w14:paraId="14F8B29B" w14:textId="77777777" w:rsidTr="00007C0E">
        <w:trPr>
          <w:trHeight w:val="128"/>
          <w:jc w:val="center"/>
        </w:trPr>
        <w:tc>
          <w:tcPr>
            <w:tcW w:w="2179" w:type="dxa"/>
            <w:shd w:val="clear" w:color="auto" w:fill="3A3A3A" w:themeFill="background2" w:themeFillShade="40"/>
            <w:vAlign w:val="center"/>
          </w:tcPr>
          <w:p w14:paraId="254A026F" w14:textId="118896E4" w:rsidR="00007C0E" w:rsidRDefault="00007C0E" w:rsidP="00007C0E">
            <w:pPr>
              <w:jc w:val="center"/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Valoración</w:t>
            </w:r>
          </w:p>
        </w:tc>
        <w:tc>
          <w:tcPr>
            <w:tcW w:w="2012" w:type="dxa"/>
            <w:shd w:val="clear" w:color="auto" w:fill="3A3A3A" w:themeFill="background2" w:themeFillShade="40"/>
            <w:vAlign w:val="center"/>
          </w:tcPr>
          <w:p w14:paraId="234C0FCD" w14:textId="40117601" w:rsidR="00007C0E" w:rsidRDefault="00007C0E" w:rsidP="00007C0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Fecha del examen (ventana de recuperación)</w:t>
            </w:r>
          </w:p>
        </w:tc>
        <w:tc>
          <w:tcPr>
            <w:tcW w:w="2734" w:type="dxa"/>
            <w:shd w:val="clear" w:color="auto" w:fill="3A3A3A" w:themeFill="background2" w:themeFillShade="40"/>
            <w:vAlign w:val="center"/>
          </w:tcPr>
          <w:p w14:paraId="3806FD25" w14:textId="168282FE" w:rsidR="00007C0E" w:rsidRDefault="00007C0E" w:rsidP="00007C0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Propósito</w:t>
            </w:r>
          </w:p>
        </w:tc>
        <w:tc>
          <w:tcPr>
            <w:tcW w:w="2250" w:type="dxa"/>
            <w:shd w:val="clear" w:color="auto" w:fill="3A3A3A" w:themeFill="background2" w:themeFillShade="40"/>
            <w:vAlign w:val="center"/>
          </w:tcPr>
          <w:p w14:paraId="7F2A4DD4" w14:textId="19257C9E" w:rsidR="00007C0E" w:rsidRDefault="00007C0E" w:rsidP="00007C0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Grado</w:t>
            </w:r>
          </w:p>
        </w:tc>
      </w:tr>
      <w:tr w:rsidR="00947548" w14:paraId="2486D9A9" w14:textId="77777777" w:rsidTr="00947548">
        <w:trPr>
          <w:trHeight w:val="128"/>
          <w:jc w:val="center"/>
        </w:trPr>
        <w:tc>
          <w:tcPr>
            <w:tcW w:w="2179" w:type="dxa"/>
            <w:vAlign w:val="center"/>
          </w:tcPr>
          <w:p w14:paraId="79DED794" w14:textId="7900ED8A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Examen de práctica del SAT (Bluebook)</w:t>
            </w:r>
          </w:p>
        </w:tc>
        <w:tc>
          <w:tcPr>
            <w:tcW w:w="2012" w:type="dxa"/>
            <w:vAlign w:val="center"/>
          </w:tcPr>
          <w:p w14:paraId="4EF1517A" w14:textId="7AE2944B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1.21(1.22-1.28)</w:t>
            </w:r>
          </w:p>
        </w:tc>
        <w:tc>
          <w:tcPr>
            <w:tcW w:w="2734" w:type="dxa"/>
            <w:vAlign w:val="center"/>
          </w:tcPr>
          <w:p w14:paraId="1ACF8C04" w14:textId="615FF130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Determinar una referencia para los estudiantes antes de realizar el SAT</w:t>
            </w:r>
          </w:p>
        </w:tc>
        <w:tc>
          <w:tcPr>
            <w:tcW w:w="2250" w:type="dxa"/>
            <w:vAlign w:val="center"/>
          </w:tcPr>
          <w:p w14:paraId="273B2F00" w14:textId="38B4A6AA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11Obligatorio solo para estudiantes de 11º curso en las clases de inglés y matemáticas de educación general</w:t>
            </w:r>
          </w:p>
        </w:tc>
      </w:tr>
      <w:tr w:rsidR="00C40386" w14:paraId="750ADBF4" w14:textId="77777777" w:rsidTr="00C40386">
        <w:trPr>
          <w:trHeight w:val="50"/>
          <w:jc w:val="center"/>
        </w:trPr>
        <w:tc>
          <w:tcPr>
            <w:tcW w:w="9175" w:type="dxa"/>
            <w:gridSpan w:val="4"/>
            <w:shd w:val="clear" w:color="auto" w:fill="474F99"/>
            <w:vAlign w:val="center"/>
          </w:tcPr>
          <w:p w14:paraId="5E04B118" w14:textId="73ECDAEF" w:rsidR="00C40386" w:rsidRPr="00C40386" w:rsidRDefault="00C40386" w:rsidP="00947548">
            <w:pPr>
              <w:jc w:val="center"/>
            </w:pPr>
            <w:r w:rsidRPr="00C40386">
              <w:rPr>
                <w:rFonts w:ascii="Radio Canada" w:hAnsi="Radio Canada" w:cs="Calibri"/>
                <w:b/>
                <w:bCs/>
                <w:color w:val="FFFFFF"/>
              </w:rPr>
              <w:t>FEBRERO 2027 | Ciclo de calificación 4: 1.05-2.19 | Ciclo de calificación 5: 2.22-4.15</w:t>
            </w:r>
          </w:p>
        </w:tc>
      </w:tr>
      <w:tr w:rsidR="00947548" w14:paraId="0D2B1EFE" w14:textId="77777777" w:rsidTr="00C40386">
        <w:trPr>
          <w:trHeight w:val="1079"/>
          <w:jc w:val="center"/>
        </w:trPr>
        <w:tc>
          <w:tcPr>
            <w:tcW w:w="2179" w:type="dxa"/>
            <w:vAlign w:val="center"/>
          </w:tcPr>
          <w:p w14:paraId="3CA5119B" w14:textId="20E8A788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Prueba de campo independiente de STAAR*Ejemplo de escuelas seleccionadas</w:t>
            </w:r>
          </w:p>
        </w:tc>
        <w:tc>
          <w:tcPr>
            <w:tcW w:w="2012" w:type="dxa"/>
            <w:vAlign w:val="center"/>
          </w:tcPr>
          <w:p w14:paraId="55CC3795" w14:textId="25E9C5D3" w:rsidR="00C40386" w:rsidRPr="00C40386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5"/>
                <w:szCs w:val="15"/>
              </w:rPr>
            </w:pPr>
            <w:r w:rsidRPr="00C40386">
              <w:rPr>
                <w:rFonts w:ascii="Radio Canada" w:hAnsi="Radio Canada" w:cs="Calibri"/>
                <w:color w:val="000000"/>
                <w:sz w:val="15"/>
                <w:szCs w:val="15"/>
              </w:rPr>
              <w:t>2.02 - EOC Álgebra I</w:t>
            </w:r>
          </w:p>
          <w:p w14:paraId="5EE0B27E" w14:textId="79DA7408" w:rsidR="00C40386" w:rsidRPr="00C40386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5"/>
                <w:szCs w:val="15"/>
              </w:rPr>
            </w:pPr>
            <w:r w:rsidRPr="00C40386">
              <w:rPr>
                <w:rFonts w:ascii="Radio Canada" w:hAnsi="Radio Canada" w:cs="Calibri"/>
                <w:color w:val="000000"/>
                <w:sz w:val="15"/>
                <w:szCs w:val="15"/>
              </w:rPr>
              <w:br w:type="page"/>
              <w:t>2.03 - EOC Inglés I</w:t>
            </w:r>
          </w:p>
          <w:p w14:paraId="5B9C25B2" w14:textId="07EEE856" w:rsidR="00C40386" w:rsidRPr="00C40386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5"/>
                <w:szCs w:val="15"/>
              </w:rPr>
            </w:pPr>
            <w:r w:rsidRPr="00C40386">
              <w:rPr>
                <w:rFonts w:ascii="Radio Canada" w:hAnsi="Radio Canada" w:cs="Calibri"/>
                <w:color w:val="000000"/>
                <w:sz w:val="15"/>
                <w:szCs w:val="15"/>
              </w:rPr>
              <w:br w:type="page"/>
              <w:t>2.04 - Biología EOC</w:t>
            </w:r>
          </w:p>
          <w:p w14:paraId="47DE61B3" w14:textId="74031AB5" w:rsidR="00C40386" w:rsidRPr="00C40386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5"/>
                <w:szCs w:val="15"/>
              </w:rPr>
            </w:pPr>
            <w:r w:rsidRPr="00C40386">
              <w:rPr>
                <w:rFonts w:ascii="Radio Canada" w:hAnsi="Radio Canada" w:cs="Calibri"/>
                <w:color w:val="000000"/>
                <w:sz w:val="15"/>
                <w:szCs w:val="15"/>
              </w:rPr>
              <w:br w:type="page"/>
              <w:t>2.05 - Historia de EE. UU. en el EOC</w:t>
            </w:r>
            <w:r w:rsidRPr="00C40386">
              <w:rPr>
                <w:rFonts w:ascii="Radio Canada" w:hAnsi="Radio Canada" w:cs="Calibri"/>
                <w:color w:val="000000"/>
                <w:sz w:val="15"/>
                <w:szCs w:val="15"/>
              </w:rPr>
              <w:br w:type="page"/>
            </w:r>
            <w:r w:rsidRPr="00C40386">
              <w:rPr>
                <w:rFonts w:ascii="Radio Canada" w:hAnsi="Radio Canada" w:cs="Calibri"/>
                <w:color w:val="000000"/>
                <w:sz w:val="15"/>
                <w:szCs w:val="15"/>
              </w:rPr>
              <w:br w:type="page"/>
            </w:r>
          </w:p>
          <w:p w14:paraId="7DE54E1C" w14:textId="04B5A743" w:rsidR="00947548" w:rsidRDefault="00947548" w:rsidP="00947548">
            <w:pPr>
              <w:jc w:val="center"/>
            </w:pPr>
            <w:r w:rsidRPr="00C40386">
              <w:rPr>
                <w:rFonts w:ascii="Radio Canada" w:hAnsi="Radio Canada" w:cs="Calibri"/>
                <w:color w:val="000000"/>
                <w:sz w:val="15"/>
                <w:szCs w:val="15"/>
              </w:rPr>
              <w:br w:type="page"/>
              <w:t>(2.03-2.05)</w:t>
            </w:r>
          </w:p>
        </w:tc>
        <w:tc>
          <w:tcPr>
            <w:tcW w:w="2734" w:type="dxa"/>
            <w:vAlign w:val="center"/>
          </w:tcPr>
          <w:p w14:paraId="60F27E2F" w14:textId="56C17F02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TEA exige que las pruebas de campo de STAAR desarrollen un banco de preguntas fiables para STAAR.</w:t>
            </w:r>
          </w:p>
        </w:tc>
        <w:tc>
          <w:tcPr>
            <w:tcW w:w="2250" w:type="dxa"/>
            <w:vAlign w:val="center"/>
          </w:tcPr>
          <w:p w14:paraId="51DFAE36" w14:textId="58325A6C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6"/>
                <w:szCs w:val="16"/>
              </w:rPr>
              <w:t>3-8 Matemáticas / EOC Álgebra I3-8 RLA / EOC Inglés I5/8 Ciencias / EOC Biología 8 Estudios Sociales / EOC Historia de EE. UU.</w:t>
            </w:r>
          </w:p>
        </w:tc>
      </w:tr>
      <w:tr w:rsidR="00947548" w14:paraId="6CB9214A" w14:textId="77777777" w:rsidTr="00947548">
        <w:trPr>
          <w:trHeight w:val="1080"/>
          <w:jc w:val="center"/>
        </w:trPr>
        <w:tc>
          <w:tcPr>
            <w:tcW w:w="2179" w:type="dxa"/>
            <w:vAlign w:val="center"/>
          </w:tcPr>
          <w:p w14:paraId="4A50B3CA" w14:textId="1EC3D440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Crédito-Por-Examen (CBE) #3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  <w:t xml:space="preserve"> (no para usar en aceleración a mitad de año)</w:t>
            </w:r>
          </w:p>
        </w:tc>
        <w:tc>
          <w:tcPr>
            <w:tcW w:w="2012" w:type="dxa"/>
            <w:vAlign w:val="center"/>
          </w:tcPr>
          <w:p w14:paraId="5B9801F9" w14:textId="2D37710E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2.08-2.12(2.09-2.12)</w:t>
            </w:r>
          </w:p>
        </w:tc>
        <w:tc>
          <w:tcPr>
            <w:tcW w:w="2734" w:type="dxa"/>
            <w:vAlign w:val="center"/>
          </w:tcPr>
          <w:p w14:paraId="71908785" w14:textId="42F8FF1A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Para determinar si los estudiantes califican para el progreso de curso y se utilizan para obtener créditos de cursos</w:t>
            </w:r>
          </w:p>
        </w:tc>
        <w:tc>
          <w:tcPr>
            <w:tcW w:w="2250" w:type="dxa"/>
            <w:vAlign w:val="center"/>
          </w:tcPr>
          <w:p w14:paraId="50ABDFE4" w14:textId="655F5A31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FFFFFF"/>
                <w:sz w:val="17"/>
                <w:szCs w:val="17"/>
              </w:rPr>
              <w:t>G9-12</w:t>
            </w:r>
          </w:p>
        </w:tc>
      </w:tr>
      <w:tr w:rsidR="00947548" w14:paraId="4DAF6CC5" w14:textId="77777777" w:rsidTr="00C40386">
        <w:trPr>
          <w:trHeight w:val="1358"/>
          <w:jc w:val="center"/>
        </w:trPr>
        <w:tc>
          <w:tcPr>
            <w:tcW w:w="2179" w:type="dxa"/>
            <w:vAlign w:val="center"/>
          </w:tcPr>
          <w:p w14:paraId="153F1091" w14:textId="1613EA29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t xml:space="preserve">Iniciativa de Éxito de TexasEvaluación 2.0 (TSIA2) Seguimiento del Progreso #3 </w:t>
            </w:r>
            <w:r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  <w:t>Los estudiantes solo pueden ser evaluados dentro del periodo oficial.</w:t>
            </w:r>
          </w:p>
        </w:tc>
        <w:tc>
          <w:tcPr>
            <w:tcW w:w="2012" w:type="dxa"/>
            <w:vAlign w:val="center"/>
          </w:tcPr>
          <w:p w14:paraId="41AC1F49" w14:textId="5FCC5920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2.16(2.17-2.19)</w:t>
            </w:r>
          </w:p>
        </w:tc>
        <w:tc>
          <w:tcPr>
            <w:tcW w:w="2734" w:type="dxa"/>
            <w:vAlign w:val="center"/>
          </w:tcPr>
          <w:p w14:paraId="03391681" w14:textId="3D840F72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Para determinar si los estudiantes están preparados para cursos universitarios de nivel inicial en las áreas de Artes del Lenguaje Inglés, Lectura (ELAR) y matemáticas.  La evaluación también se utiliza en los cálculos de rendición de cuentas CCMR de secundaria</w:t>
            </w:r>
          </w:p>
        </w:tc>
        <w:tc>
          <w:tcPr>
            <w:tcW w:w="2250" w:type="dxa"/>
            <w:vAlign w:val="center"/>
          </w:tcPr>
          <w:p w14:paraId="40210451" w14:textId="6195C9B6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9-12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color w:val="000000"/>
                <w:sz w:val="14"/>
                <w:szCs w:val="14"/>
              </w:rPr>
              <w:t>Opcional: Estudiantes de 9-11 que examinan para participar en el itinerario de doble crédito o el Grado Asociado Requerido: 12º curso: Estudiantes que no estén TSI Listos por examen</w:t>
            </w:r>
          </w:p>
        </w:tc>
      </w:tr>
      <w:tr w:rsidR="00947548" w14:paraId="501B4AA3" w14:textId="77777777" w:rsidTr="00947548">
        <w:trPr>
          <w:trHeight w:val="1080"/>
          <w:jc w:val="center"/>
        </w:trPr>
        <w:tc>
          <w:tcPr>
            <w:tcW w:w="2179" w:type="dxa"/>
            <w:vAlign w:val="center"/>
          </w:tcPr>
          <w:p w14:paraId="5DECAE23" w14:textId="612AE0B1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Batería de Aptitud Profesional de las Fuerzas Armadas (ASVAB)</w:t>
            </w:r>
          </w:p>
        </w:tc>
        <w:tc>
          <w:tcPr>
            <w:tcW w:w="2012" w:type="dxa"/>
            <w:vAlign w:val="center"/>
          </w:tcPr>
          <w:p w14:paraId="6EB1C231" w14:textId="65253A2B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2.16-2.26(2.16-2.26)</w:t>
            </w:r>
          </w:p>
        </w:tc>
        <w:tc>
          <w:tcPr>
            <w:tcW w:w="2734" w:type="dxa"/>
            <w:vAlign w:val="center"/>
          </w:tcPr>
          <w:p w14:paraId="3473D753" w14:textId="4A684147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Medir las habilidades desarrolladas para el ejército y ayudar a predecir el éxito académico y laboral futuro</w:t>
            </w:r>
          </w:p>
        </w:tc>
        <w:tc>
          <w:tcPr>
            <w:tcW w:w="2250" w:type="dxa"/>
            <w:vAlign w:val="center"/>
          </w:tcPr>
          <w:p w14:paraId="5B185900" w14:textId="1C9D2BCB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9-12Opcional</w:t>
            </w:r>
          </w:p>
        </w:tc>
      </w:tr>
      <w:tr w:rsidR="00947548" w14:paraId="1D4EC49F" w14:textId="77777777" w:rsidTr="00947548">
        <w:trPr>
          <w:trHeight w:val="1374"/>
          <w:jc w:val="center"/>
        </w:trPr>
        <w:tc>
          <w:tcPr>
            <w:tcW w:w="2179" w:type="dxa"/>
            <w:vAlign w:val="center"/>
          </w:tcPr>
          <w:p w14:paraId="420B2FCC" w14:textId="03B394A4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Sistema de Evaluación de Competencia en Inglés de Texas - Alternativo (TELPAS ALT)</w:t>
            </w:r>
          </w:p>
        </w:tc>
        <w:tc>
          <w:tcPr>
            <w:tcW w:w="2012" w:type="dxa"/>
            <w:vAlign w:val="center"/>
          </w:tcPr>
          <w:p w14:paraId="1A1A5907" w14:textId="680AEDE5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2.16-3.05 (Campus obligatorio para examinar al estudiante ausente al regresar)</w:t>
            </w:r>
          </w:p>
        </w:tc>
        <w:tc>
          <w:tcPr>
            <w:tcW w:w="2734" w:type="dxa"/>
            <w:vAlign w:val="center"/>
          </w:tcPr>
          <w:p w14:paraId="7FD62B1E" w14:textId="0655545E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Determinar la competencia en inglés para estudiantes de Educación Especial con discapacidades cognitivas graves; Rendición de cuentas estatal y federal</w:t>
            </w:r>
          </w:p>
        </w:tc>
        <w:tc>
          <w:tcPr>
            <w:tcW w:w="2250" w:type="dxa"/>
            <w:vAlign w:val="center"/>
          </w:tcPr>
          <w:p w14:paraId="56412C56" w14:textId="12925C63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Estudiantes EB de 2 a 12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color w:val="000000"/>
                <w:sz w:val="14"/>
                <w:szCs w:val="14"/>
              </w:rPr>
              <w:t>con las discapacidades cognitivas más significativas que no pueden participar en la evaluación general del ELP, incluso con adaptaciones permitidas.</w:t>
            </w:r>
          </w:p>
        </w:tc>
      </w:tr>
      <w:tr w:rsidR="00947548" w14:paraId="709AD306" w14:textId="77777777" w:rsidTr="00C40386">
        <w:trPr>
          <w:trHeight w:val="494"/>
          <w:jc w:val="center"/>
        </w:trPr>
        <w:tc>
          <w:tcPr>
            <w:tcW w:w="2179" w:type="dxa"/>
            <w:vAlign w:val="center"/>
          </w:tcPr>
          <w:p w14:paraId="71D9D862" w14:textId="13EF0B53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Sistema de Evaluación de Competencia en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lastRenderedPageBreak/>
              <w:t>Inglés de Texas (TELPAS)</w:t>
            </w:r>
          </w:p>
        </w:tc>
        <w:tc>
          <w:tcPr>
            <w:tcW w:w="2012" w:type="dxa"/>
            <w:vAlign w:val="center"/>
          </w:tcPr>
          <w:p w14:paraId="6D86804F" w14:textId="1143D696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6"/>
                <w:szCs w:val="16"/>
              </w:rPr>
              <w:lastRenderedPageBreak/>
              <w:t>2.16-3.05</w:t>
            </w:r>
          </w:p>
        </w:tc>
        <w:tc>
          <w:tcPr>
            <w:tcW w:w="2734" w:type="dxa"/>
            <w:vAlign w:val="center"/>
          </w:tcPr>
          <w:p w14:paraId="5BF54A89" w14:textId="44C6CA04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Determinar la competencia en inglés para estudiantes Bilingües Emergentes (EB); 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lastRenderedPageBreak/>
              <w:t>Rendición de cuentas estatal y federal</w:t>
            </w:r>
          </w:p>
        </w:tc>
        <w:tc>
          <w:tcPr>
            <w:tcW w:w="2250" w:type="dxa"/>
            <w:vAlign w:val="center"/>
          </w:tcPr>
          <w:p w14:paraId="6C396313" w14:textId="1940CEB3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lastRenderedPageBreak/>
              <w:t>Estudiantes de K-12 EB</w:t>
            </w:r>
          </w:p>
        </w:tc>
      </w:tr>
      <w:tr w:rsidR="00947548" w14:paraId="70F13E4A" w14:textId="77777777" w:rsidTr="00947548">
        <w:trPr>
          <w:trHeight w:val="128"/>
          <w:jc w:val="center"/>
        </w:trPr>
        <w:tc>
          <w:tcPr>
            <w:tcW w:w="2179" w:type="dxa"/>
            <w:vAlign w:val="center"/>
          </w:tcPr>
          <w:p w14:paraId="7E9E8895" w14:textId="66467B4C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Examen de práctica AP</w:t>
            </w:r>
          </w:p>
        </w:tc>
        <w:tc>
          <w:tcPr>
            <w:tcW w:w="2012" w:type="dxa"/>
            <w:vAlign w:val="center"/>
          </w:tcPr>
          <w:p w14:paraId="23394FC4" w14:textId="29A96C39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2.19(2.22-3.05)</w:t>
            </w:r>
          </w:p>
        </w:tc>
        <w:tc>
          <w:tcPr>
            <w:tcW w:w="2734" w:type="dxa"/>
            <w:vAlign w:val="center"/>
          </w:tcPr>
          <w:p w14:paraId="68B5CB4C" w14:textId="54A5CCE8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Para determinar si los estudiantes están en camino de aprobar el examen AP</w:t>
            </w:r>
          </w:p>
        </w:tc>
        <w:tc>
          <w:tcPr>
            <w:tcW w:w="2250" w:type="dxa"/>
            <w:vAlign w:val="center"/>
          </w:tcPr>
          <w:p w14:paraId="21450C2F" w14:textId="77B2C907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9-12</w:t>
            </w:r>
          </w:p>
        </w:tc>
      </w:tr>
      <w:tr w:rsidR="00947548" w14:paraId="1FC96157" w14:textId="77777777" w:rsidTr="00C40386">
        <w:trPr>
          <w:trHeight w:val="719"/>
          <w:jc w:val="center"/>
        </w:trPr>
        <w:tc>
          <w:tcPr>
            <w:tcW w:w="2179" w:type="dxa"/>
            <w:vAlign w:val="center"/>
          </w:tcPr>
          <w:p w14:paraId="71EF8734" w14:textId="1549BEFB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Certificaciones basadas en la industria (IBC) Basado en exámenes</w:t>
            </w:r>
          </w:p>
        </w:tc>
        <w:tc>
          <w:tcPr>
            <w:tcW w:w="2012" w:type="dxa"/>
            <w:vAlign w:val="center"/>
          </w:tcPr>
          <w:p w14:paraId="0B0C3906" w14:textId="5FEF1241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2.22-4.2(4.5-4.14)</w:t>
            </w:r>
          </w:p>
        </w:tc>
        <w:tc>
          <w:tcPr>
            <w:tcW w:w="2734" w:type="dxa"/>
            <w:vAlign w:val="center"/>
          </w:tcPr>
          <w:p w14:paraId="6EF44B95" w14:textId="719C2259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Todas las evaluaciones basadas en exámenes deberían completarse antes del 14/4/2027</w:t>
            </w:r>
          </w:p>
        </w:tc>
        <w:tc>
          <w:tcPr>
            <w:tcW w:w="2250" w:type="dxa"/>
            <w:vAlign w:val="center"/>
          </w:tcPr>
          <w:p w14:paraId="2D047A02" w14:textId="20D70F33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9-12</w:t>
            </w:r>
          </w:p>
        </w:tc>
      </w:tr>
      <w:tr w:rsidR="00947548" w14:paraId="1CA9EE87" w14:textId="77777777" w:rsidTr="00C40386">
        <w:trPr>
          <w:trHeight w:val="800"/>
          <w:jc w:val="center"/>
        </w:trPr>
        <w:tc>
          <w:tcPr>
            <w:tcW w:w="2179" w:type="dxa"/>
            <w:vAlign w:val="center"/>
          </w:tcPr>
          <w:p w14:paraId="0BA80C71" w14:textId="32F66BCA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Examen de Nivel Inicial IBC Automotriz Basado en Examen de Nivel Inicial</w:t>
            </w:r>
          </w:p>
        </w:tc>
        <w:tc>
          <w:tcPr>
            <w:tcW w:w="2012" w:type="dxa"/>
            <w:vAlign w:val="center"/>
          </w:tcPr>
          <w:p w14:paraId="0867BF94" w14:textId="26D8369D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12.10-12.18(3.24-5.3)</w:t>
            </w:r>
          </w:p>
        </w:tc>
        <w:tc>
          <w:tcPr>
            <w:tcW w:w="2734" w:type="dxa"/>
            <w:vAlign w:val="center"/>
          </w:tcPr>
          <w:p w14:paraId="0F2D47B1" w14:textId="4FB3E0AD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El IBC de Nivel Inicial Automotriz tiene un periodo de espera de 30 días para una nueva prueba.</w:t>
            </w:r>
          </w:p>
        </w:tc>
        <w:tc>
          <w:tcPr>
            <w:tcW w:w="2250" w:type="dxa"/>
            <w:vAlign w:val="center"/>
          </w:tcPr>
          <w:p w14:paraId="57240A3F" w14:textId="756EE287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9-12</w:t>
            </w:r>
          </w:p>
        </w:tc>
      </w:tr>
      <w:tr w:rsidR="00947548" w14:paraId="01975027" w14:textId="77777777" w:rsidTr="00947548">
        <w:trPr>
          <w:trHeight w:val="128"/>
          <w:jc w:val="center"/>
        </w:trPr>
        <w:tc>
          <w:tcPr>
            <w:tcW w:w="2179" w:type="dxa"/>
            <w:vAlign w:val="center"/>
          </w:tcPr>
          <w:p w14:paraId="546634D1" w14:textId="15B0DDB8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Seminario AP Argumento Escrito Individual (IWA) y Presentación - Borrador</w:t>
            </w:r>
          </w:p>
        </w:tc>
        <w:tc>
          <w:tcPr>
            <w:tcW w:w="2012" w:type="dxa"/>
            <w:vAlign w:val="center"/>
          </w:tcPr>
          <w:p w14:paraId="0FBE86E9" w14:textId="72869E8D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2.26(3.01-3.05)</w:t>
            </w:r>
          </w:p>
        </w:tc>
        <w:tc>
          <w:tcPr>
            <w:tcW w:w="2734" w:type="dxa"/>
            <w:vAlign w:val="center"/>
          </w:tcPr>
          <w:p w14:paraId="1B4A496D" w14:textId="317D7ECF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Requisito para la puntuación AP del estudiante.</w:t>
            </w:r>
          </w:p>
        </w:tc>
        <w:tc>
          <w:tcPr>
            <w:tcW w:w="2250" w:type="dxa"/>
            <w:vAlign w:val="center"/>
          </w:tcPr>
          <w:p w14:paraId="0BEF9798" w14:textId="39F54E6D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9-12</w:t>
            </w:r>
          </w:p>
        </w:tc>
      </w:tr>
      <w:tr w:rsidR="00C40386" w14:paraId="5F8331BF" w14:textId="77777777" w:rsidTr="00C40386">
        <w:trPr>
          <w:trHeight w:val="128"/>
          <w:jc w:val="center"/>
        </w:trPr>
        <w:tc>
          <w:tcPr>
            <w:tcW w:w="2179" w:type="dxa"/>
            <w:shd w:val="clear" w:color="auto" w:fill="3A3A3A" w:themeFill="background2" w:themeFillShade="40"/>
            <w:vAlign w:val="center"/>
          </w:tcPr>
          <w:p w14:paraId="245E9D99" w14:textId="03492FBF" w:rsidR="00C40386" w:rsidRDefault="00C40386" w:rsidP="00C40386">
            <w:pPr>
              <w:jc w:val="center"/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Valoración</w:t>
            </w:r>
          </w:p>
        </w:tc>
        <w:tc>
          <w:tcPr>
            <w:tcW w:w="2012" w:type="dxa"/>
            <w:shd w:val="clear" w:color="auto" w:fill="3A3A3A" w:themeFill="background2" w:themeFillShade="40"/>
            <w:vAlign w:val="center"/>
          </w:tcPr>
          <w:p w14:paraId="5CD0CC00" w14:textId="29B96BA2" w:rsidR="00C40386" w:rsidRDefault="00C40386" w:rsidP="00C40386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Fecha del examen (ventana de recuperación)</w:t>
            </w:r>
          </w:p>
        </w:tc>
        <w:tc>
          <w:tcPr>
            <w:tcW w:w="2734" w:type="dxa"/>
            <w:shd w:val="clear" w:color="auto" w:fill="3A3A3A" w:themeFill="background2" w:themeFillShade="40"/>
            <w:vAlign w:val="center"/>
          </w:tcPr>
          <w:p w14:paraId="512EF889" w14:textId="716027C7" w:rsidR="00C40386" w:rsidRDefault="00C40386" w:rsidP="00C40386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Propósito</w:t>
            </w:r>
          </w:p>
        </w:tc>
        <w:tc>
          <w:tcPr>
            <w:tcW w:w="2250" w:type="dxa"/>
            <w:shd w:val="clear" w:color="auto" w:fill="3A3A3A" w:themeFill="background2" w:themeFillShade="40"/>
            <w:vAlign w:val="center"/>
          </w:tcPr>
          <w:p w14:paraId="12018620" w14:textId="74AAA0F9" w:rsidR="00C40386" w:rsidRDefault="00C40386" w:rsidP="00C40386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Grado</w:t>
            </w:r>
          </w:p>
        </w:tc>
      </w:tr>
      <w:tr w:rsidR="00C40386" w14:paraId="15D45D61" w14:textId="77777777" w:rsidTr="006A5F55">
        <w:trPr>
          <w:trHeight w:val="128"/>
          <w:jc w:val="center"/>
        </w:trPr>
        <w:tc>
          <w:tcPr>
            <w:tcW w:w="9175" w:type="dxa"/>
            <w:gridSpan w:val="4"/>
            <w:shd w:val="clear" w:color="auto" w:fill="474F99"/>
            <w:vAlign w:val="center"/>
          </w:tcPr>
          <w:p w14:paraId="1C08BA00" w14:textId="06502C3B" w:rsidR="00C40386" w:rsidRPr="00C40386" w:rsidRDefault="00C40386" w:rsidP="00947548">
            <w:pPr>
              <w:jc w:val="center"/>
            </w:pPr>
            <w:r w:rsidRPr="00C40386">
              <w:rPr>
                <w:rFonts w:ascii="Radio Canada" w:hAnsi="Radio Canada" w:cs="Calibri"/>
                <w:b/>
                <w:bCs/>
                <w:color w:val="FFFFFF"/>
              </w:rPr>
              <w:t>MARZO 2027 | Ciclo de calificación 5: 2.22-4.15</w:t>
            </w:r>
          </w:p>
        </w:tc>
      </w:tr>
      <w:tr w:rsidR="00947548" w14:paraId="753E6281" w14:textId="77777777" w:rsidTr="00947548">
        <w:trPr>
          <w:trHeight w:val="128"/>
          <w:jc w:val="center"/>
        </w:trPr>
        <w:tc>
          <w:tcPr>
            <w:tcW w:w="2179" w:type="dxa"/>
            <w:vAlign w:val="center"/>
          </w:tcPr>
          <w:p w14:paraId="0F0F21BE" w14:textId="7F8E6628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STAAR Alternativo 2 (STAAR ALT 2)</w:t>
            </w:r>
          </w:p>
        </w:tc>
        <w:tc>
          <w:tcPr>
            <w:tcW w:w="2012" w:type="dxa"/>
            <w:vAlign w:val="center"/>
          </w:tcPr>
          <w:p w14:paraId="313FD7AB" w14:textId="232C77B1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3.16-4.15</w:t>
            </w:r>
            <w:r>
              <w:rPr>
                <w:rFonts w:ascii="Radio Canada" w:hAnsi="Radio Canada" w:cs="Calibri"/>
                <w:i/>
                <w:iCs/>
                <w:color w:val="000000"/>
                <w:sz w:val="16"/>
                <w:szCs w:val="16"/>
              </w:rPr>
              <w:br/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(3.17-4.15)</w:t>
            </w:r>
          </w:p>
        </w:tc>
        <w:tc>
          <w:tcPr>
            <w:tcW w:w="2734" w:type="dxa"/>
            <w:vAlign w:val="center"/>
          </w:tcPr>
          <w:p w14:paraId="79417C01" w14:textId="07AA9A0E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Para medir el aprendizaje de fin de curso; responsabilidad estatal y federal; diseñado para evaluar a estudiantes de educación especial con trastornos cognitivos graves</w:t>
            </w:r>
          </w:p>
        </w:tc>
        <w:tc>
          <w:tcPr>
            <w:tcW w:w="2250" w:type="dxa"/>
            <w:vAlign w:val="center"/>
          </w:tcPr>
          <w:p w14:paraId="603F3E1A" w14:textId="36E4AE87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3-8 EOC</w:t>
            </w:r>
          </w:p>
        </w:tc>
      </w:tr>
      <w:tr w:rsidR="00947548" w14:paraId="554F92B5" w14:textId="77777777" w:rsidTr="00947548">
        <w:trPr>
          <w:trHeight w:val="128"/>
          <w:jc w:val="center"/>
        </w:trPr>
        <w:tc>
          <w:tcPr>
            <w:tcW w:w="2179" w:type="dxa"/>
            <w:vAlign w:val="center"/>
          </w:tcPr>
          <w:p w14:paraId="7555E0C0" w14:textId="46FBDDD0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ACT</w:t>
            </w:r>
          </w:p>
        </w:tc>
        <w:tc>
          <w:tcPr>
            <w:tcW w:w="2012" w:type="dxa"/>
            <w:vAlign w:val="center"/>
          </w:tcPr>
          <w:p w14:paraId="1442F146" w14:textId="77777777" w:rsidR="00544B18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3.23</w:t>
            </w:r>
          </w:p>
          <w:p w14:paraId="53F2CD2E" w14:textId="477951C6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(3.24-3.25)</w:t>
            </w:r>
          </w:p>
        </w:tc>
        <w:tc>
          <w:tcPr>
            <w:tcW w:w="2734" w:type="dxa"/>
            <w:vAlign w:val="center"/>
          </w:tcPr>
          <w:p w14:paraId="24B63827" w14:textId="7B1EB18D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Medir las habilidades más importantes para el éxito en la educación postsecundaria y que se adquieren en la educación secundaria, utilizadas por los evaluadores acelerados para demostrar habilidades científicas en secundaria y así rendir cuentas.</w:t>
            </w:r>
          </w:p>
        </w:tc>
        <w:tc>
          <w:tcPr>
            <w:tcW w:w="2250" w:type="dxa"/>
            <w:vAlign w:val="center"/>
          </w:tcPr>
          <w:p w14:paraId="7D94ECDB" w14:textId="29BC9C3B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11</w:t>
            </w:r>
          </w:p>
        </w:tc>
      </w:tr>
      <w:tr w:rsidR="00947548" w14:paraId="31DADD22" w14:textId="77777777" w:rsidTr="00947548">
        <w:trPr>
          <w:trHeight w:val="128"/>
          <w:jc w:val="center"/>
        </w:trPr>
        <w:tc>
          <w:tcPr>
            <w:tcW w:w="2179" w:type="dxa"/>
            <w:vAlign w:val="center"/>
          </w:tcPr>
          <w:p w14:paraId="68BBFB0D" w14:textId="43C25375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Día escolar del Examen de Aptitud Escolar (SAT) (incluyendo repuestos)</w:t>
            </w:r>
          </w:p>
        </w:tc>
        <w:tc>
          <w:tcPr>
            <w:tcW w:w="2012" w:type="dxa"/>
            <w:vAlign w:val="center"/>
          </w:tcPr>
          <w:p w14:paraId="6B276FAE" w14:textId="0F7E4729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3.31(4.01-4.02)</w:t>
            </w:r>
          </w:p>
        </w:tc>
        <w:tc>
          <w:tcPr>
            <w:tcW w:w="2734" w:type="dxa"/>
            <w:vAlign w:val="center"/>
          </w:tcPr>
          <w:p w14:paraId="62F45674" w14:textId="638E5BD7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Para determinar la admisión universitaria y las becas, y se utiliza para que los evaluadores acelerados demuestren habilidades de matemáticas y lectura en el instituto para la responsabilidad.</w:t>
            </w:r>
          </w:p>
        </w:tc>
        <w:tc>
          <w:tcPr>
            <w:tcW w:w="2250" w:type="dxa"/>
            <w:vAlign w:val="center"/>
          </w:tcPr>
          <w:p w14:paraId="52A57DE0" w14:textId="1CFB6983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11</w:t>
            </w:r>
          </w:p>
        </w:tc>
      </w:tr>
      <w:tr w:rsidR="00947548" w14:paraId="21D6C400" w14:textId="77777777" w:rsidTr="00947548">
        <w:trPr>
          <w:trHeight w:val="720"/>
          <w:jc w:val="center"/>
        </w:trPr>
        <w:tc>
          <w:tcPr>
            <w:tcW w:w="2179" w:type="dxa"/>
            <w:vAlign w:val="center"/>
          </w:tcPr>
          <w:p w14:paraId="34622443" w14:textId="740B7A10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Encuesta de Primavera a Estudiantes</w:t>
            </w:r>
          </w:p>
        </w:tc>
        <w:tc>
          <w:tcPr>
            <w:tcW w:w="2012" w:type="dxa"/>
            <w:vAlign w:val="center"/>
          </w:tcPr>
          <w:p w14:paraId="081B54BD" w14:textId="77777777" w:rsidR="00544B18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3.30</w:t>
            </w:r>
          </w:p>
          <w:p w14:paraId="4B0CA0CE" w14:textId="672EC3D3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(3.31-4.09)</w:t>
            </w:r>
          </w:p>
        </w:tc>
        <w:tc>
          <w:tcPr>
            <w:tcW w:w="2734" w:type="dxa"/>
            <w:vAlign w:val="center"/>
          </w:tcPr>
          <w:p w14:paraId="3E81CD83" w14:textId="79CCA5BF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Recopilar la percepción de los estudiantes sobre la experiencia en el aula para los profesores.</w:t>
            </w:r>
          </w:p>
        </w:tc>
        <w:tc>
          <w:tcPr>
            <w:tcW w:w="2250" w:type="dxa"/>
            <w:vAlign w:val="center"/>
          </w:tcPr>
          <w:p w14:paraId="14B5E9CB" w14:textId="3AFF813B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3-12</w:t>
            </w:r>
          </w:p>
        </w:tc>
      </w:tr>
      <w:tr w:rsidR="00C40386" w14:paraId="65994159" w14:textId="77777777" w:rsidTr="00C40386">
        <w:trPr>
          <w:trHeight w:val="50"/>
          <w:jc w:val="center"/>
        </w:trPr>
        <w:tc>
          <w:tcPr>
            <w:tcW w:w="9175" w:type="dxa"/>
            <w:gridSpan w:val="4"/>
            <w:shd w:val="clear" w:color="auto" w:fill="474F99"/>
            <w:vAlign w:val="center"/>
          </w:tcPr>
          <w:p w14:paraId="67D4B10E" w14:textId="35F9E4BD" w:rsidR="00C40386" w:rsidRPr="00C40386" w:rsidRDefault="00C40386" w:rsidP="00947548">
            <w:pPr>
              <w:jc w:val="center"/>
            </w:pPr>
            <w:r w:rsidRPr="00C40386">
              <w:rPr>
                <w:rFonts w:ascii="Radio Canada" w:hAnsi="Radio Canada" w:cs="Calibri"/>
                <w:b/>
                <w:bCs/>
                <w:color w:val="FFFFFF"/>
              </w:rPr>
              <w:t>ABRIL 2027 | Ciclo de Calificación 5: 2.22-4.15 | Ciclo de calificación 6: 4.19-5.28</w:t>
            </w:r>
          </w:p>
        </w:tc>
      </w:tr>
      <w:tr w:rsidR="00947548" w14:paraId="7D63DFD2" w14:textId="77777777" w:rsidTr="00C40386">
        <w:trPr>
          <w:trHeight w:val="494"/>
          <w:jc w:val="center"/>
        </w:trPr>
        <w:tc>
          <w:tcPr>
            <w:tcW w:w="2179" w:type="dxa"/>
            <w:vAlign w:val="center"/>
          </w:tcPr>
          <w:p w14:paraId="77E66462" w14:textId="09A5FD62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  <w:t>STAAR EOC Eng. I</w:t>
            </w:r>
          </w:p>
        </w:tc>
        <w:tc>
          <w:tcPr>
            <w:tcW w:w="2012" w:type="dxa"/>
            <w:vAlign w:val="center"/>
          </w:tcPr>
          <w:p w14:paraId="4938F126" w14:textId="77777777" w:rsidR="00544B18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4.08</w:t>
            </w:r>
          </w:p>
          <w:p w14:paraId="67267094" w14:textId="1B8E9D65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(4.09-4.15)</w:t>
            </w:r>
          </w:p>
        </w:tc>
        <w:tc>
          <w:tcPr>
            <w:tcW w:w="2734" w:type="dxa"/>
            <w:vAlign w:val="center"/>
          </w:tcPr>
          <w:p w14:paraId="48B9D4E7" w14:textId="723C5189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Para medir el aprendizaje de los cursos de fin de curso; responsabilidad estatal y federal; Requisito para graduarse en el instituto</w:t>
            </w:r>
          </w:p>
        </w:tc>
        <w:tc>
          <w:tcPr>
            <w:tcW w:w="2250" w:type="dxa"/>
            <w:vAlign w:val="center"/>
          </w:tcPr>
          <w:p w14:paraId="1C29746B" w14:textId="3FF6427D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Ing. I</w:t>
            </w:r>
          </w:p>
        </w:tc>
      </w:tr>
      <w:tr w:rsidR="00947548" w14:paraId="37752781" w14:textId="77777777" w:rsidTr="00C40386">
        <w:trPr>
          <w:trHeight w:val="467"/>
          <w:jc w:val="center"/>
        </w:trPr>
        <w:tc>
          <w:tcPr>
            <w:tcW w:w="2179" w:type="dxa"/>
            <w:vAlign w:val="center"/>
          </w:tcPr>
          <w:p w14:paraId="7B8E68E8" w14:textId="153FEC7D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  <w:t>STAAR EOC Eng. II</w:t>
            </w:r>
          </w:p>
        </w:tc>
        <w:tc>
          <w:tcPr>
            <w:tcW w:w="2012" w:type="dxa"/>
            <w:vAlign w:val="center"/>
          </w:tcPr>
          <w:p w14:paraId="0A56CA66" w14:textId="77777777" w:rsidR="00544B18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4.13</w:t>
            </w:r>
          </w:p>
          <w:p w14:paraId="4EADD3DD" w14:textId="28882742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(4.14-4.15)</w:t>
            </w:r>
          </w:p>
        </w:tc>
        <w:tc>
          <w:tcPr>
            <w:tcW w:w="2734" w:type="dxa"/>
            <w:vAlign w:val="center"/>
          </w:tcPr>
          <w:p w14:paraId="7DA5AC88" w14:textId="0CAFC7F7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Para medir el aprendizaje de los cursos de fin de curso; responsabilidad estatal y federal; Requisito para graduarse en el instituto</w:t>
            </w:r>
          </w:p>
        </w:tc>
        <w:tc>
          <w:tcPr>
            <w:tcW w:w="2250" w:type="dxa"/>
            <w:vAlign w:val="center"/>
          </w:tcPr>
          <w:p w14:paraId="57D8E925" w14:textId="4E971696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Eng. II</w:t>
            </w:r>
          </w:p>
        </w:tc>
      </w:tr>
      <w:tr w:rsidR="00947548" w14:paraId="67A04583" w14:textId="77777777" w:rsidTr="00C40386">
        <w:trPr>
          <w:trHeight w:val="899"/>
          <w:jc w:val="center"/>
        </w:trPr>
        <w:tc>
          <w:tcPr>
            <w:tcW w:w="2179" w:type="dxa"/>
            <w:vAlign w:val="center"/>
          </w:tcPr>
          <w:p w14:paraId="24794B65" w14:textId="154A59C1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lastRenderedPageBreak/>
              <w:t>HISTORIA DE ESTADOS UNIDOS EN EL EOC DE STAAR</w:t>
            </w:r>
          </w:p>
        </w:tc>
        <w:tc>
          <w:tcPr>
            <w:tcW w:w="2012" w:type="dxa"/>
            <w:vAlign w:val="center"/>
          </w:tcPr>
          <w:p w14:paraId="0336B65E" w14:textId="77777777" w:rsidR="00544B18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4.13</w:t>
            </w:r>
          </w:p>
          <w:p w14:paraId="3B18DE16" w14:textId="3E9F601B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(4.14-4.23)</w:t>
            </w:r>
          </w:p>
        </w:tc>
        <w:tc>
          <w:tcPr>
            <w:tcW w:w="2734" w:type="dxa"/>
            <w:vAlign w:val="center"/>
          </w:tcPr>
          <w:p w14:paraId="440CC563" w14:textId="6F854355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Para medir el aprendizaje de los cursos de fin de curso; responsabilidad estatal y federal; Requisito para graduarse en el instituto</w:t>
            </w:r>
          </w:p>
        </w:tc>
        <w:tc>
          <w:tcPr>
            <w:tcW w:w="2250" w:type="dxa"/>
            <w:vAlign w:val="center"/>
          </w:tcPr>
          <w:p w14:paraId="38FD472C" w14:textId="65617D7D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Matriculado en Historia de EE. UU.</w:t>
            </w:r>
          </w:p>
        </w:tc>
      </w:tr>
      <w:tr w:rsidR="00947548" w14:paraId="7EEA7AEA" w14:textId="77777777" w:rsidTr="00947548">
        <w:trPr>
          <w:trHeight w:val="1094"/>
          <w:jc w:val="center"/>
        </w:trPr>
        <w:tc>
          <w:tcPr>
            <w:tcW w:w="2179" w:type="dxa"/>
            <w:vAlign w:val="center"/>
          </w:tcPr>
          <w:p w14:paraId="0A97AD53" w14:textId="31F27996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BIOLOGÍA DE LA EOC DE STAAR</w:t>
            </w:r>
          </w:p>
        </w:tc>
        <w:tc>
          <w:tcPr>
            <w:tcW w:w="2012" w:type="dxa"/>
            <w:vAlign w:val="center"/>
          </w:tcPr>
          <w:p w14:paraId="19FE8335" w14:textId="77777777" w:rsidR="00544B18" w:rsidRDefault="00947548" w:rsidP="00544B1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4.21</w:t>
            </w:r>
          </w:p>
          <w:p w14:paraId="10509B3F" w14:textId="1C984E3F" w:rsidR="00947548" w:rsidRPr="00544B18" w:rsidRDefault="00947548" w:rsidP="00544B1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(4.22-4.23)</w:t>
            </w:r>
          </w:p>
        </w:tc>
        <w:tc>
          <w:tcPr>
            <w:tcW w:w="2734" w:type="dxa"/>
            <w:vAlign w:val="center"/>
          </w:tcPr>
          <w:p w14:paraId="7F6072C2" w14:textId="6452C245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Para medir el aprendizaje de los cursos de fin de curso; responsabilidad estatal y federal; Requisito para graduarse en el instituto</w:t>
            </w:r>
          </w:p>
        </w:tc>
        <w:tc>
          <w:tcPr>
            <w:tcW w:w="2250" w:type="dxa"/>
            <w:vAlign w:val="center"/>
          </w:tcPr>
          <w:p w14:paraId="321F897E" w14:textId="55F3C1FB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Estudiantes de secundaria matriculados en Biología</w:t>
            </w:r>
          </w:p>
        </w:tc>
      </w:tr>
      <w:tr w:rsidR="00947548" w14:paraId="09E2CA95" w14:textId="77777777" w:rsidTr="00947548">
        <w:trPr>
          <w:trHeight w:val="720"/>
          <w:jc w:val="center"/>
        </w:trPr>
        <w:tc>
          <w:tcPr>
            <w:tcW w:w="2179" w:type="dxa"/>
            <w:vAlign w:val="center"/>
          </w:tcPr>
          <w:p w14:paraId="047A628A" w14:textId="0365B020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(EOY) TIA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 w:type="page"/>
            </w:r>
            <w:proofErr w:type="spellStart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FitnessGramPACER</w:t>
            </w:r>
            <w:proofErr w:type="spellEnd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 (</w:t>
            </w:r>
            <w:proofErr w:type="spellStart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todos</w:t>
            </w:r>
            <w:proofErr w:type="spellEnd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los</w:t>
            </w:r>
            <w:proofErr w:type="spellEnd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demás</w:t>
            </w:r>
            <w:proofErr w:type="spellEnd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 subtests </w:t>
            </w:r>
            <w:proofErr w:type="spellStart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introducidos</w:t>
            </w:r>
            <w:proofErr w:type="spellEnd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por</w:t>
            </w:r>
            <w:proofErr w:type="spellEnd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 TEA)</w:t>
            </w:r>
          </w:p>
        </w:tc>
        <w:tc>
          <w:tcPr>
            <w:tcW w:w="2012" w:type="dxa"/>
            <w:vAlign w:val="center"/>
          </w:tcPr>
          <w:p w14:paraId="66A54287" w14:textId="77777777" w:rsidR="00C40386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4.26-5.28</w:t>
            </w:r>
          </w:p>
          <w:p w14:paraId="680156FF" w14:textId="55F65845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 w:type="page"/>
              <w:t>(4.27-5.28)</w:t>
            </w:r>
          </w:p>
        </w:tc>
        <w:tc>
          <w:tcPr>
            <w:tcW w:w="2734" w:type="dxa"/>
            <w:vAlign w:val="center"/>
          </w:tcPr>
          <w:p w14:paraId="16735D9D" w14:textId="60894BC1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Evaluar el progreso de los estudiantes al final del curso.</w:t>
            </w:r>
          </w:p>
        </w:tc>
        <w:tc>
          <w:tcPr>
            <w:tcW w:w="2250" w:type="dxa"/>
            <w:vAlign w:val="center"/>
          </w:tcPr>
          <w:p w14:paraId="62DB15DE" w14:textId="0E2C0CF9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3-12</w:t>
            </w:r>
          </w:p>
        </w:tc>
      </w:tr>
      <w:tr w:rsidR="00947548" w14:paraId="1E7D6251" w14:textId="77777777" w:rsidTr="00947548">
        <w:trPr>
          <w:trHeight w:val="893"/>
          <w:jc w:val="center"/>
        </w:trPr>
        <w:tc>
          <w:tcPr>
            <w:tcW w:w="2179" w:type="dxa"/>
            <w:vAlign w:val="center"/>
          </w:tcPr>
          <w:p w14:paraId="5C825CF1" w14:textId="4AFA6879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Envíos digitales AP (Seminario, Investigación, Principios de Informática)</w:t>
            </w:r>
          </w:p>
        </w:tc>
        <w:tc>
          <w:tcPr>
            <w:tcW w:w="2012" w:type="dxa"/>
            <w:vAlign w:val="center"/>
          </w:tcPr>
          <w:p w14:paraId="4559FF0D" w14:textId="66E97A0F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4.22(4.23-4.29)</w:t>
            </w:r>
          </w:p>
        </w:tc>
        <w:tc>
          <w:tcPr>
            <w:tcW w:w="2734" w:type="dxa"/>
            <w:vAlign w:val="center"/>
          </w:tcPr>
          <w:p w14:paraId="289A715D" w14:textId="25FC8A63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Requisito para la puntuación AP del estudiante.</w:t>
            </w:r>
          </w:p>
        </w:tc>
        <w:tc>
          <w:tcPr>
            <w:tcW w:w="2250" w:type="dxa"/>
            <w:vAlign w:val="center"/>
          </w:tcPr>
          <w:p w14:paraId="47FBB5E1" w14:textId="68181A92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9-12</w:t>
            </w:r>
          </w:p>
        </w:tc>
      </w:tr>
      <w:tr w:rsidR="00947548" w14:paraId="4711F922" w14:textId="77777777" w:rsidTr="00947548">
        <w:trPr>
          <w:trHeight w:val="720"/>
          <w:jc w:val="center"/>
        </w:trPr>
        <w:tc>
          <w:tcPr>
            <w:tcW w:w="2179" w:type="dxa"/>
            <w:vAlign w:val="center"/>
          </w:tcPr>
          <w:p w14:paraId="4B316E47" w14:textId="4696149A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Exámenes del Bachillerato Internacional (IB)</w:t>
            </w:r>
          </w:p>
        </w:tc>
        <w:tc>
          <w:tcPr>
            <w:tcW w:w="2012" w:type="dxa"/>
            <w:vAlign w:val="center"/>
          </w:tcPr>
          <w:p w14:paraId="0BB94313" w14:textId="6F8FCE3E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4.23-5.19 (No hay exámenes de recuperación)</w:t>
            </w:r>
          </w:p>
        </w:tc>
        <w:tc>
          <w:tcPr>
            <w:tcW w:w="2734" w:type="dxa"/>
            <w:vAlign w:val="center"/>
          </w:tcPr>
          <w:p w14:paraId="5D4EF103" w14:textId="7AE816AF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Las puntuaciones de calificación permiten a los estudiantes obtener créditos universitarios y un punto CCMR.</w:t>
            </w:r>
          </w:p>
        </w:tc>
        <w:tc>
          <w:tcPr>
            <w:tcW w:w="2250" w:type="dxa"/>
            <w:vAlign w:val="center"/>
          </w:tcPr>
          <w:p w14:paraId="3880FA60" w14:textId="34BB22A6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11-12</w:t>
            </w:r>
          </w:p>
        </w:tc>
      </w:tr>
      <w:tr w:rsidR="00947548" w14:paraId="4A45FBA2" w14:textId="77777777" w:rsidTr="00C40386">
        <w:trPr>
          <w:trHeight w:val="360"/>
          <w:jc w:val="center"/>
        </w:trPr>
        <w:tc>
          <w:tcPr>
            <w:tcW w:w="2179" w:type="dxa"/>
            <w:shd w:val="clear" w:color="auto" w:fill="3A3A3A" w:themeFill="background2" w:themeFillShade="40"/>
            <w:vAlign w:val="center"/>
          </w:tcPr>
          <w:p w14:paraId="178F7967" w14:textId="0A2D0383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Valoración</w:t>
            </w:r>
          </w:p>
        </w:tc>
        <w:tc>
          <w:tcPr>
            <w:tcW w:w="2012" w:type="dxa"/>
            <w:shd w:val="clear" w:color="auto" w:fill="3A3A3A" w:themeFill="background2" w:themeFillShade="40"/>
            <w:vAlign w:val="center"/>
          </w:tcPr>
          <w:p w14:paraId="540142C7" w14:textId="3AA3DB33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Fecha del examen (ventana de recuperación)</w:t>
            </w:r>
          </w:p>
        </w:tc>
        <w:tc>
          <w:tcPr>
            <w:tcW w:w="2734" w:type="dxa"/>
            <w:shd w:val="clear" w:color="auto" w:fill="3A3A3A" w:themeFill="background2" w:themeFillShade="40"/>
            <w:vAlign w:val="center"/>
          </w:tcPr>
          <w:p w14:paraId="4F6BA8D4" w14:textId="2D91855F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Propósito</w:t>
            </w:r>
          </w:p>
        </w:tc>
        <w:tc>
          <w:tcPr>
            <w:tcW w:w="2250" w:type="dxa"/>
            <w:shd w:val="clear" w:color="auto" w:fill="3A3A3A" w:themeFill="background2" w:themeFillShade="40"/>
            <w:vAlign w:val="center"/>
          </w:tcPr>
          <w:p w14:paraId="7038B35D" w14:textId="61E4BFDB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Grado</w:t>
            </w:r>
          </w:p>
        </w:tc>
      </w:tr>
      <w:tr w:rsidR="00947548" w14:paraId="4A33836F" w14:textId="77777777" w:rsidTr="00947548">
        <w:trPr>
          <w:trHeight w:val="1814"/>
          <w:jc w:val="center"/>
        </w:trPr>
        <w:tc>
          <w:tcPr>
            <w:tcW w:w="2179" w:type="dxa"/>
            <w:vAlign w:val="center"/>
          </w:tcPr>
          <w:p w14:paraId="79D351A3" w14:textId="1FA12BEC" w:rsidR="00947548" w:rsidRDefault="00947548" w:rsidP="00947548">
            <w:pPr>
              <w:jc w:val="center"/>
            </w:pPr>
            <w:proofErr w:type="spellStart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Exámenes</w:t>
            </w:r>
            <w:proofErr w:type="spellEnd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 finales de </w:t>
            </w:r>
            <w:proofErr w:type="spellStart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los</w:t>
            </w:r>
            <w:proofErr w:type="spellEnd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cursos</w:t>
            </w:r>
            <w:proofErr w:type="spellEnd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 de </w:t>
            </w:r>
            <w:proofErr w:type="spellStart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OnRamps</w:t>
            </w:r>
            <w:proofErr w:type="spellEnd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 College</w:t>
            </w:r>
          </w:p>
        </w:tc>
        <w:tc>
          <w:tcPr>
            <w:tcW w:w="2012" w:type="dxa"/>
            <w:vAlign w:val="center"/>
          </w:tcPr>
          <w:p w14:paraId="1BC98D02" w14:textId="076321E3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C00000"/>
                <w:sz w:val="16"/>
                <w:szCs w:val="16"/>
              </w:rPr>
              <w:t>Última semana de abril (por definir según el calendario de OnRamps de UT) (Primera semana de mayo (justo después de la ventana primaria) Borrador 4.29, 4.30, 5.01, 5.03</w:t>
            </w:r>
          </w:p>
        </w:tc>
        <w:tc>
          <w:tcPr>
            <w:tcW w:w="2734" w:type="dxa"/>
            <w:vAlign w:val="center"/>
          </w:tcPr>
          <w:p w14:paraId="1E333755" w14:textId="7FC03E08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Evaluar el dominio del alumnado en los cursos a nivel universitario a través del programa OnRamps de la Universidad de Texas. Estos exámenes finales determinan la elegibilidad para obtener créditos universitarios y validan la finalización exitosa de los </w:t>
            </w:r>
            <w:proofErr w:type="spellStart"/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cursos</w:t>
            </w:r>
            <w:proofErr w:type="spellEnd"/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 de doble </w:t>
            </w:r>
            <w:proofErr w:type="spellStart"/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matrícula</w:t>
            </w:r>
            <w:proofErr w:type="spellEnd"/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.</w:t>
            </w:r>
          </w:p>
        </w:tc>
        <w:tc>
          <w:tcPr>
            <w:tcW w:w="2250" w:type="dxa"/>
            <w:vAlign w:val="center"/>
          </w:tcPr>
          <w:p w14:paraId="2DDE74CC" w14:textId="02E7915C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10-12</w:t>
            </w:r>
          </w:p>
        </w:tc>
      </w:tr>
      <w:tr w:rsidR="00947548" w14:paraId="72872D2E" w14:textId="77777777" w:rsidTr="00947548">
        <w:trPr>
          <w:trHeight w:val="128"/>
          <w:jc w:val="center"/>
        </w:trPr>
        <w:tc>
          <w:tcPr>
            <w:tcW w:w="2179" w:type="dxa"/>
            <w:vAlign w:val="center"/>
          </w:tcPr>
          <w:p w14:paraId="3546248C" w14:textId="660D2E64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STAAR EOC Alg. I</w:t>
            </w:r>
          </w:p>
        </w:tc>
        <w:tc>
          <w:tcPr>
            <w:tcW w:w="2012" w:type="dxa"/>
            <w:vAlign w:val="center"/>
          </w:tcPr>
          <w:p w14:paraId="0FD117FF" w14:textId="77777777" w:rsidR="00544B18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4.27</w:t>
            </w:r>
          </w:p>
          <w:p w14:paraId="7425917B" w14:textId="53FC4432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(4.28-4.30)</w:t>
            </w:r>
          </w:p>
        </w:tc>
        <w:tc>
          <w:tcPr>
            <w:tcW w:w="2734" w:type="dxa"/>
            <w:vAlign w:val="center"/>
          </w:tcPr>
          <w:p w14:paraId="604B1A76" w14:textId="2CB0F0D0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Para medir el aprendizaje de los cursos de fin de curso; responsabilidad estatal y federal; Requisito para graduarse en el instituto</w:t>
            </w:r>
          </w:p>
        </w:tc>
        <w:tc>
          <w:tcPr>
            <w:tcW w:w="2250" w:type="dxa"/>
            <w:vAlign w:val="center"/>
          </w:tcPr>
          <w:p w14:paraId="3C430798" w14:textId="1B132BBD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Álgebra I</w:t>
            </w:r>
          </w:p>
        </w:tc>
      </w:tr>
      <w:tr w:rsidR="00C40386" w14:paraId="43759F65" w14:textId="77777777" w:rsidTr="00BA6A1B">
        <w:trPr>
          <w:trHeight w:val="128"/>
          <w:jc w:val="center"/>
        </w:trPr>
        <w:tc>
          <w:tcPr>
            <w:tcW w:w="9175" w:type="dxa"/>
            <w:gridSpan w:val="4"/>
            <w:shd w:val="clear" w:color="auto" w:fill="474F99"/>
            <w:vAlign w:val="center"/>
          </w:tcPr>
          <w:p w14:paraId="4FA3E1DD" w14:textId="77777777" w:rsidR="00C40386" w:rsidRDefault="00C40386" w:rsidP="00947548">
            <w:pPr>
              <w:jc w:val="center"/>
              <w:rPr>
                <w:rFonts w:ascii="Radio Canada" w:hAnsi="Radio Canada" w:cs="Calibri"/>
                <w:b/>
                <w:bCs/>
                <w:color w:val="FFFFFF"/>
              </w:rPr>
            </w:pPr>
            <w:r w:rsidRPr="00C40386">
              <w:rPr>
                <w:rFonts w:ascii="Radio Canada" w:hAnsi="Radio Canada" w:cs="Calibri"/>
                <w:b/>
                <w:bCs/>
                <w:color w:val="FFFFFF"/>
              </w:rPr>
              <w:t xml:space="preserve">MAYO 2027| Ciclo de calificación 6: 4.19-5.28 </w:t>
            </w:r>
          </w:p>
          <w:p w14:paraId="2B56FEB1" w14:textId="5D1CB054" w:rsidR="00C40386" w:rsidRPr="00C40386" w:rsidRDefault="00C40386" w:rsidP="00947548">
            <w:pPr>
              <w:jc w:val="center"/>
            </w:pPr>
            <w:r w:rsidRPr="00C40386">
              <w:rPr>
                <w:rFonts w:ascii="Radio Canada" w:hAnsi="Radio Canada" w:cs="Calibri"/>
                <w:b/>
                <w:bCs/>
                <w:color w:val="FFFFFF"/>
              </w:rPr>
              <w:t>Último día para estudiantes 05:28 | Último día para profesores 06.01</w:t>
            </w:r>
          </w:p>
        </w:tc>
      </w:tr>
      <w:tr w:rsidR="00947548" w14:paraId="14B5F3DD" w14:textId="77777777" w:rsidTr="00947548">
        <w:trPr>
          <w:trHeight w:val="128"/>
          <w:jc w:val="center"/>
        </w:trPr>
        <w:tc>
          <w:tcPr>
            <w:tcW w:w="2179" w:type="dxa"/>
            <w:vAlign w:val="center"/>
          </w:tcPr>
          <w:p w14:paraId="1270D064" w14:textId="39251B61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Envíos digitales AP (Arte)</w:t>
            </w:r>
          </w:p>
        </w:tc>
        <w:tc>
          <w:tcPr>
            <w:tcW w:w="2012" w:type="dxa"/>
            <w:vAlign w:val="center"/>
          </w:tcPr>
          <w:p w14:paraId="7C94E529" w14:textId="77777777" w:rsidR="00544B18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4.30</w:t>
            </w:r>
          </w:p>
          <w:p w14:paraId="081D680F" w14:textId="63923F57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(5.03-5.07)</w:t>
            </w:r>
          </w:p>
        </w:tc>
        <w:tc>
          <w:tcPr>
            <w:tcW w:w="2734" w:type="dxa"/>
            <w:vAlign w:val="center"/>
          </w:tcPr>
          <w:p w14:paraId="6B2DB6E0" w14:textId="05D752DC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Requisito para la puntuación AP del estudiante.</w:t>
            </w:r>
          </w:p>
        </w:tc>
        <w:tc>
          <w:tcPr>
            <w:tcW w:w="2250" w:type="dxa"/>
            <w:vAlign w:val="center"/>
          </w:tcPr>
          <w:p w14:paraId="53CDAEC1" w14:textId="3F0E8AC8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9-12</w:t>
            </w:r>
          </w:p>
        </w:tc>
      </w:tr>
      <w:tr w:rsidR="00947548" w14:paraId="7751D264" w14:textId="77777777" w:rsidTr="00947548">
        <w:trPr>
          <w:trHeight w:val="128"/>
          <w:jc w:val="center"/>
        </w:trPr>
        <w:tc>
          <w:tcPr>
            <w:tcW w:w="2179" w:type="dxa"/>
            <w:vAlign w:val="center"/>
          </w:tcPr>
          <w:p w14:paraId="23591F48" w14:textId="7B7B3512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Envío de calificación de profesores AP (AP Seminar, AP Research)</w:t>
            </w:r>
          </w:p>
        </w:tc>
        <w:tc>
          <w:tcPr>
            <w:tcW w:w="2012" w:type="dxa"/>
            <w:vAlign w:val="center"/>
          </w:tcPr>
          <w:p w14:paraId="62FA1D8D" w14:textId="77777777" w:rsidR="00544B18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4.30</w:t>
            </w:r>
          </w:p>
          <w:p w14:paraId="207BF178" w14:textId="7728600F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(5.03-5.07)</w:t>
            </w:r>
          </w:p>
        </w:tc>
        <w:tc>
          <w:tcPr>
            <w:tcW w:w="2734" w:type="dxa"/>
            <w:vAlign w:val="center"/>
          </w:tcPr>
          <w:p w14:paraId="4DEB510D" w14:textId="11C02C86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Requisito para la puntuación AP del estudiante.</w:t>
            </w:r>
          </w:p>
        </w:tc>
        <w:tc>
          <w:tcPr>
            <w:tcW w:w="2250" w:type="dxa"/>
            <w:vAlign w:val="center"/>
          </w:tcPr>
          <w:p w14:paraId="57912C00" w14:textId="2BEEE729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9-12</w:t>
            </w:r>
          </w:p>
        </w:tc>
      </w:tr>
      <w:tr w:rsidR="00947548" w14:paraId="1F881324" w14:textId="77777777" w:rsidTr="00947548">
        <w:trPr>
          <w:trHeight w:val="128"/>
          <w:jc w:val="center"/>
        </w:trPr>
        <w:tc>
          <w:tcPr>
            <w:tcW w:w="2179" w:type="dxa"/>
            <w:vAlign w:val="center"/>
          </w:tcPr>
          <w:p w14:paraId="190130BB" w14:textId="76EA9122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t>Exámenes finales de doble crédito de TSU</w:t>
            </w:r>
          </w:p>
        </w:tc>
        <w:tc>
          <w:tcPr>
            <w:tcW w:w="2012" w:type="dxa"/>
            <w:vAlign w:val="center"/>
          </w:tcPr>
          <w:p w14:paraId="067DFCEE" w14:textId="77777777" w:rsidR="00544B18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5.03-5.06</w:t>
            </w:r>
          </w:p>
          <w:p w14:paraId="5654F779" w14:textId="304C9F0A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(5.04-5.06)</w:t>
            </w:r>
          </w:p>
        </w:tc>
        <w:tc>
          <w:tcPr>
            <w:tcW w:w="2734" w:type="dxa"/>
            <w:vAlign w:val="center"/>
          </w:tcPr>
          <w:p w14:paraId="14A6B141" w14:textId="30074A54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Evaluar el aprendizaje de los estudiantes al final del semestre</w:t>
            </w:r>
          </w:p>
        </w:tc>
        <w:tc>
          <w:tcPr>
            <w:tcW w:w="2250" w:type="dxa"/>
            <w:vAlign w:val="center"/>
          </w:tcPr>
          <w:p w14:paraId="59EACB5A" w14:textId="0B89B840" w:rsidR="00947548" w:rsidRDefault="00C40386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   9-12Q</w:t>
            </w:r>
          </w:p>
        </w:tc>
      </w:tr>
      <w:tr w:rsidR="00947548" w14:paraId="4B316DAE" w14:textId="77777777" w:rsidTr="00947548">
        <w:trPr>
          <w:trHeight w:val="128"/>
          <w:jc w:val="center"/>
        </w:trPr>
        <w:tc>
          <w:tcPr>
            <w:tcW w:w="2179" w:type="dxa"/>
            <w:vAlign w:val="center"/>
          </w:tcPr>
          <w:p w14:paraId="4252FE94" w14:textId="02F7F0EA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Exámenes AP</w:t>
            </w:r>
          </w:p>
        </w:tc>
        <w:tc>
          <w:tcPr>
            <w:tcW w:w="2012" w:type="dxa"/>
            <w:vAlign w:val="center"/>
          </w:tcPr>
          <w:p w14:paraId="0A7E901A" w14:textId="77777777" w:rsidR="00A52261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5.03-5.14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 w:type="page"/>
            </w:r>
          </w:p>
          <w:p w14:paraId="0709A8CB" w14:textId="7BF89524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(5.17-5.21)</w:t>
            </w:r>
          </w:p>
        </w:tc>
        <w:tc>
          <w:tcPr>
            <w:tcW w:w="2734" w:type="dxa"/>
            <w:vAlign w:val="center"/>
          </w:tcPr>
          <w:p w14:paraId="189D16BE" w14:textId="4E7ED3E6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Demostrar dominio del riguroso material a nivel universitario; Rendición de cuentas estatal y federal</w:t>
            </w:r>
          </w:p>
        </w:tc>
        <w:tc>
          <w:tcPr>
            <w:tcW w:w="2250" w:type="dxa"/>
            <w:vAlign w:val="center"/>
          </w:tcPr>
          <w:p w14:paraId="5D7E23D4" w14:textId="0726D4D5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8-12</w:t>
            </w:r>
          </w:p>
        </w:tc>
      </w:tr>
      <w:tr w:rsidR="00947548" w14:paraId="1BF6EB9F" w14:textId="77777777" w:rsidTr="00947548">
        <w:trPr>
          <w:trHeight w:val="128"/>
          <w:jc w:val="center"/>
        </w:trPr>
        <w:tc>
          <w:tcPr>
            <w:tcW w:w="2179" w:type="dxa"/>
            <w:vAlign w:val="center"/>
          </w:tcPr>
          <w:p w14:paraId="42499B1B" w14:textId="319338FE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Pruebas de reclasificación EB</w:t>
            </w:r>
          </w:p>
        </w:tc>
        <w:tc>
          <w:tcPr>
            <w:tcW w:w="2012" w:type="dxa"/>
            <w:vAlign w:val="center"/>
          </w:tcPr>
          <w:p w14:paraId="4B5918E8" w14:textId="77777777" w:rsidR="00544B18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5.03-5.27</w:t>
            </w:r>
          </w:p>
          <w:p w14:paraId="7983A15B" w14:textId="2A5CF614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(5.04-5.27)</w:t>
            </w:r>
          </w:p>
        </w:tc>
        <w:tc>
          <w:tcPr>
            <w:tcW w:w="2734" w:type="dxa"/>
            <w:vAlign w:val="center"/>
          </w:tcPr>
          <w:p w14:paraId="49D20AD5" w14:textId="67DC0E22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Para determinar si los estudiantes cumplen los criterios de salida del programa 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lastRenderedPageBreak/>
              <w:t xml:space="preserve">Bilingüe o del programa de inglés </w:t>
            </w:r>
            <w:proofErr w:type="spellStart"/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como</w:t>
            </w:r>
            <w:proofErr w:type="spellEnd"/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segunda</w:t>
            </w:r>
            <w:proofErr w:type="spellEnd"/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 lengua (ESL) </w:t>
            </w:r>
            <w:proofErr w:type="spellStart"/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Utilizado</w:t>
            </w:r>
            <w:proofErr w:type="spellEnd"/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por</w:t>
            </w:r>
            <w:proofErr w:type="spellEnd"/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 el comité de LPAC EOY para reclasificar Bilingües Emergentes; El plazo se ha extendido debido a las pruebas estatales en el EOY.</w:t>
            </w:r>
          </w:p>
        </w:tc>
        <w:tc>
          <w:tcPr>
            <w:tcW w:w="2250" w:type="dxa"/>
            <w:vAlign w:val="center"/>
          </w:tcPr>
          <w:p w14:paraId="19F66114" w14:textId="058FD408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lastRenderedPageBreak/>
              <w:t>1-211-12</w:t>
            </w:r>
          </w:p>
        </w:tc>
      </w:tr>
      <w:tr w:rsidR="00947548" w14:paraId="7C41F331" w14:textId="77777777" w:rsidTr="00544B18">
        <w:trPr>
          <w:trHeight w:val="602"/>
          <w:jc w:val="center"/>
        </w:trPr>
        <w:tc>
          <w:tcPr>
            <w:tcW w:w="2179" w:type="dxa"/>
            <w:vAlign w:val="center"/>
          </w:tcPr>
          <w:p w14:paraId="6ABA04CE" w14:textId="79CA79B4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(EOY) TIA (Avant STAMP, Music First)</w:t>
            </w:r>
          </w:p>
        </w:tc>
        <w:tc>
          <w:tcPr>
            <w:tcW w:w="2012" w:type="dxa"/>
            <w:vAlign w:val="center"/>
          </w:tcPr>
          <w:p w14:paraId="0B662DAF" w14:textId="77777777" w:rsidR="00544B18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5.10-5.21</w:t>
            </w:r>
          </w:p>
          <w:p w14:paraId="19811F29" w14:textId="04C16C58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(5.11-5.21)</w:t>
            </w:r>
          </w:p>
        </w:tc>
        <w:tc>
          <w:tcPr>
            <w:tcW w:w="2734" w:type="dxa"/>
            <w:vAlign w:val="center"/>
          </w:tcPr>
          <w:p w14:paraId="09953599" w14:textId="6B4C53AE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Evaluar el aprendizaje de los estudiantes al final del curso.</w:t>
            </w:r>
          </w:p>
        </w:tc>
        <w:tc>
          <w:tcPr>
            <w:tcW w:w="2250" w:type="dxa"/>
            <w:vAlign w:val="center"/>
          </w:tcPr>
          <w:p w14:paraId="3C35EFEC" w14:textId="6A3317A5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1-12</w:t>
            </w:r>
          </w:p>
        </w:tc>
      </w:tr>
      <w:tr w:rsidR="00947548" w14:paraId="2536DF05" w14:textId="77777777" w:rsidTr="00544B18">
        <w:trPr>
          <w:trHeight w:val="728"/>
          <w:jc w:val="center"/>
        </w:trPr>
        <w:tc>
          <w:tcPr>
            <w:tcW w:w="2179" w:type="dxa"/>
            <w:vAlign w:val="center"/>
          </w:tcPr>
          <w:p w14:paraId="091BA36D" w14:textId="60C51B9E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(EOY) TIA (</w:t>
            </w:r>
            <w:proofErr w:type="spellStart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YouScience</w:t>
            </w:r>
            <w:proofErr w:type="spellEnd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, Code HS)</w:t>
            </w:r>
          </w:p>
        </w:tc>
        <w:tc>
          <w:tcPr>
            <w:tcW w:w="2012" w:type="dxa"/>
            <w:vAlign w:val="center"/>
          </w:tcPr>
          <w:p w14:paraId="368AFE9C" w14:textId="77777777" w:rsidR="00544B18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5.17-5.21</w:t>
            </w:r>
          </w:p>
          <w:p w14:paraId="71E748F2" w14:textId="69F35183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(5.18-5.21)</w:t>
            </w:r>
          </w:p>
        </w:tc>
        <w:tc>
          <w:tcPr>
            <w:tcW w:w="2734" w:type="dxa"/>
            <w:vAlign w:val="center"/>
          </w:tcPr>
          <w:p w14:paraId="50E66E5D" w14:textId="62AD9A39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Evaluar el aprendizaje de los estudiantes al final del curso.</w:t>
            </w:r>
          </w:p>
        </w:tc>
        <w:tc>
          <w:tcPr>
            <w:tcW w:w="2250" w:type="dxa"/>
            <w:vAlign w:val="center"/>
          </w:tcPr>
          <w:p w14:paraId="3324C8C4" w14:textId="390273EC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9-12</w:t>
            </w:r>
          </w:p>
        </w:tc>
      </w:tr>
      <w:tr w:rsidR="00947548" w14:paraId="188EAE27" w14:textId="77777777" w:rsidTr="00544B18">
        <w:trPr>
          <w:trHeight w:val="665"/>
          <w:jc w:val="center"/>
        </w:trPr>
        <w:tc>
          <w:tcPr>
            <w:tcW w:w="2179" w:type="dxa"/>
            <w:vAlign w:val="center"/>
          </w:tcPr>
          <w:p w14:paraId="45169829" w14:textId="2E25E639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(EOY) TIA (</w:t>
            </w:r>
            <w:proofErr w:type="spellStart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Aprendizaje</w:t>
            </w:r>
            <w:proofErr w:type="spellEnd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 Progreso, DSAs)</w:t>
            </w:r>
          </w:p>
        </w:tc>
        <w:tc>
          <w:tcPr>
            <w:tcW w:w="2012" w:type="dxa"/>
            <w:vAlign w:val="center"/>
          </w:tcPr>
          <w:p w14:paraId="47FAB0E1" w14:textId="77777777" w:rsidR="00544B18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5.17-5.27</w:t>
            </w:r>
          </w:p>
          <w:p w14:paraId="1714C358" w14:textId="0D566F5B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(5.18-5.27)</w:t>
            </w:r>
          </w:p>
        </w:tc>
        <w:tc>
          <w:tcPr>
            <w:tcW w:w="2734" w:type="dxa"/>
            <w:vAlign w:val="center"/>
          </w:tcPr>
          <w:p w14:paraId="1296BEB8" w14:textId="73153A92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Evaluar el aprendizaje de los estudiantes al final del curso.</w:t>
            </w:r>
          </w:p>
        </w:tc>
        <w:tc>
          <w:tcPr>
            <w:tcW w:w="2250" w:type="dxa"/>
            <w:vAlign w:val="center"/>
          </w:tcPr>
          <w:p w14:paraId="3C1F51B7" w14:textId="1074DEDD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3-12</w:t>
            </w:r>
          </w:p>
        </w:tc>
      </w:tr>
      <w:tr w:rsidR="00947548" w14:paraId="58776098" w14:textId="77777777" w:rsidTr="00947548">
        <w:trPr>
          <w:trHeight w:val="533"/>
          <w:jc w:val="center"/>
        </w:trPr>
        <w:tc>
          <w:tcPr>
            <w:tcW w:w="2179" w:type="dxa"/>
            <w:vAlign w:val="center"/>
          </w:tcPr>
          <w:p w14:paraId="34BBCB63" w14:textId="6E968672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(EOY) </w:t>
            </w:r>
            <w:proofErr w:type="spellStart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Aprendizaje</w:t>
            </w:r>
            <w:proofErr w:type="spellEnd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único</w:t>
            </w:r>
            <w:proofErr w:type="spellEnd"/>
          </w:p>
        </w:tc>
        <w:tc>
          <w:tcPr>
            <w:tcW w:w="2012" w:type="dxa"/>
            <w:vAlign w:val="center"/>
          </w:tcPr>
          <w:p w14:paraId="49F957BA" w14:textId="77777777" w:rsidR="00544B18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5.03-5.28</w:t>
            </w:r>
          </w:p>
          <w:p w14:paraId="0E132E37" w14:textId="776071C4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(5.04-5.28)</w:t>
            </w:r>
          </w:p>
        </w:tc>
        <w:tc>
          <w:tcPr>
            <w:tcW w:w="2734" w:type="dxa"/>
            <w:vAlign w:val="center"/>
          </w:tcPr>
          <w:p w14:paraId="10E0A630" w14:textId="6CDA11E4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Evaluar el aprendizaje de los estudiantes al final del curso.</w:t>
            </w:r>
          </w:p>
        </w:tc>
        <w:tc>
          <w:tcPr>
            <w:tcW w:w="2250" w:type="dxa"/>
            <w:vAlign w:val="center"/>
          </w:tcPr>
          <w:p w14:paraId="6B3AAE7C" w14:textId="77777777" w:rsidR="00947548" w:rsidRDefault="00947548" w:rsidP="00947548">
            <w:pPr>
              <w:jc w:val="center"/>
              <w:rPr>
                <w:rFonts w:ascii="Radio Canada" w:hAnsi="Radio Canada" w:cs="Calibri"/>
                <w:sz w:val="17"/>
                <w:szCs w:val="17"/>
              </w:rPr>
            </w:pPr>
            <w:r w:rsidRPr="00C40386">
              <w:rPr>
                <w:rFonts w:ascii="Radio Canada" w:hAnsi="Radio Canada" w:cs="Calibri"/>
                <w:sz w:val="17"/>
                <w:szCs w:val="17"/>
              </w:rPr>
              <w:t>K-12</w:t>
            </w:r>
          </w:p>
          <w:p w14:paraId="15542761" w14:textId="4544ADF4" w:rsidR="00C40386" w:rsidRPr="00C40386" w:rsidRDefault="00C40386" w:rsidP="00947548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ALT de Educación Especial</w:t>
            </w:r>
          </w:p>
        </w:tc>
      </w:tr>
      <w:tr w:rsidR="00947548" w14:paraId="51FF94BD" w14:textId="77777777" w:rsidTr="00947548">
        <w:trPr>
          <w:trHeight w:val="533"/>
          <w:jc w:val="center"/>
        </w:trPr>
        <w:tc>
          <w:tcPr>
            <w:tcW w:w="2179" w:type="dxa"/>
            <w:vAlign w:val="center"/>
          </w:tcPr>
          <w:p w14:paraId="76C1956F" w14:textId="1D09E2AD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t>Exámenes finales de doble crédito HCC</w:t>
            </w:r>
          </w:p>
        </w:tc>
        <w:tc>
          <w:tcPr>
            <w:tcW w:w="2012" w:type="dxa"/>
            <w:vAlign w:val="center"/>
          </w:tcPr>
          <w:p w14:paraId="15642895" w14:textId="77777777" w:rsidR="00544B18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5.10-5.13</w:t>
            </w:r>
          </w:p>
          <w:p w14:paraId="300C7710" w14:textId="7DA74738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(5.11-5.13)</w:t>
            </w:r>
          </w:p>
        </w:tc>
        <w:tc>
          <w:tcPr>
            <w:tcW w:w="2734" w:type="dxa"/>
            <w:vAlign w:val="center"/>
          </w:tcPr>
          <w:p w14:paraId="69406FDC" w14:textId="50195EF2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Evaluar el aprendizaje de los estudiantes al final del semestre</w:t>
            </w:r>
          </w:p>
        </w:tc>
        <w:tc>
          <w:tcPr>
            <w:tcW w:w="2250" w:type="dxa"/>
            <w:vAlign w:val="center"/>
          </w:tcPr>
          <w:p w14:paraId="68103CF6" w14:textId="785C556F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9-12</w:t>
            </w:r>
          </w:p>
        </w:tc>
      </w:tr>
      <w:tr w:rsidR="00947548" w14:paraId="2FE28C91" w14:textId="77777777" w:rsidTr="00947548">
        <w:trPr>
          <w:trHeight w:val="1267"/>
          <w:jc w:val="center"/>
        </w:trPr>
        <w:tc>
          <w:tcPr>
            <w:tcW w:w="2179" w:type="dxa"/>
            <w:vAlign w:val="center"/>
          </w:tcPr>
          <w:p w14:paraId="54F9FBAA" w14:textId="09467645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Referente de Dislexia de la NWEA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  <w:t>*Estudiantes disléxicos actualmente identificados que reciben instrucción basada en la evidencia sobre la dislexia</w:t>
            </w:r>
          </w:p>
        </w:tc>
        <w:tc>
          <w:tcPr>
            <w:tcW w:w="2012" w:type="dxa"/>
            <w:vAlign w:val="center"/>
          </w:tcPr>
          <w:p w14:paraId="3E7D85B5" w14:textId="77777777" w:rsidR="00544B18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5.10-5.14</w:t>
            </w:r>
          </w:p>
          <w:p w14:paraId="331C8315" w14:textId="3E758BB5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(5.11-5.14)</w:t>
            </w:r>
          </w:p>
        </w:tc>
        <w:tc>
          <w:tcPr>
            <w:tcW w:w="2734" w:type="dxa"/>
            <w:vAlign w:val="center"/>
          </w:tcPr>
          <w:p w14:paraId="67DD9C4F" w14:textId="6C5DA547" w:rsidR="00947548" w:rsidRPr="00C40386" w:rsidRDefault="00947548" w:rsidP="00947548">
            <w:pPr>
              <w:jc w:val="center"/>
            </w:pPr>
            <w:r w:rsidRPr="00C40386">
              <w:rPr>
                <w:rFonts w:ascii="Radio Canada" w:hAnsi="Radio Canada" w:cs="Calibri"/>
                <w:sz w:val="17"/>
                <w:szCs w:val="17"/>
              </w:rPr>
              <w:t>Medir el crecimiento a lo largo del tiempo en los estudiantes que reciben instrucción basada en la evidencia sobre la dislexia.</w:t>
            </w:r>
          </w:p>
        </w:tc>
        <w:tc>
          <w:tcPr>
            <w:tcW w:w="2250" w:type="dxa"/>
            <w:vAlign w:val="center"/>
          </w:tcPr>
          <w:p w14:paraId="3BC2812E" w14:textId="312EA291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K-12</w:t>
            </w:r>
          </w:p>
        </w:tc>
      </w:tr>
      <w:tr w:rsidR="00C40386" w14:paraId="54FBA38B" w14:textId="77777777" w:rsidTr="00C40386">
        <w:trPr>
          <w:trHeight w:val="224"/>
          <w:jc w:val="center"/>
        </w:trPr>
        <w:tc>
          <w:tcPr>
            <w:tcW w:w="2179" w:type="dxa"/>
            <w:shd w:val="clear" w:color="auto" w:fill="3A3A3A" w:themeFill="background2" w:themeFillShade="40"/>
            <w:vAlign w:val="center"/>
          </w:tcPr>
          <w:p w14:paraId="3EE85E3E" w14:textId="03958F76" w:rsidR="00C40386" w:rsidRDefault="00C40386" w:rsidP="00C40386">
            <w:pPr>
              <w:jc w:val="center"/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Valoración</w:t>
            </w:r>
          </w:p>
        </w:tc>
        <w:tc>
          <w:tcPr>
            <w:tcW w:w="2012" w:type="dxa"/>
            <w:shd w:val="clear" w:color="auto" w:fill="3A3A3A" w:themeFill="background2" w:themeFillShade="40"/>
            <w:vAlign w:val="center"/>
          </w:tcPr>
          <w:p w14:paraId="73744304" w14:textId="1BAD4888" w:rsidR="00C40386" w:rsidRDefault="00C40386" w:rsidP="00C40386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Fecha del examen (ventana de recuperación)</w:t>
            </w:r>
          </w:p>
        </w:tc>
        <w:tc>
          <w:tcPr>
            <w:tcW w:w="2734" w:type="dxa"/>
            <w:shd w:val="clear" w:color="auto" w:fill="3A3A3A" w:themeFill="background2" w:themeFillShade="40"/>
            <w:vAlign w:val="center"/>
          </w:tcPr>
          <w:p w14:paraId="4E3BF021" w14:textId="61C458C1" w:rsidR="00C40386" w:rsidRDefault="00C40386" w:rsidP="00C40386">
            <w:pPr>
              <w:jc w:val="center"/>
              <w:rPr>
                <w:rFonts w:ascii="Radio Canada" w:hAnsi="Radio Canada" w:cs="Calibri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Propósito/Justificación</w:t>
            </w:r>
          </w:p>
        </w:tc>
        <w:tc>
          <w:tcPr>
            <w:tcW w:w="2250" w:type="dxa"/>
            <w:shd w:val="clear" w:color="auto" w:fill="3A3A3A" w:themeFill="background2" w:themeFillShade="40"/>
            <w:vAlign w:val="center"/>
          </w:tcPr>
          <w:p w14:paraId="6C780F9B" w14:textId="448DCBAA" w:rsidR="00C40386" w:rsidRDefault="00C40386" w:rsidP="00C40386">
            <w:pPr>
              <w:jc w:val="center"/>
              <w:rPr>
                <w:rFonts w:ascii="Radio Canada" w:hAnsi="Radio Canada" w:cs="Calibri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Grado</w:t>
            </w:r>
          </w:p>
        </w:tc>
      </w:tr>
      <w:tr w:rsidR="00947548" w14:paraId="7B61AA1F" w14:textId="77777777" w:rsidTr="00947548">
        <w:trPr>
          <w:trHeight w:val="547"/>
          <w:jc w:val="center"/>
        </w:trPr>
        <w:tc>
          <w:tcPr>
            <w:tcW w:w="2179" w:type="dxa"/>
            <w:vAlign w:val="center"/>
          </w:tcPr>
          <w:p w14:paraId="57E34A1B" w14:textId="77777777" w:rsidR="00C40386" w:rsidRDefault="00947548" w:rsidP="00947548">
            <w:pPr>
              <w:jc w:val="center"/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Curso de bachillerato del semestre 2 Exámenes finales</w:t>
            </w:r>
          </w:p>
          <w:p w14:paraId="21375BC3" w14:textId="7D30E58D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 w:type="page"/>
            </w:r>
            <w:r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  <w:t>12º curso</w:t>
            </w:r>
          </w:p>
        </w:tc>
        <w:tc>
          <w:tcPr>
            <w:tcW w:w="2012" w:type="dxa"/>
            <w:vAlign w:val="center"/>
          </w:tcPr>
          <w:p w14:paraId="021512D4" w14:textId="77777777" w:rsidR="00A52261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5.13-5.19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 w:type="page"/>
            </w:r>
          </w:p>
          <w:p w14:paraId="0CB8C4CE" w14:textId="346AD90A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(5.20-5.21)</w:t>
            </w:r>
          </w:p>
        </w:tc>
        <w:tc>
          <w:tcPr>
            <w:tcW w:w="2734" w:type="dxa"/>
            <w:vAlign w:val="center"/>
          </w:tcPr>
          <w:p w14:paraId="2762C604" w14:textId="2A96022D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Evaluar el aprendizaje de los estudiantes al final del semestre</w:t>
            </w:r>
          </w:p>
        </w:tc>
        <w:tc>
          <w:tcPr>
            <w:tcW w:w="2250" w:type="dxa"/>
            <w:vAlign w:val="center"/>
          </w:tcPr>
          <w:p w14:paraId="13533D41" w14:textId="57DE5016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12</w:t>
            </w:r>
          </w:p>
        </w:tc>
      </w:tr>
      <w:tr w:rsidR="00947548" w14:paraId="14CBA282" w14:textId="77777777" w:rsidTr="00947548">
        <w:trPr>
          <w:trHeight w:val="720"/>
          <w:jc w:val="center"/>
        </w:trPr>
        <w:tc>
          <w:tcPr>
            <w:tcW w:w="2179" w:type="dxa"/>
            <w:vAlign w:val="center"/>
          </w:tcPr>
          <w:p w14:paraId="17BA4F35" w14:textId="707F3A42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(EOY) </w:t>
            </w:r>
            <w:proofErr w:type="spellStart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Crecimiento</w:t>
            </w:r>
            <w:proofErr w:type="spellEnd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 del </w:t>
            </w:r>
            <w:proofErr w:type="spellStart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mapa</w:t>
            </w:r>
            <w:proofErr w:type="spellEnd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 nwea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  <w:t>(Instituto)</w:t>
            </w:r>
          </w:p>
        </w:tc>
        <w:tc>
          <w:tcPr>
            <w:tcW w:w="2012" w:type="dxa"/>
            <w:vAlign w:val="center"/>
          </w:tcPr>
          <w:p w14:paraId="5B4A2A0D" w14:textId="77777777" w:rsidR="00544B18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5.17-5.21 </w:t>
            </w:r>
            <w:proofErr w:type="spellStart"/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Biología</w:t>
            </w:r>
            <w:proofErr w:type="spellEnd"/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 5.17-5.21 </w:t>
            </w:r>
            <w:proofErr w:type="spellStart"/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Geometría</w:t>
            </w:r>
            <w:proofErr w:type="spellEnd"/>
          </w:p>
          <w:p w14:paraId="2452E7CD" w14:textId="5BEAD715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(5.18-5.21)</w:t>
            </w:r>
          </w:p>
        </w:tc>
        <w:tc>
          <w:tcPr>
            <w:tcW w:w="2734" w:type="dxa"/>
            <w:vAlign w:val="center"/>
          </w:tcPr>
          <w:p w14:paraId="1B936783" w14:textId="0D173936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Para monitorizar el progreso, agrupa a los estudiantes para recibir intervenciones y apoyo.</w:t>
            </w:r>
          </w:p>
        </w:tc>
        <w:tc>
          <w:tcPr>
            <w:tcW w:w="2250" w:type="dxa"/>
            <w:vAlign w:val="center"/>
          </w:tcPr>
          <w:p w14:paraId="00F6BD5F" w14:textId="4EFA8317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Los estudiantes de secundaria se matricularon en Biología y Geometría.</w:t>
            </w:r>
          </w:p>
        </w:tc>
      </w:tr>
      <w:tr w:rsidR="00947548" w14:paraId="7E89D79B" w14:textId="77777777" w:rsidTr="00C40386">
        <w:trPr>
          <w:trHeight w:val="1331"/>
          <w:jc w:val="center"/>
        </w:trPr>
        <w:tc>
          <w:tcPr>
            <w:tcW w:w="2179" w:type="dxa"/>
            <w:vAlign w:val="center"/>
          </w:tcPr>
          <w:p w14:paraId="63260328" w14:textId="7B83E537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Iniciativa de Éxito de Texas Evaluación 2.0 (TSIA2) #4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  <w:t>Los estudiantes solo podrán ser evaluados en la ventana oficial.</w:t>
            </w:r>
          </w:p>
        </w:tc>
        <w:tc>
          <w:tcPr>
            <w:tcW w:w="2012" w:type="dxa"/>
            <w:vAlign w:val="center"/>
          </w:tcPr>
          <w:p w14:paraId="694BF659" w14:textId="77777777" w:rsidR="00544B18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5.13-5.19</w:t>
            </w:r>
          </w:p>
          <w:p w14:paraId="66C8E667" w14:textId="473C245E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(5.20-5.21)</w:t>
            </w:r>
          </w:p>
        </w:tc>
        <w:tc>
          <w:tcPr>
            <w:tcW w:w="2734" w:type="dxa"/>
            <w:vAlign w:val="center"/>
          </w:tcPr>
          <w:p w14:paraId="443BE664" w14:textId="3C8510EC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Para determinar si los estudiantes están preparados para cursos universitarios de nivel inicial en las áreas de </w:t>
            </w:r>
            <w:r w:rsidRPr="00F1581D">
              <w:rPr>
                <w:rFonts w:ascii="Radio Canada" w:hAnsi="Radio Canada" w:cs="Calibri"/>
                <w:color w:val="C00000"/>
                <w:sz w:val="17"/>
                <w:szCs w:val="17"/>
              </w:rPr>
              <w:t xml:space="preserve">Artes del Lenguaje Inglés, Lectura (ELAR) 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y matemáticas.  La evaluación también se utiliza en los cálculos de rendición de cuentas CCMR de secundaria</w:t>
            </w:r>
          </w:p>
        </w:tc>
        <w:tc>
          <w:tcPr>
            <w:tcW w:w="2250" w:type="dxa"/>
            <w:vAlign w:val="center"/>
          </w:tcPr>
          <w:p w14:paraId="49027686" w14:textId="77BFA70C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9-12</w:t>
            </w:r>
          </w:p>
        </w:tc>
      </w:tr>
      <w:tr w:rsidR="00947548" w14:paraId="6FCDD6D4" w14:textId="77777777" w:rsidTr="00544B18">
        <w:trPr>
          <w:trHeight w:val="1169"/>
          <w:jc w:val="center"/>
        </w:trPr>
        <w:tc>
          <w:tcPr>
            <w:tcW w:w="2179" w:type="dxa"/>
            <w:vAlign w:val="center"/>
          </w:tcPr>
          <w:p w14:paraId="092148DA" w14:textId="555F60F8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Presentación de </w:t>
            </w:r>
            <w:proofErr w:type="spellStart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calificación</w:t>
            </w:r>
            <w:proofErr w:type="spellEnd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 para profesores AP (AP Estudios Afroamericanos)</w:t>
            </w:r>
          </w:p>
        </w:tc>
        <w:tc>
          <w:tcPr>
            <w:tcW w:w="2012" w:type="dxa"/>
            <w:vAlign w:val="center"/>
          </w:tcPr>
          <w:p w14:paraId="26292F6B" w14:textId="77777777" w:rsidR="00544B18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5.21</w:t>
            </w:r>
          </w:p>
          <w:p w14:paraId="2C693FF3" w14:textId="2236AA1F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(5.24-5.27)</w:t>
            </w:r>
          </w:p>
        </w:tc>
        <w:tc>
          <w:tcPr>
            <w:tcW w:w="2734" w:type="dxa"/>
            <w:vAlign w:val="center"/>
          </w:tcPr>
          <w:p w14:paraId="5CC720AC" w14:textId="7AF1D390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Requisito para la puntuación AP del estudiante.</w:t>
            </w:r>
          </w:p>
        </w:tc>
        <w:tc>
          <w:tcPr>
            <w:tcW w:w="2250" w:type="dxa"/>
            <w:vAlign w:val="center"/>
          </w:tcPr>
          <w:p w14:paraId="5E3D46B1" w14:textId="0E7875FE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9-12</w:t>
            </w:r>
          </w:p>
        </w:tc>
      </w:tr>
      <w:tr w:rsidR="00947548" w14:paraId="69C62A6A" w14:textId="77777777" w:rsidTr="00544B18">
        <w:trPr>
          <w:trHeight w:val="1340"/>
          <w:jc w:val="center"/>
        </w:trPr>
        <w:tc>
          <w:tcPr>
            <w:tcW w:w="2179" w:type="dxa"/>
            <w:vAlign w:val="center"/>
          </w:tcPr>
          <w:p w14:paraId="46B77DC0" w14:textId="14DE1942" w:rsidR="00947548" w:rsidRDefault="00947548" w:rsidP="00947548">
            <w:pPr>
              <w:jc w:val="center"/>
            </w:pPr>
            <w:proofErr w:type="spellStart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lastRenderedPageBreak/>
              <w:t>Curso</w:t>
            </w:r>
            <w:proofErr w:type="spellEnd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 de </w:t>
            </w:r>
            <w:proofErr w:type="spellStart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bachillerato</w:t>
            </w:r>
            <w:proofErr w:type="spellEnd"/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 del semestre 2 Exámenes finales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  <w:t>de 9º a 11º curso</w:t>
            </w:r>
          </w:p>
        </w:tc>
        <w:tc>
          <w:tcPr>
            <w:tcW w:w="2012" w:type="dxa"/>
            <w:vAlign w:val="center"/>
          </w:tcPr>
          <w:p w14:paraId="2CC53E18" w14:textId="77777777" w:rsidR="00544B18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5.24-5.27</w:t>
            </w:r>
          </w:p>
          <w:p w14:paraId="64847990" w14:textId="150CF2A4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(5.25-5.27)</w:t>
            </w:r>
          </w:p>
        </w:tc>
        <w:tc>
          <w:tcPr>
            <w:tcW w:w="2734" w:type="dxa"/>
            <w:vAlign w:val="center"/>
          </w:tcPr>
          <w:p w14:paraId="493880AC" w14:textId="6985A26F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40C28"/>
                <w:sz w:val="17"/>
                <w:szCs w:val="17"/>
              </w:rPr>
              <w:t>Evaluar el aprendizaje de los estudiantes al final del semestre</w:t>
            </w:r>
          </w:p>
        </w:tc>
        <w:tc>
          <w:tcPr>
            <w:tcW w:w="2250" w:type="dxa"/>
            <w:vAlign w:val="center"/>
          </w:tcPr>
          <w:p w14:paraId="17AD2DE3" w14:textId="3E5343DA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9-11</w:t>
            </w:r>
          </w:p>
        </w:tc>
      </w:tr>
      <w:tr w:rsidR="00C40386" w14:paraId="4CC40348" w14:textId="77777777" w:rsidTr="00F063D9">
        <w:trPr>
          <w:trHeight w:val="200"/>
          <w:jc w:val="center"/>
        </w:trPr>
        <w:tc>
          <w:tcPr>
            <w:tcW w:w="9175" w:type="dxa"/>
            <w:gridSpan w:val="4"/>
            <w:shd w:val="clear" w:color="auto" w:fill="474F99"/>
            <w:vAlign w:val="center"/>
          </w:tcPr>
          <w:p w14:paraId="10D815AB" w14:textId="58C23F46" w:rsidR="00C40386" w:rsidRDefault="00C40386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FFFFFF"/>
                <w:sz w:val="20"/>
                <w:szCs w:val="20"/>
              </w:rPr>
              <w:t>JUNIO 2027</w:t>
            </w:r>
          </w:p>
        </w:tc>
      </w:tr>
      <w:tr w:rsidR="00947548" w14:paraId="1D12599D" w14:textId="77777777" w:rsidTr="00947548">
        <w:trPr>
          <w:trHeight w:val="1094"/>
          <w:jc w:val="center"/>
        </w:trPr>
        <w:tc>
          <w:tcPr>
            <w:tcW w:w="2179" w:type="dxa"/>
            <w:vAlign w:val="center"/>
          </w:tcPr>
          <w:p w14:paraId="16BEC9E9" w14:textId="0EBB778A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Crédito-By-Examen (CBE)#4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  <w:t>(puede usarse para la aceleración del próximo año)</w:t>
            </w:r>
          </w:p>
        </w:tc>
        <w:tc>
          <w:tcPr>
            <w:tcW w:w="2012" w:type="dxa"/>
            <w:vAlign w:val="center"/>
          </w:tcPr>
          <w:p w14:paraId="652D5FD7" w14:textId="77777777" w:rsidR="00544B18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6.07-6.11</w:t>
            </w:r>
          </w:p>
          <w:p w14:paraId="39A0F255" w14:textId="25EBE142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(6.08-6.11)</w:t>
            </w:r>
          </w:p>
        </w:tc>
        <w:tc>
          <w:tcPr>
            <w:tcW w:w="2734" w:type="dxa"/>
            <w:vAlign w:val="center"/>
          </w:tcPr>
          <w:p w14:paraId="6E7D72EE" w14:textId="35E200C6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Para determinar si los estudiantes cumplen los requisitos para niveles avanzados y pueden ser utilizados para créditos de cursos</w:t>
            </w:r>
          </w:p>
        </w:tc>
        <w:tc>
          <w:tcPr>
            <w:tcW w:w="2250" w:type="dxa"/>
            <w:vAlign w:val="center"/>
          </w:tcPr>
          <w:p w14:paraId="5DAEFC4F" w14:textId="3A446D1E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K-12</w:t>
            </w:r>
          </w:p>
        </w:tc>
      </w:tr>
      <w:tr w:rsidR="00947548" w14:paraId="4AF04DA7" w14:textId="77777777" w:rsidTr="00947548">
        <w:trPr>
          <w:trHeight w:val="1080"/>
          <w:jc w:val="center"/>
        </w:trPr>
        <w:tc>
          <w:tcPr>
            <w:tcW w:w="2179" w:type="dxa"/>
            <w:vAlign w:val="center"/>
          </w:tcPr>
          <w:p w14:paraId="640499A0" w14:textId="6E1AF2C9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Fin de curso de STAAR (EOC)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 w:type="page"/>
            </w:r>
          </w:p>
        </w:tc>
        <w:tc>
          <w:tcPr>
            <w:tcW w:w="2012" w:type="dxa"/>
            <w:vAlign w:val="center"/>
          </w:tcPr>
          <w:p w14:paraId="4CAAF545" w14:textId="77777777" w:rsidR="00F1581D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6.15 Inglés I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 w:type="page"/>
            </w:r>
          </w:p>
          <w:p w14:paraId="159E3C90" w14:textId="77777777" w:rsidR="00F1581D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6.16 Historia de EE. UU.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 w:type="page"/>
            </w:r>
          </w:p>
          <w:p w14:paraId="22ECD2B7" w14:textId="77777777" w:rsidR="00F1581D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6.17 Inglés II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 w:type="page"/>
            </w:r>
          </w:p>
          <w:p w14:paraId="623F20CC" w14:textId="77777777" w:rsidR="00F1581D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 w:type="page"/>
              <w:t>6.21 Álgebra I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 w:type="page"/>
            </w:r>
          </w:p>
          <w:p w14:paraId="0E254B9F" w14:textId="77777777" w:rsidR="00F1581D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6.22 Biología</w:t>
            </w:r>
          </w:p>
          <w:p w14:paraId="043BC8F9" w14:textId="2ADA2760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(6.16-6.25)</w:t>
            </w:r>
          </w:p>
        </w:tc>
        <w:tc>
          <w:tcPr>
            <w:tcW w:w="2734" w:type="dxa"/>
            <w:vAlign w:val="center"/>
          </w:tcPr>
          <w:p w14:paraId="0499AC89" w14:textId="5282FF21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Para medir el aprendizaje de los cursos de fin de curso; responsabilidad estatal y federal; Requisito para graduarse en el instituto</w:t>
            </w:r>
          </w:p>
        </w:tc>
        <w:tc>
          <w:tcPr>
            <w:tcW w:w="2250" w:type="dxa"/>
            <w:vAlign w:val="center"/>
          </w:tcPr>
          <w:p w14:paraId="167CC077" w14:textId="06827C2B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Estudiantes matriculados en los cursos EOC</w:t>
            </w:r>
          </w:p>
        </w:tc>
      </w:tr>
      <w:tr w:rsidR="00947548" w14:paraId="790C0C51" w14:textId="77777777" w:rsidTr="00947548">
        <w:trPr>
          <w:trHeight w:val="533"/>
          <w:jc w:val="center"/>
        </w:trPr>
        <w:tc>
          <w:tcPr>
            <w:tcW w:w="2179" w:type="dxa"/>
            <w:vAlign w:val="center"/>
          </w:tcPr>
          <w:p w14:paraId="7A28F98E" w14:textId="77777777" w:rsidR="00F1581D" w:rsidRDefault="00947548" w:rsidP="00947548">
            <w:pPr>
              <w:jc w:val="center"/>
              <w:rPr>
                <w:rFonts w:ascii="Radio Canada" w:hAnsi="Radio Canada" w:cs="Calibri"/>
                <w:b/>
                <w:bCs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t xml:space="preserve">Escuela de verano </w:t>
            </w:r>
          </w:p>
          <w:p w14:paraId="7FDFD0E3" w14:textId="47D2B9A6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t>Pre-Test3-12</w:t>
            </w:r>
          </w:p>
        </w:tc>
        <w:tc>
          <w:tcPr>
            <w:tcW w:w="2012" w:type="dxa"/>
            <w:vAlign w:val="center"/>
          </w:tcPr>
          <w:p w14:paraId="7E205F54" w14:textId="77777777" w:rsidR="00544B18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6.09-6.10</w:t>
            </w:r>
          </w:p>
          <w:p w14:paraId="4887BC98" w14:textId="18C2A428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(6.11)</w:t>
            </w:r>
          </w:p>
        </w:tc>
        <w:tc>
          <w:tcPr>
            <w:tcW w:w="2734" w:type="dxa"/>
            <w:vAlign w:val="center"/>
          </w:tcPr>
          <w:p w14:paraId="1A5AE3B2" w14:textId="2BBDD575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Monitorizar el progreso de los estudiantes y evaluar su aprendizaje al final de la escuela de verano</w:t>
            </w:r>
          </w:p>
        </w:tc>
        <w:tc>
          <w:tcPr>
            <w:tcW w:w="2250" w:type="dxa"/>
            <w:vAlign w:val="center"/>
          </w:tcPr>
          <w:p w14:paraId="2BDDDA4A" w14:textId="2CB2C4B1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3-12</w:t>
            </w:r>
          </w:p>
        </w:tc>
      </w:tr>
      <w:tr w:rsidR="00947548" w14:paraId="15BA2580" w14:textId="77777777" w:rsidTr="00947548">
        <w:trPr>
          <w:trHeight w:val="128"/>
          <w:jc w:val="center"/>
        </w:trPr>
        <w:tc>
          <w:tcPr>
            <w:tcW w:w="2179" w:type="dxa"/>
            <w:vAlign w:val="center"/>
          </w:tcPr>
          <w:p w14:paraId="5E416B8C" w14:textId="61309650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Iniciativa de Éxito de TexasEvaluación 2.0 (TSIA2) #5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  <w:t>Los estudiantes solo podrán ser evaluados dentro del periodo oficial.</w:t>
            </w:r>
          </w:p>
        </w:tc>
        <w:tc>
          <w:tcPr>
            <w:tcW w:w="2012" w:type="dxa"/>
            <w:vAlign w:val="center"/>
          </w:tcPr>
          <w:p w14:paraId="0F50CD7E" w14:textId="77777777" w:rsidR="00544B18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6.23-6.30</w:t>
            </w:r>
          </w:p>
          <w:p w14:paraId="1EE6A476" w14:textId="3AF620B0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(6.24-6.30)</w:t>
            </w:r>
          </w:p>
        </w:tc>
        <w:tc>
          <w:tcPr>
            <w:tcW w:w="2734" w:type="dxa"/>
            <w:vAlign w:val="center"/>
          </w:tcPr>
          <w:p w14:paraId="113FF54C" w14:textId="592D562F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Para determinar si los estudiantes están preparados para cursos universitarios de nivel inicial en las áreas de </w:t>
            </w:r>
            <w:r w:rsidRPr="00F1581D">
              <w:rPr>
                <w:rFonts w:ascii="Radio Canada" w:hAnsi="Radio Canada" w:cs="Calibri"/>
                <w:color w:val="C00000"/>
                <w:sz w:val="17"/>
                <w:szCs w:val="17"/>
              </w:rPr>
              <w:t xml:space="preserve">Artes del Lenguaje Inglés, Lectura (ELAR) 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y matemáticas.  La evaluación también se utiliza en los cálculos de rendición de cuentas CCMR de secundaria</w:t>
            </w:r>
          </w:p>
        </w:tc>
        <w:tc>
          <w:tcPr>
            <w:tcW w:w="2250" w:type="dxa"/>
            <w:vAlign w:val="center"/>
          </w:tcPr>
          <w:p w14:paraId="5DB22173" w14:textId="3B5021CA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12Escuela de Verano</w:t>
            </w:r>
          </w:p>
        </w:tc>
      </w:tr>
      <w:tr w:rsidR="00F1581D" w14:paraId="36A26099" w14:textId="77777777" w:rsidTr="00D724A3">
        <w:trPr>
          <w:trHeight w:val="128"/>
          <w:jc w:val="center"/>
        </w:trPr>
        <w:tc>
          <w:tcPr>
            <w:tcW w:w="9175" w:type="dxa"/>
            <w:gridSpan w:val="4"/>
            <w:shd w:val="clear" w:color="auto" w:fill="474F99"/>
            <w:vAlign w:val="center"/>
          </w:tcPr>
          <w:p w14:paraId="2A5915B4" w14:textId="38168646" w:rsidR="00F1581D" w:rsidRPr="00F1581D" w:rsidRDefault="00F1581D" w:rsidP="00947548">
            <w:pPr>
              <w:jc w:val="center"/>
            </w:pPr>
            <w:r w:rsidRPr="00F1581D">
              <w:rPr>
                <w:rFonts w:ascii="Radio Canada" w:hAnsi="Radio Canada" w:cs="Calibri"/>
                <w:b/>
                <w:bCs/>
                <w:color w:val="FFFFFF"/>
              </w:rPr>
              <w:t>JULIO 2027</w:t>
            </w:r>
          </w:p>
        </w:tc>
      </w:tr>
      <w:tr w:rsidR="00947548" w14:paraId="6F8AC09D" w14:textId="77777777" w:rsidTr="00947548">
        <w:trPr>
          <w:trHeight w:val="547"/>
          <w:jc w:val="center"/>
        </w:trPr>
        <w:tc>
          <w:tcPr>
            <w:tcW w:w="2179" w:type="dxa"/>
            <w:vAlign w:val="center"/>
          </w:tcPr>
          <w:p w14:paraId="0EFEEF65" w14:textId="77777777" w:rsidR="00F1581D" w:rsidRDefault="00947548" w:rsidP="00947548">
            <w:pPr>
              <w:jc w:val="center"/>
              <w:rPr>
                <w:rFonts w:ascii="Radio Canada" w:hAnsi="Radio Canada" w:cs="Calibri"/>
                <w:b/>
                <w:bCs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t xml:space="preserve">Escuela de verano </w:t>
            </w:r>
          </w:p>
          <w:p w14:paraId="0E60AEFE" w14:textId="532A0B43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t>Después de TestK-12</w:t>
            </w:r>
          </w:p>
        </w:tc>
        <w:tc>
          <w:tcPr>
            <w:tcW w:w="2012" w:type="dxa"/>
            <w:vAlign w:val="center"/>
          </w:tcPr>
          <w:p w14:paraId="46749F0D" w14:textId="77777777" w:rsidR="00544B18" w:rsidRDefault="00947548" w:rsidP="00947548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7.12-7.13</w:t>
            </w:r>
          </w:p>
          <w:p w14:paraId="02AE83A2" w14:textId="29E80E2D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(7.14-7.15)</w:t>
            </w:r>
          </w:p>
        </w:tc>
        <w:tc>
          <w:tcPr>
            <w:tcW w:w="2734" w:type="dxa"/>
            <w:vAlign w:val="center"/>
          </w:tcPr>
          <w:p w14:paraId="7BFC8530" w14:textId="68AA35BF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Evaluar el aprendizaje de los estudiantes al final de la escuela de verano</w:t>
            </w:r>
          </w:p>
        </w:tc>
        <w:tc>
          <w:tcPr>
            <w:tcW w:w="2250" w:type="dxa"/>
            <w:vAlign w:val="center"/>
          </w:tcPr>
          <w:p w14:paraId="218E6A25" w14:textId="64DCCD7B" w:rsidR="00947548" w:rsidRDefault="00947548" w:rsidP="00947548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K-12</w:t>
            </w:r>
          </w:p>
        </w:tc>
      </w:tr>
    </w:tbl>
    <w:p w14:paraId="2C13363A" w14:textId="644B39BF" w:rsidR="000920D3" w:rsidRDefault="000920D3" w:rsidP="00D3483E">
      <w:pPr>
        <w:spacing w:after="0" w:line="240" w:lineRule="auto"/>
      </w:pPr>
    </w:p>
    <w:sectPr w:rsidR="000920D3" w:rsidSect="00D3483E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DCBC2" w14:textId="77777777" w:rsidR="00F47E18" w:rsidRDefault="00F47E18" w:rsidP="00D3483E">
      <w:pPr>
        <w:spacing w:after="0" w:line="240" w:lineRule="auto"/>
      </w:pPr>
      <w:r>
        <w:separator/>
      </w:r>
    </w:p>
  </w:endnote>
  <w:endnote w:type="continuationSeparator" w:id="0">
    <w:p w14:paraId="6E2AE659" w14:textId="77777777" w:rsidR="00F47E18" w:rsidRDefault="00F47E18" w:rsidP="00D348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dio Canada">
    <w:panose1 w:val="00000000000000000000"/>
    <w:charset w:val="00"/>
    <w:family w:val="auto"/>
    <w:pitch w:val="variable"/>
    <w:sig w:usb0="A00000FF" w:usb1="4000204B" w:usb2="00002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rkinsans ExtraBold">
    <w:panose1 w:val="00000000000000000000"/>
    <w:charset w:val="00"/>
    <w:family w:val="auto"/>
    <w:pitch w:val="variable"/>
    <w:sig w:usb0="A00000AF" w:usb1="40002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Radio Canada" w:hAnsi="Radio Canada"/>
        <w:sz w:val="22"/>
        <w:szCs w:val="22"/>
      </w:rPr>
      <w:id w:val="519060916"/>
      <w:docPartObj>
        <w:docPartGallery w:val="Page Numbers (Bottom of Page)"/>
        <w:docPartUnique/>
      </w:docPartObj>
    </w:sdtPr>
    <w:sdtContent>
      <w:sdt>
        <w:sdtPr>
          <w:rPr>
            <w:rFonts w:ascii="Radio Canada" w:hAnsi="Radio Canada"/>
            <w:sz w:val="22"/>
            <w:szCs w:val="22"/>
          </w:rPr>
          <w:id w:val="-1769616900"/>
          <w:docPartObj>
            <w:docPartGallery w:val="Page Numbers (Top of Page)"/>
            <w:docPartUnique/>
          </w:docPartObj>
        </w:sdtPr>
        <w:sdtContent>
          <w:p w14:paraId="21BC8046" w14:textId="2EA76AD1" w:rsidR="00303134" w:rsidRPr="00303134" w:rsidRDefault="00A52261">
            <w:pPr>
              <w:pStyle w:val="Footer"/>
              <w:jc w:val="right"/>
              <w:rPr>
                <w:rFonts w:ascii="Radio Canada" w:hAnsi="Radio Canada"/>
                <w:sz w:val="22"/>
                <w:szCs w:val="22"/>
              </w:rPr>
            </w:pPr>
            <w:r>
              <w:rPr>
                <w:rFonts w:ascii="Radio Canada" w:hAnsi="Radio Canada"/>
                <w:sz w:val="22"/>
                <w:szCs w:val="22"/>
              </w:rPr>
              <w:t xml:space="preserve">24.8.2026 Página </w:t>
            </w:r>
            <w:r w:rsidR="00303134" w:rsidRPr="00303134">
              <w:rPr>
                <w:rFonts w:ascii="Radio Canada" w:hAnsi="Radio Canada"/>
                <w:b/>
                <w:bCs/>
                <w:sz w:val="22"/>
                <w:szCs w:val="22"/>
              </w:rPr>
              <w:fldChar w:fldCharType="begin"/>
            </w:r>
            <w:r w:rsidR="00303134" w:rsidRPr="00303134">
              <w:rPr>
                <w:rFonts w:ascii="Radio Canada" w:hAnsi="Radio Canada"/>
                <w:b/>
                <w:bCs/>
                <w:sz w:val="22"/>
                <w:szCs w:val="22"/>
              </w:rPr>
              <w:instrText xml:space="preserve"> PAGE </w:instrText>
            </w:r>
            <w:r w:rsidR="00303134" w:rsidRPr="00303134">
              <w:rPr>
                <w:rFonts w:ascii="Radio Canada" w:hAnsi="Radio Canada"/>
                <w:b/>
                <w:bCs/>
                <w:sz w:val="22"/>
                <w:szCs w:val="22"/>
              </w:rPr>
              <w:fldChar w:fldCharType="separate"/>
            </w:r>
            <w:r w:rsidR="00303134" w:rsidRPr="00303134">
              <w:rPr>
                <w:rFonts w:ascii="Radio Canada" w:hAnsi="Radio Canada"/>
                <w:b/>
                <w:bCs/>
                <w:noProof/>
                <w:sz w:val="22"/>
                <w:szCs w:val="22"/>
              </w:rPr>
              <w:t>2</w:t>
            </w:r>
            <w:r w:rsidR="00303134" w:rsidRPr="00303134">
              <w:rPr>
                <w:rFonts w:ascii="Radio Canada" w:hAnsi="Radio Canada"/>
                <w:b/>
                <w:bCs/>
                <w:sz w:val="22"/>
                <w:szCs w:val="22"/>
              </w:rPr>
              <w:fldChar w:fldCharType="end"/>
            </w:r>
            <w:r w:rsidR="00303134" w:rsidRPr="00303134">
              <w:rPr>
                <w:rFonts w:ascii="Radio Canada" w:hAnsi="Radio Canada"/>
                <w:sz w:val="22"/>
                <w:szCs w:val="22"/>
              </w:rPr>
              <w:t xml:space="preserve"> de </w:t>
            </w:r>
            <w:r w:rsidR="00303134" w:rsidRPr="00303134">
              <w:rPr>
                <w:rFonts w:ascii="Radio Canada" w:hAnsi="Radio Canada"/>
                <w:b/>
                <w:bCs/>
                <w:sz w:val="22"/>
                <w:szCs w:val="22"/>
              </w:rPr>
              <w:fldChar w:fldCharType="begin"/>
            </w:r>
            <w:r w:rsidR="00303134" w:rsidRPr="00303134">
              <w:rPr>
                <w:rFonts w:ascii="Radio Canada" w:hAnsi="Radio Canada"/>
                <w:b/>
                <w:bCs/>
                <w:sz w:val="22"/>
                <w:szCs w:val="22"/>
              </w:rPr>
              <w:instrText xml:space="preserve"> NUMPAGES  </w:instrText>
            </w:r>
            <w:r w:rsidR="00303134" w:rsidRPr="00303134">
              <w:rPr>
                <w:rFonts w:ascii="Radio Canada" w:hAnsi="Radio Canada"/>
                <w:b/>
                <w:bCs/>
                <w:sz w:val="22"/>
                <w:szCs w:val="22"/>
              </w:rPr>
              <w:fldChar w:fldCharType="separate"/>
            </w:r>
            <w:r w:rsidR="00303134" w:rsidRPr="00303134">
              <w:rPr>
                <w:rFonts w:ascii="Radio Canada" w:hAnsi="Radio Canada"/>
                <w:b/>
                <w:bCs/>
                <w:noProof/>
                <w:sz w:val="22"/>
                <w:szCs w:val="22"/>
              </w:rPr>
              <w:t>2</w:t>
            </w:r>
            <w:r w:rsidR="00303134" w:rsidRPr="00303134">
              <w:rPr>
                <w:rFonts w:ascii="Radio Canada" w:hAnsi="Radio Canada"/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37CD2B6D" w14:textId="77777777" w:rsidR="00303134" w:rsidRDefault="003031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B42DB" w14:textId="77777777" w:rsidR="00F47E18" w:rsidRDefault="00F47E18" w:rsidP="00D3483E">
      <w:pPr>
        <w:spacing w:after="0" w:line="240" w:lineRule="auto"/>
      </w:pPr>
      <w:r>
        <w:separator/>
      </w:r>
    </w:p>
  </w:footnote>
  <w:footnote w:type="continuationSeparator" w:id="0">
    <w:p w14:paraId="192E45AB" w14:textId="77777777" w:rsidR="00F47E18" w:rsidRDefault="00F47E18" w:rsidP="00D348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34AFA" w14:textId="0CC681BC" w:rsidR="00D3483E" w:rsidRPr="00EF012B" w:rsidRDefault="00D3483E">
    <w:pPr>
      <w:pStyle w:val="Header"/>
      <w:rPr>
        <w:rFonts w:ascii="Parkinsans ExtraBold" w:hAnsi="Parkinsans ExtraBold"/>
        <w:color w:val="00A3AF"/>
        <w:sz w:val="30"/>
        <w:szCs w:val="30"/>
      </w:rPr>
    </w:pPr>
    <w:r w:rsidRPr="00EF012B">
      <w:rPr>
        <w:rFonts w:ascii="Parkinsans ExtraBold" w:hAnsi="Parkinsans ExtraBold"/>
        <w:color w:val="00A3AF"/>
        <w:sz w:val="30"/>
        <w:szCs w:val="30"/>
      </w:rPr>
      <w:t xml:space="preserve">Calendario de </w:t>
    </w:r>
    <w:proofErr w:type="spellStart"/>
    <w:r w:rsidRPr="00EF012B">
      <w:rPr>
        <w:rFonts w:ascii="Parkinsans ExtraBold" w:hAnsi="Parkinsans ExtraBold"/>
        <w:color w:val="00A3AF"/>
        <w:sz w:val="30"/>
        <w:szCs w:val="30"/>
      </w:rPr>
      <w:t>Evaluación</w:t>
    </w:r>
    <w:proofErr w:type="spellEnd"/>
    <w:r w:rsidRPr="00EF012B">
      <w:rPr>
        <w:rFonts w:ascii="Parkinsans ExtraBold" w:hAnsi="Parkinsans ExtraBold"/>
        <w:color w:val="00A3AF"/>
        <w:sz w:val="30"/>
        <w:szCs w:val="30"/>
      </w:rPr>
      <w:t xml:space="preserve"> HISD 2026-27 – </w:t>
    </w:r>
    <w:proofErr w:type="spellStart"/>
    <w:r w:rsidRPr="00EF012B">
      <w:rPr>
        <w:rFonts w:ascii="Parkinsans ExtraBold" w:hAnsi="Parkinsans ExtraBold"/>
        <w:color w:val="00A3AF"/>
        <w:sz w:val="30"/>
        <w:szCs w:val="30"/>
      </w:rPr>
      <w:t>Institutos</w:t>
    </w:r>
    <w:proofErr w:type="spellEnd"/>
  </w:p>
  <w:p w14:paraId="5B30AEC7" w14:textId="77777777" w:rsidR="00EF012B" w:rsidRPr="00544B18" w:rsidRDefault="00EF012B" w:rsidP="00D3483E">
    <w:pPr>
      <w:pStyle w:val="Header"/>
      <w:rPr>
        <w:rFonts w:ascii="Radio Canada" w:hAnsi="Radio Canada"/>
        <w:sz w:val="6"/>
        <w:szCs w:val="6"/>
      </w:rPr>
    </w:pPr>
  </w:p>
  <w:p w14:paraId="089595D6" w14:textId="05850580" w:rsidR="00D3483E" w:rsidRPr="00544B18" w:rsidRDefault="00D3483E" w:rsidP="00D3483E">
    <w:pPr>
      <w:pStyle w:val="Header"/>
      <w:rPr>
        <w:rFonts w:ascii="Radio Canada" w:hAnsi="Radio Canada"/>
        <w:sz w:val="18"/>
        <w:szCs w:val="18"/>
      </w:rPr>
    </w:pPr>
    <w:proofErr w:type="spellStart"/>
    <w:r w:rsidRPr="00544B18">
      <w:rPr>
        <w:rFonts w:ascii="Radio Canada" w:hAnsi="Radio Canada"/>
        <w:sz w:val="18"/>
        <w:szCs w:val="18"/>
      </w:rPr>
      <w:t>Nota</w:t>
    </w:r>
    <w:proofErr w:type="spellEnd"/>
    <w:r w:rsidRPr="00544B18">
      <w:rPr>
        <w:rFonts w:ascii="Radio Canada" w:hAnsi="Radio Canada"/>
        <w:sz w:val="18"/>
        <w:szCs w:val="18"/>
      </w:rPr>
      <w:t xml:space="preserve">: Los </w:t>
    </w:r>
    <w:proofErr w:type="spellStart"/>
    <w:r w:rsidRPr="00544B18">
      <w:rPr>
        <w:rFonts w:ascii="Radio Canada" w:hAnsi="Radio Canada"/>
        <w:sz w:val="18"/>
        <w:szCs w:val="18"/>
      </w:rPr>
      <w:t>estudiantes</w:t>
    </w:r>
    <w:proofErr w:type="spellEnd"/>
    <w:r w:rsidRPr="00544B18">
      <w:rPr>
        <w:rFonts w:ascii="Radio Canada" w:hAnsi="Radio Canada"/>
        <w:sz w:val="18"/>
        <w:szCs w:val="18"/>
      </w:rPr>
      <w:t xml:space="preserve"> solo </w:t>
    </w:r>
    <w:proofErr w:type="spellStart"/>
    <w:r w:rsidRPr="00544B18">
      <w:rPr>
        <w:rFonts w:ascii="Radio Canada" w:hAnsi="Radio Canada"/>
        <w:sz w:val="18"/>
        <w:szCs w:val="18"/>
      </w:rPr>
      <w:t>realizarán</w:t>
    </w:r>
    <w:proofErr w:type="spellEnd"/>
    <w:r w:rsidRPr="00544B18">
      <w:rPr>
        <w:rFonts w:ascii="Radio Canada" w:hAnsi="Radio Canada"/>
        <w:sz w:val="18"/>
        <w:szCs w:val="18"/>
      </w:rPr>
      <w:t xml:space="preserve"> </w:t>
    </w:r>
    <w:proofErr w:type="spellStart"/>
    <w:r w:rsidRPr="00544B18">
      <w:rPr>
        <w:rFonts w:ascii="Radio Canada" w:hAnsi="Radio Canada"/>
        <w:sz w:val="18"/>
        <w:szCs w:val="18"/>
      </w:rPr>
      <w:t>evaluaciones</w:t>
    </w:r>
    <w:proofErr w:type="spellEnd"/>
    <w:r w:rsidRPr="00544B18">
      <w:rPr>
        <w:rFonts w:ascii="Radio Canada" w:hAnsi="Radio Canada"/>
        <w:sz w:val="18"/>
        <w:szCs w:val="18"/>
      </w:rPr>
      <w:t xml:space="preserve"> </w:t>
    </w:r>
    <w:proofErr w:type="spellStart"/>
    <w:r w:rsidRPr="00544B18">
      <w:rPr>
        <w:rFonts w:ascii="Radio Canada" w:hAnsi="Radio Canada"/>
        <w:sz w:val="18"/>
        <w:szCs w:val="18"/>
      </w:rPr>
      <w:t>que</w:t>
    </w:r>
    <w:proofErr w:type="spellEnd"/>
    <w:r w:rsidRPr="00544B18">
      <w:rPr>
        <w:rFonts w:ascii="Radio Canada" w:hAnsi="Radio Canada"/>
        <w:sz w:val="18"/>
        <w:szCs w:val="18"/>
      </w:rPr>
      <w:t xml:space="preserve"> se </w:t>
    </w:r>
    <w:proofErr w:type="spellStart"/>
    <w:r w:rsidRPr="00544B18">
      <w:rPr>
        <w:rFonts w:ascii="Radio Canada" w:hAnsi="Radio Canada"/>
        <w:sz w:val="18"/>
        <w:szCs w:val="18"/>
      </w:rPr>
      <w:t>apliquen</w:t>
    </w:r>
    <w:proofErr w:type="spellEnd"/>
    <w:r w:rsidRPr="00544B18">
      <w:rPr>
        <w:rFonts w:ascii="Radio Canada" w:hAnsi="Radio Canada"/>
        <w:sz w:val="18"/>
        <w:szCs w:val="18"/>
      </w:rPr>
      <w:t xml:space="preserve"> a </w:t>
    </w:r>
    <w:proofErr w:type="spellStart"/>
    <w:r w:rsidRPr="00544B18">
      <w:rPr>
        <w:rFonts w:ascii="Radio Canada" w:hAnsi="Radio Canada"/>
        <w:sz w:val="18"/>
        <w:szCs w:val="18"/>
      </w:rPr>
      <w:t>su</w:t>
    </w:r>
    <w:proofErr w:type="spellEnd"/>
    <w:r w:rsidRPr="00544B18">
      <w:rPr>
        <w:rFonts w:ascii="Radio Canada" w:hAnsi="Radio Canada"/>
        <w:sz w:val="18"/>
        <w:szCs w:val="18"/>
      </w:rPr>
      <w:t xml:space="preserve"> </w:t>
    </w:r>
    <w:proofErr w:type="spellStart"/>
    <w:r w:rsidRPr="00544B18">
      <w:rPr>
        <w:rFonts w:ascii="Radio Canada" w:hAnsi="Radio Canada"/>
        <w:sz w:val="18"/>
        <w:szCs w:val="18"/>
      </w:rPr>
      <w:t>curso</w:t>
    </w:r>
    <w:proofErr w:type="spellEnd"/>
    <w:r w:rsidRPr="00544B18">
      <w:rPr>
        <w:rFonts w:ascii="Radio Canada" w:hAnsi="Radio Canada"/>
        <w:sz w:val="18"/>
        <w:szCs w:val="18"/>
      </w:rPr>
      <w:t xml:space="preserve">, </w:t>
    </w:r>
    <w:proofErr w:type="spellStart"/>
    <w:r w:rsidRPr="00544B18">
      <w:rPr>
        <w:rFonts w:ascii="Radio Canada" w:hAnsi="Radio Canada"/>
        <w:sz w:val="18"/>
        <w:szCs w:val="18"/>
      </w:rPr>
      <w:t>curso</w:t>
    </w:r>
    <w:proofErr w:type="spellEnd"/>
    <w:r w:rsidRPr="00544B18">
      <w:rPr>
        <w:rFonts w:ascii="Radio Canada" w:hAnsi="Radio Canada"/>
        <w:sz w:val="18"/>
        <w:szCs w:val="18"/>
      </w:rPr>
      <w:t xml:space="preserve">, </w:t>
    </w:r>
    <w:proofErr w:type="spellStart"/>
    <w:r w:rsidRPr="00544B18">
      <w:rPr>
        <w:rFonts w:ascii="Radio Canada" w:hAnsi="Radio Canada"/>
        <w:sz w:val="18"/>
        <w:szCs w:val="18"/>
      </w:rPr>
      <w:t>programa</w:t>
    </w:r>
    <w:proofErr w:type="spellEnd"/>
    <w:r w:rsidRPr="00544B18">
      <w:rPr>
        <w:rFonts w:ascii="Radio Canada" w:hAnsi="Radio Canada"/>
        <w:sz w:val="18"/>
        <w:szCs w:val="18"/>
      </w:rPr>
      <w:t xml:space="preserve"> o</w:t>
    </w:r>
  </w:p>
  <w:p w14:paraId="6CAC2B0B" w14:textId="6DA1E6D1" w:rsidR="00D3483E" w:rsidRPr="00544B18" w:rsidRDefault="00D3483E" w:rsidP="00D3483E">
    <w:pPr>
      <w:pStyle w:val="Header"/>
      <w:rPr>
        <w:rFonts w:ascii="Radio Canada" w:hAnsi="Radio Canada"/>
        <w:sz w:val="18"/>
        <w:szCs w:val="18"/>
      </w:rPr>
    </w:pPr>
    <w:r w:rsidRPr="00544B18">
      <w:rPr>
        <w:rFonts w:ascii="Radio Canada" w:hAnsi="Radio Canada"/>
        <w:sz w:val="18"/>
        <w:szCs w:val="18"/>
      </w:rPr>
      <w:t xml:space="preserve">campus. Las </w:t>
    </w:r>
    <w:proofErr w:type="spellStart"/>
    <w:r w:rsidRPr="00544B18">
      <w:rPr>
        <w:rFonts w:ascii="Radio Canada" w:hAnsi="Radio Canada"/>
        <w:sz w:val="18"/>
        <w:szCs w:val="18"/>
      </w:rPr>
      <w:t>fechas</w:t>
    </w:r>
    <w:proofErr w:type="spellEnd"/>
    <w:r w:rsidRPr="00544B18">
      <w:rPr>
        <w:rFonts w:ascii="Radio Canada" w:hAnsi="Radio Canada"/>
        <w:sz w:val="18"/>
        <w:szCs w:val="18"/>
      </w:rPr>
      <w:t xml:space="preserve"> </w:t>
    </w:r>
    <w:proofErr w:type="spellStart"/>
    <w:r w:rsidRPr="00544B18">
      <w:rPr>
        <w:rFonts w:ascii="Radio Canada" w:hAnsi="Radio Canada"/>
        <w:sz w:val="18"/>
        <w:szCs w:val="18"/>
      </w:rPr>
      <w:t>pueden</w:t>
    </w:r>
    <w:proofErr w:type="spellEnd"/>
    <w:r w:rsidRPr="00544B18">
      <w:rPr>
        <w:rFonts w:ascii="Radio Canada" w:hAnsi="Radio Canada"/>
        <w:sz w:val="18"/>
        <w:szCs w:val="18"/>
      </w:rPr>
      <w:t xml:space="preserve"> </w:t>
    </w:r>
    <w:proofErr w:type="spellStart"/>
    <w:r w:rsidRPr="00544B18">
      <w:rPr>
        <w:rFonts w:ascii="Radio Canada" w:hAnsi="Radio Canada"/>
        <w:sz w:val="18"/>
        <w:szCs w:val="18"/>
      </w:rPr>
      <w:t>cambiar</w:t>
    </w:r>
    <w:proofErr w:type="spellEnd"/>
    <w:r w:rsidRPr="00544B18">
      <w:rPr>
        <w:rFonts w:ascii="Radio Canada" w:hAnsi="Radio Canada"/>
        <w:sz w:val="18"/>
        <w:szCs w:val="18"/>
      </w:rPr>
      <w:t>.</w:t>
    </w:r>
  </w:p>
  <w:p w14:paraId="578BA229" w14:textId="77777777" w:rsidR="00D3483E" w:rsidRPr="00544B18" w:rsidRDefault="00D3483E" w:rsidP="00D3483E">
    <w:pPr>
      <w:pStyle w:val="Header"/>
      <w:rPr>
        <w:rFonts w:ascii="Radio Canada" w:hAnsi="Radio Canada"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83E"/>
    <w:rsid w:val="00007C0E"/>
    <w:rsid w:val="000672E1"/>
    <w:rsid w:val="000920D3"/>
    <w:rsid w:val="001E38D7"/>
    <w:rsid w:val="0022483D"/>
    <w:rsid w:val="00237CC1"/>
    <w:rsid w:val="002F3678"/>
    <w:rsid w:val="00303134"/>
    <w:rsid w:val="00544B18"/>
    <w:rsid w:val="00582321"/>
    <w:rsid w:val="005C76EE"/>
    <w:rsid w:val="0076645D"/>
    <w:rsid w:val="007C5A44"/>
    <w:rsid w:val="007F6C99"/>
    <w:rsid w:val="00947548"/>
    <w:rsid w:val="00A52261"/>
    <w:rsid w:val="00B7080C"/>
    <w:rsid w:val="00B728AB"/>
    <w:rsid w:val="00C40386"/>
    <w:rsid w:val="00CB1B97"/>
    <w:rsid w:val="00CE4DE2"/>
    <w:rsid w:val="00D3483E"/>
    <w:rsid w:val="00DF702D"/>
    <w:rsid w:val="00ED08DD"/>
    <w:rsid w:val="00EF012B"/>
    <w:rsid w:val="00F1581D"/>
    <w:rsid w:val="00F47E18"/>
    <w:rsid w:val="00F642E3"/>
    <w:rsid w:val="00FA7A6D"/>
    <w:rsid w:val="00FB1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0805D3"/>
  <w15:chartTrackingRefBased/>
  <w15:docId w15:val="{2DC11DB6-E226-4C08-9BF2-251F02034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48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48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48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48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48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48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48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48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48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48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48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48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48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48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48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48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48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48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48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48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48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48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48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48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48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48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8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8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483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348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348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483E"/>
  </w:style>
  <w:style w:type="paragraph" w:styleId="Footer">
    <w:name w:val="footer"/>
    <w:basedOn w:val="Normal"/>
    <w:link w:val="FooterChar"/>
    <w:uiPriority w:val="99"/>
    <w:unhideWhenUsed/>
    <w:rsid w:val="00D348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483E"/>
  </w:style>
  <w:style w:type="character" w:styleId="PlaceholderText">
    <w:name w:val="Placeholder Text"/>
    <w:basedOn w:val="DefaultParagraphFont"/>
    <w:uiPriority w:val="99"/>
    <w:semiHidden/>
    <w:rsid w:val="00544B1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</Pages>
  <Words>3051</Words>
  <Characters>17397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Luckett, Elliot F</dc:creator>
  <cp:keywords/>
  <dc:description/>
  <cp:lastModifiedBy>Luckett, Elliot F</cp:lastModifiedBy>
  <cp:revision>1</cp:revision>
  <dcterms:created xsi:type="dcterms:W3CDTF">2026-08-25T16:51:00Z</dcterms:created>
  <dcterms:modified xsi:type="dcterms:W3CDTF">2026-08-25T17:43:00Z</dcterms:modified>
</cp:coreProperties>
</file>