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Georgia" w:cs="Georgia" w:eastAsia="Georgia" w:hAnsi="Georgia"/>
          <w:b w:val="1"/>
          <w:bCs w:val="1"/>
          <w:sz w:val="26"/>
          <w:szCs w:val="26"/>
        </w:rPr>
      </w:pPr>
      <w:r w:rsidDel="00000000" w:rsidR="00000000" w:rsidRPr="00000000">
        <w:rPr>
          <w:rFonts w:ascii="Georgia" w:cs="Georgia" w:eastAsia="Georgia" w:hAnsi="Georgia"/>
          <w:b w:val="1"/>
          <w:bCs w:val="1"/>
          <w:sz w:val="26"/>
          <w:szCs w:val="26"/>
          <w:rtl w:val="0"/>
        </w:rPr>
        <w:t xml:space="preserve">U.S. History through Film</w:t>
      </w:r>
    </w:p>
    <w:p w:rsidR="00000000" w:rsidDel="00000000" w:rsidP="00000000" w:rsidRDefault="00000000" w:rsidRPr="00000000" w14:paraId="00000002">
      <w:pPr>
        <w:spacing w:after="240" w:before="240" w:lineRule="auto"/>
        <w:jc w:val="cente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 Teacher: Ms. Folks </w:t>
        <w:tab/>
        <w:t xml:space="preserve">  Contact: </w:t>
      </w:r>
      <w:hyperlink r:id="rId6">
        <w:r w:rsidDel="00000000" w:rsidR="00000000" w:rsidRPr="00000000">
          <w:rPr>
            <w:rFonts w:ascii="Georgia" w:cs="Georgia" w:eastAsia="Georgia" w:hAnsi="Georgia"/>
            <w:b w:val="1"/>
            <w:bCs w:val="1"/>
            <w:color w:val="1155cc"/>
            <w:sz w:val="24"/>
            <w:szCs w:val="24"/>
            <w:u w:val="single"/>
            <w:rtl w:val="0"/>
          </w:rPr>
          <w:t xml:space="preserve">mary.folks@saisd.org</w:t>
        </w:r>
      </w:hyperlink>
      <w:r w:rsidDel="00000000" w:rsidR="00000000" w:rsidRPr="00000000">
        <w:rPr>
          <w:rtl w:val="0"/>
        </w:rPr>
      </w:r>
    </w:p>
    <w:p w:rsidR="00000000" w:rsidDel="00000000" w:rsidP="00000000" w:rsidRDefault="00000000" w:rsidRPr="00000000" w14:paraId="00000003">
      <w:pPr>
        <w:spacing w:after="240" w:before="240" w:lineRule="auto"/>
        <w:jc w:val="center"/>
        <w:rPr>
          <w:rFonts w:ascii="Georgia" w:cs="Georgia" w:eastAsia="Georgia" w:hAnsi="Georgia"/>
          <w:sz w:val="24"/>
          <w:szCs w:val="24"/>
        </w:rPr>
      </w:pPr>
      <w:r w:rsidDel="00000000" w:rsidR="00000000" w:rsidRPr="00000000">
        <w:rPr>
          <w:rFonts w:ascii="Georgia" w:cs="Georgia" w:eastAsia="Georgia" w:hAnsi="Georgia"/>
          <w:b w:val="1"/>
          <w:bCs w:val="1"/>
          <w:sz w:val="24"/>
          <w:szCs w:val="24"/>
          <w:rtl w:val="0"/>
        </w:rPr>
        <w:t xml:space="preserve">Conference: 5</w:t>
      </w:r>
      <w:r w:rsidDel="00000000" w:rsidR="00000000" w:rsidRPr="00000000">
        <w:rPr>
          <w:rFonts w:ascii="Georgia" w:cs="Georgia" w:eastAsia="Georgia" w:hAnsi="Georgia"/>
          <w:b w:val="1"/>
          <w:bCs w:val="1"/>
          <w:sz w:val="24"/>
          <w:szCs w:val="24"/>
          <w:vertAlign w:val="superscript"/>
          <w:rtl w:val="0"/>
        </w:rPr>
        <w:t xml:space="preserve">th</w:t>
      </w:r>
      <w:r w:rsidDel="00000000" w:rsidR="00000000" w:rsidRPr="00000000">
        <w:rPr>
          <w:rFonts w:ascii="Georgia" w:cs="Georgia" w:eastAsia="Georgia" w:hAnsi="Georgia"/>
          <w:b w:val="1"/>
          <w:bCs w:val="1"/>
          <w:sz w:val="24"/>
          <w:szCs w:val="24"/>
          <w:rtl w:val="0"/>
        </w:rPr>
        <w:t xml:space="preserve"> Period                         Room: Portable</w:t>
      </w:r>
      <w:r w:rsidDel="00000000" w:rsidR="00000000" w:rsidRPr="00000000">
        <w:rPr>
          <w:rFonts w:ascii="Georgia" w:cs="Georgia" w:eastAsia="Georgia" w:hAnsi="Georgia"/>
          <w:sz w:val="24"/>
          <w:szCs w:val="24"/>
          <w:rtl w:val="0"/>
        </w:rPr>
        <w:t xml:space="preserve"> </w:t>
      </w:r>
    </w:p>
    <w:p w:rsidR="00000000" w:rsidDel="00000000" w:rsidP="00000000" w:rsidRDefault="00000000" w:rsidRPr="00000000" w14:paraId="00000004">
      <w:pPr>
        <w:spacing w:line="276" w:lineRule="auto"/>
        <w:rPr>
          <w:rFonts w:ascii="Georgia" w:cs="Georgia" w:eastAsia="Georgia" w:hAnsi="Georgia"/>
        </w:rPr>
      </w:pPr>
      <w:r w:rsidDel="00000000" w:rsidR="00000000" w:rsidRPr="00000000">
        <w:rPr>
          <w:rFonts w:ascii="Georgia" w:cs="Georgia" w:eastAsia="Georgia" w:hAnsi="Georgia"/>
          <w:b w:val="1"/>
          <w:bCs w:val="1"/>
          <w:rtl w:val="0"/>
        </w:rPr>
        <w:t xml:space="preserve">Course Description: </w:t>
      </w:r>
      <w:r w:rsidDel="00000000" w:rsidR="00000000" w:rsidRPr="00000000">
        <w:rPr>
          <w:rFonts w:ascii="Georgia" w:cs="Georgia" w:eastAsia="Georgia" w:hAnsi="Georgia"/>
          <w:rtl w:val="0"/>
        </w:rPr>
        <w:t xml:space="preserve">One way to learn about the past is to study movies with historical themes.  In this course we will examine historical events by watching, discussing, and writing about movies.    Movies can provide some factual information about a historical figure, event, or time period; they can also distort the past.  A major part of the course will be discussion of how movies accurately and inaccurately portray history.  Movies with a historical focus also tell us about the times in which they were produced, so for every film we watch we will ask two questions: </w:t>
      </w:r>
    </w:p>
    <w:p w:rsidR="00000000" w:rsidDel="00000000" w:rsidP="00000000" w:rsidRDefault="00000000" w:rsidRPr="00000000" w14:paraId="00000005">
      <w:pPr>
        <w:spacing w:line="366.54545454545456" w:lineRule="auto"/>
        <w:rPr>
          <w:rFonts w:ascii="Georgia" w:cs="Georgia" w:eastAsia="Georgia" w:hAnsi="Georgia"/>
        </w:rPr>
      </w:pPr>
      <w:r w:rsidDel="00000000" w:rsidR="00000000" w:rsidRPr="00000000">
        <w:rPr>
          <w:rFonts w:ascii="Georgia" w:cs="Georgia" w:eastAsia="Georgia" w:hAnsi="Georgia"/>
          <w:rtl w:val="0"/>
        </w:rPr>
        <w:t xml:space="preserve">            1.</w:t>
      </w:r>
      <w:r w:rsidDel="00000000" w:rsidR="00000000" w:rsidRPr="00000000">
        <w:rPr>
          <w:rFonts w:ascii="Georgia" w:cs="Georgia" w:eastAsia="Georgia" w:hAnsi="Georgia"/>
          <w:sz w:val="10"/>
          <w:szCs w:val="10"/>
          <w:rtl w:val="0"/>
        </w:rPr>
        <w:t xml:space="preserve">      </w:t>
      </w:r>
      <w:r w:rsidDel="00000000" w:rsidR="00000000" w:rsidRPr="00000000">
        <w:rPr>
          <w:rFonts w:ascii="Georgia" w:cs="Georgia" w:eastAsia="Georgia" w:hAnsi="Georgia"/>
          <w:rtl w:val="0"/>
        </w:rPr>
        <w:t xml:space="preserve">What does this movie tell a modern viewer about a particular time?</w:t>
      </w:r>
    </w:p>
    <w:p w:rsidR="00000000" w:rsidDel="00000000" w:rsidP="00000000" w:rsidRDefault="00000000" w:rsidRPr="00000000" w14:paraId="00000006">
      <w:pPr>
        <w:spacing w:line="366.54545454545456" w:lineRule="auto"/>
        <w:ind w:left="720" w:firstLine="0"/>
        <w:rPr>
          <w:rFonts w:ascii="Georgia" w:cs="Georgia" w:eastAsia="Georgia" w:hAnsi="Georgia"/>
        </w:rPr>
      </w:pPr>
      <w:r w:rsidDel="00000000" w:rsidR="00000000" w:rsidRPr="00000000">
        <w:rPr>
          <w:rFonts w:ascii="Georgia" w:cs="Georgia" w:eastAsia="Georgia" w:hAnsi="Georgia"/>
          <w:rtl w:val="0"/>
        </w:rPr>
        <w:t xml:space="preserve">2.</w:t>
      </w:r>
      <w:r w:rsidDel="00000000" w:rsidR="00000000" w:rsidRPr="00000000">
        <w:rPr>
          <w:rFonts w:ascii="Georgia" w:cs="Georgia" w:eastAsia="Georgia" w:hAnsi="Georgia"/>
          <w:sz w:val="10"/>
          <w:szCs w:val="10"/>
          <w:rtl w:val="0"/>
        </w:rPr>
        <w:t xml:space="preserve">      </w:t>
      </w:r>
      <w:r w:rsidDel="00000000" w:rsidR="00000000" w:rsidRPr="00000000">
        <w:rPr>
          <w:rFonts w:ascii="Georgia" w:cs="Georgia" w:eastAsia="Georgia" w:hAnsi="Georgia"/>
          <w:rtl w:val="0"/>
        </w:rPr>
        <w:t xml:space="preserve">What is the underlying theme of the movie?</w:t>
      </w:r>
    </w:p>
    <w:p w:rsidR="00000000" w:rsidDel="00000000" w:rsidP="00000000" w:rsidRDefault="00000000" w:rsidRPr="00000000" w14:paraId="00000007">
      <w:pPr>
        <w:spacing w:line="366.54545454545456" w:lineRule="auto"/>
        <w:rPr>
          <w:rFonts w:ascii="Georgia" w:cs="Georgia" w:eastAsia="Georgia" w:hAnsi="Georgia"/>
          <w:color w:val="666666"/>
          <w:highlight w:val="white"/>
        </w:rPr>
      </w:pPr>
      <w:r w:rsidDel="00000000" w:rsidR="00000000" w:rsidRPr="00000000">
        <w:rPr>
          <w:rFonts w:ascii="Georgia" w:cs="Georgia" w:eastAsia="Georgia" w:hAnsi="Georgia"/>
          <w:color w:val="666666"/>
          <w:highlight w:val="white"/>
          <w:rtl w:val="0"/>
        </w:rPr>
        <w:t xml:space="preserve">Materials</w:t>
      </w:r>
    </w:p>
    <w:p w:rsidR="00000000" w:rsidDel="00000000" w:rsidP="00000000" w:rsidRDefault="00000000" w:rsidRPr="00000000" w14:paraId="00000008">
      <w:pPr>
        <w:spacing w:line="366.54545454545456" w:lineRule="auto"/>
        <w:rPr>
          <w:rFonts w:ascii="Georgia" w:cs="Georgia" w:eastAsia="Georgia" w:hAnsi="Georgia"/>
          <w:color w:val="666666"/>
          <w:highlight w:val="white"/>
        </w:rPr>
      </w:pPr>
      <w:r w:rsidDel="00000000" w:rsidR="00000000" w:rsidRPr="00000000">
        <w:rPr>
          <w:rFonts w:ascii="Georgia" w:cs="Georgia" w:eastAsia="Georgia" w:hAnsi="Georgia"/>
          <w:color w:val="666666"/>
          <w:highlight w:val="white"/>
          <w:rtl w:val="0"/>
        </w:rPr>
        <w:t xml:space="preserve">·  </w:t>
        <w:tab/>
        <w:t xml:space="preserve">A notebook and writing utensil</w:t>
      </w:r>
    </w:p>
    <w:p w:rsidR="00000000" w:rsidDel="00000000" w:rsidP="00000000" w:rsidRDefault="00000000" w:rsidRPr="00000000" w14:paraId="00000009">
      <w:pPr>
        <w:spacing w:line="366.54545454545456" w:lineRule="auto"/>
        <w:ind w:left="0" w:firstLine="0"/>
        <w:rPr>
          <w:rFonts w:ascii="Georgia" w:cs="Georgia" w:eastAsia="Georgia" w:hAnsi="Georgia"/>
          <w:color w:val="666666"/>
          <w:highlight w:val="white"/>
        </w:rPr>
      </w:pPr>
      <w:r w:rsidDel="00000000" w:rsidR="00000000" w:rsidRPr="00000000">
        <w:rPr>
          <w:rFonts w:ascii="Georgia" w:cs="Georgia" w:eastAsia="Georgia" w:hAnsi="Georgia"/>
          <w:color w:val="666666"/>
          <w:highlight w:val="white"/>
          <w:rtl w:val="0"/>
        </w:rPr>
        <w:t xml:space="preserve">·  </w:t>
        <w:tab/>
        <w:t xml:space="preserve">A positive attitude, desire to learn, and a willingness to share your opinions</w:t>
      </w:r>
    </w:p>
    <w:p w:rsidR="00000000" w:rsidDel="00000000" w:rsidP="00000000" w:rsidRDefault="00000000" w:rsidRPr="00000000" w14:paraId="0000000A">
      <w:pPr>
        <w:spacing w:line="366.54545454545456" w:lineRule="auto"/>
        <w:rPr>
          <w:rFonts w:ascii="Georgia" w:cs="Georgia" w:eastAsia="Georgia" w:hAnsi="Georgia"/>
          <w:color w:val="666666"/>
          <w:highlight w:val="white"/>
        </w:rPr>
      </w:pPr>
      <w:r w:rsidDel="00000000" w:rsidR="00000000" w:rsidRPr="00000000">
        <w:rPr>
          <w:rFonts w:ascii="Georgia" w:cs="Georgia" w:eastAsia="Georgia" w:hAnsi="Georgia"/>
          <w:color w:val="666666"/>
          <w:highlight w:val="white"/>
          <w:rtl w:val="0"/>
        </w:rPr>
        <w:t xml:space="preserve">Classroom Rules:</w:t>
      </w:r>
    </w:p>
    <w:p w:rsidR="00000000" w:rsidDel="00000000" w:rsidP="00000000" w:rsidRDefault="00000000" w:rsidRPr="00000000" w14:paraId="0000000B">
      <w:pPr>
        <w:numPr>
          <w:ilvl w:val="0"/>
          <w:numId w:val="4"/>
        </w:numPr>
        <w:spacing w:line="366.54545454545456" w:lineRule="auto"/>
        <w:ind w:left="720" w:hanging="360"/>
        <w:rPr>
          <w:rFonts w:ascii="Georgia" w:cs="Georgia" w:eastAsia="Georgia" w:hAnsi="Georgia"/>
          <w:color w:val="666666"/>
          <w:highlight w:val="white"/>
        </w:rPr>
      </w:pPr>
      <w:r w:rsidDel="00000000" w:rsidR="00000000" w:rsidRPr="00000000">
        <w:rPr>
          <w:rFonts w:ascii="Georgia" w:cs="Georgia" w:eastAsia="Georgia" w:hAnsi="Georgia"/>
          <w:color w:val="666666"/>
          <w:highlight w:val="white"/>
          <w:rtl w:val="0"/>
        </w:rPr>
        <w:t xml:space="preserve">Absolutely NO SLEEPING!!! (Unless you like standing through movies)</w:t>
      </w:r>
      <w:r w:rsidDel="00000000" w:rsidR="00000000" w:rsidRPr="00000000">
        <w:rPr>
          <w:rtl w:val="0"/>
        </w:rPr>
      </w:r>
    </w:p>
    <w:p w:rsidR="00000000" w:rsidDel="00000000" w:rsidP="00000000" w:rsidRDefault="00000000" w:rsidRPr="00000000" w14:paraId="0000000C">
      <w:pPr>
        <w:numPr>
          <w:ilvl w:val="0"/>
          <w:numId w:val="4"/>
        </w:numPr>
        <w:spacing w:line="366.54545454545456" w:lineRule="auto"/>
        <w:ind w:left="720" w:hanging="360"/>
        <w:rPr>
          <w:rFonts w:ascii="Georgia" w:cs="Georgia" w:eastAsia="Georgia" w:hAnsi="Georgia"/>
          <w:color w:val="666666"/>
          <w:highlight w:val="white"/>
        </w:rPr>
      </w:pPr>
      <w:r w:rsidDel="00000000" w:rsidR="00000000" w:rsidRPr="00000000">
        <w:rPr>
          <w:rFonts w:ascii="Georgia" w:cs="Georgia" w:eastAsia="Georgia" w:hAnsi="Georgia"/>
          <w:color w:val="666666"/>
          <w:highlight w:val="white"/>
          <w:rtl w:val="0"/>
        </w:rPr>
        <w:t xml:space="preserve">This class is not a study hall.  You will focus on the movie while we are watching it.  </w:t>
      </w:r>
      <w:r w:rsidDel="00000000" w:rsidR="00000000" w:rsidRPr="00000000">
        <w:rPr>
          <w:rtl w:val="0"/>
        </w:rPr>
      </w:r>
    </w:p>
    <w:p w:rsidR="00000000" w:rsidDel="00000000" w:rsidP="00000000" w:rsidRDefault="00000000" w:rsidRPr="00000000" w14:paraId="0000000D">
      <w:pPr>
        <w:numPr>
          <w:ilvl w:val="0"/>
          <w:numId w:val="4"/>
        </w:numPr>
        <w:spacing w:line="366.54545454545456" w:lineRule="auto"/>
        <w:ind w:left="720" w:hanging="360"/>
        <w:rPr>
          <w:rFonts w:ascii="Georgia" w:cs="Georgia" w:eastAsia="Georgia" w:hAnsi="Georgia"/>
          <w:color w:val="666666"/>
          <w:highlight w:val="white"/>
        </w:rPr>
      </w:pPr>
      <w:r w:rsidDel="00000000" w:rsidR="00000000" w:rsidRPr="00000000">
        <w:rPr>
          <w:rFonts w:ascii="Georgia" w:cs="Georgia" w:eastAsia="Georgia" w:hAnsi="Georgia"/>
          <w:color w:val="666666"/>
          <w:highlight w:val="white"/>
          <w:rtl w:val="0"/>
        </w:rPr>
        <w:t xml:space="preserve">Attendance is important.  If you miss a day, you will be expected to catch up on what you missed from another student or, if necessary, rent the movie we are watching. </w:t>
      </w:r>
    </w:p>
    <w:p w:rsidR="00000000" w:rsidDel="00000000" w:rsidP="00000000" w:rsidRDefault="00000000" w:rsidRPr="00000000" w14:paraId="0000000E">
      <w:pPr>
        <w:numPr>
          <w:ilvl w:val="0"/>
          <w:numId w:val="4"/>
        </w:numPr>
        <w:spacing w:line="366.54545454545456" w:lineRule="auto"/>
        <w:ind w:left="720" w:hanging="360"/>
        <w:rPr>
          <w:rFonts w:ascii="Georgia" w:cs="Georgia" w:eastAsia="Georgia" w:hAnsi="Georgia"/>
          <w:color w:val="666666"/>
          <w:highlight w:val="white"/>
        </w:rPr>
      </w:pPr>
      <w:r w:rsidDel="00000000" w:rsidR="00000000" w:rsidRPr="00000000">
        <w:rPr>
          <w:rFonts w:ascii="Georgia" w:cs="Georgia" w:eastAsia="Georgia" w:hAnsi="Georgia"/>
          <w:color w:val="666666"/>
          <w:highlight w:val="white"/>
          <w:rtl w:val="0"/>
        </w:rPr>
        <w:t xml:space="preserve">Please respect the class and others around you.  </w:t>
      </w:r>
    </w:p>
    <w:p w:rsidR="00000000" w:rsidDel="00000000" w:rsidP="00000000" w:rsidRDefault="00000000" w:rsidRPr="00000000" w14:paraId="0000000F">
      <w:pPr>
        <w:spacing w:line="366.54545454545456" w:lineRule="auto"/>
        <w:ind w:left="0" w:firstLine="0"/>
        <w:rPr>
          <w:rFonts w:ascii="Georgia" w:cs="Georgia" w:eastAsia="Georgia" w:hAnsi="Georgia"/>
          <w:color w:val="666666"/>
          <w:highlight w:val="white"/>
        </w:rPr>
      </w:pPr>
      <w:r w:rsidDel="00000000" w:rsidR="00000000" w:rsidRPr="00000000">
        <w:rPr>
          <w:rtl w:val="0"/>
        </w:rPr>
      </w:r>
    </w:p>
    <w:p w:rsidR="00000000" w:rsidDel="00000000" w:rsidP="00000000" w:rsidRDefault="00000000" w:rsidRPr="00000000" w14:paraId="00000010">
      <w:pPr>
        <w:spacing w:line="276" w:lineRule="auto"/>
        <w:rPr>
          <w:rFonts w:ascii="Georgia" w:cs="Georgia" w:eastAsia="Georgia" w:hAnsi="Georgia"/>
          <w:i w:val="1"/>
          <w:iCs w:val="1"/>
          <w:color w:val="666666"/>
          <w:highlight w:val="white"/>
        </w:rPr>
      </w:pPr>
      <w:r w:rsidDel="00000000" w:rsidR="00000000" w:rsidRPr="00000000">
        <w:rPr>
          <w:rFonts w:ascii="Georgia" w:cs="Georgia" w:eastAsia="Georgia" w:hAnsi="Georgia"/>
          <w:color w:val="666666"/>
          <w:highlight w:val="white"/>
          <w:rtl w:val="0"/>
        </w:rPr>
        <w:t xml:space="preserve">R- Rated Films: A number of the movies selected for viewing have an R rating. Permission forms must be signed by the parents/guardians and turned in by the students prior to viewing our first film of the course. Please see attached list of R-Rated films for the course as well as the Parent/Guardian Permission Form. </w:t>
      </w:r>
      <w:r w:rsidDel="00000000" w:rsidR="00000000" w:rsidRPr="00000000">
        <w:rPr>
          <w:rFonts w:ascii="Georgia" w:cs="Georgia" w:eastAsia="Georgia" w:hAnsi="Georgia"/>
          <w:i w:val="1"/>
          <w:iCs w:val="1"/>
          <w:color w:val="666666"/>
          <w:highlight w:val="white"/>
          <w:rtl w:val="0"/>
        </w:rPr>
        <w:t xml:space="preserve">We will be covering many sensitive and controversial topics. Each student is expected to exhibit a sense of maturity when dealing with these topics.</w:t>
      </w:r>
    </w:p>
    <w:p w:rsidR="00000000" w:rsidDel="00000000" w:rsidP="00000000" w:rsidRDefault="00000000" w:rsidRPr="00000000" w14:paraId="00000011">
      <w:pPr>
        <w:spacing w:line="276" w:lineRule="auto"/>
        <w:rPr>
          <w:rFonts w:ascii="Georgia" w:cs="Georgia" w:eastAsia="Georgia" w:hAnsi="Georgia"/>
          <w:i w:val="1"/>
          <w:iCs w:val="1"/>
          <w:color w:val="666666"/>
          <w:highlight w:val="white"/>
        </w:rPr>
      </w:pPr>
      <w:r w:rsidDel="00000000" w:rsidR="00000000" w:rsidRPr="00000000">
        <w:rPr>
          <w:rtl w:val="0"/>
        </w:rPr>
      </w:r>
    </w:p>
    <w:p w:rsidR="00000000" w:rsidDel="00000000" w:rsidP="00000000" w:rsidRDefault="00000000" w:rsidRPr="00000000" w14:paraId="00000012">
      <w:pPr>
        <w:spacing w:line="276" w:lineRule="auto"/>
        <w:rPr>
          <w:rFonts w:ascii="Georgia" w:cs="Georgia" w:eastAsia="Georgia" w:hAnsi="Georgia"/>
          <w:color w:val="666666"/>
          <w:highlight w:val="white"/>
        </w:rPr>
      </w:pPr>
      <w:r w:rsidDel="00000000" w:rsidR="00000000" w:rsidRPr="00000000">
        <w:rPr>
          <w:rFonts w:ascii="Georgia" w:cs="Georgia" w:eastAsia="Georgia" w:hAnsi="Georgia"/>
          <w:color w:val="666666"/>
          <w:highlight w:val="white"/>
          <w:rtl w:val="0"/>
        </w:rPr>
        <w:t xml:space="preserve">Grading:  Minor grades compose 40% and major grades are 60% of your overall grade. I follow the S.A.I.S.D. late work and absence policy.  </w:t>
      </w:r>
    </w:p>
    <w:p w:rsidR="00000000" w:rsidDel="00000000" w:rsidP="00000000" w:rsidRDefault="00000000" w:rsidRPr="00000000" w14:paraId="00000013">
      <w:pPr>
        <w:spacing w:line="366.54545454545456" w:lineRule="auto"/>
        <w:rPr>
          <w:rFonts w:ascii="Georgia" w:cs="Georgia" w:eastAsia="Georgia" w:hAnsi="Georgia"/>
          <w:color w:val="666666"/>
          <w:highlight w:val="white"/>
        </w:rPr>
      </w:pPr>
      <w:r w:rsidDel="00000000" w:rsidR="00000000" w:rsidRPr="00000000">
        <w:rPr>
          <w:rtl w:val="0"/>
        </w:rPr>
      </w:r>
    </w:p>
    <w:p w:rsidR="00000000" w:rsidDel="00000000" w:rsidP="00000000" w:rsidRDefault="00000000" w:rsidRPr="00000000" w14:paraId="00000014">
      <w:pPr>
        <w:spacing w:line="366.54545454545456" w:lineRule="auto"/>
        <w:rPr>
          <w:rFonts w:ascii="Georgia" w:cs="Georgia" w:eastAsia="Georgia" w:hAnsi="Georgia"/>
          <w:b w:val="1"/>
          <w:bCs w:val="1"/>
          <w:color w:val="666666"/>
          <w:highlight w:val="white"/>
        </w:rPr>
      </w:pPr>
      <w:r w:rsidDel="00000000" w:rsidR="00000000" w:rsidRPr="00000000">
        <w:rPr>
          <w:rFonts w:ascii="Georgia" w:cs="Georgia" w:eastAsia="Georgia" w:hAnsi="Georgia"/>
          <w:color w:val="666666"/>
          <w:highlight w:val="white"/>
          <w:rtl w:val="0"/>
        </w:rPr>
        <w:t xml:space="preserve">Let’s make this a great Year,</w:t>
      </w:r>
      <w:r w:rsidDel="00000000" w:rsidR="00000000" w:rsidRPr="00000000">
        <w:rPr>
          <w:rtl w:val="0"/>
        </w:rPr>
      </w:r>
    </w:p>
    <w:p w:rsidR="00000000" w:rsidDel="00000000" w:rsidP="00000000" w:rsidRDefault="00000000" w:rsidRPr="00000000" w14:paraId="00000015">
      <w:pPr>
        <w:spacing w:line="366.54545454545456" w:lineRule="auto"/>
        <w:rPr>
          <w:rFonts w:ascii="Georgia" w:cs="Georgia" w:eastAsia="Georgia" w:hAnsi="Georgia"/>
          <w:b w:val="1"/>
          <w:bCs w:val="1"/>
          <w:color w:val="666666"/>
          <w:highlight w:val="white"/>
        </w:rPr>
      </w:pPr>
      <w:r w:rsidDel="00000000" w:rsidR="00000000" w:rsidRPr="00000000">
        <w:rPr>
          <w:rFonts w:ascii="Georgia" w:cs="Georgia" w:eastAsia="Georgia" w:hAnsi="Georgia"/>
          <w:b w:val="1"/>
          <w:bCs w:val="1"/>
          <w:color w:val="666666"/>
          <w:highlight w:val="white"/>
          <w:rtl w:val="0"/>
        </w:rPr>
        <w:t xml:space="preserve">____________________________         _________________________</w:t>
      </w:r>
    </w:p>
    <w:p w:rsidR="00000000" w:rsidDel="00000000" w:rsidP="00000000" w:rsidRDefault="00000000" w:rsidRPr="00000000" w14:paraId="00000016">
      <w:pPr>
        <w:spacing w:line="366.54545454545456" w:lineRule="auto"/>
        <w:rPr>
          <w:rFonts w:ascii="Georgia" w:cs="Georgia" w:eastAsia="Georgia" w:hAnsi="Georgia"/>
          <w:b w:val="1"/>
          <w:bCs w:val="1"/>
          <w:color w:val="666666"/>
          <w:highlight w:val="white"/>
        </w:rPr>
      </w:pPr>
      <w:r w:rsidDel="00000000" w:rsidR="00000000" w:rsidRPr="00000000">
        <w:rPr>
          <w:rFonts w:ascii="Georgia" w:cs="Georgia" w:eastAsia="Georgia" w:hAnsi="Georgia"/>
          <w:b w:val="1"/>
          <w:bCs w:val="1"/>
          <w:color w:val="666666"/>
          <w:highlight w:val="white"/>
          <w:rtl w:val="0"/>
        </w:rPr>
        <w:t xml:space="preserve">Ms. Mary Folks                                                         Supervisor</w:t>
      </w:r>
    </w:p>
    <w:p w:rsidR="00000000" w:rsidDel="00000000" w:rsidP="00000000" w:rsidRDefault="00000000" w:rsidRPr="00000000" w14:paraId="00000017">
      <w:pPr>
        <w:spacing w:line="366.54545454545456" w:lineRule="auto"/>
        <w:rPr>
          <w:rFonts w:ascii="Georgia" w:cs="Georgia" w:eastAsia="Georgia" w:hAnsi="Georgia"/>
          <w:b w:val="1"/>
          <w:bCs w:val="1"/>
          <w:color w:val="666666"/>
          <w:highlight w:val="white"/>
        </w:rPr>
      </w:pPr>
      <w:r w:rsidDel="00000000" w:rsidR="00000000" w:rsidRPr="00000000">
        <w:rPr>
          <w:rFonts w:ascii="Georgia" w:cs="Georgia" w:eastAsia="Georgia" w:hAnsi="Georgia"/>
          <w:b w:val="1"/>
          <w:bCs w:val="1"/>
          <w:color w:val="666666"/>
          <w:highlight w:val="white"/>
          <w:rtl w:val="0"/>
        </w:rPr>
        <w:t xml:space="preserve">Teacher</w:t>
      </w:r>
    </w:p>
    <w:p w:rsidR="00000000" w:rsidDel="00000000" w:rsidP="00000000" w:rsidRDefault="00000000" w:rsidRPr="00000000" w14:paraId="00000018">
      <w:pPr>
        <w:spacing w:line="366.54545454545456" w:lineRule="auto"/>
        <w:rPr>
          <w:rFonts w:ascii="Georgia" w:cs="Georgia" w:eastAsia="Georgia" w:hAnsi="Georgia"/>
          <w:b w:val="1"/>
          <w:bCs w:val="1"/>
          <w:color w:val="666666"/>
          <w:highlight w:val="white"/>
        </w:rPr>
      </w:pPr>
      <w:r w:rsidDel="00000000" w:rsidR="00000000" w:rsidRPr="00000000">
        <w:rPr>
          <w:rtl w:val="0"/>
        </w:rPr>
      </w:r>
    </w:p>
    <w:p w:rsidR="00000000" w:rsidDel="00000000" w:rsidP="00000000" w:rsidRDefault="00000000" w:rsidRPr="00000000" w14:paraId="00000019">
      <w:pPr>
        <w:spacing w:line="366.54545454545456" w:lineRule="auto"/>
        <w:ind w:left="720" w:firstLine="0"/>
        <w:rPr>
          <w:sz w:val="26"/>
          <w:szCs w:val="26"/>
        </w:rPr>
      </w:pPr>
      <w:r w:rsidDel="00000000" w:rsidR="00000000" w:rsidRPr="00000000">
        <w:rPr>
          <w:rtl w:val="0"/>
        </w:rPr>
      </w:r>
    </w:p>
    <w:p w:rsidR="00000000" w:rsidDel="00000000" w:rsidP="00000000" w:rsidRDefault="00000000" w:rsidRPr="00000000" w14:paraId="0000001A">
      <w:pPr>
        <w:spacing w:line="366.54545454545456" w:lineRule="auto"/>
        <w:ind w:left="720" w:firstLine="0"/>
        <w:rPr>
          <w:sz w:val="26"/>
          <w:szCs w:val="26"/>
        </w:rPr>
      </w:pPr>
      <w:r w:rsidDel="00000000" w:rsidR="00000000" w:rsidRPr="00000000">
        <w:rPr>
          <w:rtl w:val="0"/>
        </w:rPr>
      </w:r>
    </w:p>
    <w:p w:rsidR="00000000" w:rsidDel="00000000" w:rsidP="00000000" w:rsidRDefault="00000000" w:rsidRPr="00000000" w14:paraId="0000001B">
      <w:pPr>
        <w:spacing w:line="366.54545454545456" w:lineRule="auto"/>
        <w:ind w:left="720" w:firstLine="0"/>
        <w:rPr>
          <w:sz w:val="26"/>
          <w:szCs w:val="26"/>
        </w:rPr>
      </w:pPr>
      <w:r w:rsidDel="00000000" w:rsidR="00000000" w:rsidRPr="00000000">
        <w:rPr>
          <w:rtl w:val="0"/>
        </w:rPr>
      </w:r>
    </w:p>
    <w:p w:rsidR="00000000" w:rsidDel="00000000" w:rsidP="00000000" w:rsidRDefault="00000000" w:rsidRPr="00000000" w14:paraId="0000001C">
      <w:pPr>
        <w:spacing w:line="366.54545454545456" w:lineRule="auto"/>
        <w:ind w:left="720" w:firstLine="0"/>
        <w:rPr>
          <w:sz w:val="24"/>
          <w:szCs w:val="24"/>
        </w:rPr>
      </w:pPr>
      <w:r w:rsidDel="00000000" w:rsidR="00000000" w:rsidRPr="00000000">
        <w:rPr>
          <w:rtl w:val="0"/>
        </w:rPr>
      </w:r>
    </w:p>
    <w:p w:rsidR="00000000" w:rsidDel="00000000" w:rsidP="00000000" w:rsidRDefault="00000000" w:rsidRPr="00000000" w14:paraId="0000001D">
      <w:pPr>
        <w:spacing w:line="366.54545454545456" w:lineRule="auto"/>
        <w:ind w:left="720" w:firstLine="0"/>
        <w:rPr>
          <w:sz w:val="24"/>
          <w:szCs w:val="24"/>
        </w:rPr>
      </w:pPr>
      <w:r w:rsidDel="00000000" w:rsidR="00000000" w:rsidRPr="00000000">
        <w:rPr>
          <w:rtl w:val="0"/>
        </w:rPr>
      </w:r>
    </w:p>
    <w:p w:rsidR="00000000" w:rsidDel="00000000" w:rsidP="00000000" w:rsidRDefault="00000000" w:rsidRPr="00000000" w14:paraId="0000001E">
      <w:pPr>
        <w:spacing w:line="366.54545454545456" w:lineRule="auto"/>
        <w:ind w:left="720" w:firstLine="0"/>
        <w:rPr>
          <w:sz w:val="24"/>
          <w:szCs w:val="24"/>
        </w:rPr>
      </w:pPr>
      <w:r w:rsidDel="00000000" w:rsidR="00000000" w:rsidRPr="00000000">
        <w:rPr>
          <w:rtl w:val="0"/>
        </w:rPr>
      </w:r>
    </w:p>
    <w:p w:rsidR="00000000" w:rsidDel="00000000" w:rsidP="00000000" w:rsidRDefault="00000000" w:rsidRPr="00000000" w14:paraId="0000001F">
      <w:pPr>
        <w:spacing w:line="366.54545454545456" w:lineRule="auto"/>
        <w:ind w:left="720" w:firstLine="0"/>
        <w:rPr>
          <w:sz w:val="24"/>
          <w:szCs w:val="24"/>
        </w:rPr>
      </w:pPr>
      <w:r w:rsidDel="00000000" w:rsidR="00000000" w:rsidRPr="00000000">
        <w:rPr>
          <w:rtl w:val="0"/>
        </w:rPr>
      </w:r>
    </w:p>
    <w:p w:rsidR="00000000" w:rsidDel="00000000" w:rsidP="00000000" w:rsidRDefault="00000000" w:rsidRPr="00000000" w14:paraId="00000020">
      <w:pPr>
        <w:spacing w:line="366.54545454545456" w:lineRule="auto"/>
        <w:ind w:left="720" w:firstLine="0"/>
        <w:rPr>
          <w:sz w:val="24"/>
          <w:szCs w:val="24"/>
        </w:rPr>
      </w:pPr>
      <w:r w:rsidDel="00000000" w:rsidR="00000000" w:rsidRPr="00000000">
        <w:rPr>
          <w:rtl w:val="0"/>
        </w:rPr>
      </w:r>
    </w:p>
    <w:p w:rsidR="00000000" w:rsidDel="00000000" w:rsidP="00000000" w:rsidRDefault="00000000" w:rsidRPr="00000000" w14:paraId="00000021">
      <w:pPr>
        <w:spacing w:line="366.54545454545456"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2">
      <w:pPr>
        <w:spacing w:line="366.54545454545456"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3">
      <w:pPr>
        <w:spacing w:line="366.54545454545456" w:lineRule="auto"/>
        <w:rPr>
          <w:sz w:val="24"/>
          <w:szCs w:val="24"/>
        </w:rPr>
      </w:pPr>
      <w:r w:rsidDel="00000000" w:rsidR="00000000" w:rsidRPr="00000000">
        <w:rPr>
          <w:rtl w:val="0"/>
        </w:rPr>
      </w:r>
    </w:p>
    <w:p w:rsidR="00000000" w:rsidDel="00000000" w:rsidP="00000000" w:rsidRDefault="00000000" w:rsidRPr="00000000" w14:paraId="00000024">
      <w:pPr>
        <w:spacing w:line="366.54545454545456" w:lineRule="auto"/>
        <w:rPr>
          <w:sz w:val="24"/>
          <w:szCs w:val="24"/>
        </w:rPr>
      </w:pPr>
      <w:r w:rsidDel="00000000" w:rsidR="00000000" w:rsidRPr="00000000">
        <w:rPr>
          <w:rtl w:val="0"/>
        </w:rPr>
      </w:r>
    </w:p>
    <w:p w:rsidR="00000000" w:rsidDel="00000000" w:rsidP="00000000" w:rsidRDefault="00000000" w:rsidRPr="00000000" w14:paraId="00000025">
      <w:pPr>
        <w:spacing w:line="366.54545454545456" w:lineRule="auto"/>
        <w:rPr>
          <w:sz w:val="24"/>
          <w:szCs w:val="24"/>
        </w:rPr>
      </w:pPr>
      <w:r w:rsidDel="00000000" w:rsidR="00000000" w:rsidRPr="00000000">
        <w:rPr>
          <w:rtl w:val="0"/>
        </w:rPr>
      </w:r>
    </w:p>
    <w:p w:rsidR="00000000" w:rsidDel="00000000" w:rsidP="00000000" w:rsidRDefault="00000000" w:rsidRPr="00000000" w14:paraId="00000026">
      <w:pPr>
        <w:spacing w:line="366.54545454545456" w:lineRule="auto"/>
        <w:rPr>
          <w:sz w:val="24"/>
          <w:szCs w:val="24"/>
        </w:rPr>
      </w:pPr>
      <w:r w:rsidDel="00000000" w:rsidR="00000000" w:rsidRPr="00000000">
        <w:rPr>
          <w:rtl w:val="0"/>
        </w:rPr>
      </w:r>
    </w:p>
    <w:p w:rsidR="00000000" w:rsidDel="00000000" w:rsidP="00000000" w:rsidRDefault="00000000" w:rsidRPr="00000000" w14:paraId="00000027">
      <w:pPr>
        <w:spacing w:line="366.54545454545456" w:lineRule="auto"/>
        <w:rPr>
          <w:sz w:val="24"/>
          <w:szCs w:val="24"/>
        </w:rPr>
      </w:pPr>
      <w:r w:rsidDel="00000000" w:rsidR="00000000" w:rsidRPr="00000000">
        <w:rPr>
          <w:rtl w:val="0"/>
        </w:rPr>
      </w:r>
    </w:p>
    <w:p w:rsidR="00000000" w:rsidDel="00000000" w:rsidP="00000000" w:rsidRDefault="00000000" w:rsidRPr="00000000" w14:paraId="00000028">
      <w:pPr>
        <w:spacing w:line="366.54545454545456" w:lineRule="auto"/>
        <w:rPr>
          <w:sz w:val="24"/>
          <w:szCs w:val="24"/>
        </w:rPr>
      </w:pPr>
      <w:r w:rsidDel="00000000" w:rsidR="00000000" w:rsidRPr="00000000">
        <w:rPr>
          <w:rtl w:val="0"/>
        </w:rPr>
      </w:r>
    </w:p>
    <w:p w:rsidR="00000000" w:rsidDel="00000000" w:rsidP="00000000" w:rsidRDefault="00000000" w:rsidRPr="00000000" w14:paraId="00000029">
      <w:pPr>
        <w:spacing w:line="366.54545454545456" w:lineRule="auto"/>
        <w:rPr>
          <w:sz w:val="24"/>
          <w:szCs w:val="24"/>
        </w:rPr>
      </w:pPr>
      <w:r w:rsidDel="00000000" w:rsidR="00000000" w:rsidRPr="00000000">
        <w:rPr>
          <w:rtl w:val="0"/>
        </w:rPr>
      </w:r>
    </w:p>
    <w:p w:rsidR="00000000" w:rsidDel="00000000" w:rsidP="00000000" w:rsidRDefault="00000000" w:rsidRPr="00000000" w14:paraId="0000002A">
      <w:pPr>
        <w:spacing w:line="366.54545454545456" w:lineRule="auto"/>
        <w:rPr>
          <w:sz w:val="24"/>
          <w:szCs w:val="24"/>
        </w:rPr>
      </w:pPr>
      <w:r w:rsidDel="00000000" w:rsidR="00000000" w:rsidRPr="00000000">
        <w:rPr>
          <w:rtl w:val="0"/>
        </w:rPr>
      </w:r>
    </w:p>
    <w:p w:rsidR="00000000" w:rsidDel="00000000" w:rsidP="00000000" w:rsidRDefault="00000000" w:rsidRPr="00000000" w14:paraId="0000002B">
      <w:pPr>
        <w:spacing w:line="366.54545454545456" w:lineRule="auto"/>
        <w:rPr>
          <w:sz w:val="24"/>
          <w:szCs w:val="24"/>
        </w:rPr>
      </w:pPr>
      <w:r w:rsidDel="00000000" w:rsidR="00000000" w:rsidRPr="00000000">
        <w:rPr>
          <w:rtl w:val="0"/>
        </w:rPr>
      </w:r>
    </w:p>
    <w:p w:rsidR="00000000" w:rsidDel="00000000" w:rsidP="00000000" w:rsidRDefault="00000000" w:rsidRPr="00000000" w14:paraId="0000002C">
      <w:pPr>
        <w:spacing w:line="366.54545454545456" w:lineRule="auto"/>
        <w:rPr>
          <w:sz w:val="24"/>
          <w:szCs w:val="24"/>
        </w:rPr>
      </w:pPr>
      <w:r w:rsidDel="00000000" w:rsidR="00000000" w:rsidRPr="00000000">
        <w:rPr>
          <w:rtl w:val="0"/>
        </w:rPr>
      </w:r>
    </w:p>
    <w:p w:rsidR="00000000" w:rsidDel="00000000" w:rsidP="00000000" w:rsidRDefault="00000000" w:rsidRPr="00000000" w14:paraId="0000002D">
      <w:pPr>
        <w:spacing w:line="366.54545454545456" w:lineRule="auto"/>
        <w:rPr>
          <w:sz w:val="24"/>
          <w:szCs w:val="24"/>
        </w:rPr>
      </w:pPr>
      <w:r w:rsidDel="00000000" w:rsidR="00000000" w:rsidRPr="00000000">
        <w:rPr>
          <w:rtl w:val="0"/>
        </w:rPr>
      </w:r>
    </w:p>
    <w:p w:rsidR="00000000" w:rsidDel="00000000" w:rsidP="00000000" w:rsidRDefault="00000000" w:rsidRPr="00000000" w14:paraId="0000002E">
      <w:pPr>
        <w:spacing w:line="366.54545454545456" w:lineRule="auto"/>
        <w:rPr>
          <w:sz w:val="24"/>
          <w:szCs w:val="24"/>
        </w:rPr>
      </w:pPr>
      <w:r w:rsidDel="00000000" w:rsidR="00000000" w:rsidRPr="00000000">
        <w:rPr>
          <w:rtl w:val="0"/>
        </w:rPr>
      </w:r>
    </w:p>
    <w:p w:rsidR="00000000" w:rsidDel="00000000" w:rsidP="00000000" w:rsidRDefault="00000000" w:rsidRPr="00000000" w14:paraId="0000002F">
      <w:pPr>
        <w:spacing w:line="366.54545454545456" w:lineRule="auto"/>
        <w:rPr>
          <w:sz w:val="24"/>
          <w:szCs w:val="24"/>
        </w:rPr>
      </w:pPr>
      <w:r w:rsidDel="00000000" w:rsidR="00000000" w:rsidRPr="00000000">
        <w:rPr>
          <w:rtl w:val="0"/>
        </w:rPr>
      </w:r>
    </w:p>
    <w:p w:rsidR="00000000" w:rsidDel="00000000" w:rsidP="00000000" w:rsidRDefault="00000000" w:rsidRPr="00000000" w14:paraId="00000030">
      <w:pPr>
        <w:spacing w:line="366.54545454545456" w:lineRule="auto"/>
        <w:rPr>
          <w:sz w:val="24"/>
          <w:szCs w:val="24"/>
        </w:rPr>
      </w:pPr>
      <w:r w:rsidDel="00000000" w:rsidR="00000000" w:rsidRPr="00000000">
        <w:rPr>
          <w:rtl w:val="0"/>
        </w:rPr>
      </w:r>
    </w:p>
    <w:p w:rsidR="00000000" w:rsidDel="00000000" w:rsidP="00000000" w:rsidRDefault="00000000" w:rsidRPr="00000000" w14:paraId="00000031">
      <w:pPr>
        <w:spacing w:line="366.54545454545456" w:lineRule="auto"/>
        <w:rPr>
          <w:sz w:val="24"/>
          <w:szCs w:val="24"/>
        </w:rPr>
      </w:pPr>
      <w:r w:rsidDel="00000000" w:rsidR="00000000" w:rsidRPr="00000000">
        <w:rPr>
          <w:rtl w:val="0"/>
        </w:rPr>
      </w:r>
    </w:p>
    <w:p w:rsidR="00000000" w:rsidDel="00000000" w:rsidP="00000000" w:rsidRDefault="00000000" w:rsidRPr="00000000" w14:paraId="00000032">
      <w:pPr>
        <w:spacing w:line="366.54545454545456" w:lineRule="auto"/>
        <w:rPr>
          <w:sz w:val="24"/>
          <w:szCs w:val="24"/>
        </w:rPr>
      </w:pPr>
      <w:r w:rsidDel="00000000" w:rsidR="00000000" w:rsidRPr="00000000">
        <w:rPr>
          <w:rtl w:val="0"/>
        </w:rPr>
      </w:r>
    </w:p>
    <w:p w:rsidR="00000000" w:rsidDel="00000000" w:rsidP="00000000" w:rsidRDefault="00000000" w:rsidRPr="00000000" w14:paraId="00000033">
      <w:pPr>
        <w:spacing w:line="366.54545454545456" w:lineRule="auto"/>
        <w:rPr>
          <w:sz w:val="24"/>
          <w:szCs w:val="24"/>
        </w:rPr>
      </w:pPr>
      <w:r w:rsidDel="00000000" w:rsidR="00000000" w:rsidRPr="00000000">
        <w:rPr>
          <w:rtl w:val="0"/>
        </w:rPr>
      </w:r>
    </w:p>
    <w:p w:rsidR="00000000" w:rsidDel="00000000" w:rsidP="00000000" w:rsidRDefault="00000000" w:rsidRPr="00000000" w14:paraId="00000034">
      <w:pPr>
        <w:spacing w:line="366.54545454545456" w:lineRule="auto"/>
        <w:rPr>
          <w:sz w:val="24"/>
          <w:szCs w:val="24"/>
        </w:rPr>
      </w:pPr>
      <w:r w:rsidDel="00000000" w:rsidR="00000000" w:rsidRPr="00000000">
        <w:rPr>
          <w:rtl w:val="0"/>
        </w:rPr>
      </w:r>
    </w:p>
    <w:p w:rsidR="00000000" w:rsidDel="00000000" w:rsidP="00000000" w:rsidRDefault="00000000" w:rsidRPr="00000000" w14:paraId="00000035">
      <w:pPr>
        <w:spacing w:line="366.54545454545456" w:lineRule="auto"/>
        <w:rPr>
          <w:sz w:val="24"/>
          <w:szCs w:val="24"/>
        </w:rPr>
      </w:pPr>
      <w:r w:rsidDel="00000000" w:rsidR="00000000" w:rsidRPr="00000000">
        <w:rPr>
          <w:rtl w:val="0"/>
        </w:rPr>
      </w:r>
    </w:p>
    <w:p w:rsidR="00000000" w:rsidDel="00000000" w:rsidP="00000000" w:rsidRDefault="00000000" w:rsidRPr="00000000" w14:paraId="00000036">
      <w:pPr>
        <w:spacing w:after="240" w:before="240" w:lineRule="auto"/>
        <w:jc w:val="center"/>
        <w:rPr>
          <w:b w:val="1"/>
          <w:bCs w:val="1"/>
          <w:sz w:val="24"/>
          <w:szCs w:val="24"/>
        </w:rPr>
      </w:pPr>
      <w:r w:rsidDel="00000000" w:rsidR="00000000" w:rsidRPr="00000000">
        <w:rPr>
          <w:b w:val="1"/>
          <w:bCs w:val="1"/>
          <w:sz w:val="24"/>
          <w:szCs w:val="24"/>
          <w:rtl w:val="0"/>
        </w:rPr>
        <w:t xml:space="preserve">U.S.  History Through Film</w:t>
      </w:r>
    </w:p>
    <w:p w:rsidR="00000000" w:rsidDel="00000000" w:rsidP="00000000" w:rsidRDefault="00000000" w:rsidRPr="00000000" w14:paraId="00000037">
      <w:pPr>
        <w:spacing w:after="240" w:before="240" w:lineRule="auto"/>
        <w:jc w:val="center"/>
        <w:rPr>
          <w:b w:val="1"/>
          <w:bCs w:val="1"/>
          <w:sz w:val="24"/>
          <w:szCs w:val="24"/>
        </w:rPr>
      </w:pPr>
      <w:r w:rsidDel="00000000" w:rsidR="00000000" w:rsidRPr="00000000">
        <w:rPr>
          <w:b w:val="1"/>
          <w:bCs w:val="1"/>
          <w:sz w:val="24"/>
          <w:szCs w:val="24"/>
          <w:rtl w:val="0"/>
        </w:rPr>
        <w:t xml:space="preserve">Potential Film Permission List</w:t>
      </w:r>
    </w:p>
    <w:p w:rsidR="00000000" w:rsidDel="00000000" w:rsidP="00000000" w:rsidRDefault="00000000" w:rsidRPr="00000000" w14:paraId="00000038">
      <w:pPr>
        <w:spacing w:after="240" w:before="240" w:lineRule="auto"/>
        <w:rPr>
          <w:sz w:val="20"/>
          <w:szCs w:val="20"/>
        </w:rPr>
      </w:pPr>
      <w:r w:rsidDel="00000000" w:rsidR="00000000" w:rsidRPr="00000000">
        <w:rPr>
          <w:sz w:val="20"/>
          <w:szCs w:val="20"/>
          <w:rtl w:val="0"/>
        </w:rPr>
        <w:t xml:space="preserve"> America’s history is full of stories of innovation, triumph, leadership, and courage.  However, it is also marred with stories of war, slavery, deceit, and overall treachery.  Thus, some of the films that will be shown in this course may contain violent scenes in order to portray an accurate picture of an historical event.  Please look over the potential films that could be shown during this course, and sign the permission-to-view form on the class syllabus.  If you have any questions or concerns, please feel free to email me at </w:t>
      </w:r>
      <w:hyperlink r:id="rId7">
        <w:r w:rsidDel="00000000" w:rsidR="00000000" w:rsidRPr="00000000">
          <w:rPr>
            <w:color w:val="1155cc"/>
            <w:sz w:val="20"/>
            <w:szCs w:val="20"/>
            <w:u w:val="single"/>
            <w:rtl w:val="0"/>
          </w:rPr>
          <w:t xml:space="preserve">mary.folks@saisd.org</w:t>
        </w:r>
      </w:hyperlink>
      <w:r w:rsidDel="00000000" w:rsidR="00000000" w:rsidRPr="00000000">
        <w:rPr>
          <w:sz w:val="20"/>
          <w:szCs w:val="20"/>
          <w:rtl w:val="0"/>
        </w:rPr>
        <w:t xml:space="preserve"> </w:t>
      </w:r>
    </w:p>
    <w:p w:rsidR="00000000" w:rsidDel="00000000" w:rsidP="00000000" w:rsidRDefault="00000000" w:rsidRPr="00000000" w14:paraId="00000039">
      <w:pPr>
        <w:spacing w:after="240" w:before="240" w:lineRule="auto"/>
        <w:rPr>
          <w:sz w:val="20"/>
          <w:szCs w:val="20"/>
        </w:rPr>
      </w:pPr>
      <w:r w:rsidDel="00000000" w:rsidR="00000000" w:rsidRPr="00000000">
        <w:rPr>
          <w:sz w:val="20"/>
          <w:szCs w:val="20"/>
          <w:rtl w:val="0"/>
        </w:rPr>
        <w:t xml:space="preserve"> Below is the list of the potential movies that will be shown in this course.  Please note that the ratings for each movie are listed along with the movie title. </w:t>
      </w:r>
    </w:p>
    <w:p w:rsidR="00000000" w:rsidDel="00000000" w:rsidP="00000000" w:rsidRDefault="00000000" w:rsidRPr="00000000" w14:paraId="0000003A">
      <w:pPr>
        <w:spacing w:after="240" w:before="240" w:lineRule="auto"/>
        <w:rPr>
          <w:b w:val="1"/>
          <w:bCs w:val="1"/>
          <w:sz w:val="20"/>
          <w:szCs w:val="20"/>
        </w:rPr>
      </w:pPr>
      <w:r w:rsidDel="00000000" w:rsidR="00000000" w:rsidRPr="00000000">
        <w:rPr>
          <w:b w:val="1"/>
          <w:bCs w:val="1"/>
          <w:sz w:val="20"/>
          <w:szCs w:val="20"/>
          <w:rtl w:val="0"/>
        </w:rPr>
        <w:t xml:space="preserve"> Frontiers in American History                        War and the American Experience</w:t>
      </w:r>
    </w:p>
    <w:p w:rsidR="00000000" w:rsidDel="00000000" w:rsidP="00000000" w:rsidRDefault="00000000" w:rsidRPr="00000000" w14:paraId="0000003B">
      <w:pPr>
        <w:numPr>
          <w:ilvl w:val="0"/>
          <w:numId w:val="2"/>
        </w:numPr>
        <w:spacing w:after="0" w:afterAutospacing="0" w:before="240" w:lineRule="auto"/>
        <w:ind w:left="720" w:hanging="360"/>
        <w:rPr>
          <w:sz w:val="20"/>
          <w:szCs w:val="20"/>
        </w:rPr>
      </w:pPr>
      <w:r w:rsidDel="00000000" w:rsidR="00000000" w:rsidRPr="00000000">
        <w:rPr>
          <w:sz w:val="20"/>
          <w:szCs w:val="20"/>
          <w:rtl w:val="0"/>
        </w:rPr>
        <w:t xml:space="preserve">Gunfight at the OK Coral                         Saving Private Ryan (R)</w:t>
      </w:r>
    </w:p>
    <w:p w:rsidR="00000000" w:rsidDel="00000000" w:rsidP="00000000" w:rsidRDefault="00000000" w:rsidRPr="00000000" w14:paraId="0000003C">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Little Big Man (PG 13)                             Flags of our Fathers (R)</w:t>
      </w:r>
    </w:p>
    <w:p w:rsidR="00000000" w:rsidDel="00000000" w:rsidP="00000000" w:rsidRDefault="00000000" w:rsidRPr="00000000" w14:paraId="0000003D">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Tombstone (R))                                        A League of Their Own (PG)</w:t>
      </w:r>
    </w:p>
    <w:p w:rsidR="00000000" w:rsidDel="00000000" w:rsidP="00000000" w:rsidRDefault="00000000" w:rsidRPr="00000000" w14:paraId="0000003E">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Dances with Wolves (PG 13)</w:t>
      </w:r>
    </w:p>
    <w:p w:rsidR="00000000" w:rsidDel="00000000" w:rsidP="00000000" w:rsidRDefault="00000000" w:rsidRPr="00000000" w14:paraId="0000003F">
      <w:pPr>
        <w:numPr>
          <w:ilvl w:val="0"/>
          <w:numId w:val="2"/>
        </w:numPr>
        <w:spacing w:after="0" w:afterAutospacing="0" w:before="0" w:beforeAutospacing="0" w:lineRule="auto"/>
        <w:ind w:left="720" w:hanging="360"/>
        <w:rPr>
          <w:sz w:val="20"/>
          <w:szCs w:val="20"/>
        </w:rPr>
      </w:pPr>
      <w:r w:rsidDel="00000000" w:rsidR="00000000" w:rsidRPr="00000000">
        <w:rPr>
          <w:sz w:val="20"/>
          <w:szCs w:val="20"/>
          <w:rtl w:val="0"/>
        </w:rPr>
        <w:t xml:space="preserve">The Right Stuff (PG)</w:t>
      </w:r>
    </w:p>
    <w:p w:rsidR="00000000" w:rsidDel="00000000" w:rsidP="00000000" w:rsidRDefault="00000000" w:rsidRPr="00000000" w14:paraId="00000040">
      <w:pPr>
        <w:numPr>
          <w:ilvl w:val="0"/>
          <w:numId w:val="2"/>
        </w:numPr>
        <w:spacing w:after="240" w:before="0" w:beforeAutospacing="0" w:lineRule="auto"/>
        <w:ind w:left="720" w:hanging="360"/>
        <w:rPr>
          <w:sz w:val="20"/>
          <w:szCs w:val="20"/>
        </w:rPr>
      </w:pPr>
      <w:r w:rsidDel="00000000" w:rsidR="00000000" w:rsidRPr="00000000">
        <w:rPr>
          <w:sz w:val="20"/>
          <w:szCs w:val="20"/>
          <w:rtl w:val="0"/>
        </w:rPr>
        <w:t xml:space="preserve">Apollo 13 (PG)</w:t>
      </w:r>
    </w:p>
    <w:p w:rsidR="00000000" w:rsidDel="00000000" w:rsidP="00000000" w:rsidRDefault="00000000" w:rsidRPr="00000000" w14:paraId="00000041">
      <w:pPr>
        <w:spacing w:after="240" w:before="240" w:lineRule="auto"/>
        <w:rPr>
          <w:b w:val="1"/>
          <w:bCs w:val="1"/>
          <w:sz w:val="20"/>
          <w:szCs w:val="20"/>
        </w:rPr>
      </w:pPr>
      <w:r w:rsidDel="00000000" w:rsidR="00000000" w:rsidRPr="00000000">
        <w:rPr>
          <w:b w:val="1"/>
          <w:bCs w:val="1"/>
          <w:sz w:val="20"/>
          <w:szCs w:val="20"/>
          <w:rtl w:val="0"/>
        </w:rPr>
        <w:t xml:space="preserve">The Immigrant Experience                            Cold War and America</w:t>
      </w:r>
    </w:p>
    <w:p w:rsidR="00000000" w:rsidDel="00000000" w:rsidP="00000000" w:rsidRDefault="00000000" w:rsidRPr="00000000" w14:paraId="00000042">
      <w:pPr>
        <w:numPr>
          <w:ilvl w:val="0"/>
          <w:numId w:val="3"/>
        </w:numPr>
        <w:spacing w:after="0" w:afterAutospacing="0" w:before="240" w:lineRule="auto"/>
        <w:ind w:left="720" w:hanging="360"/>
        <w:rPr>
          <w:sz w:val="20"/>
          <w:szCs w:val="20"/>
        </w:rPr>
      </w:pPr>
      <w:r w:rsidDel="00000000" w:rsidR="00000000" w:rsidRPr="00000000">
        <w:rPr>
          <w:sz w:val="20"/>
          <w:szCs w:val="20"/>
          <w:rtl w:val="0"/>
        </w:rPr>
        <w:t xml:space="preserve">An American Tail (G)                             Good Luck and Good Night (PG)</w:t>
      </w:r>
    </w:p>
    <w:p w:rsidR="00000000" w:rsidDel="00000000" w:rsidP="00000000" w:rsidRDefault="00000000" w:rsidRPr="00000000" w14:paraId="00000043">
      <w:pPr>
        <w:numPr>
          <w:ilvl w:val="0"/>
          <w:numId w:val="3"/>
        </w:numPr>
        <w:spacing w:after="0" w:afterAutospacing="0" w:before="0" w:beforeAutospacing="0" w:lineRule="auto"/>
        <w:ind w:left="720" w:hanging="360"/>
        <w:rPr>
          <w:sz w:val="20"/>
          <w:szCs w:val="20"/>
        </w:rPr>
      </w:pPr>
      <w:r w:rsidDel="00000000" w:rsidR="00000000" w:rsidRPr="00000000">
        <w:rPr>
          <w:sz w:val="20"/>
          <w:szCs w:val="20"/>
          <w:rtl w:val="0"/>
        </w:rPr>
        <w:t xml:space="preserve">Gangs of New York R                             Thirteen Days (PD 13)</w:t>
      </w:r>
    </w:p>
    <w:p w:rsidR="00000000" w:rsidDel="00000000" w:rsidP="00000000" w:rsidRDefault="00000000" w:rsidRPr="00000000" w14:paraId="00000044">
      <w:pPr>
        <w:numPr>
          <w:ilvl w:val="0"/>
          <w:numId w:val="3"/>
        </w:numPr>
        <w:spacing w:after="240" w:before="0" w:beforeAutospacing="0" w:lineRule="auto"/>
        <w:ind w:left="720" w:hanging="360"/>
        <w:rPr>
          <w:sz w:val="20"/>
          <w:szCs w:val="20"/>
        </w:rPr>
      </w:pPr>
      <w:r w:rsidDel="00000000" w:rsidR="00000000" w:rsidRPr="00000000">
        <w:rPr>
          <w:sz w:val="20"/>
          <w:szCs w:val="20"/>
          <w:rtl w:val="0"/>
        </w:rPr>
        <w:t xml:space="preserve">Far and Away (PG 13)                           October Sky (PG)</w:t>
      </w:r>
      <w:r w:rsidDel="00000000" w:rsidR="00000000" w:rsidRPr="00000000">
        <w:rPr>
          <w:rtl w:val="0"/>
        </w:rPr>
      </w:r>
    </w:p>
    <w:p w:rsidR="00000000" w:rsidDel="00000000" w:rsidP="00000000" w:rsidRDefault="00000000" w:rsidRPr="00000000" w14:paraId="00000045">
      <w:pPr>
        <w:spacing w:after="240" w:before="240" w:lineRule="auto"/>
        <w:rPr>
          <w:b w:val="1"/>
          <w:bCs w:val="1"/>
          <w:sz w:val="20"/>
          <w:szCs w:val="20"/>
        </w:rPr>
      </w:pPr>
      <w:r w:rsidDel="00000000" w:rsidR="00000000" w:rsidRPr="00000000">
        <w:rPr>
          <w:b w:val="1"/>
          <w:bCs w:val="1"/>
          <w:sz w:val="20"/>
          <w:szCs w:val="20"/>
          <w:rtl w:val="0"/>
        </w:rPr>
        <w:t xml:space="preserve">American Life Between the Wars                    Social Issues and Popular Culture</w:t>
      </w:r>
    </w:p>
    <w:p w:rsidR="00000000" w:rsidDel="00000000" w:rsidP="00000000" w:rsidRDefault="00000000" w:rsidRPr="00000000" w14:paraId="00000046">
      <w:pPr>
        <w:numPr>
          <w:ilvl w:val="0"/>
          <w:numId w:val="1"/>
        </w:numPr>
        <w:spacing w:after="0" w:afterAutospacing="0" w:before="240" w:lineRule="auto"/>
        <w:ind w:left="720" w:hanging="360"/>
        <w:rPr>
          <w:u w:val="none"/>
        </w:rPr>
      </w:pPr>
      <w:r w:rsidDel="00000000" w:rsidR="00000000" w:rsidRPr="00000000">
        <w:rPr>
          <w:rFonts w:ascii="Times New Roman" w:cs="Times New Roman" w:eastAsia="Times New Roman" w:hAnsi="Times New Roman"/>
          <w:sz w:val="12"/>
          <w:szCs w:val="12"/>
          <w:rtl w:val="0"/>
        </w:rPr>
        <w:t xml:space="preserve"> </w:t>
      </w:r>
      <w:r w:rsidDel="00000000" w:rsidR="00000000" w:rsidRPr="00000000">
        <w:rPr>
          <w:sz w:val="20"/>
          <w:szCs w:val="20"/>
          <w:rtl w:val="0"/>
        </w:rPr>
        <w:t xml:space="preserve">Of Mice and Men (PG-13)                      Forrest Gump (PG 13)</w:t>
      </w:r>
    </w:p>
    <w:p w:rsidR="00000000" w:rsidDel="00000000" w:rsidP="00000000" w:rsidRDefault="00000000" w:rsidRPr="00000000" w14:paraId="00000047">
      <w:pPr>
        <w:numPr>
          <w:ilvl w:val="0"/>
          <w:numId w:val="1"/>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2"/>
          <w:szCs w:val="12"/>
          <w:rtl w:val="0"/>
        </w:rPr>
        <w:t xml:space="preserve"> </w:t>
      </w:r>
      <w:r w:rsidDel="00000000" w:rsidR="00000000" w:rsidRPr="00000000">
        <w:rPr>
          <w:sz w:val="20"/>
          <w:szCs w:val="20"/>
          <w:rtl w:val="0"/>
        </w:rPr>
        <w:t xml:space="preserve">Cinderella Man (PG-13)                         The Help (PG 13)</w:t>
      </w:r>
    </w:p>
    <w:p w:rsidR="00000000" w:rsidDel="00000000" w:rsidP="00000000" w:rsidRDefault="00000000" w:rsidRPr="00000000" w14:paraId="00000048">
      <w:pPr>
        <w:numPr>
          <w:ilvl w:val="0"/>
          <w:numId w:val="1"/>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2"/>
          <w:szCs w:val="12"/>
          <w:rtl w:val="0"/>
        </w:rPr>
        <w:t xml:space="preserve"> </w:t>
      </w:r>
      <w:r w:rsidDel="00000000" w:rsidR="00000000" w:rsidRPr="00000000">
        <w:rPr>
          <w:sz w:val="20"/>
          <w:szCs w:val="20"/>
          <w:rtl w:val="0"/>
        </w:rPr>
        <w:t xml:space="preserve">The Great Gatsby (PG-13)                     Hidden Figures (PG)</w:t>
      </w:r>
    </w:p>
    <w:p w:rsidR="00000000" w:rsidDel="00000000" w:rsidP="00000000" w:rsidRDefault="00000000" w:rsidRPr="00000000" w14:paraId="00000049">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Sea Biscuit (PG 13)                                Malcolm X (PG 13)</w:t>
      </w:r>
    </w:p>
    <w:p w:rsidR="00000000" w:rsidDel="00000000" w:rsidP="00000000" w:rsidRDefault="00000000" w:rsidRPr="00000000" w14:paraId="0000004A">
      <w:pPr>
        <w:numPr>
          <w:ilvl w:val="0"/>
          <w:numId w:val="1"/>
        </w:numPr>
        <w:spacing w:after="0" w:afterAutospacing="0" w:before="0" w:beforeAutospacing="0" w:lineRule="auto"/>
        <w:ind w:left="720" w:hanging="360"/>
        <w:rPr>
          <w:u w:val="none"/>
        </w:rPr>
      </w:pPr>
      <w:r w:rsidDel="00000000" w:rsidR="00000000" w:rsidRPr="00000000">
        <w:rPr>
          <w:rFonts w:ascii="Times New Roman" w:cs="Times New Roman" w:eastAsia="Times New Roman" w:hAnsi="Times New Roman"/>
          <w:sz w:val="12"/>
          <w:szCs w:val="12"/>
          <w:rtl w:val="0"/>
        </w:rPr>
        <w:t xml:space="preserve"> </w:t>
      </w:r>
      <w:r w:rsidDel="00000000" w:rsidR="00000000" w:rsidRPr="00000000">
        <w:rPr>
          <w:sz w:val="20"/>
          <w:szCs w:val="20"/>
          <w:rtl w:val="0"/>
        </w:rPr>
        <w:t xml:space="preserve">Public Enemy (R)</w:t>
      </w:r>
    </w:p>
    <w:p w:rsidR="00000000" w:rsidDel="00000000" w:rsidP="00000000" w:rsidRDefault="00000000" w:rsidRPr="00000000" w14:paraId="0000004B">
      <w:pPr>
        <w:numPr>
          <w:ilvl w:val="0"/>
          <w:numId w:val="1"/>
        </w:numPr>
        <w:spacing w:after="240" w:before="0" w:beforeAutospacing="0" w:lineRule="auto"/>
        <w:ind w:left="720" w:hanging="360"/>
        <w:rPr>
          <w:sz w:val="20"/>
          <w:szCs w:val="20"/>
        </w:rPr>
      </w:pPr>
      <w:r w:rsidDel="00000000" w:rsidR="00000000" w:rsidRPr="00000000">
        <w:rPr>
          <w:sz w:val="20"/>
          <w:szCs w:val="20"/>
          <w:rtl w:val="0"/>
        </w:rPr>
        <w:t xml:space="preserve">Iron Jawed Angels (TV)</w:t>
      </w:r>
    </w:p>
    <w:p w:rsidR="00000000" w:rsidDel="00000000" w:rsidP="00000000" w:rsidRDefault="00000000" w:rsidRPr="00000000" w14:paraId="0000004C">
      <w:pPr>
        <w:spacing w:after="240" w:before="240" w:lineRule="auto"/>
        <w:rPr>
          <w:sz w:val="20"/>
          <w:szCs w:val="20"/>
        </w:rPr>
      </w:pPr>
      <w:r w:rsidDel="00000000" w:rsidR="00000000" w:rsidRPr="00000000">
        <w:rPr>
          <w:sz w:val="20"/>
          <w:szCs w:val="20"/>
          <w:rtl w:val="0"/>
        </w:rPr>
        <w:t xml:space="preserve">-------------------------------------------------------------------------------------------------------------------------------</w:t>
      </w:r>
    </w:p>
    <w:p w:rsidR="00000000" w:rsidDel="00000000" w:rsidP="00000000" w:rsidRDefault="00000000" w:rsidRPr="00000000" w14:paraId="0000004D">
      <w:pPr>
        <w:spacing w:after="240" w:before="240" w:lineRule="auto"/>
        <w:rPr>
          <w:b w:val="1"/>
          <w:bCs w:val="1"/>
          <w:sz w:val="26"/>
          <w:szCs w:val="26"/>
        </w:rPr>
      </w:pPr>
      <w:r w:rsidDel="00000000" w:rsidR="00000000" w:rsidRPr="00000000">
        <w:rPr>
          <w:b w:val="1"/>
          <w:bCs w:val="1"/>
          <w:sz w:val="26"/>
          <w:szCs w:val="26"/>
          <w:rtl w:val="0"/>
        </w:rPr>
        <w:t xml:space="preserve">Please return to the teacher:</w:t>
      </w:r>
    </w:p>
    <w:p w:rsidR="00000000" w:rsidDel="00000000" w:rsidP="00000000" w:rsidRDefault="00000000" w:rsidRPr="00000000" w14:paraId="0000004E">
      <w:pPr>
        <w:spacing w:after="240" w:before="240" w:lineRule="auto"/>
        <w:rPr>
          <w:i w:val="1"/>
          <w:iCs w:val="1"/>
          <w:sz w:val="20"/>
          <w:szCs w:val="20"/>
        </w:rPr>
      </w:pPr>
      <w:r w:rsidDel="00000000" w:rsidR="00000000" w:rsidRPr="00000000">
        <w:rPr>
          <w:b w:val="1"/>
          <w:bCs w:val="1"/>
          <w:sz w:val="26"/>
          <w:szCs w:val="26"/>
          <w:rtl w:val="0"/>
        </w:rPr>
        <w:t xml:space="preserve"> </w:t>
      </w:r>
      <w:r w:rsidDel="00000000" w:rsidR="00000000" w:rsidRPr="00000000">
        <w:rPr>
          <w:i w:val="1"/>
          <w:iCs w:val="1"/>
          <w:sz w:val="20"/>
          <w:szCs w:val="20"/>
          <w:rtl w:val="0"/>
        </w:rPr>
        <w:t xml:space="preserve">As the parent/guardian of ____________________________________________________, I have read and understand the syllabus, and the requirements for this class.  I have looked over the “Potential Film Permission List”, and give permission to my child to view any of the listed movies.</w:t>
      </w:r>
    </w:p>
    <w:p w:rsidR="00000000" w:rsidDel="00000000" w:rsidP="00000000" w:rsidRDefault="00000000" w:rsidRPr="00000000" w14:paraId="0000004F">
      <w:pPr>
        <w:spacing w:after="240" w:before="240" w:lineRule="auto"/>
        <w:rPr>
          <w:sz w:val="20"/>
          <w:szCs w:val="20"/>
        </w:rPr>
      </w:pPr>
      <w:r w:rsidDel="00000000" w:rsidR="00000000" w:rsidRPr="00000000">
        <w:rPr>
          <w:sz w:val="20"/>
          <w:szCs w:val="20"/>
          <w:rtl w:val="0"/>
        </w:rPr>
        <w:t xml:space="preserve">  </w:t>
      </w:r>
    </w:p>
    <w:p w:rsidR="00000000" w:rsidDel="00000000" w:rsidP="00000000" w:rsidRDefault="00000000" w:rsidRPr="00000000" w14:paraId="00000050">
      <w:pPr>
        <w:spacing w:after="240" w:before="240" w:lineRule="auto"/>
        <w:rPr>
          <w:sz w:val="20"/>
          <w:szCs w:val="20"/>
        </w:rPr>
      </w:pPr>
      <w:r w:rsidDel="00000000" w:rsidR="00000000" w:rsidRPr="00000000">
        <w:rPr>
          <w:sz w:val="20"/>
          <w:szCs w:val="20"/>
          <w:rtl w:val="0"/>
        </w:rPr>
        <w:t xml:space="preserve">Parent Signature __________________________________________________________</w:t>
      </w:r>
    </w:p>
    <w:p w:rsidR="00000000" w:rsidDel="00000000" w:rsidP="00000000" w:rsidRDefault="00000000" w:rsidRPr="00000000" w14:paraId="0000005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mary.folks@saisd.org" TargetMode="External"/><Relationship Id="rId7" Type="http://schemas.openxmlformats.org/officeDocument/2006/relationships/hyperlink" Target="mailto:mary.folks@sa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