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7ABF" w14:textId="61A7C70B" w:rsidR="007827F4" w:rsidRDefault="007827F4" w:rsidP="008265AC">
      <w:pPr>
        <w:spacing w:before="0" w:after="0"/>
        <w:rPr>
          <w:rFonts w:ascii="Times New Roman" w:hAnsi="Times New Roman" w:cs="Times New Roman"/>
        </w:rPr>
      </w:pPr>
    </w:p>
    <w:p w14:paraId="09296232" w14:textId="0C5455E9" w:rsidR="004806CE" w:rsidRPr="00C00C00" w:rsidRDefault="00C00C00" w:rsidP="0090087B">
      <w:pPr>
        <w:spacing w:before="0" w:after="0"/>
        <w:rPr>
          <w:rFonts w:ascii="Times New Roman" w:hAnsi="Times New Roman" w:cs="Times New Roman"/>
        </w:rPr>
      </w:pPr>
      <w:r w:rsidRPr="00C00C00">
        <w:rPr>
          <w:rFonts w:ascii="Times New Roman" w:hAnsi="Times New Roman" w:cs="Times New Roman"/>
        </w:rPr>
        <w:t xml:space="preserve">The Title I, Part A Schoolwide Program Plan template </w:t>
      </w:r>
      <w:r>
        <w:rPr>
          <w:rFonts w:ascii="Times New Roman" w:hAnsi="Times New Roman" w:cs="Times New Roman"/>
        </w:rPr>
        <w:t xml:space="preserve">was </w:t>
      </w:r>
      <w:r w:rsidRPr="00C00C00">
        <w:rPr>
          <w:rFonts w:ascii="Times New Roman" w:hAnsi="Times New Roman" w:cs="Times New Roman"/>
        </w:rPr>
        <w:t xml:space="preserve">designed to ensure </w:t>
      </w:r>
      <w:r w:rsidR="00C3770D">
        <w:rPr>
          <w:rFonts w:ascii="Times New Roman" w:hAnsi="Times New Roman" w:cs="Times New Roman"/>
        </w:rPr>
        <w:t>each school</w:t>
      </w:r>
      <w:r w:rsidR="00B80171">
        <w:rPr>
          <w:rFonts w:ascii="Times New Roman" w:hAnsi="Times New Roman" w:cs="Times New Roman"/>
        </w:rPr>
        <w:t xml:space="preserve"> site</w:t>
      </w:r>
      <w:r w:rsidR="00C3770D">
        <w:rPr>
          <w:rFonts w:ascii="Times New Roman" w:hAnsi="Times New Roman" w:cs="Times New Roman"/>
        </w:rPr>
        <w:t xml:space="preserve"> </w:t>
      </w:r>
      <w:r w:rsidRPr="00C00C00">
        <w:rPr>
          <w:rFonts w:ascii="Times New Roman" w:hAnsi="Times New Roman" w:cs="Times New Roman"/>
        </w:rPr>
        <w:t xml:space="preserve">plan is fully developed according to the requirements in </w:t>
      </w:r>
      <w:hyperlink r:id="rId7" w:anchor="TITLE-I-PART-A:~:text=SEC.%201114.%20%5B20%20U.S.C.%206314%5D%20SCHOOLWIDE%20PROGRAMS." w:history="1">
        <w:r w:rsidR="00931DCF" w:rsidRPr="00C00C00">
          <w:rPr>
            <w:rStyle w:val="Hyperlink"/>
            <w:rFonts w:ascii="Times New Roman" w:hAnsi="Times New Roman" w:cs="Times New Roman"/>
          </w:rPr>
          <w:t xml:space="preserve">ESEA </w:t>
        </w:r>
        <w:r w:rsidR="00FE35D5">
          <w:rPr>
            <w:rStyle w:val="Hyperlink"/>
            <w:rFonts w:ascii="Times New Roman" w:hAnsi="Times New Roman" w:cs="Times New Roman"/>
          </w:rPr>
          <w:t>S</w:t>
        </w:r>
        <w:r w:rsidR="00931DCF" w:rsidRPr="00C00C00">
          <w:rPr>
            <w:rStyle w:val="Hyperlink"/>
            <w:rFonts w:ascii="Times New Roman" w:hAnsi="Times New Roman" w:cs="Times New Roman"/>
          </w:rPr>
          <w:t>ection 1114</w:t>
        </w:r>
      </w:hyperlink>
      <w:r w:rsidR="00931DCF" w:rsidRPr="00C00C00">
        <w:rPr>
          <w:rFonts w:ascii="Times New Roman" w:hAnsi="Times New Roman" w:cs="Times New Roman"/>
        </w:rPr>
        <w:t>.</w:t>
      </w:r>
      <w:r w:rsidR="000749C6" w:rsidRPr="00C00C00">
        <w:rPr>
          <w:rFonts w:ascii="Times New Roman" w:hAnsi="Times New Roman" w:cs="Times New Roman"/>
        </w:rPr>
        <w:t xml:space="preserve"> </w:t>
      </w:r>
      <w:r w:rsidR="004A1688" w:rsidRPr="00C00C00">
        <w:rPr>
          <w:rFonts w:ascii="Times New Roman" w:hAnsi="Times New Roman" w:cs="Times New Roman"/>
        </w:rPr>
        <w:t>The Title I</w:t>
      </w:r>
      <w:r w:rsidRPr="00C00C00">
        <w:rPr>
          <w:rFonts w:ascii="Times New Roman" w:hAnsi="Times New Roman" w:cs="Times New Roman"/>
        </w:rPr>
        <w:t>, Part A</w:t>
      </w:r>
      <w:r w:rsidR="004A1688" w:rsidRPr="00C00C00">
        <w:rPr>
          <w:rFonts w:ascii="Times New Roman" w:hAnsi="Times New Roman" w:cs="Times New Roman"/>
        </w:rPr>
        <w:t xml:space="preserve"> </w:t>
      </w:r>
      <w:r w:rsidR="004806CE" w:rsidRPr="00C00C00">
        <w:rPr>
          <w:rFonts w:ascii="Times New Roman" w:hAnsi="Times New Roman" w:cs="Times New Roman"/>
        </w:rPr>
        <w:t xml:space="preserve">Schoolwide Program </w:t>
      </w:r>
      <w:r w:rsidR="004A1688" w:rsidRPr="00C00C00">
        <w:rPr>
          <w:rFonts w:ascii="Times New Roman" w:hAnsi="Times New Roman" w:cs="Times New Roman"/>
        </w:rPr>
        <w:t>Plan</w:t>
      </w:r>
      <w:r w:rsidR="004806CE" w:rsidRPr="00C00C00">
        <w:rPr>
          <w:rFonts w:ascii="Times New Roman" w:hAnsi="Times New Roman" w:cs="Times New Roman"/>
        </w:rPr>
        <w:t xml:space="preserve"> must be </w:t>
      </w:r>
      <w:r w:rsidR="00753D01" w:rsidRPr="00C00C00">
        <w:rPr>
          <w:rFonts w:ascii="Times New Roman" w:hAnsi="Times New Roman" w:cs="Times New Roman"/>
        </w:rPr>
        <w:t xml:space="preserve">reviewed and submitted annually to the Oklahoma State Department of Education (OSDE) as a part of the </w:t>
      </w:r>
      <w:r w:rsidR="0024744B" w:rsidRPr="00C00C00">
        <w:rPr>
          <w:rFonts w:ascii="Times New Roman" w:hAnsi="Times New Roman" w:cs="Times New Roman"/>
        </w:rPr>
        <w:t xml:space="preserve">Consolidated Application. </w:t>
      </w:r>
    </w:p>
    <w:p w14:paraId="58A1FAB1" w14:textId="77777777" w:rsidR="009812D6" w:rsidRDefault="009812D6" w:rsidP="009812D6">
      <w:pPr>
        <w:spacing w:before="0" w:after="0"/>
        <w:rPr>
          <w:rFonts w:ascii="Times New Roman" w:hAnsi="Times New Roman" w:cs="Times New Roman"/>
        </w:rPr>
      </w:pPr>
    </w:p>
    <w:p w14:paraId="44343811" w14:textId="62349168" w:rsidR="00780A58" w:rsidRPr="009812D6" w:rsidRDefault="00EB399F"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In the space below, enter</w:t>
      </w:r>
      <w:r w:rsidR="00780A58" w:rsidRPr="009812D6">
        <w:rPr>
          <w:rFonts w:ascii="Times New Roman" w:hAnsi="Times New Roman" w:cs="Times New Roman"/>
        </w:rPr>
        <w:t xml:space="preserve"> the </w:t>
      </w:r>
      <w:r w:rsidR="005B190C" w:rsidRPr="009812D6">
        <w:rPr>
          <w:rFonts w:ascii="Times New Roman" w:hAnsi="Times New Roman" w:cs="Times New Roman"/>
        </w:rPr>
        <w:t xml:space="preserve">school year </w:t>
      </w:r>
      <w:r w:rsidR="00AD07DA">
        <w:rPr>
          <w:rFonts w:ascii="Times New Roman" w:hAnsi="Times New Roman" w:cs="Times New Roman"/>
        </w:rPr>
        <w:t xml:space="preserve">(Example 2024-2025) </w:t>
      </w:r>
      <w:r w:rsidR="005B190C" w:rsidRPr="009812D6">
        <w:rPr>
          <w:rFonts w:ascii="Times New Roman" w:hAnsi="Times New Roman" w:cs="Times New Roman"/>
        </w:rPr>
        <w:t xml:space="preserve">the plan will be implemented. </w:t>
      </w:r>
    </w:p>
    <w:tbl>
      <w:tblPr>
        <w:tblStyle w:val="TableGrid"/>
        <w:tblW w:w="0" w:type="auto"/>
        <w:tblInd w:w="355" w:type="dxa"/>
        <w:tblLook w:val="04A0" w:firstRow="1" w:lastRow="0" w:firstColumn="1" w:lastColumn="0" w:noHBand="0" w:noVBand="1"/>
      </w:tblPr>
      <w:tblGrid>
        <w:gridCol w:w="8995"/>
      </w:tblGrid>
      <w:tr w:rsidR="00C862B5" w14:paraId="3455A619" w14:textId="77777777" w:rsidTr="009812D6">
        <w:tc>
          <w:tcPr>
            <w:tcW w:w="8995" w:type="dxa"/>
          </w:tcPr>
          <w:p w14:paraId="31F237DB" w14:textId="572B91E2" w:rsidR="00C862B5" w:rsidRDefault="00DA3ED2" w:rsidP="0090087B">
            <w:pPr>
              <w:pStyle w:val="ListParagraph"/>
              <w:numPr>
                <w:ilvl w:val="0"/>
                <w:numId w:val="0"/>
              </w:numPr>
              <w:spacing w:before="0" w:after="0"/>
              <w:rPr>
                <w:rFonts w:ascii="Times New Roman" w:hAnsi="Times New Roman" w:cs="Times New Roman"/>
              </w:rPr>
            </w:pPr>
            <w:r>
              <w:rPr>
                <w:rFonts w:ascii="Times New Roman" w:hAnsi="Times New Roman" w:cs="Times New Roman"/>
              </w:rPr>
              <w:t>2026-2027</w:t>
            </w:r>
          </w:p>
        </w:tc>
      </w:tr>
    </w:tbl>
    <w:p w14:paraId="2E450BE6" w14:textId="77777777" w:rsidR="000E5AB6" w:rsidRDefault="000E5AB6" w:rsidP="0090087B">
      <w:pPr>
        <w:spacing w:before="0" w:after="0"/>
        <w:rPr>
          <w:rFonts w:ascii="Times New Roman" w:hAnsi="Times New Roman" w:cs="Times New Roman"/>
        </w:rPr>
      </w:pPr>
    </w:p>
    <w:p w14:paraId="7CA4F7DB" w14:textId="42C063A2" w:rsidR="004A1688" w:rsidRPr="009812D6" w:rsidRDefault="009F47BB"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 xml:space="preserve">In the space below, enter the date </w:t>
      </w:r>
      <w:r w:rsidR="002B255C" w:rsidRPr="009812D6">
        <w:rPr>
          <w:rFonts w:ascii="Times New Roman" w:hAnsi="Times New Roman" w:cs="Times New Roman"/>
        </w:rPr>
        <w:t xml:space="preserve">(month, date, year) </w:t>
      </w:r>
      <w:r w:rsidR="00992075" w:rsidRPr="009812D6">
        <w:rPr>
          <w:rFonts w:ascii="Times New Roman" w:hAnsi="Times New Roman" w:cs="Times New Roman"/>
        </w:rPr>
        <w:t xml:space="preserve">the plan was last reviewed. </w:t>
      </w:r>
      <w:r w:rsidR="000B2E72">
        <w:rPr>
          <w:rFonts w:ascii="Times New Roman" w:hAnsi="Times New Roman" w:cs="Times New Roman"/>
        </w:rPr>
        <w:t xml:space="preserve">The date should be within the </w:t>
      </w:r>
      <w:r w:rsidR="00DB7033">
        <w:rPr>
          <w:rFonts w:ascii="Times New Roman" w:hAnsi="Times New Roman" w:cs="Times New Roman"/>
        </w:rPr>
        <w:t xml:space="preserve">current </w:t>
      </w:r>
      <w:r w:rsidR="00485A7F">
        <w:rPr>
          <w:rFonts w:ascii="Times New Roman" w:hAnsi="Times New Roman" w:cs="Times New Roman"/>
        </w:rPr>
        <w:t xml:space="preserve">calendar </w:t>
      </w:r>
      <w:r w:rsidR="000B2E72">
        <w:rPr>
          <w:rFonts w:ascii="Times New Roman" w:hAnsi="Times New Roman" w:cs="Times New Roman"/>
        </w:rPr>
        <w:t xml:space="preserve">year. </w:t>
      </w:r>
    </w:p>
    <w:tbl>
      <w:tblPr>
        <w:tblStyle w:val="TableGrid"/>
        <w:tblW w:w="0" w:type="auto"/>
        <w:tblInd w:w="355" w:type="dxa"/>
        <w:tblLook w:val="04A0" w:firstRow="1" w:lastRow="0" w:firstColumn="1" w:lastColumn="0" w:noHBand="0" w:noVBand="1"/>
      </w:tblPr>
      <w:tblGrid>
        <w:gridCol w:w="8995"/>
      </w:tblGrid>
      <w:tr w:rsidR="00C862B5" w14:paraId="2A692713" w14:textId="77777777" w:rsidTr="009812D6">
        <w:tc>
          <w:tcPr>
            <w:tcW w:w="8995" w:type="dxa"/>
          </w:tcPr>
          <w:p w14:paraId="320CA6D6" w14:textId="4DFC0227" w:rsidR="00C862B5" w:rsidRDefault="00FC1A46" w:rsidP="0090087B">
            <w:pPr>
              <w:pStyle w:val="ListParagraph"/>
              <w:numPr>
                <w:ilvl w:val="0"/>
                <w:numId w:val="0"/>
              </w:numPr>
              <w:spacing w:before="0" w:after="0"/>
              <w:rPr>
                <w:rFonts w:ascii="Times New Roman" w:hAnsi="Times New Roman" w:cs="Times New Roman"/>
              </w:rPr>
            </w:pPr>
            <w:bookmarkStart w:id="0" w:name="_Hlk157014041"/>
            <w:r>
              <w:rPr>
                <w:rFonts w:ascii="Times New Roman" w:hAnsi="Times New Roman" w:cs="Times New Roman"/>
              </w:rPr>
              <w:t>08-17-2026</w:t>
            </w:r>
          </w:p>
        </w:tc>
      </w:tr>
      <w:bookmarkEnd w:id="0"/>
    </w:tbl>
    <w:p w14:paraId="17A7CDDE" w14:textId="43458930" w:rsidR="00992075" w:rsidRPr="000B2E72" w:rsidRDefault="00992075" w:rsidP="000B2E72">
      <w:pPr>
        <w:spacing w:before="0" w:after="0"/>
        <w:ind w:left="720" w:hanging="360"/>
        <w:rPr>
          <w:rFonts w:ascii="Times New Roman" w:hAnsi="Times New Roman" w:cs="Times New Roman"/>
        </w:rPr>
      </w:pPr>
    </w:p>
    <w:p w14:paraId="3FF61262" w14:textId="5B833552" w:rsidR="002005D8" w:rsidRPr="003F3BED" w:rsidRDefault="002005D8"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district.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3F3BED" w:rsidRPr="00005627" w14:paraId="1A07CF43" w14:textId="77777777" w:rsidTr="007E25FC">
        <w:trPr>
          <w:jc w:val="center"/>
        </w:trPr>
        <w:tc>
          <w:tcPr>
            <w:tcW w:w="9350" w:type="dxa"/>
            <w:gridSpan w:val="2"/>
            <w:shd w:val="clear" w:color="auto" w:fill="C5E0B3" w:themeFill="accent6" w:themeFillTint="66"/>
          </w:tcPr>
          <w:p w14:paraId="290759AB" w14:textId="426F7333" w:rsidR="003F3BED" w:rsidRPr="00AD2237" w:rsidRDefault="003F3BED" w:rsidP="00CB500E">
            <w:pPr>
              <w:pStyle w:val="NoSpacing"/>
              <w:jc w:val="center"/>
              <w:rPr>
                <w:rFonts w:ascii="Times New Roman" w:hAnsi="Times New Roman"/>
                <w:b/>
                <w:bCs/>
                <w:sz w:val="24"/>
                <w:szCs w:val="24"/>
              </w:rPr>
            </w:pPr>
            <w:r w:rsidRPr="00AD2237">
              <w:rPr>
                <w:rFonts w:ascii="Times New Roman" w:hAnsi="Times New Roman"/>
                <w:b/>
                <w:bCs/>
                <w:sz w:val="24"/>
                <w:szCs w:val="24"/>
              </w:rPr>
              <w:t>D</w:t>
            </w:r>
            <w:r w:rsidR="009812D6">
              <w:rPr>
                <w:rFonts w:ascii="Times New Roman" w:hAnsi="Times New Roman"/>
                <w:b/>
                <w:bCs/>
                <w:sz w:val="24"/>
                <w:szCs w:val="24"/>
              </w:rPr>
              <w:t>istrict</w:t>
            </w:r>
            <w:r w:rsidRPr="00AD2237">
              <w:rPr>
                <w:rFonts w:ascii="Times New Roman" w:hAnsi="Times New Roman"/>
                <w:b/>
                <w:bCs/>
                <w:sz w:val="24"/>
                <w:szCs w:val="24"/>
              </w:rPr>
              <w:t xml:space="preserve"> </w:t>
            </w:r>
            <w:r w:rsidR="009812D6">
              <w:rPr>
                <w:rFonts w:ascii="Times New Roman" w:hAnsi="Times New Roman"/>
                <w:b/>
                <w:bCs/>
                <w:sz w:val="24"/>
                <w:szCs w:val="24"/>
              </w:rPr>
              <w:t>Information</w:t>
            </w:r>
          </w:p>
        </w:tc>
      </w:tr>
      <w:tr w:rsidR="003F3BED" w:rsidRPr="00005627" w14:paraId="1BF7B738" w14:textId="77777777" w:rsidTr="007E25FC">
        <w:trPr>
          <w:jc w:val="center"/>
        </w:trPr>
        <w:tc>
          <w:tcPr>
            <w:tcW w:w="2515" w:type="dxa"/>
            <w:shd w:val="clear" w:color="auto" w:fill="E2EFD9" w:themeFill="accent6" w:themeFillTint="33"/>
          </w:tcPr>
          <w:p w14:paraId="38A70486" w14:textId="77777777"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Name:  </w:t>
            </w:r>
          </w:p>
        </w:tc>
        <w:tc>
          <w:tcPr>
            <w:tcW w:w="6835" w:type="dxa"/>
          </w:tcPr>
          <w:p w14:paraId="7A655195" w14:textId="11F697E9" w:rsidR="003F3BED" w:rsidRPr="007D77A9" w:rsidRDefault="002454ED" w:rsidP="00CB500E">
            <w:pPr>
              <w:pStyle w:val="NoSpacing"/>
              <w:rPr>
                <w:rFonts w:ascii="Times New Roman" w:hAnsi="Times New Roman"/>
                <w:sz w:val="24"/>
                <w:szCs w:val="24"/>
              </w:rPr>
            </w:pPr>
            <w:r w:rsidRPr="007D77A9">
              <w:rPr>
                <w:rFonts w:ascii="Times New Roman" w:hAnsi="Times New Roman"/>
                <w:sz w:val="24"/>
                <w:szCs w:val="24"/>
              </w:rPr>
              <w:t>Moore Public Schools</w:t>
            </w:r>
          </w:p>
        </w:tc>
      </w:tr>
      <w:tr w:rsidR="003F3BED" w:rsidRPr="00005627" w14:paraId="08DF1EE4" w14:textId="77777777" w:rsidTr="007E25FC">
        <w:trPr>
          <w:jc w:val="center"/>
        </w:trPr>
        <w:tc>
          <w:tcPr>
            <w:tcW w:w="2515" w:type="dxa"/>
            <w:shd w:val="clear" w:color="auto" w:fill="E2EFD9" w:themeFill="accent6" w:themeFillTint="33"/>
          </w:tcPr>
          <w:p w14:paraId="093C9D03" w14:textId="0B35369C"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w:t>
            </w:r>
            <w:r w:rsidR="0069281D">
              <w:rPr>
                <w:rFonts w:ascii="Times New Roman" w:hAnsi="Times New Roman"/>
                <w:bCs/>
                <w:sz w:val="24"/>
                <w:szCs w:val="24"/>
              </w:rPr>
              <w:t>Number</w:t>
            </w:r>
            <w:r w:rsidRPr="00AD2237">
              <w:rPr>
                <w:rFonts w:ascii="Times New Roman" w:hAnsi="Times New Roman"/>
                <w:bCs/>
                <w:sz w:val="24"/>
                <w:szCs w:val="24"/>
              </w:rPr>
              <w:t>:</w:t>
            </w:r>
          </w:p>
        </w:tc>
        <w:tc>
          <w:tcPr>
            <w:tcW w:w="6835" w:type="dxa"/>
          </w:tcPr>
          <w:p w14:paraId="7560425F" w14:textId="4AA011ED" w:rsidR="003F3BED" w:rsidRPr="00FF333D" w:rsidRDefault="002454ED" w:rsidP="00CB500E">
            <w:pPr>
              <w:pStyle w:val="NoSpacing"/>
              <w:rPr>
                <w:rFonts w:ascii="Times New Roman" w:hAnsi="Times New Roman"/>
                <w:sz w:val="24"/>
                <w:szCs w:val="24"/>
              </w:rPr>
            </w:pPr>
            <w:r w:rsidRPr="00FF333D">
              <w:rPr>
                <w:rFonts w:ascii="Times New Roman" w:hAnsi="Times New Roman"/>
                <w:sz w:val="24"/>
                <w:szCs w:val="24"/>
              </w:rPr>
              <w:t>I-002</w:t>
            </w:r>
          </w:p>
        </w:tc>
      </w:tr>
      <w:tr w:rsidR="003F3DB9" w:rsidRPr="00005627" w14:paraId="48E88F8B" w14:textId="77777777" w:rsidTr="007E25FC">
        <w:trPr>
          <w:jc w:val="center"/>
        </w:trPr>
        <w:tc>
          <w:tcPr>
            <w:tcW w:w="2515" w:type="dxa"/>
            <w:shd w:val="clear" w:color="auto" w:fill="E2EFD9" w:themeFill="accent6" w:themeFillTint="33"/>
          </w:tcPr>
          <w:p w14:paraId="641E752F" w14:textId="35F816D3"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County Name:</w:t>
            </w:r>
          </w:p>
        </w:tc>
        <w:tc>
          <w:tcPr>
            <w:tcW w:w="6835" w:type="dxa"/>
          </w:tcPr>
          <w:p w14:paraId="7F82684F" w14:textId="3FDB833B" w:rsidR="003F3DB9" w:rsidRPr="00FF333D" w:rsidRDefault="002454ED" w:rsidP="00CB500E">
            <w:pPr>
              <w:pStyle w:val="NoSpacing"/>
              <w:rPr>
                <w:rFonts w:ascii="Times New Roman" w:hAnsi="Times New Roman"/>
                <w:sz w:val="24"/>
                <w:szCs w:val="24"/>
              </w:rPr>
            </w:pPr>
            <w:r w:rsidRPr="00FF333D">
              <w:rPr>
                <w:rFonts w:ascii="Times New Roman" w:hAnsi="Times New Roman"/>
                <w:sz w:val="24"/>
                <w:szCs w:val="24"/>
              </w:rPr>
              <w:t>Cleveland County</w:t>
            </w:r>
          </w:p>
        </w:tc>
      </w:tr>
      <w:tr w:rsidR="003F3DB9" w:rsidRPr="00005627" w14:paraId="6CC8CFC6" w14:textId="77777777" w:rsidTr="007E25FC">
        <w:trPr>
          <w:jc w:val="center"/>
        </w:trPr>
        <w:tc>
          <w:tcPr>
            <w:tcW w:w="2515" w:type="dxa"/>
            <w:shd w:val="clear" w:color="auto" w:fill="E2EFD9" w:themeFill="accent6" w:themeFillTint="33"/>
          </w:tcPr>
          <w:p w14:paraId="03B26854" w14:textId="5C55D9C5"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 xml:space="preserve">County </w:t>
            </w:r>
            <w:r w:rsidR="0069281D">
              <w:rPr>
                <w:rFonts w:ascii="Times New Roman" w:hAnsi="Times New Roman"/>
                <w:bCs/>
                <w:sz w:val="24"/>
                <w:szCs w:val="24"/>
              </w:rPr>
              <w:t>Number</w:t>
            </w:r>
            <w:r>
              <w:rPr>
                <w:rFonts w:ascii="Times New Roman" w:hAnsi="Times New Roman"/>
                <w:bCs/>
                <w:sz w:val="24"/>
                <w:szCs w:val="24"/>
              </w:rPr>
              <w:t>:</w:t>
            </w:r>
          </w:p>
        </w:tc>
        <w:tc>
          <w:tcPr>
            <w:tcW w:w="6835" w:type="dxa"/>
          </w:tcPr>
          <w:p w14:paraId="6E59240C" w14:textId="6820BA83" w:rsidR="003F3DB9" w:rsidRPr="00FF333D" w:rsidRDefault="00FF333D" w:rsidP="00CB500E">
            <w:pPr>
              <w:pStyle w:val="NoSpacing"/>
              <w:rPr>
                <w:rFonts w:ascii="Times New Roman" w:hAnsi="Times New Roman"/>
                <w:sz w:val="24"/>
                <w:szCs w:val="24"/>
              </w:rPr>
            </w:pPr>
            <w:r w:rsidRPr="00FF333D">
              <w:rPr>
                <w:rFonts w:ascii="Times New Roman" w:hAnsi="Times New Roman"/>
                <w:sz w:val="24"/>
                <w:szCs w:val="24"/>
              </w:rPr>
              <w:t>14</w:t>
            </w:r>
          </w:p>
        </w:tc>
      </w:tr>
      <w:tr w:rsidR="003F3BED" w:rsidRPr="00005627" w14:paraId="67980E95" w14:textId="77777777" w:rsidTr="007E25FC">
        <w:trPr>
          <w:jc w:val="center"/>
        </w:trPr>
        <w:tc>
          <w:tcPr>
            <w:tcW w:w="2515" w:type="dxa"/>
            <w:shd w:val="clear" w:color="auto" w:fill="E2EFD9" w:themeFill="accent6" w:themeFillTint="33"/>
          </w:tcPr>
          <w:p w14:paraId="72B0C55A" w14:textId="77777777" w:rsidR="003F3BED" w:rsidRPr="00AD2237" w:rsidRDefault="003F3BED" w:rsidP="00CB500E">
            <w:pPr>
              <w:pStyle w:val="NoSpacing"/>
              <w:ind w:right="-114"/>
              <w:rPr>
                <w:rFonts w:ascii="Times New Roman" w:hAnsi="Times New Roman"/>
                <w:bCs/>
                <w:sz w:val="24"/>
                <w:szCs w:val="24"/>
              </w:rPr>
            </w:pPr>
            <w:r w:rsidRPr="00AD2237">
              <w:rPr>
                <w:rFonts w:ascii="Times New Roman" w:hAnsi="Times New Roman"/>
                <w:bCs/>
                <w:sz w:val="24"/>
                <w:szCs w:val="24"/>
              </w:rPr>
              <w:t xml:space="preserve">Superintendent Name: </w:t>
            </w:r>
          </w:p>
        </w:tc>
        <w:tc>
          <w:tcPr>
            <w:tcW w:w="6835" w:type="dxa"/>
          </w:tcPr>
          <w:p w14:paraId="028FF434" w14:textId="1A603F15" w:rsidR="003F3BED" w:rsidRPr="007D77A9" w:rsidRDefault="00534F7D" w:rsidP="00CB500E">
            <w:pPr>
              <w:pStyle w:val="NoSpacing"/>
              <w:rPr>
                <w:rFonts w:ascii="Times New Roman" w:hAnsi="Times New Roman"/>
                <w:sz w:val="24"/>
                <w:szCs w:val="24"/>
              </w:rPr>
            </w:pPr>
            <w:r w:rsidRPr="007D77A9">
              <w:rPr>
                <w:rFonts w:ascii="Times New Roman" w:hAnsi="Times New Roman"/>
                <w:sz w:val="24"/>
                <w:szCs w:val="24"/>
              </w:rPr>
              <w:t>Dr. Robert Romines</w:t>
            </w:r>
          </w:p>
        </w:tc>
      </w:tr>
      <w:tr w:rsidR="003F3BED" w:rsidRPr="00005627" w14:paraId="2DECE0EF" w14:textId="77777777" w:rsidTr="007E25FC">
        <w:trPr>
          <w:trHeight w:val="143"/>
          <w:jc w:val="center"/>
        </w:trPr>
        <w:tc>
          <w:tcPr>
            <w:tcW w:w="2515" w:type="dxa"/>
            <w:shd w:val="clear" w:color="auto" w:fill="E2EFD9" w:themeFill="accent6" w:themeFillTint="33"/>
          </w:tcPr>
          <w:p w14:paraId="1CAF1276" w14:textId="47C08CD3"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Email</w:t>
            </w:r>
            <w:r w:rsidR="003F3DB9">
              <w:rPr>
                <w:rFonts w:ascii="Times New Roman" w:hAnsi="Times New Roman"/>
                <w:bCs/>
                <w:sz w:val="24"/>
                <w:szCs w:val="24"/>
              </w:rPr>
              <w:t xml:space="preserve"> A</w:t>
            </w:r>
            <w:r w:rsidRPr="00AD2237">
              <w:rPr>
                <w:rFonts w:ascii="Times New Roman" w:hAnsi="Times New Roman"/>
                <w:bCs/>
                <w:sz w:val="24"/>
                <w:szCs w:val="24"/>
              </w:rPr>
              <w:t>ddress:</w:t>
            </w:r>
          </w:p>
        </w:tc>
        <w:tc>
          <w:tcPr>
            <w:tcW w:w="6835" w:type="dxa"/>
          </w:tcPr>
          <w:p w14:paraId="0363FCFB" w14:textId="3377282D" w:rsidR="003F3BED" w:rsidRPr="007D77A9" w:rsidRDefault="00534F7D" w:rsidP="00CB500E">
            <w:pPr>
              <w:pStyle w:val="NoSpacing"/>
              <w:rPr>
                <w:rFonts w:ascii="Times New Roman" w:hAnsi="Times New Roman"/>
                <w:sz w:val="24"/>
                <w:szCs w:val="24"/>
              </w:rPr>
            </w:pPr>
            <w:hyperlink r:id="rId8" w:history="1">
              <w:r w:rsidRPr="007D77A9">
                <w:rPr>
                  <w:rStyle w:val="Hyperlink"/>
                  <w:rFonts w:ascii="Times New Roman" w:hAnsi="Times New Roman"/>
                  <w:sz w:val="24"/>
                  <w:szCs w:val="24"/>
                </w:rPr>
                <w:t>Ro</w:t>
              </w:r>
              <w:r w:rsidRPr="007D77A9">
                <w:rPr>
                  <w:rStyle w:val="Hyperlink"/>
                  <w:rFonts w:ascii="Times New Roman" w:hAnsi="Times New Roman"/>
                </w:rPr>
                <w:t>bertromines@mooreschools.com</w:t>
              </w:r>
            </w:hyperlink>
            <w:r w:rsidRPr="007D77A9">
              <w:rPr>
                <w:rFonts w:ascii="Times New Roman" w:hAnsi="Times New Roman"/>
              </w:rPr>
              <w:t xml:space="preserve"> </w:t>
            </w:r>
          </w:p>
        </w:tc>
      </w:tr>
    </w:tbl>
    <w:p w14:paraId="0ABBCBA4" w14:textId="77777777" w:rsidR="00F45810" w:rsidRPr="00DA7A58" w:rsidRDefault="00F45810" w:rsidP="00925EA2">
      <w:pPr>
        <w:spacing w:before="0" w:after="0"/>
        <w:rPr>
          <w:rFonts w:ascii="Times New Roman" w:hAnsi="Times New Roman" w:cs="Times New Roman"/>
        </w:rPr>
      </w:pPr>
    </w:p>
    <w:p w14:paraId="14454AC4" w14:textId="3F2BFED4" w:rsidR="00EE0ED1" w:rsidRPr="003F3BED" w:rsidRDefault="00EE0ED1"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school site.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D52229" w:rsidRPr="00AD2237" w14:paraId="06F7E172" w14:textId="77777777" w:rsidTr="007E25FC">
        <w:trPr>
          <w:jc w:val="center"/>
        </w:trPr>
        <w:tc>
          <w:tcPr>
            <w:tcW w:w="9350" w:type="dxa"/>
            <w:gridSpan w:val="2"/>
            <w:shd w:val="clear" w:color="auto" w:fill="C5E0B3" w:themeFill="accent6" w:themeFillTint="66"/>
          </w:tcPr>
          <w:p w14:paraId="20E4DCD0" w14:textId="541D24A1" w:rsidR="00D52229" w:rsidRPr="00AD2237" w:rsidRDefault="009812D6" w:rsidP="00CB500E">
            <w:pPr>
              <w:pStyle w:val="NoSpacing"/>
              <w:jc w:val="center"/>
              <w:rPr>
                <w:rFonts w:ascii="Times New Roman" w:hAnsi="Times New Roman"/>
                <w:b/>
                <w:bCs/>
                <w:sz w:val="24"/>
                <w:szCs w:val="24"/>
              </w:rPr>
            </w:pPr>
            <w:r>
              <w:rPr>
                <w:rFonts w:ascii="Times New Roman" w:hAnsi="Times New Roman"/>
                <w:b/>
                <w:bCs/>
                <w:sz w:val="24"/>
                <w:szCs w:val="24"/>
              </w:rPr>
              <w:t>School Information</w:t>
            </w:r>
          </w:p>
        </w:tc>
      </w:tr>
      <w:tr w:rsidR="00D52229" w:rsidRPr="00AD2237" w14:paraId="3B03AF6C" w14:textId="77777777" w:rsidTr="007E25FC">
        <w:trPr>
          <w:jc w:val="center"/>
        </w:trPr>
        <w:tc>
          <w:tcPr>
            <w:tcW w:w="2515" w:type="dxa"/>
            <w:shd w:val="clear" w:color="auto" w:fill="E2EFD9" w:themeFill="accent6" w:themeFillTint="33"/>
          </w:tcPr>
          <w:p w14:paraId="6E9089A2" w14:textId="1852507D" w:rsidR="00D52229" w:rsidRPr="00AD2237" w:rsidRDefault="002C3290" w:rsidP="00CB500E">
            <w:pPr>
              <w:pStyle w:val="NoSpacing"/>
              <w:rPr>
                <w:rFonts w:ascii="Times New Roman" w:hAnsi="Times New Roman"/>
                <w:bCs/>
                <w:sz w:val="24"/>
                <w:szCs w:val="24"/>
              </w:rPr>
            </w:pPr>
            <w:r>
              <w:rPr>
                <w:rFonts w:ascii="Times New Roman" w:hAnsi="Times New Roman"/>
                <w:bCs/>
                <w:sz w:val="24"/>
                <w:szCs w:val="24"/>
              </w:rPr>
              <w:t xml:space="preserve">School </w:t>
            </w:r>
            <w:r w:rsidR="00D52229" w:rsidRPr="00AD2237">
              <w:rPr>
                <w:rFonts w:ascii="Times New Roman" w:hAnsi="Times New Roman"/>
                <w:bCs/>
                <w:sz w:val="24"/>
                <w:szCs w:val="24"/>
              </w:rPr>
              <w:t xml:space="preserve">Name:  </w:t>
            </w:r>
          </w:p>
        </w:tc>
        <w:tc>
          <w:tcPr>
            <w:tcW w:w="6835" w:type="dxa"/>
          </w:tcPr>
          <w:p w14:paraId="39FD0709" w14:textId="5BD8FF32" w:rsidR="00D52229" w:rsidRPr="007D77A9" w:rsidRDefault="00534F7D" w:rsidP="00CB500E">
            <w:pPr>
              <w:pStyle w:val="NoSpacing"/>
              <w:rPr>
                <w:rFonts w:ascii="Times New Roman" w:hAnsi="Times New Roman"/>
                <w:sz w:val="24"/>
                <w:szCs w:val="24"/>
              </w:rPr>
            </w:pPr>
            <w:r w:rsidRPr="007D77A9">
              <w:rPr>
                <w:rFonts w:ascii="Times New Roman" w:hAnsi="Times New Roman"/>
                <w:sz w:val="24"/>
                <w:szCs w:val="24"/>
              </w:rPr>
              <w:t>W</w:t>
            </w:r>
            <w:r w:rsidRPr="007D77A9">
              <w:rPr>
                <w:rFonts w:ascii="Times New Roman" w:hAnsi="Times New Roman"/>
              </w:rPr>
              <w:t>inding Creek Elementary</w:t>
            </w:r>
          </w:p>
        </w:tc>
      </w:tr>
      <w:tr w:rsidR="00D52229" w:rsidRPr="00AD2237" w14:paraId="646C6A67" w14:textId="77777777" w:rsidTr="007E25FC">
        <w:trPr>
          <w:jc w:val="center"/>
        </w:trPr>
        <w:tc>
          <w:tcPr>
            <w:tcW w:w="2515" w:type="dxa"/>
            <w:shd w:val="clear" w:color="auto" w:fill="E2EFD9" w:themeFill="accent6" w:themeFillTint="33"/>
          </w:tcPr>
          <w:p w14:paraId="176DA332" w14:textId="1BDC7A00" w:rsidR="00D52229" w:rsidRPr="00AD2237" w:rsidRDefault="00C04E75" w:rsidP="00CB500E">
            <w:pPr>
              <w:pStyle w:val="NoSpacing"/>
              <w:rPr>
                <w:rFonts w:ascii="Times New Roman" w:hAnsi="Times New Roman"/>
                <w:bCs/>
                <w:sz w:val="24"/>
                <w:szCs w:val="24"/>
              </w:rPr>
            </w:pPr>
            <w:r>
              <w:rPr>
                <w:rFonts w:ascii="Times New Roman" w:hAnsi="Times New Roman"/>
                <w:bCs/>
                <w:sz w:val="24"/>
                <w:szCs w:val="24"/>
              </w:rPr>
              <w:t>School Site</w:t>
            </w:r>
            <w:r w:rsidR="00D52229" w:rsidRPr="00AD2237">
              <w:rPr>
                <w:rFonts w:ascii="Times New Roman" w:hAnsi="Times New Roman"/>
                <w:bCs/>
                <w:sz w:val="24"/>
                <w:szCs w:val="24"/>
              </w:rPr>
              <w:t xml:space="preserve"> Code:</w:t>
            </w:r>
          </w:p>
        </w:tc>
        <w:tc>
          <w:tcPr>
            <w:tcW w:w="6835" w:type="dxa"/>
          </w:tcPr>
          <w:p w14:paraId="641A6A49" w14:textId="708341EC" w:rsidR="00D52229" w:rsidRPr="007D77A9" w:rsidRDefault="00534F7D" w:rsidP="00CB500E">
            <w:pPr>
              <w:pStyle w:val="NoSpacing"/>
              <w:rPr>
                <w:rFonts w:ascii="Times New Roman" w:hAnsi="Times New Roman"/>
                <w:sz w:val="24"/>
                <w:szCs w:val="24"/>
              </w:rPr>
            </w:pPr>
            <w:r w:rsidRPr="007D77A9">
              <w:rPr>
                <w:rFonts w:ascii="Times New Roman" w:hAnsi="Times New Roman"/>
                <w:sz w:val="24"/>
                <w:szCs w:val="24"/>
              </w:rPr>
              <w:t>125</w:t>
            </w:r>
          </w:p>
        </w:tc>
      </w:tr>
      <w:tr w:rsidR="00D52229" w:rsidRPr="00AD2237" w14:paraId="52503AB5" w14:textId="77777777" w:rsidTr="007E25FC">
        <w:trPr>
          <w:jc w:val="center"/>
        </w:trPr>
        <w:tc>
          <w:tcPr>
            <w:tcW w:w="2515" w:type="dxa"/>
            <w:shd w:val="clear" w:color="auto" w:fill="E2EFD9" w:themeFill="accent6" w:themeFillTint="33"/>
          </w:tcPr>
          <w:p w14:paraId="2E3AE33C" w14:textId="7748DEBC" w:rsidR="00D52229" w:rsidRPr="00AD2237" w:rsidRDefault="000D5102" w:rsidP="00CB500E">
            <w:pPr>
              <w:pStyle w:val="NoSpacing"/>
              <w:rPr>
                <w:rFonts w:ascii="Times New Roman" w:hAnsi="Times New Roman"/>
                <w:bCs/>
                <w:sz w:val="24"/>
                <w:szCs w:val="24"/>
              </w:rPr>
            </w:pPr>
            <w:r>
              <w:rPr>
                <w:rFonts w:ascii="Times New Roman" w:hAnsi="Times New Roman"/>
                <w:bCs/>
                <w:sz w:val="24"/>
                <w:szCs w:val="24"/>
              </w:rPr>
              <w:t>Principal Name:</w:t>
            </w:r>
          </w:p>
        </w:tc>
        <w:tc>
          <w:tcPr>
            <w:tcW w:w="6835" w:type="dxa"/>
          </w:tcPr>
          <w:p w14:paraId="242C4B44" w14:textId="6D8BDF8F" w:rsidR="00D52229" w:rsidRPr="007D77A9" w:rsidRDefault="00534F7D" w:rsidP="00CB500E">
            <w:pPr>
              <w:pStyle w:val="NoSpacing"/>
              <w:rPr>
                <w:rFonts w:ascii="Times New Roman" w:hAnsi="Times New Roman"/>
                <w:sz w:val="24"/>
                <w:szCs w:val="24"/>
              </w:rPr>
            </w:pPr>
            <w:r w:rsidRPr="007D77A9">
              <w:rPr>
                <w:rFonts w:ascii="Times New Roman" w:hAnsi="Times New Roman"/>
                <w:sz w:val="24"/>
                <w:szCs w:val="24"/>
              </w:rPr>
              <w:t>Mrs. Kristi McMurtry</w:t>
            </w:r>
          </w:p>
        </w:tc>
      </w:tr>
      <w:tr w:rsidR="00D52229" w:rsidRPr="00AD2237" w14:paraId="3BE1D884" w14:textId="77777777" w:rsidTr="007E25FC">
        <w:trPr>
          <w:jc w:val="center"/>
        </w:trPr>
        <w:tc>
          <w:tcPr>
            <w:tcW w:w="2515" w:type="dxa"/>
            <w:shd w:val="clear" w:color="auto" w:fill="E2EFD9" w:themeFill="accent6" w:themeFillTint="33"/>
          </w:tcPr>
          <w:p w14:paraId="7FF392FC" w14:textId="74FA1439" w:rsidR="00D52229" w:rsidRPr="00AD2237" w:rsidRDefault="0055686E" w:rsidP="00CB500E">
            <w:pPr>
              <w:pStyle w:val="NoSpacing"/>
              <w:ind w:right="-114"/>
              <w:rPr>
                <w:rFonts w:ascii="Times New Roman" w:hAnsi="Times New Roman"/>
                <w:bCs/>
                <w:sz w:val="24"/>
                <w:szCs w:val="24"/>
              </w:rPr>
            </w:pPr>
            <w:r>
              <w:rPr>
                <w:rFonts w:ascii="Times New Roman" w:hAnsi="Times New Roman"/>
                <w:bCs/>
                <w:sz w:val="24"/>
                <w:szCs w:val="24"/>
              </w:rPr>
              <w:t xml:space="preserve">Email Address: </w:t>
            </w:r>
          </w:p>
        </w:tc>
        <w:tc>
          <w:tcPr>
            <w:tcW w:w="6835" w:type="dxa"/>
          </w:tcPr>
          <w:p w14:paraId="3E5AC91B" w14:textId="5C491683" w:rsidR="00D52229" w:rsidRPr="007D77A9" w:rsidRDefault="00534F7D" w:rsidP="00CB500E">
            <w:pPr>
              <w:pStyle w:val="NoSpacing"/>
              <w:rPr>
                <w:rFonts w:ascii="Times New Roman" w:hAnsi="Times New Roman"/>
                <w:sz w:val="24"/>
                <w:szCs w:val="24"/>
              </w:rPr>
            </w:pPr>
            <w:hyperlink r:id="rId9" w:history="1">
              <w:r w:rsidRPr="007D77A9">
                <w:rPr>
                  <w:rStyle w:val="Hyperlink"/>
                  <w:rFonts w:ascii="Times New Roman" w:hAnsi="Times New Roman"/>
                  <w:sz w:val="24"/>
                  <w:szCs w:val="24"/>
                </w:rPr>
                <w:t>kristimcmurtry@mooreschools.com</w:t>
              </w:r>
            </w:hyperlink>
          </w:p>
        </w:tc>
      </w:tr>
      <w:tr w:rsidR="00D52229" w:rsidRPr="00AD2237" w14:paraId="1196AFC7" w14:textId="77777777" w:rsidTr="007E25FC">
        <w:trPr>
          <w:trHeight w:val="170"/>
          <w:jc w:val="center"/>
        </w:trPr>
        <w:tc>
          <w:tcPr>
            <w:tcW w:w="2515" w:type="dxa"/>
            <w:shd w:val="clear" w:color="auto" w:fill="E2EFD9" w:themeFill="accent6" w:themeFillTint="33"/>
          </w:tcPr>
          <w:p w14:paraId="623C1346" w14:textId="34BD9042" w:rsidR="00D52229" w:rsidRPr="00AD2237" w:rsidRDefault="009B4942" w:rsidP="00C124D7">
            <w:pPr>
              <w:pStyle w:val="NoSpacing"/>
              <w:rPr>
                <w:rFonts w:ascii="Times New Roman" w:hAnsi="Times New Roman"/>
                <w:bCs/>
                <w:sz w:val="24"/>
                <w:szCs w:val="24"/>
              </w:rPr>
            </w:pPr>
            <w:r>
              <w:rPr>
                <w:rFonts w:ascii="Times New Roman" w:hAnsi="Times New Roman"/>
                <w:bCs/>
                <w:sz w:val="24"/>
                <w:szCs w:val="24"/>
              </w:rPr>
              <w:t>*</w:t>
            </w:r>
            <w:r w:rsidR="0055686E">
              <w:rPr>
                <w:rFonts w:ascii="Times New Roman" w:hAnsi="Times New Roman"/>
                <w:bCs/>
                <w:sz w:val="24"/>
                <w:szCs w:val="24"/>
              </w:rPr>
              <w:t>School Poverty Rate:</w:t>
            </w:r>
          </w:p>
        </w:tc>
        <w:tc>
          <w:tcPr>
            <w:tcW w:w="6835" w:type="dxa"/>
          </w:tcPr>
          <w:p w14:paraId="35BC3DAC" w14:textId="619CE5D8" w:rsidR="00D52229" w:rsidRPr="007D77A9" w:rsidRDefault="00812823" w:rsidP="00C124D7">
            <w:pPr>
              <w:pStyle w:val="NoSpacing"/>
              <w:rPr>
                <w:rFonts w:ascii="Times New Roman" w:hAnsi="Times New Roman"/>
                <w:sz w:val="24"/>
                <w:szCs w:val="24"/>
              </w:rPr>
            </w:pPr>
            <w:r>
              <w:rPr>
                <w:rFonts w:ascii="Times New Roman" w:hAnsi="Times New Roman"/>
                <w:sz w:val="24"/>
                <w:szCs w:val="24"/>
              </w:rPr>
              <w:t>69%</w:t>
            </w:r>
          </w:p>
        </w:tc>
      </w:tr>
    </w:tbl>
    <w:p w14:paraId="2D3BD540" w14:textId="5F9CBA3D" w:rsidR="00DA7A58" w:rsidRDefault="006D2E58" w:rsidP="00C124D7">
      <w:pPr>
        <w:spacing w:before="0" w:after="0"/>
        <w:ind w:left="360"/>
        <w:rPr>
          <w:rFonts w:ascii="Times New Roman" w:hAnsi="Times New Roman" w:cs="Times New Roman"/>
        </w:rPr>
      </w:pPr>
      <w:r>
        <w:rPr>
          <w:rFonts w:ascii="Times New Roman" w:hAnsi="Times New Roman" w:cs="Times New Roman"/>
        </w:rPr>
        <w:t>*Required for the school to report</w:t>
      </w:r>
      <w:r w:rsidR="006027A1">
        <w:rPr>
          <w:rFonts w:ascii="Times New Roman" w:hAnsi="Times New Roman" w:cs="Times New Roman"/>
        </w:rPr>
        <w:t>. Please consult with district personnel regarding the rate reported in the Consolidated Application (Grants Management System)</w:t>
      </w:r>
      <w:r>
        <w:rPr>
          <w:rFonts w:ascii="Times New Roman" w:hAnsi="Times New Roman" w:cs="Times New Roman"/>
        </w:rPr>
        <w:t xml:space="preserve">. </w:t>
      </w:r>
    </w:p>
    <w:p w14:paraId="2C136043" w14:textId="77777777" w:rsidR="006D2E58" w:rsidRDefault="006D2E58" w:rsidP="00C124D7">
      <w:pPr>
        <w:spacing w:before="0" w:after="0"/>
        <w:ind w:left="360"/>
        <w:rPr>
          <w:rFonts w:ascii="Times New Roman" w:hAnsi="Times New Roman" w:cs="Times New Roman"/>
        </w:rPr>
      </w:pPr>
    </w:p>
    <w:p w14:paraId="6584DAA9" w14:textId="1C0E9C50" w:rsidR="009812D6" w:rsidRPr="009812D6" w:rsidRDefault="009812D6" w:rsidP="009812D6">
      <w:pPr>
        <w:spacing w:before="0" w:after="0"/>
        <w:rPr>
          <w:rFonts w:ascii="Times New Roman" w:hAnsi="Times New Roman" w:cs="Times New Roman"/>
          <w:b/>
          <w:bCs/>
        </w:rPr>
      </w:pPr>
      <w:r w:rsidRPr="009812D6">
        <w:rPr>
          <w:rFonts w:ascii="Times New Roman" w:hAnsi="Times New Roman" w:cs="Times New Roman"/>
          <w:b/>
          <w:bCs/>
        </w:rPr>
        <w:t xml:space="preserve">Instructions </w:t>
      </w:r>
    </w:p>
    <w:p w14:paraId="51B2CDBE" w14:textId="24DF992E" w:rsidR="009812D6" w:rsidRPr="00590B38" w:rsidRDefault="008F3E2F" w:rsidP="009812D6">
      <w:pPr>
        <w:spacing w:before="0" w:after="0"/>
        <w:contextualSpacing/>
        <w:rPr>
          <w:rFonts w:ascii="Times New Roman" w:eastAsia="Calibri" w:hAnsi="Times New Roman" w:cs="Times New Roman"/>
          <w:bCs/>
        </w:rPr>
      </w:pPr>
      <w:r>
        <w:rPr>
          <w:rFonts w:ascii="Times New Roman" w:eastAsia="Calibri" w:hAnsi="Times New Roman" w:cs="Times New Roman"/>
          <w:bCs/>
        </w:rPr>
        <w:t xml:space="preserve">The template is composed of </w:t>
      </w:r>
      <w:r w:rsidR="009812D6" w:rsidRPr="00590B38">
        <w:rPr>
          <w:rFonts w:ascii="Times New Roman" w:eastAsia="Calibri" w:hAnsi="Times New Roman" w:cs="Times New Roman"/>
          <w:bCs/>
        </w:rPr>
        <w:t>five sections</w:t>
      </w:r>
      <w:r>
        <w:rPr>
          <w:rFonts w:ascii="Times New Roman" w:eastAsia="Calibri" w:hAnsi="Times New Roman" w:cs="Times New Roman"/>
          <w:bCs/>
        </w:rPr>
        <w:t xml:space="preserve">. Each section </w:t>
      </w:r>
      <w:r w:rsidR="001A1EF3">
        <w:rPr>
          <w:rFonts w:ascii="Times New Roman" w:eastAsia="Calibri" w:hAnsi="Times New Roman" w:cs="Times New Roman"/>
          <w:bCs/>
        </w:rPr>
        <w:t>has</w:t>
      </w:r>
      <w:r w:rsidR="009812D6" w:rsidRPr="00590B38">
        <w:rPr>
          <w:rFonts w:ascii="Times New Roman" w:eastAsia="Calibri" w:hAnsi="Times New Roman" w:cs="Times New Roman"/>
          <w:bCs/>
        </w:rPr>
        <w:t xml:space="preserve"> three parts.</w:t>
      </w:r>
    </w:p>
    <w:p w14:paraId="538BE2F1" w14:textId="1BB1F3FE" w:rsidR="009812D6" w:rsidRPr="00590B38"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first part outlines the relevant passages in </w:t>
      </w:r>
      <w:r w:rsidR="00B22EB1">
        <w:rPr>
          <w:rFonts w:ascii="Times New Roman" w:eastAsia="Calibri" w:hAnsi="Times New Roman" w:cs="Times New Roman"/>
          <w:bCs/>
        </w:rPr>
        <w:t xml:space="preserve">ESEA </w:t>
      </w:r>
      <w:r w:rsidRPr="00590B38">
        <w:rPr>
          <w:rFonts w:ascii="Times New Roman" w:eastAsia="Calibri" w:hAnsi="Times New Roman" w:cs="Times New Roman"/>
          <w:bCs/>
        </w:rPr>
        <w:t>and contains a check box where the school principal will certify that the legal requirements have been met.</w:t>
      </w:r>
    </w:p>
    <w:p w14:paraId="167ECE49" w14:textId="77777777" w:rsidR="009812D6"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second part </w:t>
      </w:r>
      <w:r>
        <w:rPr>
          <w:rFonts w:ascii="Times New Roman" w:eastAsia="Calibri" w:hAnsi="Times New Roman" w:cs="Times New Roman"/>
          <w:bCs/>
        </w:rPr>
        <w:t xml:space="preserve">describes the expectations for the narratives. </w:t>
      </w:r>
    </w:p>
    <w:p w14:paraId="619E7748" w14:textId="77777777" w:rsidR="002C7FBA" w:rsidRPr="00DA7A58" w:rsidRDefault="009812D6" w:rsidP="002C7FBA">
      <w:pPr>
        <w:pStyle w:val="ListParagraph"/>
        <w:numPr>
          <w:ilvl w:val="0"/>
          <w:numId w:val="5"/>
        </w:numPr>
        <w:suppressAutoHyphens w:val="0"/>
        <w:spacing w:before="0" w:after="0" w:line="240" w:lineRule="auto"/>
        <w:contextualSpacing/>
        <w:rPr>
          <w:rFonts w:ascii="Times New Roman" w:hAnsi="Times New Roman" w:cs="Times New Roman"/>
        </w:rPr>
      </w:pPr>
      <w:r w:rsidRPr="002C7FBA">
        <w:rPr>
          <w:rFonts w:ascii="Times New Roman" w:eastAsia="Calibri" w:hAnsi="Times New Roman" w:cs="Times New Roman"/>
          <w:bCs/>
        </w:rPr>
        <w:t>The third part is a text box where</w:t>
      </w:r>
      <w:r w:rsidR="001A1EF3" w:rsidRPr="002C7FBA">
        <w:rPr>
          <w:rFonts w:ascii="Times New Roman" w:eastAsia="Calibri" w:hAnsi="Times New Roman" w:cs="Times New Roman"/>
          <w:bCs/>
        </w:rPr>
        <w:t xml:space="preserve"> the</w:t>
      </w:r>
      <w:r w:rsidRPr="002C7FBA">
        <w:rPr>
          <w:rFonts w:ascii="Times New Roman" w:eastAsia="Calibri" w:hAnsi="Times New Roman" w:cs="Times New Roman"/>
          <w:bCs/>
        </w:rPr>
        <w:t xml:space="preserve"> narrative </w:t>
      </w:r>
      <w:r w:rsidR="001A1EF3" w:rsidRPr="002C7FBA">
        <w:rPr>
          <w:rFonts w:ascii="Times New Roman" w:eastAsia="Calibri" w:hAnsi="Times New Roman" w:cs="Times New Roman"/>
          <w:bCs/>
        </w:rPr>
        <w:t>responses</w:t>
      </w:r>
      <w:r w:rsidRPr="002C7FBA">
        <w:rPr>
          <w:rFonts w:ascii="Times New Roman" w:eastAsia="Calibri" w:hAnsi="Times New Roman" w:cs="Times New Roman"/>
          <w:bCs/>
        </w:rPr>
        <w:t xml:space="preserve"> are to be entered. </w:t>
      </w:r>
      <w:r w:rsidR="002C7FBA" w:rsidRPr="009812D6">
        <w:rPr>
          <w:rFonts w:ascii="Times New Roman" w:eastAsia="Calibri" w:hAnsi="Times New Roman" w:cs="Times New Roman"/>
          <w:bCs/>
        </w:rPr>
        <w:t>There is no word or character limit,</w:t>
      </w:r>
      <w:r w:rsidR="002C7FBA">
        <w:rPr>
          <w:rFonts w:ascii="Times New Roman" w:eastAsia="Calibri" w:hAnsi="Times New Roman" w:cs="Times New Roman"/>
          <w:bCs/>
        </w:rPr>
        <w:t xml:space="preserve"> and the text box will expand. </w:t>
      </w:r>
    </w:p>
    <w:p w14:paraId="61CE32D0" w14:textId="3A5BA820" w:rsidR="00DA7A58" w:rsidRDefault="00DA7A58" w:rsidP="002C7FBA">
      <w:pPr>
        <w:pStyle w:val="ListParagraph"/>
        <w:numPr>
          <w:ilvl w:val="0"/>
          <w:numId w:val="0"/>
        </w:numPr>
        <w:suppressAutoHyphens w:val="0"/>
        <w:spacing w:before="0" w:after="0" w:line="240" w:lineRule="auto"/>
        <w:ind w:left="720"/>
        <w:contextualSpacing/>
        <w:rPr>
          <w:rFonts w:ascii="Times New Roman" w:hAnsi="Times New Roman" w:cs="Times New Roman"/>
        </w:rPr>
      </w:pPr>
    </w:p>
    <w:p w14:paraId="3DA2FEB8" w14:textId="3112B768" w:rsidR="00865F9A" w:rsidRDefault="00865F9A" w:rsidP="00DA7A58">
      <w:pPr>
        <w:rPr>
          <w:rFonts w:ascii="Times New Roman"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04986BD6" w14:textId="77777777" w:rsidTr="007E25FC">
        <w:tc>
          <w:tcPr>
            <w:tcW w:w="10710" w:type="dxa"/>
            <w:shd w:val="clear" w:color="auto" w:fill="C5E0B3" w:themeFill="accent6" w:themeFillTint="66"/>
          </w:tcPr>
          <w:p w14:paraId="102C0A6B" w14:textId="77777777" w:rsidR="00D24AB8" w:rsidRPr="00D24AB8" w:rsidRDefault="00D24AB8" w:rsidP="00D24AB8">
            <w:pPr>
              <w:spacing w:before="0" w:after="0"/>
              <w:rPr>
                <w:rFonts w:ascii="Times New Roman" w:eastAsia="Calibri" w:hAnsi="Times New Roman" w:cs="Times New Roman"/>
                <w:b/>
                <w:highlight w:val="yellow"/>
              </w:rPr>
            </w:pPr>
            <w:r w:rsidRPr="00D24AB8">
              <w:rPr>
                <w:rFonts w:ascii="Times New Roman" w:eastAsia="Calibri" w:hAnsi="Times New Roman" w:cs="Times New Roman"/>
                <w:b/>
              </w:rPr>
              <w:lastRenderedPageBreak/>
              <w:t>1. Parent and Community Stakeholder Involvement</w:t>
            </w:r>
          </w:p>
        </w:tc>
      </w:tr>
      <w:tr w:rsidR="00D24AB8" w:rsidRPr="00D24AB8" w14:paraId="2519B48F" w14:textId="77777777" w:rsidTr="00CB500E">
        <w:tc>
          <w:tcPr>
            <w:tcW w:w="10710" w:type="dxa"/>
          </w:tcPr>
          <w:p w14:paraId="666DB6B9" w14:textId="19D1F0E9" w:rsidR="00D24AB8" w:rsidRPr="00D24AB8" w:rsidRDefault="00CC4CFD" w:rsidP="00D24AB8">
            <w:pPr>
              <w:spacing w:before="0" w:after="0"/>
              <w:ind w:left="792" w:hanging="720"/>
              <w:contextualSpacing/>
              <w:rPr>
                <w:rFonts w:ascii="Times New Roman" w:eastAsia="Calibri" w:hAnsi="Times New Roman" w:cs="Times New Roman"/>
              </w:rPr>
            </w:pPr>
            <w:sdt>
              <w:sdtPr>
                <w:rPr>
                  <w:rFonts w:ascii="Times New Roman" w:eastAsia="Calibri" w:hAnsi="Times New Roman" w:cs="Times New Roman"/>
                </w:rPr>
                <w:id w:val="-1817797200"/>
                <w14:checkbox>
                  <w14:checked w14:val="1"/>
                  <w14:checkedState w14:val="2612" w14:font="MS Gothic"/>
                  <w14:uncheckedState w14:val="2610" w14:font="MS Gothic"/>
                </w14:checkbox>
              </w:sdtPr>
              <w:sdtEndPr/>
              <w:sdtContent>
                <w:r w:rsidR="007D77A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w:t>
            </w:r>
          </w:p>
          <w:p w14:paraId="1A07CA13" w14:textId="6512CD05"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w:t>
            </w:r>
            <w:hyperlink r:id="rId10" w:anchor="TITLE-I-PART-A:~:text=is%20developed%20with%20the,determined%20by%20the%20school%3B" w:history="1">
              <w:r w:rsidRPr="00402985">
                <w:rPr>
                  <w:rStyle w:val="Hyperlink"/>
                  <w:rFonts w:ascii="Times New Roman" w:eastAsia="Calibri" w:hAnsi="Times New Roman" w:cs="Times New Roman"/>
                </w:rPr>
                <w:t>E</w:t>
              </w:r>
              <w:r w:rsidR="0049017E" w:rsidRPr="00402985">
                <w:rPr>
                  <w:rStyle w:val="Hyperlink"/>
                  <w:rFonts w:ascii="Times New Roman" w:eastAsia="Calibri" w:hAnsi="Times New Roman" w:cs="Times New Roman"/>
                </w:rPr>
                <w:t>SEA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1114(b)(2)</w:t>
              </w:r>
            </w:hyperlink>
          </w:p>
          <w:p w14:paraId="37DFFFD6" w14:textId="7A5EF9BE"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plan is available to the local educational agency, parents, and the public, and the information contained in such plan shall be in an understandable and uniform format and, to the extent practicable, provided in a language that the parents can understand.</w:t>
            </w:r>
            <w:r w:rsidR="0049017E" w:rsidRPr="003119ED">
              <w:rPr>
                <w:rFonts w:ascii="Times New Roman" w:eastAsia="Calibri" w:hAnsi="Times New Roman" w:cs="Times New Roman"/>
              </w:rPr>
              <w:t xml:space="preserve"> </w:t>
            </w:r>
            <w:hyperlink r:id="rId11" w:anchor="TITLE-I-PART-A:~:text=is%20available%20to%20the%20local%20educational%20agency%2C%20parents%2C%20and%20the%20public%2C%20and%20the%20information%20contained%20in%20such%20plan%20shall%20be%20in%20an%20understandable%20and%20uniform%20format%20and%2C%20to%20the%20extent%20practicable%2C%20provided%20in%20a%20language%20that%20the%20parents%20can%20understand%3B%20and" w:history="1">
              <w:r w:rsidR="0049017E" w:rsidRPr="00402985">
                <w:rPr>
                  <w:rStyle w:val="Hyperlink"/>
                  <w:rFonts w:ascii="Times New Roman" w:eastAsia="Calibri" w:hAnsi="Times New Roman" w:cs="Times New Roman"/>
                </w:rPr>
                <w:t>ESEA</w:t>
              </w:r>
              <w:r w:rsidRPr="00402985">
                <w:rPr>
                  <w:rStyle w:val="Hyperlink"/>
                  <w:rFonts w:ascii="Times New Roman" w:eastAsia="Calibri" w:hAnsi="Times New Roman" w:cs="Times New Roman"/>
                </w:rPr>
                <w:t xml:space="preserve"> Section 1114(b)(4)</w:t>
              </w:r>
            </w:hyperlink>
          </w:p>
          <w:p w14:paraId="276692C7" w14:textId="0E96EE97" w:rsidR="00D24AB8" w:rsidRPr="00D24AB8" w:rsidRDefault="00D24AB8" w:rsidP="00D24AB8">
            <w:pPr>
              <w:numPr>
                <w:ilvl w:val="0"/>
                <w:numId w:val="8"/>
              </w:numPr>
              <w:spacing w:before="0" w:after="0"/>
              <w:contextualSpacing/>
              <w:rPr>
                <w:rFonts w:ascii="Times New Roman" w:eastAsia="Calibri" w:hAnsi="Times New Roman" w:cs="Times New Roman"/>
              </w:rPr>
            </w:pPr>
            <w:proofErr w:type="gramStart"/>
            <w:r w:rsidRPr="00D24AB8">
              <w:rPr>
                <w:rFonts w:ascii="Times New Roman" w:eastAsia="Calibri" w:hAnsi="Times New Roman" w:cs="Times New Roman"/>
              </w:rPr>
              <w:t>the</w:t>
            </w:r>
            <w:proofErr w:type="gramEnd"/>
            <w:r w:rsidRPr="00D24AB8">
              <w:rPr>
                <w:rFonts w:ascii="Times New Roman" w:eastAsia="Calibri" w:hAnsi="Times New Roman" w:cs="Times New Roman"/>
              </w:rPr>
              <w:t xml:space="preserve"> school meets the requirements of Section 1116 of E</w:t>
            </w:r>
            <w:r w:rsidR="0049017E" w:rsidRPr="003119ED">
              <w:rPr>
                <w:rFonts w:ascii="Times New Roman" w:eastAsia="Calibri" w:hAnsi="Times New Roman" w:cs="Times New Roman"/>
              </w:rPr>
              <w:t>SE</w:t>
            </w:r>
            <w:r w:rsidRPr="00D24AB8">
              <w:rPr>
                <w:rFonts w:ascii="Times New Roman" w:eastAsia="Calibri" w:hAnsi="Times New Roman" w:cs="Times New Roman"/>
              </w:rPr>
              <w:t xml:space="preserve">A, including the development and implementation of a parent and family engagement policy that includes a school-parent compact outlining shared responsibility for high student academic achievement. </w:t>
            </w:r>
            <w:hyperlink r:id="rId12" w:anchor="TITLE-I-PART-A:~:text=SCHOOL%20PARENT,existence%20of%20the%20program." w:history="1">
              <w:r w:rsidR="0049017E" w:rsidRPr="00402985">
                <w:rPr>
                  <w:rStyle w:val="Hyperlink"/>
                  <w:rFonts w:ascii="Times New Roman" w:eastAsia="Calibri" w:hAnsi="Times New Roman" w:cs="Times New Roman"/>
                </w:rPr>
                <w:t>ESE</w:t>
              </w:r>
              <w:r w:rsidRPr="00402985">
                <w:rPr>
                  <w:rStyle w:val="Hyperlink"/>
                  <w:rFonts w:ascii="Times New Roman" w:eastAsia="Calibri" w:hAnsi="Times New Roman" w:cs="Times New Roman"/>
                </w:rPr>
                <w:t>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1116</w:t>
              </w:r>
              <w:r w:rsidR="0049017E"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(b-g)</w:t>
              </w:r>
            </w:hyperlink>
          </w:p>
        </w:tc>
      </w:tr>
      <w:tr w:rsidR="00D24AB8" w:rsidRPr="00D24AB8" w14:paraId="7412F7DD" w14:textId="77777777" w:rsidTr="007E25FC">
        <w:tc>
          <w:tcPr>
            <w:tcW w:w="10710" w:type="dxa"/>
            <w:tcBorders>
              <w:bottom w:val="single" w:sz="4" w:space="0" w:color="auto"/>
            </w:tcBorders>
            <w:shd w:val="clear" w:color="auto" w:fill="E2EFD9" w:themeFill="accent6" w:themeFillTint="33"/>
          </w:tcPr>
          <w:p w14:paraId="6630AABD" w14:textId="6B708512" w:rsidR="00D24AB8" w:rsidRPr="00D24AB8" w:rsidRDefault="00D24AB8" w:rsidP="00D24AB8">
            <w:pPr>
              <w:spacing w:before="0" w:after="0"/>
              <w:contextualSpacing/>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243BD03" w14:textId="77777777" w:rsidTr="00CB500E">
        <w:tc>
          <w:tcPr>
            <w:tcW w:w="10710" w:type="dxa"/>
          </w:tcPr>
          <w:p w14:paraId="16BBC60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Specific strategies to increase family and community stakeholder involvement, particularly among those who represent the most at-risk students, based upon results of the needs assessment have been identified and implemented.</w:t>
            </w:r>
          </w:p>
          <w:p w14:paraId="3CA803C8"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Parents and community stakeholders who reflect the demographic composition of the school, including those who represent the most at-risk students, are included as decision makers in a broad spectrum of school decisions, including the development and monitoring of the Title I schoolwide plan.</w:t>
            </w:r>
          </w:p>
          <w:p w14:paraId="14A5ED5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vision and mission for student success are collaboratively developed based on the beliefs and values of the school community, including families and community stakeholders who represent the most at-risk students.</w:t>
            </w:r>
          </w:p>
          <w:p w14:paraId="3C8E1837"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Title I schoolwide plan, as well as all communication regarding its development, evaluation, and revision processes, are available in languages and formats accessible </w:t>
            </w:r>
            <w:proofErr w:type="gramStart"/>
            <w:r w:rsidRPr="00D24AB8">
              <w:rPr>
                <w:rFonts w:ascii="Times New Roman" w:eastAsia="Calibri" w:hAnsi="Times New Roman" w:cs="Times New Roman"/>
              </w:rPr>
              <w:t>for</w:t>
            </w:r>
            <w:proofErr w:type="gramEnd"/>
            <w:r w:rsidRPr="00D24AB8">
              <w:rPr>
                <w:rFonts w:ascii="Times New Roman" w:eastAsia="Calibri" w:hAnsi="Times New Roman" w:cs="Times New Roman"/>
              </w:rPr>
              <w:t xml:space="preserve"> every family and community stakeholder of the school.</w:t>
            </w:r>
          </w:p>
        </w:tc>
      </w:tr>
      <w:tr w:rsidR="00D24AB8" w:rsidRPr="00D24AB8" w14:paraId="566ADE76" w14:textId="77777777" w:rsidTr="007E25FC">
        <w:tc>
          <w:tcPr>
            <w:tcW w:w="10710" w:type="dxa"/>
            <w:shd w:val="clear" w:color="auto" w:fill="E2EFD9" w:themeFill="accent6" w:themeFillTint="33"/>
          </w:tcPr>
          <w:p w14:paraId="58412665"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the strategies to increase family and community stakeholder involvement. </w:t>
            </w:r>
          </w:p>
        </w:tc>
      </w:tr>
      <w:tr w:rsidR="008D7A24" w:rsidRPr="00D24AB8" w14:paraId="0609A8E6" w14:textId="77777777" w:rsidTr="00CB500E">
        <w:tc>
          <w:tcPr>
            <w:tcW w:w="10710" w:type="dxa"/>
          </w:tcPr>
          <w:p w14:paraId="1BEEB08B" w14:textId="00D3D722" w:rsidR="008D7A24" w:rsidRPr="0041247C" w:rsidRDefault="008D7A24" w:rsidP="008D7A24">
            <w:pPr>
              <w:rPr>
                <w:rFonts w:ascii="Times New Roman" w:hAnsi="Times New Roman" w:cs="Times New Roman"/>
              </w:rPr>
            </w:pPr>
            <w:r w:rsidRPr="0041247C">
              <w:rPr>
                <w:rFonts w:ascii="Times New Roman" w:hAnsi="Times New Roman" w:cs="Times New Roman"/>
              </w:rPr>
              <w:t xml:space="preserve">Winding Creek teachers and staff are committed to the involvement of parents in their children's education. Through Title 1 funds, parents are given opportunities to attend informational meetings and events to give them ideas and strategies to increase their students' academic performance. Parent involvement activities are advertised through notes home, emails, </w:t>
            </w:r>
            <w:r w:rsidR="00DB565D">
              <w:rPr>
                <w:rFonts w:ascii="Times New Roman" w:hAnsi="Times New Roman" w:cs="Times New Roman"/>
              </w:rPr>
              <w:t>Parent Square</w:t>
            </w:r>
            <w:r w:rsidRPr="0041247C">
              <w:rPr>
                <w:rFonts w:ascii="Times New Roman" w:hAnsi="Times New Roman" w:cs="Times New Roman"/>
              </w:rPr>
              <w:t xml:space="preserve">, district and school websites, </w:t>
            </w:r>
            <w:r w:rsidR="00DB565D">
              <w:rPr>
                <w:rFonts w:ascii="Times New Roman" w:hAnsi="Times New Roman" w:cs="Times New Roman"/>
              </w:rPr>
              <w:t xml:space="preserve">and the </w:t>
            </w:r>
            <w:r w:rsidRPr="0041247C">
              <w:rPr>
                <w:rFonts w:ascii="Times New Roman" w:hAnsi="Times New Roman" w:cs="Times New Roman"/>
              </w:rPr>
              <w:t xml:space="preserve">PTA Facebook page. Parent Involvement Events are advertised early at Back to School Night, Parent Night Meetings at the beginning of the school year, or as early as possible. Invitations are sent home well in advance of the events. The events are held at various times to accommodate the differing schedules of parents. Many events are held after normal work hours to accommodate working parents. Title 1 partners with other school organizations such as PTA and Book Fair to maximize attendance. The events are comprised of engaging themes, learning activities, and academic games. The events offered are meaningful to families as to encourage attendance. Our Trick or Treat, Find and Keep! Event allows parents to be a part of promoting reading with their children while learning how to support reading at home.  Our </w:t>
            </w:r>
            <w:r w:rsidR="00E43CBC">
              <w:rPr>
                <w:rFonts w:ascii="Times New Roman" w:hAnsi="Times New Roman" w:cs="Times New Roman"/>
              </w:rPr>
              <w:t>STREAM</w:t>
            </w:r>
            <w:r w:rsidRPr="0041247C">
              <w:rPr>
                <w:rFonts w:ascii="Times New Roman" w:hAnsi="Times New Roman" w:cs="Times New Roman"/>
              </w:rPr>
              <w:t xml:space="preserve"> </w:t>
            </w:r>
            <w:r w:rsidR="00CD4FB2">
              <w:rPr>
                <w:rFonts w:ascii="Times New Roman" w:hAnsi="Times New Roman" w:cs="Times New Roman"/>
              </w:rPr>
              <w:t>Night</w:t>
            </w:r>
            <w:r w:rsidRPr="0041247C">
              <w:rPr>
                <w:rFonts w:ascii="Times New Roman" w:hAnsi="Times New Roman" w:cs="Times New Roman"/>
              </w:rPr>
              <w:t xml:space="preserve"> teaches </w:t>
            </w:r>
            <w:r w:rsidRPr="0041247C">
              <w:rPr>
                <w:rFonts w:ascii="Times New Roman" w:hAnsi="Times New Roman" w:cs="Times New Roman"/>
              </w:rPr>
              <w:lastRenderedPageBreak/>
              <w:t>parents and students fun and engaging math, reading</w:t>
            </w:r>
            <w:r w:rsidR="00F6278B" w:rsidRPr="0041247C">
              <w:rPr>
                <w:rFonts w:ascii="Times New Roman" w:hAnsi="Times New Roman" w:cs="Times New Roman"/>
              </w:rPr>
              <w:t>,</w:t>
            </w:r>
            <w:r w:rsidRPr="0041247C">
              <w:rPr>
                <w:rFonts w:ascii="Times New Roman" w:hAnsi="Times New Roman" w:cs="Times New Roman"/>
              </w:rPr>
              <w:t xml:space="preserve"> and technology activities to promote reading, math</w:t>
            </w:r>
            <w:r w:rsidR="00F6278B" w:rsidRPr="0041247C">
              <w:rPr>
                <w:rFonts w:ascii="Times New Roman" w:hAnsi="Times New Roman" w:cs="Times New Roman"/>
              </w:rPr>
              <w:t>,</w:t>
            </w:r>
            <w:r w:rsidRPr="0041247C">
              <w:rPr>
                <w:rFonts w:ascii="Times New Roman" w:hAnsi="Times New Roman" w:cs="Times New Roman"/>
              </w:rPr>
              <w:t xml:space="preserve"> and technology skills. The Parent Teacher Association provides a monthly calendar of events for parents to inform them of things occurring within the school or community. Parental involvement events are scheduled throughout the year to encourage the parents to be active learning partners. </w:t>
            </w:r>
          </w:p>
          <w:p w14:paraId="2EF78F93" w14:textId="1249D283" w:rsidR="008D7A24" w:rsidRPr="0041247C" w:rsidRDefault="008D7A24" w:rsidP="008D7A24">
            <w:pPr>
              <w:rPr>
                <w:rFonts w:ascii="Times New Roman" w:hAnsi="Times New Roman" w:cs="Times New Roman"/>
              </w:rPr>
            </w:pPr>
            <w:r w:rsidRPr="0041247C">
              <w:rPr>
                <w:rFonts w:ascii="Times New Roman" w:hAnsi="Times New Roman" w:cs="Times New Roman"/>
              </w:rPr>
              <w:t xml:space="preserve">Winding Creek established a committee this year that is made up of teachers, staff, administrators, and parents. This committee is referred to as the Parent Community Advisory Council (PCAC). The goal of the committee </w:t>
            </w:r>
            <w:r w:rsidR="00F6278B" w:rsidRPr="0041247C">
              <w:rPr>
                <w:rFonts w:ascii="Times New Roman" w:hAnsi="Times New Roman" w:cs="Times New Roman"/>
              </w:rPr>
              <w:t>is</w:t>
            </w:r>
            <w:r w:rsidRPr="0041247C">
              <w:rPr>
                <w:rFonts w:ascii="Times New Roman" w:hAnsi="Times New Roman" w:cs="Times New Roman"/>
              </w:rPr>
              <w:t xml:space="preserve"> to strengthen the parent involvement component for our school. The committee meets once per semester to discuss and plan for upcoming parent involvement activities, </w:t>
            </w:r>
            <w:proofErr w:type="gramStart"/>
            <w:r w:rsidRPr="0041247C">
              <w:rPr>
                <w:rFonts w:ascii="Times New Roman" w:hAnsi="Times New Roman" w:cs="Times New Roman"/>
              </w:rPr>
              <w:t>as well as,</w:t>
            </w:r>
            <w:proofErr w:type="gramEnd"/>
            <w:r w:rsidRPr="0041247C">
              <w:rPr>
                <w:rFonts w:ascii="Times New Roman" w:hAnsi="Times New Roman" w:cs="Times New Roman"/>
              </w:rPr>
              <w:t xml:space="preserve"> the effectiveness of the Title 1 program. An annual parent informational meeting is held to inform parents about Title 1 and the services available to them. Teachers, parents</w:t>
            </w:r>
            <w:r w:rsidR="00F6278B" w:rsidRPr="0041247C">
              <w:rPr>
                <w:rFonts w:ascii="Times New Roman" w:hAnsi="Times New Roman" w:cs="Times New Roman"/>
              </w:rPr>
              <w:t>,</w:t>
            </w:r>
            <w:r w:rsidRPr="0041247C">
              <w:rPr>
                <w:rFonts w:ascii="Times New Roman" w:hAnsi="Times New Roman" w:cs="Times New Roman"/>
              </w:rPr>
              <w:t xml:space="preserve"> and students are asked to evaluate our Title 1 program and all that it provides through surveys online and in paper format. This feedback is used to improve future parent involvement events. Title 1 pamphlets along with parent/teacher/student/administrator compacts, District and Site Parent Involvement P</w:t>
            </w:r>
            <w:r w:rsidR="00E43CBC">
              <w:rPr>
                <w:rFonts w:ascii="Times New Roman" w:hAnsi="Times New Roman" w:cs="Times New Roman"/>
              </w:rPr>
              <w:t>lan</w:t>
            </w:r>
            <w:r w:rsidRPr="0041247C">
              <w:rPr>
                <w:rFonts w:ascii="Times New Roman" w:hAnsi="Times New Roman" w:cs="Times New Roman"/>
              </w:rPr>
              <w:t xml:space="preserve">, and Parents Right to Know information is distributed at the beginning of each school </w:t>
            </w:r>
            <w:r w:rsidR="00F6278B" w:rsidRPr="0041247C">
              <w:rPr>
                <w:rFonts w:ascii="Times New Roman" w:hAnsi="Times New Roman" w:cs="Times New Roman"/>
              </w:rPr>
              <w:t xml:space="preserve">year and is available on the website and </w:t>
            </w:r>
            <w:r w:rsidR="00C47572">
              <w:rPr>
                <w:rFonts w:ascii="Times New Roman" w:hAnsi="Times New Roman" w:cs="Times New Roman"/>
              </w:rPr>
              <w:t>Parent Square</w:t>
            </w:r>
            <w:r w:rsidRPr="0041247C">
              <w:rPr>
                <w:rFonts w:ascii="Times New Roman" w:hAnsi="Times New Roman" w:cs="Times New Roman"/>
              </w:rPr>
              <w:t xml:space="preserve">. </w:t>
            </w:r>
          </w:p>
          <w:p w14:paraId="6A4BD464" w14:textId="79A58239" w:rsidR="008D7A24" w:rsidRPr="0041247C" w:rsidRDefault="008D7A24" w:rsidP="008D7A24">
            <w:pPr>
              <w:rPr>
                <w:rFonts w:ascii="Times New Roman" w:hAnsi="Times New Roman" w:cs="Times New Roman"/>
              </w:rPr>
            </w:pPr>
            <w:r w:rsidRPr="0041247C">
              <w:rPr>
                <w:rFonts w:ascii="Times New Roman" w:hAnsi="Times New Roman" w:cs="Times New Roman"/>
              </w:rPr>
              <w:t>Our Title I program is committed to inspiring high standards of academic performance and citizenship. Students, faculty, and staff all contribute to an environment of mutual respect, fairness, equity, and school safety that promote</w:t>
            </w:r>
            <w:r w:rsidR="00406C46">
              <w:rPr>
                <w:rFonts w:ascii="Times New Roman" w:hAnsi="Times New Roman" w:cs="Times New Roman"/>
              </w:rPr>
              <w:t>s</w:t>
            </w:r>
            <w:r w:rsidRPr="0041247C">
              <w:rPr>
                <w:rFonts w:ascii="Times New Roman" w:hAnsi="Times New Roman" w:cs="Times New Roman"/>
              </w:rPr>
              <w:t xml:space="preserve"> an environment that is conducive to learning and character development. As part of our Title I Schoolwide Plan, we will strive to meet our goals by incorporating standards-based curriculum provided by the district. Teachers will work collaboratively in the development of proven teaching strategies that are engaging and meet the needs of all learners. We will meet to analyze assessments and to monitor the learning of all students. These results will be used to guide our process of improvement by addressing individual needs and learning styles. In addition, Title I teachers will conduct parent, teacher, and student surveys to help guide us in determining our future focus goals. </w:t>
            </w:r>
          </w:p>
          <w:p w14:paraId="7A1FDFEF" w14:textId="1CA9DE94" w:rsidR="008D7A24" w:rsidRPr="0041247C" w:rsidRDefault="008D7A24" w:rsidP="008D7A24">
            <w:pPr>
              <w:rPr>
                <w:rFonts w:ascii="Times New Roman" w:hAnsi="Times New Roman" w:cs="Times New Roman"/>
              </w:rPr>
            </w:pPr>
            <w:r w:rsidRPr="0041247C">
              <w:rPr>
                <w:rFonts w:ascii="Times New Roman" w:hAnsi="Times New Roman" w:cs="Times New Roman"/>
              </w:rPr>
              <w:t>As teachers</w:t>
            </w:r>
            <w:r w:rsidR="00184EB8">
              <w:rPr>
                <w:rFonts w:ascii="Times New Roman" w:hAnsi="Times New Roman" w:cs="Times New Roman"/>
              </w:rPr>
              <w:t>,</w:t>
            </w:r>
            <w:r w:rsidRPr="0041247C">
              <w:rPr>
                <w:rFonts w:ascii="Times New Roman" w:hAnsi="Times New Roman" w:cs="Times New Roman"/>
              </w:rPr>
              <w:t xml:space="preserve"> we will model to students the attributes of responsibility, hard work, and respect. We will model a commitment to quality work and lifelong learning that will empower students to embrace the challenge of the future. Our school's focus, vision, and mission are embedded in our school creed, which is recited daily by the students, teachers, administrators and staff. Our expectations are recited daily as well and posted throughout our school. "</w:t>
            </w:r>
            <w:r w:rsidR="0041247C" w:rsidRPr="0041247C">
              <w:rPr>
                <w:rFonts w:ascii="Times New Roman" w:hAnsi="Times New Roman" w:cs="Times New Roman"/>
              </w:rPr>
              <w:t>Be Safe. Be Respectful. Be Responsible.</w:t>
            </w:r>
            <w:r w:rsidRPr="0041247C">
              <w:rPr>
                <w:rFonts w:ascii="Times New Roman" w:hAnsi="Times New Roman" w:cs="Times New Roman"/>
              </w:rPr>
              <w:t xml:space="preserve">" are recited as well. </w:t>
            </w:r>
          </w:p>
          <w:p w14:paraId="6E9D07EF" w14:textId="3BCC8D50" w:rsidR="008D7A24" w:rsidRDefault="008D7A24" w:rsidP="008D7A24">
            <w:pPr>
              <w:rPr>
                <w:rFonts w:ascii="Times New Roman" w:hAnsi="Times New Roman" w:cs="Times New Roman"/>
              </w:rPr>
            </w:pPr>
            <w:r w:rsidRPr="0041247C">
              <w:rPr>
                <w:rFonts w:ascii="Times New Roman" w:hAnsi="Times New Roman" w:cs="Times New Roman"/>
              </w:rPr>
              <w:t xml:space="preserve">Moore Public Schools contracts with </w:t>
            </w:r>
            <w:proofErr w:type="gramStart"/>
            <w:r w:rsidRPr="0041247C">
              <w:rPr>
                <w:rFonts w:ascii="Times New Roman" w:hAnsi="Times New Roman" w:cs="Times New Roman"/>
              </w:rPr>
              <w:t>Multi Lingual</w:t>
            </w:r>
            <w:proofErr w:type="gramEnd"/>
            <w:r w:rsidRPr="0041247C">
              <w:rPr>
                <w:rFonts w:ascii="Times New Roman" w:hAnsi="Times New Roman" w:cs="Times New Roman"/>
              </w:rPr>
              <w:t xml:space="preserve"> Communications Services for on-site translation services in cases where communication with non-English speaking families is needed. This translation service </w:t>
            </w:r>
            <w:proofErr w:type="gramStart"/>
            <w:r w:rsidRPr="0041247C">
              <w:rPr>
                <w:rFonts w:ascii="Times New Roman" w:hAnsi="Times New Roman" w:cs="Times New Roman"/>
              </w:rPr>
              <w:t>is able to</w:t>
            </w:r>
            <w:proofErr w:type="gramEnd"/>
            <w:r w:rsidRPr="0041247C">
              <w:rPr>
                <w:rFonts w:ascii="Times New Roman" w:hAnsi="Times New Roman" w:cs="Times New Roman"/>
              </w:rPr>
              <w:t xml:space="preserve"> translate the Title I Schoolwide Plan to all stakeholders in any language requested. An appointment would be made for the required language specific translator at either the school site or the Moore Public Schools Administration Service Center. This conference is </w:t>
            </w:r>
            <w:proofErr w:type="gramStart"/>
            <w:r w:rsidRPr="0041247C">
              <w:rPr>
                <w:rFonts w:ascii="Times New Roman" w:hAnsi="Times New Roman" w:cs="Times New Roman"/>
              </w:rPr>
              <w:t>set-up</w:t>
            </w:r>
            <w:proofErr w:type="gramEnd"/>
            <w:r w:rsidRPr="0041247C">
              <w:rPr>
                <w:rFonts w:ascii="Times New Roman" w:hAnsi="Times New Roman" w:cs="Times New Roman"/>
              </w:rPr>
              <w:t xml:space="preserve"> through the District’s Student Services Department. The Title I Schoolwide Plan is available electronically (as a PDF and Word Document) on the District's Title I webpage and on the School's Title I webpage, as well as printed in the school's Title I Public File. In addition, parents and community stakeholders can request an email or printed copy at any time.</w:t>
            </w:r>
          </w:p>
          <w:p w14:paraId="31935C8E" w14:textId="77777777" w:rsidR="00475724" w:rsidRDefault="00475724" w:rsidP="008D7A24">
            <w:pPr>
              <w:rPr>
                <w:rFonts w:ascii="Times New Roman" w:hAnsi="Times New Roman" w:cs="Times New Roman"/>
                <w:highlight w:val="yellow"/>
              </w:rPr>
            </w:pPr>
          </w:p>
          <w:p w14:paraId="24EE31AB" w14:textId="77777777" w:rsidR="004D21FD" w:rsidRPr="0041247C" w:rsidRDefault="004D21FD" w:rsidP="008D7A24">
            <w:pPr>
              <w:rPr>
                <w:rFonts w:ascii="Times New Roman" w:hAnsi="Times New Roman" w:cs="Times New Roman"/>
                <w:highlight w:val="yellow"/>
              </w:rPr>
            </w:pPr>
          </w:p>
          <w:p w14:paraId="3CC8FFC9" w14:textId="77777777" w:rsidR="008D7A24" w:rsidRPr="0041247C" w:rsidRDefault="008D7A24" w:rsidP="008D7A24">
            <w:pPr>
              <w:spacing w:before="0" w:after="0"/>
              <w:rPr>
                <w:rFonts w:ascii="Times New Roman" w:eastAsia="Calibri" w:hAnsi="Times New Roman" w:cs="Times New Roman"/>
              </w:rPr>
            </w:pPr>
          </w:p>
        </w:tc>
      </w:tr>
    </w:tbl>
    <w:p w14:paraId="34715196" w14:textId="77777777" w:rsidR="00D24AB8" w:rsidRPr="00D24AB8" w:rsidRDefault="00D24AB8" w:rsidP="00D24AB8">
      <w:pPr>
        <w:autoSpaceDE w:val="0"/>
        <w:autoSpaceDN w:val="0"/>
        <w:adjustRightInd w:val="0"/>
        <w:spacing w:before="0" w:after="0"/>
        <w:rPr>
          <w:rFonts w:ascii="Times New Roman" w:eastAsia="Calibri" w:hAnsi="Times New Roman" w:cs="Times New Roman"/>
          <w:color w:val="000000"/>
        </w:rPr>
      </w:pPr>
    </w:p>
    <w:tbl>
      <w:tblPr>
        <w:tblStyle w:val="TableGrid1"/>
        <w:tblW w:w="10710" w:type="dxa"/>
        <w:tblInd w:w="-635" w:type="dxa"/>
        <w:tblLook w:val="04A0" w:firstRow="1" w:lastRow="0" w:firstColumn="1" w:lastColumn="0" w:noHBand="0" w:noVBand="1"/>
      </w:tblPr>
      <w:tblGrid>
        <w:gridCol w:w="10710"/>
      </w:tblGrid>
      <w:tr w:rsidR="00D24AB8" w:rsidRPr="00D24AB8" w14:paraId="76B47382" w14:textId="77777777" w:rsidTr="007E25FC">
        <w:tc>
          <w:tcPr>
            <w:tcW w:w="10710" w:type="dxa"/>
            <w:shd w:val="clear" w:color="auto" w:fill="C5E0B3" w:themeFill="accent6" w:themeFillTint="66"/>
          </w:tcPr>
          <w:p w14:paraId="7A53AA2D"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2. Comprehensive Needs Assessment</w:t>
            </w:r>
          </w:p>
        </w:tc>
      </w:tr>
      <w:tr w:rsidR="00D24AB8" w:rsidRPr="00D24AB8" w14:paraId="02CF7B8E" w14:textId="77777777" w:rsidTr="00CB500E">
        <w:tc>
          <w:tcPr>
            <w:tcW w:w="10710" w:type="dxa"/>
          </w:tcPr>
          <w:p w14:paraId="03C0497A" w14:textId="625B5B79" w:rsidR="00D24AB8" w:rsidRPr="00D24AB8" w:rsidRDefault="00CC4CFD" w:rsidP="00D24AB8">
            <w:pPr>
              <w:spacing w:before="0" w:after="0"/>
              <w:rPr>
                <w:rFonts w:ascii="Times New Roman" w:eastAsia="Calibri" w:hAnsi="Times New Roman" w:cs="Times New Roman"/>
              </w:rPr>
            </w:pPr>
            <w:sdt>
              <w:sdtPr>
                <w:rPr>
                  <w:rFonts w:ascii="Times New Roman" w:eastAsia="Calibri" w:hAnsi="Times New Roman" w:cs="Times New Roman"/>
                </w:rPr>
                <w:id w:val="1806194063"/>
                <w14:checkbox>
                  <w14:checked w14:val="1"/>
                  <w14:checkedState w14:val="2612" w14:font="MS Gothic"/>
                  <w14:uncheckedState w14:val="2610" w14:font="MS Gothic"/>
                </w14:checkbox>
              </w:sdtPr>
              <w:sdtEndPr/>
              <w:sdtContent>
                <w:r w:rsidR="007D77A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was developed based on a comprehensive needs assessment of the entire school that took into account information on the academic achievement of children in relation to the challenging </w:t>
            </w:r>
            <w:r w:rsidR="00300235">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particularly the needs of those children who were failing, or were at-risk of failing, to meet the challenging </w:t>
            </w:r>
            <w:r w:rsidR="003C4C51">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and any other factors as determined by the local educational agency. </w:t>
            </w:r>
            <w:hyperlink r:id="rId13" w:anchor="TITLE-I-PART-A:~:text=is%20based%20on%20a%20comprehensive,by%20the%20local%20educational%20agency%3B" w:history="1">
              <w:r w:rsidR="00D24AB8" w:rsidRPr="009369C4">
                <w:rPr>
                  <w:rStyle w:val="Hyperlink"/>
                  <w:rFonts w:ascii="Times New Roman" w:eastAsia="Calibri" w:hAnsi="Times New Roman" w:cs="Times New Roman"/>
                </w:rPr>
                <w:t>E</w:t>
              </w:r>
              <w:r w:rsidR="00251383" w:rsidRPr="009369C4">
                <w:rPr>
                  <w:rStyle w:val="Hyperlink"/>
                  <w:rFonts w:ascii="Times New Roman" w:eastAsia="Calibri" w:hAnsi="Times New Roman" w:cs="Times New Roman"/>
                </w:rPr>
                <w:t>SEA</w:t>
              </w:r>
              <w:r w:rsidR="00D24AB8" w:rsidRPr="009369C4">
                <w:rPr>
                  <w:rStyle w:val="Hyperlink"/>
                  <w:rFonts w:ascii="Times New Roman" w:eastAsia="Calibri" w:hAnsi="Times New Roman" w:cs="Times New Roman"/>
                </w:rPr>
                <w:t xml:space="preserve"> Section 1114(b)(6)</w:t>
              </w:r>
            </w:hyperlink>
          </w:p>
        </w:tc>
      </w:tr>
      <w:tr w:rsidR="00D24AB8" w:rsidRPr="00D24AB8" w14:paraId="29CA54B4" w14:textId="77777777" w:rsidTr="007E25FC">
        <w:tc>
          <w:tcPr>
            <w:tcW w:w="10710" w:type="dxa"/>
            <w:shd w:val="clear" w:color="auto" w:fill="E2EFD9" w:themeFill="accent6" w:themeFillTint="33"/>
          </w:tcPr>
          <w:p w14:paraId="6CC3ACD5" w14:textId="33B162C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6B5E4B26" w14:textId="77777777" w:rsidTr="00CB500E">
        <w:tc>
          <w:tcPr>
            <w:tcW w:w="10710" w:type="dxa"/>
          </w:tcPr>
          <w:p w14:paraId="52204865"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Includes a variety of data, including performance (e.g., local and state student assessment data) and non-performance student data (e.g., student attendance), and process data about the </w:t>
            </w:r>
            <w:proofErr w:type="gramStart"/>
            <w:r w:rsidRPr="00D24AB8">
              <w:rPr>
                <w:rFonts w:ascii="Times New Roman" w:eastAsia="Calibri" w:hAnsi="Times New Roman" w:cs="Times New Roman"/>
              </w:rPr>
              <w:t>schools</w:t>
            </w:r>
            <w:proofErr w:type="gramEnd"/>
            <w:r w:rsidRPr="00D24AB8">
              <w:rPr>
                <w:rFonts w:ascii="Times New Roman" w:eastAsia="Calibri" w:hAnsi="Times New Roman" w:cs="Times New Roman"/>
              </w:rPr>
              <w:t xml:space="preserve"> system (e.g., diagnostic review) and perception data, gathered from several sources.</w:t>
            </w:r>
          </w:p>
          <w:p w14:paraId="3B861DB6" w14:textId="4337DC5E"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detailed analysis of performance and non-performance data for each student subgroup identified in 1111(c)(2) of E</w:t>
            </w:r>
            <w:r w:rsidR="00251383" w:rsidRPr="003119ED">
              <w:rPr>
                <w:rFonts w:ascii="Times New Roman" w:eastAsia="Calibri" w:hAnsi="Times New Roman" w:cs="Times New Roman"/>
              </w:rPr>
              <w:t>SE</w:t>
            </w:r>
            <w:r w:rsidRPr="00D24AB8">
              <w:rPr>
                <w:rFonts w:ascii="Times New Roman" w:eastAsia="Calibri" w:hAnsi="Times New Roman" w:cs="Times New Roman"/>
              </w:rPr>
              <w:t>A (economically disadvantaged students, students from major racial and ethnic groups, children with disabilities, and English learners).</w:t>
            </w:r>
          </w:p>
          <w:p w14:paraId="232EB2D9"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proofErr w:type="gramStart"/>
            <w:r w:rsidRPr="00D24AB8">
              <w:rPr>
                <w:rFonts w:ascii="Times New Roman" w:eastAsia="Calibri" w:hAnsi="Times New Roman" w:cs="Times New Roman"/>
              </w:rPr>
              <w:t>Examines</w:t>
            </w:r>
            <w:proofErr w:type="gramEnd"/>
            <w:r w:rsidRPr="00D24AB8">
              <w:rPr>
                <w:rFonts w:ascii="Times New Roman" w:eastAsia="Calibri" w:hAnsi="Times New Roman" w:cs="Times New Roman"/>
              </w:rPr>
              <w:t xml:space="preserve"> student, teacher, school and community strengths and needs.</w:t>
            </w:r>
          </w:p>
          <w:p w14:paraId="518FFF9B"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School leadership, in collaboration with families and community stakeholders, identifies a manageable number of priorities, at the right level of magnitude and aligned with the </w:t>
            </w:r>
            <w:proofErr w:type="gramStart"/>
            <w:r w:rsidRPr="00D24AB8">
              <w:rPr>
                <w:rFonts w:ascii="Times New Roman" w:eastAsia="Calibri" w:hAnsi="Times New Roman" w:cs="Times New Roman"/>
              </w:rPr>
              <w:t>needs assessment,</w:t>
            </w:r>
            <w:proofErr w:type="gramEnd"/>
            <w:r w:rsidRPr="00D24AB8">
              <w:rPr>
                <w:rFonts w:ascii="Times New Roman" w:eastAsia="Calibri" w:hAnsi="Times New Roman" w:cs="Times New Roman"/>
              </w:rPr>
              <w:t xml:space="preserve"> for school improvement.</w:t>
            </w:r>
          </w:p>
          <w:p w14:paraId="1C4DAFCF"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Evidence shows that the school’s Title I schoolwide plan and cycle of continuous improvement has improved outcomes for all students, particularly those most at-risk.</w:t>
            </w:r>
          </w:p>
        </w:tc>
      </w:tr>
      <w:tr w:rsidR="00D24AB8" w:rsidRPr="00D24AB8" w14:paraId="51E38BEC" w14:textId="77777777" w:rsidTr="007E25FC">
        <w:tc>
          <w:tcPr>
            <w:tcW w:w="10710" w:type="dxa"/>
            <w:shd w:val="clear" w:color="auto" w:fill="E2EFD9" w:themeFill="accent6" w:themeFillTint="33"/>
          </w:tcPr>
          <w:p w14:paraId="7AD17E34" w14:textId="1C877F4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rPr>
              <w:br w:type="page"/>
            </w:r>
            <w:r w:rsidRPr="00D24AB8">
              <w:rPr>
                <w:rFonts w:ascii="Times New Roman" w:eastAsia="Calibri" w:hAnsi="Times New Roman" w:cs="Times New Roman"/>
                <w:b/>
              </w:rPr>
              <w:t xml:space="preserve">Addressing the above expectations, describe the outcomes of the school’s comprehensive needs assessment, as well as a description of the data sources used in the process. The results should include detailed analysis of all student subgroups; an examination of </w:t>
            </w:r>
            <w:proofErr w:type="gramStart"/>
            <w:r w:rsidRPr="00D24AB8">
              <w:rPr>
                <w:rFonts w:ascii="Times New Roman" w:eastAsia="Calibri" w:hAnsi="Times New Roman" w:cs="Times New Roman"/>
                <w:b/>
              </w:rPr>
              <w:t>student</w:t>
            </w:r>
            <w:proofErr w:type="gramEnd"/>
            <w:r w:rsidRPr="00D24AB8">
              <w:rPr>
                <w:rFonts w:ascii="Times New Roman" w:eastAsia="Calibri" w:hAnsi="Times New Roman" w:cs="Times New Roman"/>
                <w:b/>
              </w:rPr>
              <w:t xml:space="preserve">, </w:t>
            </w:r>
            <w:proofErr w:type="gramStart"/>
            <w:r w:rsidRPr="00D24AB8">
              <w:rPr>
                <w:rFonts w:ascii="Times New Roman" w:eastAsia="Calibri" w:hAnsi="Times New Roman" w:cs="Times New Roman"/>
                <w:b/>
              </w:rPr>
              <w:t>teacher</w:t>
            </w:r>
            <w:proofErr w:type="gramEnd"/>
            <w:r w:rsidRPr="00D24AB8">
              <w:rPr>
                <w:rFonts w:ascii="Times New Roman" w:eastAsia="Calibri" w:hAnsi="Times New Roman" w:cs="Times New Roman"/>
                <w:b/>
              </w:rPr>
              <w:t>, school and community strengths and needs; and a summary of priorities that will be addressed in the schoolwide p</w:t>
            </w:r>
            <w:r w:rsidR="00300235">
              <w:rPr>
                <w:rFonts w:ascii="Times New Roman" w:eastAsia="Calibri" w:hAnsi="Times New Roman" w:cs="Times New Roman"/>
                <w:b/>
              </w:rPr>
              <w:t>rogram</w:t>
            </w:r>
            <w:r w:rsidRPr="00D24AB8">
              <w:rPr>
                <w:rFonts w:ascii="Times New Roman" w:eastAsia="Calibri" w:hAnsi="Times New Roman" w:cs="Times New Roman"/>
                <w:b/>
              </w:rPr>
              <w:t>.</w:t>
            </w:r>
          </w:p>
        </w:tc>
      </w:tr>
      <w:tr w:rsidR="00D24AB8" w:rsidRPr="00D24AB8" w14:paraId="7FEF0003" w14:textId="77777777" w:rsidTr="00CB500E">
        <w:tc>
          <w:tcPr>
            <w:tcW w:w="10710" w:type="dxa"/>
          </w:tcPr>
          <w:p w14:paraId="21A7EE5A" w14:textId="44CE4DCA" w:rsidR="00895034" w:rsidRPr="002F3FC2" w:rsidRDefault="00895034" w:rsidP="00895034">
            <w:pPr>
              <w:rPr>
                <w:rFonts w:ascii="Times New Roman" w:hAnsi="Times New Roman" w:cs="Times New Roman"/>
              </w:rPr>
            </w:pPr>
            <w:r w:rsidRPr="002F3FC2">
              <w:rPr>
                <w:rFonts w:ascii="Times New Roman" w:hAnsi="Times New Roman" w:cs="Times New Roman"/>
              </w:rPr>
              <w:t>The administrators, teachers, staff</w:t>
            </w:r>
            <w:r w:rsidR="00112E10" w:rsidRPr="002F3FC2">
              <w:rPr>
                <w:rFonts w:ascii="Times New Roman" w:hAnsi="Times New Roman" w:cs="Times New Roman"/>
              </w:rPr>
              <w:t xml:space="preserve">, </w:t>
            </w:r>
            <w:r w:rsidRPr="002F3FC2">
              <w:rPr>
                <w:rFonts w:ascii="Times New Roman" w:hAnsi="Times New Roman" w:cs="Times New Roman"/>
              </w:rPr>
              <w:t>and community of Winding Creek strive for the success of all students. The data sources for reading and math are Star E</w:t>
            </w:r>
            <w:r w:rsidR="00112E10" w:rsidRPr="002F3FC2">
              <w:rPr>
                <w:rFonts w:ascii="Times New Roman" w:hAnsi="Times New Roman" w:cs="Times New Roman"/>
              </w:rPr>
              <w:t>arly Literacy</w:t>
            </w:r>
            <w:r w:rsidRPr="002F3FC2">
              <w:rPr>
                <w:rFonts w:ascii="Times New Roman" w:hAnsi="Times New Roman" w:cs="Times New Roman"/>
              </w:rPr>
              <w:t>, Star Reading</w:t>
            </w:r>
            <w:r w:rsidR="00112E10" w:rsidRPr="002F3FC2">
              <w:rPr>
                <w:rFonts w:ascii="Times New Roman" w:hAnsi="Times New Roman" w:cs="Times New Roman"/>
              </w:rPr>
              <w:t xml:space="preserve">, Star </w:t>
            </w:r>
            <w:r w:rsidRPr="002F3FC2">
              <w:rPr>
                <w:rFonts w:ascii="Times New Roman" w:hAnsi="Times New Roman" w:cs="Times New Roman"/>
              </w:rPr>
              <w:t>Math, OSTP, IXL</w:t>
            </w:r>
            <w:r w:rsidR="00112E10" w:rsidRPr="002F3FC2">
              <w:rPr>
                <w:rFonts w:ascii="Times New Roman" w:hAnsi="Times New Roman" w:cs="Times New Roman"/>
              </w:rPr>
              <w:t>, and Waterford</w:t>
            </w:r>
            <w:r w:rsidRPr="002F3FC2">
              <w:rPr>
                <w:rFonts w:ascii="Times New Roman" w:hAnsi="Times New Roman" w:cs="Times New Roman"/>
              </w:rPr>
              <w:t xml:space="preserve">. In addition, teachers use weekly progress monitoring data and unit assessments from district approved curriculum. The previous year's OSTP scores are used to determine grade level needs and additional resources required. Star Reading and </w:t>
            </w:r>
            <w:r w:rsidR="00112E10" w:rsidRPr="002F3FC2">
              <w:rPr>
                <w:rFonts w:ascii="Times New Roman" w:hAnsi="Times New Roman" w:cs="Times New Roman"/>
              </w:rPr>
              <w:t xml:space="preserve">Star </w:t>
            </w:r>
            <w:r w:rsidRPr="002F3FC2">
              <w:rPr>
                <w:rFonts w:ascii="Times New Roman" w:hAnsi="Times New Roman" w:cs="Times New Roman"/>
              </w:rPr>
              <w:t>Math scores are used to guide intervention and instruction. Teachers continually progress monitor at</w:t>
            </w:r>
            <w:r w:rsidR="00FC138A">
              <w:rPr>
                <w:rFonts w:ascii="Times New Roman" w:hAnsi="Times New Roman" w:cs="Times New Roman"/>
              </w:rPr>
              <w:t>-</w:t>
            </w:r>
            <w:r w:rsidRPr="002F3FC2">
              <w:rPr>
                <w:rFonts w:ascii="Times New Roman" w:hAnsi="Times New Roman" w:cs="Times New Roman"/>
              </w:rPr>
              <w:t xml:space="preserve">risk students to ensure student success. </w:t>
            </w:r>
          </w:p>
          <w:p w14:paraId="7089ACCB" w14:textId="77777777" w:rsidR="00112E10" w:rsidRDefault="00112E10" w:rsidP="00895034">
            <w:pPr>
              <w:rPr>
                <w:rFonts w:ascii="Times New Roman" w:hAnsi="Times New Roman" w:cs="Times New Roman"/>
              </w:rPr>
            </w:pPr>
          </w:p>
          <w:p w14:paraId="677E2CF0" w14:textId="77777777" w:rsidR="00CD4FB2" w:rsidRPr="002F3FC2" w:rsidRDefault="00CD4FB2" w:rsidP="00895034">
            <w:pPr>
              <w:rPr>
                <w:rFonts w:ascii="Times New Roman" w:hAnsi="Times New Roman" w:cs="Times New Roman"/>
              </w:rPr>
            </w:pPr>
          </w:p>
          <w:p w14:paraId="3F494E79" w14:textId="77777777" w:rsidR="00112E10" w:rsidRPr="002F3FC2" w:rsidRDefault="00112E10" w:rsidP="00895034">
            <w:pPr>
              <w:rPr>
                <w:rFonts w:ascii="Times New Roman" w:hAnsi="Times New Roman" w:cs="Times New Roman"/>
              </w:rPr>
            </w:pPr>
          </w:p>
          <w:p w14:paraId="0CD07372" w14:textId="77777777" w:rsidR="00112E10" w:rsidRPr="002F3FC2" w:rsidRDefault="00112E10" w:rsidP="00895034">
            <w:pPr>
              <w:rPr>
                <w:rFonts w:ascii="Times New Roman" w:hAnsi="Times New Roman" w:cs="Times New Roman"/>
              </w:rPr>
            </w:pPr>
          </w:p>
          <w:p w14:paraId="20FFFDFD" w14:textId="77777777" w:rsidR="00112E10" w:rsidRPr="002F3FC2" w:rsidRDefault="00112E10" w:rsidP="00895034">
            <w:pPr>
              <w:rPr>
                <w:rFonts w:ascii="Times New Roman" w:hAnsi="Times New Roman" w:cs="Times New Roman"/>
              </w:rPr>
            </w:pPr>
          </w:p>
          <w:p w14:paraId="29B01458" w14:textId="77777777" w:rsidR="00112E10" w:rsidRPr="002F3FC2" w:rsidRDefault="00112E10" w:rsidP="00895034">
            <w:pPr>
              <w:rPr>
                <w:rFonts w:ascii="Times New Roman" w:hAnsi="Times New Roman" w:cs="Times New Roman"/>
              </w:rPr>
            </w:pPr>
          </w:p>
          <w:p w14:paraId="767C558F" w14:textId="77777777" w:rsidR="00112E10" w:rsidRPr="002F3FC2" w:rsidRDefault="00112E10" w:rsidP="00895034">
            <w:pPr>
              <w:rPr>
                <w:rFonts w:ascii="Times New Roman" w:hAnsi="Times New Roman" w:cs="Times New Roman"/>
              </w:rPr>
            </w:pPr>
          </w:p>
          <w:p w14:paraId="5D3CA179" w14:textId="77777777" w:rsidR="00E73393" w:rsidRPr="006A4EBC" w:rsidRDefault="00E73393" w:rsidP="00895034">
            <w:pPr>
              <w:rPr>
                <w:rFonts w:ascii="Times New Roman" w:hAnsi="Times New Roman" w:cs="Times New Roman"/>
                <w:sz w:val="2"/>
                <w:szCs w:val="2"/>
              </w:rPr>
            </w:pPr>
          </w:p>
          <w:p w14:paraId="786D3669" w14:textId="65D97B04" w:rsidR="00112E10" w:rsidRPr="002F3FC2" w:rsidRDefault="00895034" w:rsidP="00895034">
            <w:pPr>
              <w:rPr>
                <w:rFonts w:ascii="Times New Roman" w:hAnsi="Times New Roman" w:cs="Times New Roman"/>
              </w:rPr>
            </w:pPr>
            <w:r w:rsidRPr="002F3FC2">
              <w:rPr>
                <w:rFonts w:ascii="Times New Roman" w:hAnsi="Times New Roman" w:cs="Times New Roman"/>
              </w:rPr>
              <w:t xml:space="preserve">On the </w:t>
            </w:r>
            <w:r w:rsidRPr="002F3FC2">
              <w:rPr>
                <w:rFonts w:ascii="Times New Roman" w:hAnsi="Times New Roman" w:cs="Times New Roman"/>
                <w:b/>
                <w:bCs/>
              </w:rPr>
              <w:t>202</w:t>
            </w:r>
            <w:r w:rsidR="00E43CBC">
              <w:rPr>
                <w:rFonts w:ascii="Times New Roman" w:hAnsi="Times New Roman" w:cs="Times New Roman"/>
                <w:b/>
                <w:bCs/>
              </w:rPr>
              <w:t>6</w:t>
            </w:r>
            <w:r w:rsidRPr="002F3FC2">
              <w:rPr>
                <w:rFonts w:ascii="Times New Roman" w:hAnsi="Times New Roman" w:cs="Times New Roman"/>
                <w:b/>
                <w:bCs/>
              </w:rPr>
              <w:t xml:space="preserve"> OSTP ELA</w:t>
            </w:r>
            <w:r w:rsidRPr="002F3FC2">
              <w:rPr>
                <w:rFonts w:ascii="Times New Roman" w:hAnsi="Times New Roman" w:cs="Times New Roman"/>
              </w:rPr>
              <w:t xml:space="preserve"> the passing rates are as follows: </w:t>
            </w:r>
          </w:p>
          <w:p w14:paraId="7C08EB82" w14:textId="77777777" w:rsidR="00895034" w:rsidRPr="002F3FC2" w:rsidRDefault="00895034" w:rsidP="00895034">
            <w:pPr>
              <w:jc w:val="center"/>
              <w:rPr>
                <w:rFonts w:ascii="Times New Roman" w:hAnsi="Times New Roman" w:cs="Times New Roman"/>
                <w:b/>
              </w:rPr>
            </w:pPr>
            <w:r w:rsidRPr="002F3FC2">
              <w:rPr>
                <w:rFonts w:ascii="Times New Roman" w:hAnsi="Times New Roman" w:cs="Times New Roman"/>
                <w:b/>
              </w:rPr>
              <w:t>ELA OSTP – AT or Above Proficient</w:t>
            </w:r>
          </w:p>
          <w:tbl>
            <w:tblPr>
              <w:tblStyle w:val="TableGrid"/>
              <w:tblW w:w="8706" w:type="dxa"/>
              <w:jc w:val="center"/>
              <w:tblLook w:val="04A0" w:firstRow="1" w:lastRow="0" w:firstColumn="1" w:lastColumn="0" w:noHBand="0" w:noVBand="1"/>
            </w:tblPr>
            <w:tblGrid>
              <w:gridCol w:w="1806"/>
              <w:gridCol w:w="1806"/>
              <w:gridCol w:w="1698"/>
              <w:gridCol w:w="1698"/>
              <w:gridCol w:w="1698"/>
            </w:tblGrid>
            <w:tr w:rsidR="00895034" w:rsidRPr="002F3FC2" w14:paraId="21773422" w14:textId="77777777" w:rsidTr="002E603B">
              <w:trPr>
                <w:trHeight w:val="255"/>
                <w:jc w:val="center"/>
              </w:trPr>
              <w:tc>
                <w:tcPr>
                  <w:tcW w:w="1806" w:type="dxa"/>
                </w:tcPr>
                <w:p w14:paraId="7D3FCDD6"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School Year</w:t>
                  </w:r>
                </w:p>
              </w:tc>
              <w:tc>
                <w:tcPr>
                  <w:tcW w:w="1806" w:type="dxa"/>
                </w:tcPr>
                <w:p w14:paraId="13C89570"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3</w:t>
                  </w:r>
                  <w:r w:rsidRPr="002F3FC2">
                    <w:rPr>
                      <w:rFonts w:ascii="Times New Roman" w:hAnsi="Times New Roman" w:cs="Times New Roman"/>
                      <w:b/>
                      <w:vertAlign w:val="superscript"/>
                    </w:rPr>
                    <w:t>rd</w:t>
                  </w:r>
                  <w:r w:rsidRPr="002F3FC2">
                    <w:rPr>
                      <w:rFonts w:ascii="Times New Roman" w:hAnsi="Times New Roman" w:cs="Times New Roman"/>
                      <w:b/>
                    </w:rPr>
                    <w:t xml:space="preserve"> Grade </w:t>
                  </w:r>
                </w:p>
              </w:tc>
              <w:tc>
                <w:tcPr>
                  <w:tcW w:w="1698" w:type="dxa"/>
                </w:tcPr>
                <w:p w14:paraId="1119A58F"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4</w:t>
                  </w:r>
                  <w:r w:rsidRPr="002F3FC2">
                    <w:rPr>
                      <w:rFonts w:ascii="Times New Roman" w:hAnsi="Times New Roman" w:cs="Times New Roman"/>
                      <w:b/>
                      <w:vertAlign w:val="superscript"/>
                    </w:rPr>
                    <w:t>th</w:t>
                  </w:r>
                  <w:r w:rsidRPr="002F3FC2">
                    <w:rPr>
                      <w:rFonts w:ascii="Times New Roman" w:hAnsi="Times New Roman" w:cs="Times New Roman"/>
                      <w:b/>
                    </w:rPr>
                    <w:t xml:space="preserve"> Grade </w:t>
                  </w:r>
                </w:p>
              </w:tc>
              <w:tc>
                <w:tcPr>
                  <w:tcW w:w="1698" w:type="dxa"/>
                </w:tcPr>
                <w:p w14:paraId="1FF11773"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5</w:t>
                  </w:r>
                  <w:r w:rsidRPr="002F3FC2">
                    <w:rPr>
                      <w:rFonts w:ascii="Times New Roman" w:hAnsi="Times New Roman" w:cs="Times New Roman"/>
                      <w:b/>
                      <w:vertAlign w:val="superscript"/>
                    </w:rPr>
                    <w:t>th</w:t>
                  </w:r>
                  <w:r w:rsidRPr="002F3FC2">
                    <w:rPr>
                      <w:rFonts w:ascii="Times New Roman" w:hAnsi="Times New Roman" w:cs="Times New Roman"/>
                      <w:b/>
                    </w:rPr>
                    <w:t xml:space="preserve"> Grade</w:t>
                  </w:r>
                </w:p>
              </w:tc>
              <w:tc>
                <w:tcPr>
                  <w:tcW w:w="1698" w:type="dxa"/>
                </w:tcPr>
                <w:p w14:paraId="7F1D489A"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6</w:t>
                  </w:r>
                  <w:r w:rsidRPr="002F3FC2">
                    <w:rPr>
                      <w:rFonts w:ascii="Times New Roman" w:hAnsi="Times New Roman" w:cs="Times New Roman"/>
                      <w:b/>
                      <w:vertAlign w:val="superscript"/>
                    </w:rPr>
                    <w:t>th</w:t>
                  </w:r>
                  <w:r w:rsidRPr="002F3FC2">
                    <w:rPr>
                      <w:rFonts w:ascii="Times New Roman" w:hAnsi="Times New Roman" w:cs="Times New Roman"/>
                      <w:b/>
                    </w:rPr>
                    <w:t xml:space="preserve"> Grade</w:t>
                  </w:r>
                </w:p>
              </w:tc>
            </w:tr>
            <w:tr w:rsidR="00E43CBC" w:rsidRPr="002F3FC2" w14:paraId="5C5FF725" w14:textId="77777777" w:rsidTr="002E603B">
              <w:trPr>
                <w:trHeight w:val="255"/>
                <w:jc w:val="center"/>
              </w:trPr>
              <w:tc>
                <w:tcPr>
                  <w:tcW w:w="1806" w:type="dxa"/>
                </w:tcPr>
                <w:p w14:paraId="3924B6CC" w14:textId="7F55FC85" w:rsidR="00E43CBC" w:rsidRPr="009F4D91" w:rsidRDefault="00E43CBC" w:rsidP="00895034">
                  <w:pPr>
                    <w:rPr>
                      <w:rFonts w:ascii="Times New Roman" w:hAnsi="Times New Roman" w:cs="Times New Roman"/>
                      <w:bCs/>
                    </w:rPr>
                  </w:pPr>
                  <w:r>
                    <w:rPr>
                      <w:rFonts w:ascii="Times New Roman" w:hAnsi="Times New Roman" w:cs="Times New Roman"/>
                      <w:bCs/>
                    </w:rPr>
                    <w:t>2025-2026</w:t>
                  </w:r>
                </w:p>
              </w:tc>
              <w:tc>
                <w:tcPr>
                  <w:tcW w:w="1806" w:type="dxa"/>
                </w:tcPr>
                <w:p w14:paraId="50857677" w14:textId="4A1162AE" w:rsidR="00E43CBC" w:rsidRDefault="00E43CBC" w:rsidP="00895034">
                  <w:pPr>
                    <w:rPr>
                      <w:rFonts w:ascii="Times New Roman" w:hAnsi="Times New Roman" w:cs="Times New Roman"/>
                      <w:bCs/>
                    </w:rPr>
                  </w:pPr>
                  <w:r>
                    <w:rPr>
                      <w:rFonts w:ascii="Times New Roman" w:hAnsi="Times New Roman" w:cs="Times New Roman"/>
                      <w:bCs/>
                    </w:rPr>
                    <w:t>23%</w:t>
                  </w:r>
                </w:p>
              </w:tc>
              <w:tc>
                <w:tcPr>
                  <w:tcW w:w="1698" w:type="dxa"/>
                </w:tcPr>
                <w:p w14:paraId="2B1EA293" w14:textId="66EBE5CF" w:rsidR="00E43CBC" w:rsidRDefault="00E43CBC" w:rsidP="00895034">
                  <w:pPr>
                    <w:rPr>
                      <w:rFonts w:ascii="Times New Roman" w:hAnsi="Times New Roman" w:cs="Times New Roman"/>
                      <w:bCs/>
                    </w:rPr>
                  </w:pPr>
                  <w:r>
                    <w:rPr>
                      <w:rFonts w:ascii="Times New Roman" w:hAnsi="Times New Roman" w:cs="Times New Roman"/>
                      <w:bCs/>
                    </w:rPr>
                    <w:t>18%</w:t>
                  </w:r>
                </w:p>
              </w:tc>
              <w:tc>
                <w:tcPr>
                  <w:tcW w:w="1698" w:type="dxa"/>
                </w:tcPr>
                <w:p w14:paraId="514FB818" w14:textId="02858B5C" w:rsidR="00E43CBC" w:rsidRDefault="00E43CBC" w:rsidP="00895034">
                  <w:pPr>
                    <w:rPr>
                      <w:rFonts w:ascii="Times New Roman" w:hAnsi="Times New Roman" w:cs="Times New Roman"/>
                      <w:bCs/>
                    </w:rPr>
                  </w:pPr>
                  <w:r>
                    <w:rPr>
                      <w:rFonts w:ascii="Times New Roman" w:hAnsi="Times New Roman" w:cs="Times New Roman"/>
                      <w:bCs/>
                    </w:rPr>
                    <w:t>31%</w:t>
                  </w:r>
                </w:p>
              </w:tc>
              <w:tc>
                <w:tcPr>
                  <w:tcW w:w="1698" w:type="dxa"/>
                </w:tcPr>
                <w:p w14:paraId="7A5650A0" w14:textId="37A667F8" w:rsidR="00E43CBC" w:rsidRDefault="00E43CBC" w:rsidP="00895034">
                  <w:pPr>
                    <w:rPr>
                      <w:rFonts w:ascii="Times New Roman" w:hAnsi="Times New Roman" w:cs="Times New Roman"/>
                      <w:bCs/>
                    </w:rPr>
                  </w:pPr>
                  <w:r>
                    <w:rPr>
                      <w:rFonts w:ascii="Times New Roman" w:hAnsi="Times New Roman" w:cs="Times New Roman"/>
                      <w:bCs/>
                    </w:rPr>
                    <w:t>26%</w:t>
                  </w:r>
                </w:p>
              </w:tc>
            </w:tr>
            <w:tr w:rsidR="009F4D91" w:rsidRPr="002F3FC2" w14:paraId="69F776BF" w14:textId="77777777" w:rsidTr="002E603B">
              <w:trPr>
                <w:trHeight w:val="255"/>
                <w:jc w:val="center"/>
              </w:trPr>
              <w:tc>
                <w:tcPr>
                  <w:tcW w:w="1806" w:type="dxa"/>
                </w:tcPr>
                <w:p w14:paraId="1A62BD45" w14:textId="62C933A6" w:rsidR="009F4D91" w:rsidRPr="009F4D91" w:rsidRDefault="009F4D91" w:rsidP="00895034">
                  <w:pPr>
                    <w:rPr>
                      <w:rFonts w:ascii="Times New Roman" w:hAnsi="Times New Roman" w:cs="Times New Roman"/>
                      <w:bCs/>
                    </w:rPr>
                  </w:pPr>
                  <w:r w:rsidRPr="009F4D91">
                    <w:rPr>
                      <w:rFonts w:ascii="Times New Roman" w:hAnsi="Times New Roman" w:cs="Times New Roman"/>
                      <w:bCs/>
                    </w:rPr>
                    <w:t>2024-2025</w:t>
                  </w:r>
                </w:p>
              </w:tc>
              <w:tc>
                <w:tcPr>
                  <w:tcW w:w="1806" w:type="dxa"/>
                </w:tcPr>
                <w:p w14:paraId="5903CD3E" w14:textId="5E3BF480" w:rsidR="009F4D91" w:rsidRPr="009F4D91" w:rsidRDefault="002A6A22" w:rsidP="00895034">
                  <w:pPr>
                    <w:rPr>
                      <w:rFonts w:ascii="Times New Roman" w:hAnsi="Times New Roman" w:cs="Times New Roman"/>
                      <w:bCs/>
                    </w:rPr>
                  </w:pPr>
                  <w:r>
                    <w:rPr>
                      <w:rFonts w:ascii="Times New Roman" w:hAnsi="Times New Roman" w:cs="Times New Roman"/>
                      <w:bCs/>
                    </w:rPr>
                    <w:t>26%</w:t>
                  </w:r>
                </w:p>
              </w:tc>
              <w:tc>
                <w:tcPr>
                  <w:tcW w:w="1698" w:type="dxa"/>
                </w:tcPr>
                <w:p w14:paraId="01E5A0D0" w14:textId="5027C901" w:rsidR="009F4D91" w:rsidRPr="009F4D91" w:rsidRDefault="002A6A22" w:rsidP="00895034">
                  <w:pPr>
                    <w:rPr>
                      <w:rFonts w:ascii="Times New Roman" w:hAnsi="Times New Roman" w:cs="Times New Roman"/>
                      <w:bCs/>
                    </w:rPr>
                  </w:pPr>
                  <w:r>
                    <w:rPr>
                      <w:rFonts w:ascii="Times New Roman" w:hAnsi="Times New Roman" w:cs="Times New Roman"/>
                      <w:bCs/>
                    </w:rPr>
                    <w:t>21%</w:t>
                  </w:r>
                </w:p>
              </w:tc>
              <w:tc>
                <w:tcPr>
                  <w:tcW w:w="1698" w:type="dxa"/>
                </w:tcPr>
                <w:p w14:paraId="61570482" w14:textId="650FCDB6" w:rsidR="009F4D91" w:rsidRPr="009F4D91" w:rsidRDefault="002A6A22" w:rsidP="00895034">
                  <w:pPr>
                    <w:rPr>
                      <w:rFonts w:ascii="Times New Roman" w:hAnsi="Times New Roman" w:cs="Times New Roman"/>
                      <w:bCs/>
                    </w:rPr>
                  </w:pPr>
                  <w:r>
                    <w:rPr>
                      <w:rFonts w:ascii="Times New Roman" w:hAnsi="Times New Roman" w:cs="Times New Roman"/>
                      <w:bCs/>
                    </w:rPr>
                    <w:t>34%</w:t>
                  </w:r>
                </w:p>
              </w:tc>
              <w:tc>
                <w:tcPr>
                  <w:tcW w:w="1698" w:type="dxa"/>
                </w:tcPr>
                <w:p w14:paraId="6254CADD" w14:textId="388CDC48" w:rsidR="009F4D91" w:rsidRPr="009F4D91" w:rsidRDefault="002A6A22" w:rsidP="00895034">
                  <w:pPr>
                    <w:rPr>
                      <w:rFonts w:ascii="Times New Roman" w:hAnsi="Times New Roman" w:cs="Times New Roman"/>
                      <w:bCs/>
                    </w:rPr>
                  </w:pPr>
                  <w:r>
                    <w:rPr>
                      <w:rFonts w:ascii="Times New Roman" w:hAnsi="Times New Roman" w:cs="Times New Roman"/>
                      <w:bCs/>
                    </w:rPr>
                    <w:t>28%</w:t>
                  </w:r>
                </w:p>
              </w:tc>
            </w:tr>
            <w:tr w:rsidR="002220B0" w:rsidRPr="002F3FC2" w14:paraId="37B9A2C0" w14:textId="77777777" w:rsidTr="002E603B">
              <w:trPr>
                <w:trHeight w:val="255"/>
                <w:jc w:val="center"/>
              </w:trPr>
              <w:tc>
                <w:tcPr>
                  <w:tcW w:w="1806" w:type="dxa"/>
                </w:tcPr>
                <w:p w14:paraId="1B88C5E7" w14:textId="4B54C143" w:rsidR="002220B0" w:rsidRPr="002F3FC2" w:rsidRDefault="002220B0" w:rsidP="00895034">
                  <w:pPr>
                    <w:rPr>
                      <w:rFonts w:ascii="Times New Roman" w:hAnsi="Times New Roman" w:cs="Times New Roman"/>
                    </w:rPr>
                  </w:pPr>
                  <w:r>
                    <w:rPr>
                      <w:rFonts w:ascii="Times New Roman" w:hAnsi="Times New Roman" w:cs="Times New Roman"/>
                    </w:rPr>
                    <w:t>2023-2024</w:t>
                  </w:r>
                </w:p>
              </w:tc>
              <w:tc>
                <w:tcPr>
                  <w:tcW w:w="1806" w:type="dxa"/>
                </w:tcPr>
                <w:p w14:paraId="691CF8A5" w14:textId="74413D14" w:rsidR="002220B0" w:rsidRPr="002F3FC2" w:rsidRDefault="005112CE" w:rsidP="00895034">
                  <w:pPr>
                    <w:rPr>
                      <w:rFonts w:ascii="Times New Roman" w:hAnsi="Times New Roman" w:cs="Times New Roman"/>
                    </w:rPr>
                  </w:pPr>
                  <w:r>
                    <w:rPr>
                      <w:rFonts w:ascii="Times New Roman" w:hAnsi="Times New Roman" w:cs="Times New Roman"/>
                    </w:rPr>
                    <w:t>61%</w:t>
                  </w:r>
                </w:p>
              </w:tc>
              <w:tc>
                <w:tcPr>
                  <w:tcW w:w="1698" w:type="dxa"/>
                </w:tcPr>
                <w:p w14:paraId="177BC7F5" w14:textId="389E5069" w:rsidR="002220B0" w:rsidRPr="002F3FC2" w:rsidRDefault="005112CE" w:rsidP="00895034">
                  <w:pPr>
                    <w:rPr>
                      <w:rFonts w:ascii="Times New Roman" w:hAnsi="Times New Roman" w:cs="Times New Roman"/>
                    </w:rPr>
                  </w:pPr>
                  <w:r>
                    <w:rPr>
                      <w:rFonts w:ascii="Times New Roman" w:hAnsi="Times New Roman" w:cs="Times New Roman"/>
                    </w:rPr>
                    <w:t>40%</w:t>
                  </w:r>
                </w:p>
              </w:tc>
              <w:tc>
                <w:tcPr>
                  <w:tcW w:w="1698" w:type="dxa"/>
                </w:tcPr>
                <w:p w14:paraId="02B2B8B5" w14:textId="7A402151" w:rsidR="002220B0" w:rsidRPr="002F3FC2" w:rsidRDefault="005112CE" w:rsidP="00895034">
                  <w:pPr>
                    <w:rPr>
                      <w:rFonts w:ascii="Times New Roman" w:hAnsi="Times New Roman" w:cs="Times New Roman"/>
                    </w:rPr>
                  </w:pPr>
                  <w:r>
                    <w:rPr>
                      <w:rFonts w:ascii="Times New Roman" w:hAnsi="Times New Roman" w:cs="Times New Roman"/>
                    </w:rPr>
                    <w:t>43%</w:t>
                  </w:r>
                </w:p>
              </w:tc>
              <w:tc>
                <w:tcPr>
                  <w:tcW w:w="1698" w:type="dxa"/>
                </w:tcPr>
                <w:p w14:paraId="1D649BCC" w14:textId="6D4246EF" w:rsidR="002220B0" w:rsidRPr="002F3FC2" w:rsidRDefault="005112CE" w:rsidP="00895034">
                  <w:pPr>
                    <w:rPr>
                      <w:rFonts w:ascii="Times New Roman" w:hAnsi="Times New Roman" w:cs="Times New Roman"/>
                    </w:rPr>
                  </w:pPr>
                  <w:r>
                    <w:rPr>
                      <w:rFonts w:ascii="Times New Roman" w:hAnsi="Times New Roman" w:cs="Times New Roman"/>
                    </w:rPr>
                    <w:t>52%</w:t>
                  </w:r>
                </w:p>
              </w:tc>
            </w:tr>
            <w:tr w:rsidR="00895034" w:rsidRPr="002F3FC2" w14:paraId="6E0117D5" w14:textId="77777777" w:rsidTr="002E603B">
              <w:trPr>
                <w:trHeight w:val="255"/>
                <w:jc w:val="center"/>
              </w:trPr>
              <w:tc>
                <w:tcPr>
                  <w:tcW w:w="1806" w:type="dxa"/>
                </w:tcPr>
                <w:p w14:paraId="7517BD50"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2022-2023</w:t>
                  </w:r>
                </w:p>
              </w:tc>
              <w:tc>
                <w:tcPr>
                  <w:tcW w:w="1806" w:type="dxa"/>
                </w:tcPr>
                <w:p w14:paraId="2AC69269"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26%</w:t>
                  </w:r>
                </w:p>
              </w:tc>
              <w:tc>
                <w:tcPr>
                  <w:tcW w:w="1698" w:type="dxa"/>
                </w:tcPr>
                <w:p w14:paraId="1EEB92CC"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21%</w:t>
                  </w:r>
                </w:p>
              </w:tc>
              <w:tc>
                <w:tcPr>
                  <w:tcW w:w="1698" w:type="dxa"/>
                </w:tcPr>
                <w:p w14:paraId="4E6B6EFB"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37%</w:t>
                  </w:r>
                </w:p>
              </w:tc>
              <w:tc>
                <w:tcPr>
                  <w:tcW w:w="1698" w:type="dxa"/>
                </w:tcPr>
                <w:p w14:paraId="0A8D68FB"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29%</w:t>
                  </w:r>
                </w:p>
              </w:tc>
            </w:tr>
            <w:tr w:rsidR="00895034" w:rsidRPr="002F3FC2" w14:paraId="63110A12" w14:textId="77777777" w:rsidTr="002E603B">
              <w:trPr>
                <w:trHeight w:val="255"/>
                <w:jc w:val="center"/>
              </w:trPr>
              <w:tc>
                <w:tcPr>
                  <w:tcW w:w="1806" w:type="dxa"/>
                </w:tcPr>
                <w:p w14:paraId="3AFC3E7D"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2021-2022</w:t>
                  </w:r>
                </w:p>
              </w:tc>
              <w:tc>
                <w:tcPr>
                  <w:tcW w:w="1806" w:type="dxa"/>
                </w:tcPr>
                <w:p w14:paraId="79F621D7"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45%</w:t>
                  </w:r>
                </w:p>
              </w:tc>
              <w:tc>
                <w:tcPr>
                  <w:tcW w:w="1698" w:type="dxa"/>
                </w:tcPr>
                <w:p w14:paraId="727D2C8A"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32%</w:t>
                  </w:r>
                </w:p>
              </w:tc>
              <w:tc>
                <w:tcPr>
                  <w:tcW w:w="1698" w:type="dxa"/>
                </w:tcPr>
                <w:p w14:paraId="472298A7"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30%</w:t>
                  </w:r>
                </w:p>
              </w:tc>
              <w:tc>
                <w:tcPr>
                  <w:tcW w:w="1698" w:type="dxa"/>
                </w:tcPr>
                <w:p w14:paraId="15471583"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37%</w:t>
                  </w:r>
                </w:p>
              </w:tc>
            </w:tr>
          </w:tbl>
          <w:p w14:paraId="3BE49C83" w14:textId="5721A8B0" w:rsidR="00895034" w:rsidRPr="002F3FC2" w:rsidRDefault="00895034" w:rsidP="00895034">
            <w:pPr>
              <w:rPr>
                <w:rFonts w:ascii="Times New Roman" w:hAnsi="Times New Roman" w:cs="Times New Roman"/>
              </w:rPr>
            </w:pPr>
            <w:r w:rsidRPr="002F3FC2">
              <w:rPr>
                <w:rFonts w:ascii="Times New Roman" w:hAnsi="Times New Roman" w:cs="Times New Roman"/>
              </w:rPr>
              <w:t xml:space="preserve">On the </w:t>
            </w:r>
            <w:r w:rsidRPr="002F3FC2">
              <w:rPr>
                <w:rFonts w:ascii="Times New Roman" w:hAnsi="Times New Roman" w:cs="Times New Roman"/>
                <w:b/>
                <w:bCs/>
              </w:rPr>
              <w:t>202</w:t>
            </w:r>
            <w:r w:rsidR="00E43CBC">
              <w:rPr>
                <w:rFonts w:ascii="Times New Roman" w:hAnsi="Times New Roman" w:cs="Times New Roman"/>
                <w:b/>
                <w:bCs/>
              </w:rPr>
              <w:t>6</w:t>
            </w:r>
            <w:r w:rsidRPr="002F3FC2">
              <w:rPr>
                <w:rFonts w:ascii="Times New Roman" w:hAnsi="Times New Roman" w:cs="Times New Roman"/>
                <w:b/>
                <w:bCs/>
              </w:rPr>
              <w:t xml:space="preserve"> OSTP Math</w:t>
            </w:r>
            <w:r w:rsidRPr="002F3FC2">
              <w:rPr>
                <w:rFonts w:ascii="Times New Roman" w:hAnsi="Times New Roman" w:cs="Times New Roman"/>
              </w:rPr>
              <w:t xml:space="preserve"> the passing rates are as follows:</w:t>
            </w:r>
          </w:p>
          <w:p w14:paraId="4C55319E" w14:textId="77777777" w:rsidR="00895034" w:rsidRPr="002F3FC2" w:rsidRDefault="00895034" w:rsidP="00895034">
            <w:pPr>
              <w:jc w:val="center"/>
              <w:rPr>
                <w:rFonts w:ascii="Times New Roman" w:hAnsi="Times New Roman" w:cs="Times New Roman"/>
                <w:b/>
              </w:rPr>
            </w:pPr>
            <w:r w:rsidRPr="002F3FC2">
              <w:rPr>
                <w:rFonts w:ascii="Times New Roman" w:hAnsi="Times New Roman" w:cs="Times New Roman"/>
                <w:b/>
              </w:rPr>
              <w:t>Math OSTP – At or Above Proficient</w:t>
            </w:r>
          </w:p>
          <w:tbl>
            <w:tblPr>
              <w:tblStyle w:val="TableGrid"/>
              <w:tblW w:w="8706" w:type="dxa"/>
              <w:jc w:val="center"/>
              <w:tblLook w:val="04A0" w:firstRow="1" w:lastRow="0" w:firstColumn="1" w:lastColumn="0" w:noHBand="0" w:noVBand="1"/>
            </w:tblPr>
            <w:tblGrid>
              <w:gridCol w:w="1806"/>
              <w:gridCol w:w="1806"/>
              <w:gridCol w:w="1698"/>
              <w:gridCol w:w="1698"/>
              <w:gridCol w:w="1698"/>
            </w:tblGrid>
            <w:tr w:rsidR="00895034" w:rsidRPr="002F3FC2" w14:paraId="5AA5A732" w14:textId="77777777" w:rsidTr="002E603B">
              <w:trPr>
                <w:trHeight w:val="255"/>
                <w:jc w:val="center"/>
              </w:trPr>
              <w:tc>
                <w:tcPr>
                  <w:tcW w:w="1806" w:type="dxa"/>
                </w:tcPr>
                <w:p w14:paraId="7B5D670B"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School Year</w:t>
                  </w:r>
                </w:p>
              </w:tc>
              <w:tc>
                <w:tcPr>
                  <w:tcW w:w="1806" w:type="dxa"/>
                </w:tcPr>
                <w:p w14:paraId="4946F95F"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3</w:t>
                  </w:r>
                  <w:r w:rsidRPr="002F3FC2">
                    <w:rPr>
                      <w:rFonts w:ascii="Times New Roman" w:hAnsi="Times New Roman" w:cs="Times New Roman"/>
                      <w:b/>
                      <w:vertAlign w:val="superscript"/>
                    </w:rPr>
                    <w:t>rd</w:t>
                  </w:r>
                  <w:r w:rsidRPr="002F3FC2">
                    <w:rPr>
                      <w:rFonts w:ascii="Times New Roman" w:hAnsi="Times New Roman" w:cs="Times New Roman"/>
                      <w:b/>
                    </w:rPr>
                    <w:t xml:space="preserve"> Grade </w:t>
                  </w:r>
                </w:p>
              </w:tc>
              <w:tc>
                <w:tcPr>
                  <w:tcW w:w="1698" w:type="dxa"/>
                </w:tcPr>
                <w:p w14:paraId="42D98C66"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4</w:t>
                  </w:r>
                  <w:r w:rsidRPr="002F3FC2">
                    <w:rPr>
                      <w:rFonts w:ascii="Times New Roman" w:hAnsi="Times New Roman" w:cs="Times New Roman"/>
                      <w:b/>
                      <w:vertAlign w:val="superscript"/>
                    </w:rPr>
                    <w:t>th</w:t>
                  </w:r>
                  <w:r w:rsidRPr="002F3FC2">
                    <w:rPr>
                      <w:rFonts w:ascii="Times New Roman" w:hAnsi="Times New Roman" w:cs="Times New Roman"/>
                      <w:b/>
                    </w:rPr>
                    <w:t xml:space="preserve"> Grade </w:t>
                  </w:r>
                </w:p>
              </w:tc>
              <w:tc>
                <w:tcPr>
                  <w:tcW w:w="1698" w:type="dxa"/>
                </w:tcPr>
                <w:p w14:paraId="2EEC0B8F"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5</w:t>
                  </w:r>
                  <w:r w:rsidRPr="002F3FC2">
                    <w:rPr>
                      <w:rFonts w:ascii="Times New Roman" w:hAnsi="Times New Roman" w:cs="Times New Roman"/>
                      <w:b/>
                      <w:vertAlign w:val="superscript"/>
                    </w:rPr>
                    <w:t>th</w:t>
                  </w:r>
                  <w:r w:rsidRPr="002F3FC2">
                    <w:rPr>
                      <w:rFonts w:ascii="Times New Roman" w:hAnsi="Times New Roman" w:cs="Times New Roman"/>
                      <w:b/>
                    </w:rPr>
                    <w:t xml:space="preserve"> Grade</w:t>
                  </w:r>
                </w:p>
              </w:tc>
              <w:tc>
                <w:tcPr>
                  <w:tcW w:w="1698" w:type="dxa"/>
                </w:tcPr>
                <w:p w14:paraId="30843302" w14:textId="77777777" w:rsidR="00895034" w:rsidRPr="002F3FC2" w:rsidRDefault="00895034" w:rsidP="00895034">
                  <w:pPr>
                    <w:rPr>
                      <w:rFonts w:ascii="Times New Roman" w:hAnsi="Times New Roman" w:cs="Times New Roman"/>
                      <w:b/>
                    </w:rPr>
                  </w:pPr>
                  <w:r w:rsidRPr="002F3FC2">
                    <w:rPr>
                      <w:rFonts w:ascii="Times New Roman" w:hAnsi="Times New Roman" w:cs="Times New Roman"/>
                      <w:b/>
                    </w:rPr>
                    <w:t>6</w:t>
                  </w:r>
                  <w:r w:rsidRPr="002F3FC2">
                    <w:rPr>
                      <w:rFonts w:ascii="Times New Roman" w:hAnsi="Times New Roman" w:cs="Times New Roman"/>
                      <w:b/>
                      <w:vertAlign w:val="superscript"/>
                    </w:rPr>
                    <w:t>th</w:t>
                  </w:r>
                  <w:r w:rsidRPr="002F3FC2">
                    <w:rPr>
                      <w:rFonts w:ascii="Times New Roman" w:hAnsi="Times New Roman" w:cs="Times New Roman"/>
                      <w:b/>
                    </w:rPr>
                    <w:t xml:space="preserve"> Grade</w:t>
                  </w:r>
                </w:p>
              </w:tc>
            </w:tr>
            <w:tr w:rsidR="00E43CBC" w:rsidRPr="002F3FC2" w14:paraId="2738D04D" w14:textId="77777777" w:rsidTr="002E603B">
              <w:trPr>
                <w:trHeight w:val="255"/>
                <w:jc w:val="center"/>
              </w:trPr>
              <w:tc>
                <w:tcPr>
                  <w:tcW w:w="1806" w:type="dxa"/>
                </w:tcPr>
                <w:p w14:paraId="3FFF0282" w14:textId="36DD8C82" w:rsidR="00E43CBC" w:rsidRPr="009F4D91" w:rsidRDefault="00E43CBC" w:rsidP="00895034">
                  <w:pPr>
                    <w:rPr>
                      <w:rFonts w:ascii="Times New Roman" w:hAnsi="Times New Roman" w:cs="Times New Roman"/>
                      <w:bCs/>
                    </w:rPr>
                  </w:pPr>
                  <w:r>
                    <w:rPr>
                      <w:rFonts w:ascii="Times New Roman" w:hAnsi="Times New Roman" w:cs="Times New Roman"/>
                      <w:bCs/>
                    </w:rPr>
                    <w:t>2025-2026</w:t>
                  </w:r>
                </w:p>
              </w:tc>
              <w:tc>
                <w:tcPr>
                  <w:tcW w:w="1806" w:type="dxa"/>
                </w:tcPr>
                <w:p w14:paraId="35101416" w14:textId="5E571036" w:rsidR="00E43CBC" w:rsidRDefault="00E43CBC" w:rsidP="00895034">
                  <w:pPr>
                    <w:rPr>
                      <w:rFonts w:ascii="Times New Roman" w:hAnsi="Times New Roman" w:cs="Times New Roman"/>
                      <w:bCs/>
                    </w:rPr>
                  </w:pPr>
                  <w:r>
                    <w:rPr>
                      <w:rFonts w:ascii="Times New Roman" w:hAnsi="Times New Roman" w:cs="Times New Roman"/>
                      <w:bCs/>
                    </w:rPr>
                    <w:t>32%</w:t>
                  </w:r>
                </w:p>
              </w:tc>
              <w:tc>
                <w:tcPr>
                  <w:tcW w:w="1698" w:type="dxa"/>
                </w:tcPr>
                <w:p w14:paraId="44DF682F" w14:textId="2BBA4F25" w:rsidR="00E43CBC" w:rsidRDefault="00E43CBC" w:rsidP="00895034">
                  <w:pPr>
                    <w:rPr>
                      <w:rFonts w:ascii="Times New Roman" w:hAnsi="Times New Roman" w:cs="Times New Roman"/>
                      <w:bCs/>
                    </w:rPr>
                  </w:pPr>
                  <w:r>
                    <w:rPr>
                      <w:rFonts w:ascii="Times New Roman" w:hAnsi="Times New Roman" w:cs="Times New Roman"/>
                      <w:bCs/>
                    </w:rPr>
                    <w:t>22%</w:t>
                  </w:r>
                </w:p>
              </w:tc>
              <w:tc>
                <w:tcPr>
                  <w:tcW w:w="1698" w:type="dxa"/>
                </w:tcPr>
                <w:p w14:paraId="49ACA4E5" w14:textId="55AAF64E" w:rsidR="00E43CBC" w:rsidRDefault="00E43CBC" w:rsidP="00895034">
                  <w:pPr>
                    <w:rPr>
                      <w:rFonts w:ascii="Times New Roman" w:hAnsi="Times New Roman" w:cs="Times New Roman"/>
                      <w:bCs/>
                    </w:rPr>
                  </w:pPr>
                  <w:r>
                    <w:rPr>
                      <w:rFonts w:ascii="Times New Roman" w:hAnsi="Times New Roman" w:cs="Times New Roman"/>
                      <w:bCs/>
                    </w:rPr>
                    <w:t>31%</w:t>
                  </w:r>
                </w:p>
              </w:tc>
              <w:tc>
                <w:tcPr>
                  <w:tcW w:w="1698" w:type="dxa"/>
                </w:tcPr>
                <w:p w14:paraId="7F3ECC84" w14:textId="4E39E297" w:rsidR="00E43CBC" w:rsidRDefault="00E43CBC" w:rsidP="00895034">
                  <w:pPr>
                    <w:rPr>
                      <w:rFonts w:ascii="Times New Roman" w:hAnsi="Times New Roman" w:cs="Times New Roman"/>
                      <w:bCs/>
                    </w:rPr>
                  </w:pPr>
                  <w:r>
                    <w:rPr>
                      <w:rFonts w:ascii="Times New Roman" w:hAnsi="Times New Roman" w:cs="Times New Roman"/>
                      <w:bCs/>
                    </w:rPr>
                    <w:t>28%</w:t>
                  </w:r>
                </w:p>
              </w:tc>
            </w:tr>
            <w:tr w:rsidR="009F4D91" w:rsidRPr="002F3FC2" w14:paraId="4A4B66BD" w14:textId="77777777" w:rsidTr="002E603B">
              <w:trPr>
                <w:trHeight w:val="255"/>
                <w:jc w:val="center"/>
              </w:trPr>
              <w:tc>
                <w:tcPr>
                  <w:tcW w:w="1806" w:type="dxa"/>
                </w:tcPr>
                <w:p w14:paraId="5EC7B942" w14:textId="652CC8E0" w:rsidR="009F4D91" w:rsidRPr="009F4D91" w:rsidRDefault="009F4D91" w:rsidP="00895034">
                  <w:pPr>
                    <w:rPr>
                      <w:rFonts w:ascii="Times New Roman" w:hAnsi="Times New Roman" w:cs="Times New Roman"/>
                      <w:bCs/>
                    </w:rPr>
                  </w:pPr>
                  <w:r w:rsidRPr="009F4D91">
                    <w:rPr>
                      <w:rFonts w:ascii="Times New Roman" w:hAnsi="Times New Roman" w:cs="Times New Roman"/>
                      <w:bCs/>
                    </w:rPr>
                    <w:t>2024-2025</w:t>
                  </w:r>
                </w:p>
              </w:tc>
              <w:tc>
                <w:tcPr>
                  <w:tcW w:w="1806" w:type="dxa"/>
                </w:tcPr>
                <w:p w14:paraId="2F1B0CE4" w14:textId="1A0E1830" w:rsidR="009F4D91" w:rsidRPr="009F4D91" w:rsidRDefault="002A6A22" w:rsidP="00895034">
                  <w:pPr>
                    <w:rPr>
                      <w:rFonts w:ascii="Times New Roman" w:hAnsi="Times New Roman" w:cs="Times New Roman"/>
                      <w:bCs/>
                    </w:rPr>
                  </w:pPr>
                  <w:r>
                    <w:rPr>
                      <w:rFonts w:ascii="Times New Roman" w:hAnsi="Times New Roman" w:cs="Times New Roman"/>
                      <w:bCs/>
                    </w:rPr>
                    <w:t>37%</w:t>
                  </w:r>
                </w:p>
              </w:tc>
              <w:tc>
                <w:tcPr>
                  <w:tcW w:w="1698" w:type="dxa"/>
                </w:tcPr>
                <w:p w14:paraId="3BCA6098" w14:textId="0147A31E" w:rsidR="009F4D91" w:rsidRPr="009F4D91" w:rsidRDefault="002A6A22" w:rsidP="00895034">
                  <w:pPr>
                    <w:rPr>
                      <w:rFonts w:ascii="Times New Roman" w:hAnsi="Times New Roman" w:cs="Times New Roman"/>
                      <w:bCs/>
                    </w:rPr>
                  </w:pPr>
                  <w:r>
                    <w:rPr>
                      <w:rFonts w:ascii="Times New Roman" w:hAnsi="Times New Roman" w:cs="Times New Roman"/>
                      <w:bCs/>
                    </w:rPr>
                    <w:t>28%</w:t>
                  </w:r>
                </w:p>
              </w:tc>
              <w:tc>
                <w:tcPr>
                  <w:tcW w:w="1698" w:type="dxa"/>
                </w:tcPr>
                <w:p w14:paraId="5DE871EC" w14:textId="75DA6231" w:rsidR="009F4D91" w:rsidRPr="009F4D91" w:rsidRDefault="002A6A22" w:rsidP="00895034">
                  <w:pPr>
                    <w:rPr>
                      <w:rFonts w:ascii="Times New Roman" w:hAnsi="Times New Roman" w:cs="Times New Roman"/>
                      <w:bCs/>
                    </w:rPr>
                  </w:pPr>
                  <w:r>
                    <w:rPr>
                      <w:rFonts w:ascii="Times New Roman" w:hAnsi="Times New Roman" w:cs="Times New Roman"/>
                      <w:bCs/>
                    </w:rPr>
                    <w:t>41%</w:t>
                  </w:r>
                </w:p>
              </w:tc>
              <w:tc>
                <w:tcPr>
                  <w:tcW w:w="1698" w:type="dxa"/>
                </w:tcPr>
                <w:p w14:paraId="3967483F" w14:textId="2319954E" w:rsidR="009F4D91" w:rsidRPr="009F4D91" w:rsidRDefault="002A6A22" w:rsidP="00895034">
                  <w:pPr>
                    <w:rPr>
                      <w:rFonts w:ascii="Times New Roman" w:hAnsi="Times New Roman" w:cs="Times New Roman"/>
                      <w:bCs/>
                    </w:rPr>
                  </w:pPr>
                  <w:r>
                    <w:rPr>
                      <w:rFonts w:ascii="Times New Roman" w:hAnsi="Times New Roman" w:cs="Times New Roman"/>
                      <w:bCs/>
                    </w:rPr>
                    <w:t>28%</w:t>
                  </w:r>
                </w:p>
              </w:tc>
            </w:tr>
            <w:tr w:rsidR="002220B0" w:rsidRPr="002F3FC2" w14:paraId="607F14F4" w14:textId="77777777" w:rsidTr="002E603B">
              <w:trPr>
                <w:trHeight w:val="255"/>
                <w:jc w:val="center"/>
              </w:trPr>
              <w:tc>
                <w:tcPr>
                  <w:tcW w:w="1806" w:type="dxa"/>
                </w:tcPr>
                <w:p w14:paraId="508E845D" w14:textId="296509C5" w:rsidR="002220B0" w:rsidRPr="002F3FC2" w:rsidRDefault="002220B0" w:rsidP="00895034">
                  <w:pPr>
                    <w:rPr>
                      <w:rFonts w:ascii="Times New Roman" w:hAnsi="Times New Roman" w:cs="Times New Roman"/>
                    </w:rPr>
                  </w:pPr>
                  <w:r>
                    <w:rPr>
                      <w:rFonts w:ascii="Times New Roman" w:hAnsi="Times New Roman" w:cs="Times New Roman"/>
                    </w:rPr>
                    <w:t>2023-2024</w:t>
                  </w:r>
                </w:p>
              </w:tc>
              <w:tc>
                <w:tcPr>
                  <w:tcW w:w="1806" w:type="dxa"/>
                </w:tcPr>
                <w:p w14:paraId="0678C199" w14:textId="1F5549D4" w:rsidR="002220B0" w:rsidRPr="002F3FC2" w:rsidRDefault="005112CE" w:rsidP="00895034">
                  <w:pPr>
                    <w:rPr>
                      <w:rFonts w:ascii="Times New Roman" w:hAnsi="Times New Roman" w:cs="Times New Roman"/>
                    </w:rPr>
                  </w:pPr>
                  <w:r>
                    <w:rPr>
                      <w:rFonts w:ascii="Times New Roman" w:hAnsi="Times New Roman" w:cs="Times New Roman"/>
                    </w:rPr>
                    <w:t>42%</w:t>
                  </w:r>
                </w:p>
              </w:tc>
              <w:tc>
                <w:tcPr>
                  <w:tcW w:w="1698" w:type="dxa"/>
                </w:tcPr>
                <w:p w14:paraId="61A7CDF1" w14:textId="785121BE" w:rsidR="002220B0" w:rsidRPr="002F3FC2" w:rsidRDefault="005112CE" w:rsidP="00895034">
                  <w:pPr>
                    <w:rPr>
                      <w:rFonts w:ascii="Times New Roman" w:hAnsi="Times New Roman" w:cs="Times New Roman"/>
                    </w:rPr>
                  </w:pPr>
                  <w:r>
                    <w:rPr>
                      <w:rFonts w:ascii="Times New Roman" w:hAnsi="Times New Roman" w:cs="Times New Roman"/>
                    </w:rPr>
                    <w:t>41%</w:t>
                  </w:r>
                </w:p>
              </w:tc>
              <w:tc>
                <w:tcPr>
                  <w:tcW w:w="1698" w:type="dxa"/>
                </w:tcPr>
                <w:p w14:paraId="7D947BB3" w14:textId="779CF00E" w:rsidR="002220B0" w:rsidRPr="002F3FC2" w:rsidRDefault="005112CE" w:rsidP="00895034">
                  <w:pPr>
                    <w:rPr>
                      <w:rFonts w:ascii="Times New Roman" w:hAnsi="Times New Roman" w:cs="Times New Roman"/>
                    </w:rPr>
                  </w:pPr>
                  <w:r>
                    <w:rPr>
                      <w:rFonts w:ascii="Times New Roman" w:hAnsi="Times New Roman" w:cs="Times New Roman"/>
                    </w:rPr>
                    <w:t>53%</w:t>
                  </w:r>
                </w:p>
              </w:tc>
              <w:tc>
                <w:tcPr>
                  <w:tcW w:w="1698" w:type="dxa"/>
                </w:tcPr>
                <w:p w14:paraId="445A8A79" w14:textId="04D56AAE" w:rsidR="002220B0" w:rsidRPr="002F3FC2" w:rsidRDefault="005112CE" w:rsidP="00895034">
                  <w:pPr>
                    <w:rPr>
                      <w:rFonts w:ascii="Times New Roman" w:hAnsi="Times New Roman" w:cs="Times New Roman"/>
                    </w:rPr>
                  </w:pPr>
                  <w:r>
                    <w:rPr>
                      <w:rFonts w:ascii="Times New Roman" w:hAnsi="Times New Roman" w:cs="Times New Roman"/>
                    </w:rPr>
                    <w:t>50%</w:t>
                  </w:r>
                </w:p>
              </w:tc>
            </w:tr>
            <w:tr w:rsidR="00895034" w:rsidRPr="002F3FC2" w14:paraId="7D77FE46" w14:textId="77777777" w:rsidTr="002E603B">
              <w:trPr>
                <w:trHeight w:val="255"/>
                <w:jc w:val="center"/>
              </w:trPr>
              <w:tc>
                <w:tcPr>
                  <w:tcW w:w="1806" w:type="dxa"/>
                </w:tcPr>
                <w:p w14:paraId="200C1058"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2022-2023</w:t>
                  </w:r>
                </w:p>
              </w:tc>
              <w:tc>
                <w:tcPr>
                  <w:tcW w:w="1806" w:type="dxa"/>
                </w:tcPr>
                <w:p w14:paraId="09DBB805"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28%</w:t>
                  </w:r>
                </w:p>
              </w:tc>
              <w:tc>
                <w:tcPr>
                  <w:tcW w:w="1698" w:type="dxa"/>
                </w:tcPr>
                <w:p w14:paraId="4D2F4632"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26%</w:t>
                  </w:r>
                </w:p>
              </w:tc>
              <w:tc>
                <w:tcPr>
                  <w:tcW w:w="1698" w:type="dxa"/>
                </w:tcPr>
                <w:p w14:paraId="29A4D6B7"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49%</w:t>
                  </w:r>
                </w:p>
              </w:tc>
              <w:tc>
                <w:tcPr>
                  <w:tcW w:w="1698" w:type="dxa"/>
                </w:tcPr>
                <w:p w14:paraId="33CDE932"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21%</w:t>
                  </w:r>
                </w:p>
              </w:tc>
            </w:tr>
            <w:tr w:rsidR="00895034" w:rsidRPr="002F3FC2" w14:paraId="5DEE779D" w14:textId="77777777" w:rsidTr="002E603B">
              <w:trPr>
                <w:trHeight w:val="255"/>
                <w:jc w:val="center"/>
              </w:trPr>
              <w:tc>
                <w:tcPr>
                  <w:tcW w:w="1806" w:type="dxa"/>
                </w:tcPr>
                <w:p w14:paraId="7F62BED5"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2021-2022</w:t>
                  </w:r>
                </w:p>
              </w:tc>
              <w:tc>
                <w:tcPr>
                  <w:tcW w:w="1806" w:type="dxa"/>
                </w:tcPr>
                <w:p w14:paraId="0A3FF7E1"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50%</w:t>
                  </w:r>
                </w:p>
              </w:tc>
              <w:tc>
                <w:tcPr>
                  <w:tcW w:w="1698" w:type="dxa"/>
                </w:tcPr>
                <w:p w14:paraId="53152803"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53%</w:t>
                  </w:r>
                </w:p>
              </w:tc>
              <w:tc>
                <w:tcPr>
                  <w:tcW w:w="1698" w:type="dxa"/>
                </w:tcPr>
                <w:p w14:paraId="6DACDA8C"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17%</w:t>
                  </w:r>
                </w:p>
              </w:tc>
              <w:tc>
                <w:tcPr>
                  <w:tcW w:w="1698" w:type="dxa"/>
                </w:tcPr>
                <w:p w14:paraId="1B491670" w14:textId="77777777" w:rsidR="00895034" w:rsidRPr="002F3FC2" w:rsidRDefault="00895034" w:rsidP="00895034">
                  <w:pPr>
                    <w:rPr>
                      <w:rFonts w:ascii="Times New Roman" w:hAnsi="Times New Roman" w:cs="Times New Roman"/>
                    </w:rPr>
                  </w:pPr>
                  <w:r w:rsidRPr="002F3FC2">
                    <w:rPr>
                      <w:rFonts w:ascii="Times New Roman" w:hAnsi="Times New Roman" w:cs="Times New Roman"/>
                    </w:rPr>
                    <w:t>23%</w:t>
                  </w:r>
                </w:p>
              </w:tc>
            </w:tr>
          </w:tbl>
          <w:p w14:paraId="52E43B62" w14:textId="6049541D" w:rsidR="00895034" w:rsidRPr="002F3FC2" w:rsidRDefault="00895034" w:rsidP="00895034">
            <w:pPr>
              <w:rPr>
                <w:rFonts w:ascii="Times New Roman" w:hAnsi="Times New Roman" w:cs="Times New Roman"/>
              </w:rPr>
            </w:pPr>
            <w:r w:rsidRPr="002F3FC2">
              <w:rPr>
                <w:rFonts w:ascii="Times New Roman" w:hAnsi="Times New Roman" w:cs="Times New Roman"/>
              </w:rPr>
              <w:lastRenderedPageBreak/>
              <w:t>Administrators and teachers also utilize IXL</w:t>
            </w:r>
            <w:r w:rsidR="00112E10" w:rsidRPr="002F3FC2">
              <w:rPr>
                <w:rFonts w:ascii="Times New Roman" w:hAnsi="Times New Roman" w:cs="Times New Roman"/>
              </w:rPr>
              <w:t>, Waterford,</w:t>
            </w:r>
            <w:r w:rsidRPr="002F3FC2">
              <w:rPr>
                <w:rFonts w:ascii="Times New Roman" w:hAnsi="Times New Roman" w:cs="Times New Roman"/>
              </w:rPr>
              <w:t xml:space="preserve"> </w:t>
            </w:r>
            <w:r w:rsidR="00112E10" w:rsidRPr="002F3FC2">
              <w:rPr>
                <w:rFonts w:ascii="Times New Roman" w:hAnsi="Times New Roman" w:cs="Times New Roman"/>
              </w:rPr>
              <w:t xml:space="preserve">Star EL/Reading/Math, and </w:t>
            </w:r>
            <w:r w:rsidRPr="002F3FC2">
              <w:rPr>
                <w:rFonts w:ascii="Times New Roman" w:hAnsi="Times New Roman" w:cs="Times New Roman"/>
              </w:rPr>
              <w:t>AR data and information to determine strengths and needs of students. Data is collected through classroom observations, various assessments</w:t>
            </w:r>
            <w:r w:rsidR="00112E10" w:rsidRPr="002F3FC2">
              <w:rPr>
                <w:rFonts w:ascii="Times New Roman" w:hAnsi="Times New Roman" w:cs="Times New Roman"/>
              </w:rPr>
              <w:t>,</w:t>
            </w:r>
            <w:r w:rsidRPr="002F3FC2">
              <w:rPr>
                <w:rFonts w:ascii="Times New Roman" w:hAnsi="Times New Roman" w:cs="Times New Roman"/>
              </w:rPr>
              <w:t xml:space="preserve"> and progress monitoring to determine strengths and weaknesses of students. Moore Public Schools uses the Response to Intervention (RTI) model to provide skill specific intervention to students who are below grade level in reading and mathematics. In addition, data is used to make instructional decisions for whole class, small group</w:t>
            </w:r>
            <w:r w:rsidR="00112E10" w:rsidRPr="002F3FC2">
              <w:rPr>
                <w:rFonts w:ascii="Times New Roman" w:hAnsi="Times New Roman" w:cs="Times New Roman"/>
              </w:rPr>
              <w:t>,</w:t>
            </w:r>
            <w:r w:rsidRPr="002F3FC2">
              <w:rPr>
                <w:rFonts w:ascii="Times New Roman" w:hAnsi="Times New Roman" w:cs="Times New Roman"/>
              </w:rPr>
              <w:t xml:space="preserve"> and individual students as well as to measure student growth towards proficiency in the Oklahoma Academic Standards. </w:t>
            </w:r>
          </w:p>
          <w:p w14:paraId="02398C51" w14:textId="5BD54FA9" w:rsidR="00895034" w:rsidRPr="002F3FC2" w:rsidRDefault="00895034" w:rsidP="00895034">
            <w:pPr>
              <w:rPr>
                <w:rFonts w:ascii="Times New Roman" w:hAnsi="Times New Roman" w:cs="Times New Roman"/>
              </w:rPr>
            </w:pPr>
            <w:r w:rsidRPr="00DA4469">
              <w:rPr>
                <w:rFonts w:ascii="Times New Roman" w:hAnsi="Times New Roman" w:cs="Times New Roman"/>
              </w:rPr>
              <w:t xml:space="preserve">Winding Creek serves students in grades K-6 and was established in 1978.  Current enrollment is </w:t>
            </w:r>
            <w:r w:rsidR="00812823">
              <w:rPr>
                <w:rFonts w:ascii="Times New Roman" w:hAnsi="Times New Roman" w:cs="Times New Roman"/>
              </w:rPr>
              <w:t>482</w:t>
            </w:r>
            <w:r w:rsidRPr="00DA4469">
              <w:rPr>
                <w:rFonts w:ascii="Times New Roman" w:hAnsi="Times New Roman" w:cs="Times New Roman"/>
              </w:rPr>
              <w:t xml:space="preserve"> students, </w:t>
            </w:r>
            <w:r w:rsidR="001447B2" w:rsidRPr="00DA4469">
              <w:rPr>
                <w:rFonts w:ascii="Times New Roman" w:hAnsi="Times New Roman" w:cs="Times New Roman"/>
              </w:rPr>
              <w:t>2</w:t>
            </w:r>
            <w:r w:rsidR="00812823">
              <w:rPr>
                <w:rFonts w:ascii="Times New Roman" w:hAnsi="Times New Roman" w:cs="Times New Roman"/>
              </w:rPr>
              <w:t>43</w:t>
            </w:r>
            <w:r w:rsidRPr="00DA4469">
              <w:rPr>
                <w:rFonts w:ascii="Times New Roman" w:hAnsi="Times New Roman" w:cs="Times New Roman"/>
              </w:rPr>
              <w:t xml:space="preserve"> males, 5</w:t>
            </w:r>
            <w:r w:rsidR="00812823">
              <w:rPr>
                <w:rFonts w:ascii="Times New Roman" w:hAnsi="Times New Roman" w:cs="Times New Roman"/>
              </w:rPr>
              <w:t>0</w:t>
            </w:r>
            <w:r w:rsidRPr="00DA4469">
              <w:rPr>
                <w:rFonts w:ascii="Times New Roman" w:hAnsi="Times New Roman" w:cs="Times New Roman"/>
              </w:rPr>
              <w:t xml:space="preserve">% of the school population and </w:t>
            </w:r>
            <w:r w:rsidR="00112E10" w:rsidRPr="00DA4469">
              <w:rPr>
                <w:rFonts w:ascii="Times New Roman" w:hAnsi="Times New Roman" w:cs="Times New Roman"/>
              </w:rPr>
              <w:t>2</w:t>
            </w:r>
            <w:r w:rsidR="00812823">
              <w:rPr>
                <w:rFonts w:ascii="Times New Roman" w:hAnsi="Times New Roman" w:cs="Times New Roman"/>
              </w:rPr>
              <w:t>39</w:t>
            </w:r>
            <w:r w:rsidRPr="00DA4469">
              <w:rPr>
                <w:rFonts w:ascii="Times New Roman" w:hAnsi="Times New Roman" w:cs="Times New Roman"/>
              </w:rPr>
              <w:t xml:space="preserve"> females, </w:t>
            </w:r>
            <w:r w:rsidR="001447B2" w:rsidRPr="00DA4469">
              <w:rPr>
                <w:rFonts w:ascii="Times New Roman" w:hAnsi="Times New Roman" w:cs="Times New Roman"/>
              </w:rPr>
              <w:t>5</w:t>
            </w:r>
            <w:r w:rsidR="00812823">
              <w:rPr>
                <w:rFonts w:ascii="Times New Roman" w:hAnsi="Times New Roman" w:cs="Times New Roman"/>
              </w:rPr>
              <w:t>0</w:t>
            </w:r>
            <w:r w:rsidRPr="00DA4469">
              <w:rPr>
                <w:rFonts w:ascii="Times New Roman" w:hAnsi="Times New Roman" w:cs="Times New Roman"/>
              </w:rPr>
              <w:t>% of the school population.</w:t>
            </w:r>
            <w:r w:rsidRPr="002F3FC2">
              <w:rPr>
                <w:rFonts w:ascii="Times New Roman" w:hAnsi="Times New Roman" w:cs="Times New Roman"/>
              </w:rPr>
              <w:t xml:space="preserve"> </w:t>
            </w:r>
          </w:p>
          <w:p w14:paraId="5310F341" w14:textId="77777777" w:rsidR="00895034" w:rsidRPr="002F3FC2" w:rsidRDefault="00895034" w:rsidP="00895034">
            <w:pPr>
              <w:rPr>
                <w:rFonts w:ascii="Times New Roman" w:hAnsi="Times New Roman" w:cs="Times New Roman"/>
                <w:b/>
                <w:bCs/>
              </w:rPr>
            </w:pPr>
            <w:r w:rsidRPr="002F3FC2">
              <w:rPr>
                <w:rFonts w:ascii="Times New Roman" w:hAnsi="Times New Roman" w:cs="Times New Roman"/>
                <w:b/>
                <w:bCs/>
              </w:rPr>
              <w:t>Student Enrollment by Gender</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2092"/>
              <w:gridCol w:w="1384"/>
              <w:gridCol w:w="1388"/>
              <w:gridCol w:w="1313"/>
              <w:gridCol w:w="1382"/>
            </w:tblGrid>
            <w:tr w:rsidR="00895034" w:rsidRPr="002F3FC2" w14:paraId="26327B16" w14:textId="77777777" w:rsidTr="002E603B">
              <w:trPr>
                <w:trHeight w:val="77"/>
              </w:trPr>
              <w:tc>
                <w:tcPr>
                  <w:tcW w:w="2800" w:type="dxa"/>
                </w:tcPr>
                <w:p w14:paraId="4C50EAE4"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Year</w:t>
                  </w:r>
                </w:p>
              </w:tc>
              <w:tc>
                <w:tcPr>
                  <w:tcW w:w="2092" w:type="dxa"/>
                </w:tcPr>
                <w:p w14:paraId="57500458"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Total Enrollment</w:t>
                  </w:r>
                </w:p>
              </w:tc>
              <w:tc>
                <w:tcPr>
                  <w:tcW w:w="1384" w:type="dxa"/>
                </w:tcPr>
                <w:p w14:paraId="33C383CE"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 Male</w:t>
                  </w:r>
                </w:p>
              </w:tc>
              <w:tc>
                <w:tcPr>
                  <w:tcW w:w="1388" w:type="dxa"/>
                </w:tcPr>
                <w:p w14:paraId="6EA43586"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 Male</w:t>
                  </w:r>
                </w:p>
              </w:tc>
              <w:tc>
                <w:tcPr>
                  <w:tcW w:w="1313" w:type="dxa"/>
                </w:tcPr>
                <w:p w14:paraId="2CA63EA8"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 Female</w:t>
                  </w:r>
                </w:p>
              </w:tc>
              <w:tc>
                <w:tcPr>
                  <w:tcW w:w="1382" w:type="dxa"/>
                </w:tcPr>
                <w:p w14:paraId="00BE78F2"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 Female</w:t>
                  </w:r>
                </w:p>
              </w:tc>
            </w:tr>
            <w:tr w:rsidR="00812823" w:rsidRPr="002F3FC2" w14:paraId="1224D745" w14:textId="77777777" w:rsidTr="002E603B">
              <w:trPr>
                <w:trHeight w:val="77"/>
              </w:trPr>
              <w:tc>
                <w:tcPr>
                  <w:tcW w:w="2800" w:type="dxa"/>
                </w:tcPr>
                <w:p w14:paraId="41A074A6" w14:textId="0A61F07B" w:rsidR="00812823" w:rsidRPr="002F3FC2" w:rsidRDefault="00812823" w:rsidP="00812823">
                  <w:pPr>
                    <w:spacing w:after="0"/>
                    <w:ind w:left="-17"/>
                    <w:jc w:val="center"/>
                    <w:rPr>
                      <w:rFonts w:ascii="Times New Roman" w:hAnsi="Times New Roman" w:cs="Times New Roman"/>
                      <w:b/>
                    </w:rPr>
                  </w:pPr>
                  <w:r w:rsidRPr="00DA3FCB">
                    <w:rPr>
                      <w:rFonts w:ascii="Times New Roman" w:hAnsi="Times New Roman" w:cs="Times New Roman"/>
                    </w:rPr>
                    <w:t>202</w:t>
                  </w:r>
                  <w:r>
                    <w:rPr>
                      <w:rFonts w:ascii="Times New Roman" w:hAnsi="Times New Roman" w:cs="Times New Roman"/>
                    </w:rPr>
                    <w:t>5-2026</w:t>
                  </w:r>
                </w:p>
              </w:tc>
              <w:tc>
                <w:tcPr>
                  <w:tcW w:w="2092" w:type="dxa"/>
                </w:tcPr>
                <w:p w14:paraId="43A7ED5B" w14:textId="2614E296" w:rsidR="00812823" w:rsidRPr="00812823" w:rsidRDefault="00812823" w:rsidP="00812823">
                  <w:pPr>
                    <w:spacing w:after="0"/>
                    <w:ind w:left="-17"/>
                    <w:rPr>
                      <w:rFonts w:ascii="Times New Roman" w:hAnsi="Times New Roman" w:cs="Times New Roman"/>
                      <w:b/>
                    </w:rPr>
                  </w:pPr>
                  <w:r w:rsidRPr="00812823">
                    <w:rPr>
                      <w:rFonts w:ascii="Times New Roman" w:hAnsi="Times New Roman" w:cs="Times New Roman"/>
                    </w:rPr>
                    <w:t>482</w:t>
                  </w:r>
                </w:p>
              </w:tc>
              <w:tc>
                <w:tcPr>
                  <w:tcW w:w="1384" w:type="dxa"/>
                </w:tcPr>
                <w:p w14:paraId="1C4988DD" w14:textId="2402ABED" w:rsidR="00812823" w:rsidRPr="00812823" w:rsidRDefault="00812823" w:rsidP="00812823">
                  <w:pPr>
                    <w:spacing w:after="0"/>
                    <w:ind w:left="-17"/>
                    <w:rPr>
                      <w:rFonts w:ascii="Times New Roman" w:hAnsi="Times New Roman" w:cs="Times New Roman"/>
                      <w:b/>
                    </w:rPr>
                  </w:pPr>
                  <w:r w:rsidRPr="00812823">
                    <w:rPr>
                      <w:rFonts w:ascii="Times New Roman" w:hAnsi="Times New Roman" w:cs="Times New Roman"/>
                    </w:rPr>
                    <w:t>243</w:t>
                  </w:r>
                </w:p>
              </w:tc>
              <w:tc>
                <w:tcPr>
                  <w:tcW w:w="1388" w:type="dxa"/>
                </w:tcPr>
                <w:p w14:paraId="4C1440BB" w14:textId="77CBEFB3" w:rsidR="00812823" w:rsidRPr="00812823" w:rsidRDefault="00812823" w:rsidP="00812823">
                  <w:pPr>
                    <w:spacing w:after="0"/>
                    <w:ind w:left="-17"/>
                    <w:rPr>
                      <w:rFonts w:ascii="Times New Roman" w:hAnsi="Times New Roman" w:cs="Times New Roman"/>
                      <w:b/>
                    </w:rPr>
                  </w:pPr>
                  <w:r w:rsidRPr="00812823">
                    <w:rPr>
                      <w:rFonts w:ascii="Times New Roman" w:hAnsi="Times New Roman" w:cs="Times New Roman"/>
                    </w:rPr>
                    <w:t>50%</w:t>
                  </w:r>
                </w:p>
              </w:tc>
              <w:tc>
                <w:tcPr>
                  <w:tcW w:w="1313" w:type="dxa"/>
                </w:tcPr>
                <w:p w14:paraId="4004137C" w14:textId="50AAA02E" w:rsidR="00812823" w:rsidRPr="00812823" w:rsidRDefault="00812823" w:rsidP="00812823">
                  <w:pPr>
                    <w:spacing w:after="0"/>
                    <w:ind w:left="-17"/>
                    <w:rPr>
                      <w:rFonts w:ascii="Times New Roman" w:hAnsi="Times New Roman" w:cs="Times New Roman"/>
                      <w:b/>
                    </w:rPr>
                  </w:pPr>
                  <w:r w:rsidRPr="00812823">
                    <w:rPr>
                      <w:rFonts w:ascii="Times New Roman" w:hAnsi="Times New Roman" w:cs="Times New Roman"/>
                    </w:rPr>
                    <w:t>239</w:t>
                  </w:r>
                </w:p>
              </w:tc>
              <w:tc>
                <w:tcPr>
                  <w:tcW w:w="1382" w:type="dxa"/>
                </w:tcPr>
                <w:p w14:paraId="776C55CF" w14:textId="0C3DC88C" w:rsidR="00812823" w:rsidRPr="00812823" w:rsidRDefault="00812823" w:rsidP="00812823">
                  <w:pPr>
                    <w:spacing w:after="0"/>
                    <w:ind w:left="-17"/>
                    <w:rPr>
                      <w:rFonts w:ascii="Times New Roman" w:hAnsi="Times New Roman" w:cs="Times New Roman"/>
                      <w:b/>
                    </w:rPr>
                  </w:pPr>
                  <w:r w:rsidRPr="00812823">
                    <w:rPr>
                      <w:rFonts w:ascii="Times New Roman" w:hAnsi="Times New Roman" w:cs="Times New Roman"/>
                    </w:rPr>
                    <w:t>50%</w:t>
                  </w:r>
                </w:p>
              </w:tc>
            </w:tr>
            <w:tr w:rsidR="006A7437" w:rsidRPr="002F3FC2" w14:paraId="67B3D873" w14:textId="77777777" w:rsidTr="002E603B">
              <w:trPr>
                <w:trHeight w:val="318"/>
              </w:trPr>
              <w:tc>
                <w:tcPr>
                  <w:tcW w:w="2800" w:type="dxa"/>
                </w:tcPr>
                <w:p w14:paraId="67251006" w14:textId="0A3599C7" w:rsidR="006A7437" w:rsidRPr="00DA4469" w:rsidRDefault="006A7437" w:rsidP="00895034">
                  <w:pPr>
                    <w:spacing w:after="0"/>
                    <w:ind w:left="-17"/>
                    <w:jc w:val="center"/>
                    <w:rPr>
                      <w:rFonts w:ascii="Times New Roman" w:hAnsi="Times New Roman" w:cs="Times New Roman"/>
                    </w:rPr>
                  </w:pPr>
                  <w:r w:rsidRPr="00DA4469">
                    <w:rPr>
                      <w:rFonts w:ascii="Times New Roman" w:hAnsi="Times New Roman" w:cs="Times New Roman"/>
                    </w:rPr>
                    <w:t>2024-2025</w:t>
                  </w:r>
                </w:p>
              </w:tc>
              <w:tc>
                <w:tcPr>
                  <w:tcW w:w="2092" w:type="dxa"/>
                </w:tcPr>
                <w:p w14:paraId="13E49292" w14:textId="522293E1" w:rsidR="006A7437" w:rsidRPr="00DA4469" w:rsidRDefault="001447B2" w:rsidP="00895034">
                  <w:pPr>
                    <w:spacing w:after="0"/>
                    <w:ind w:left="-17"/>
                    <w:rPr>
                      <w:rFonts w:ascii="Times New Roman" w:hAnsi="Times New Roman" w:cs="Times New Roman"/>
                    </w:rPr>
                  </w:pPr>
                  <w:r w:rsidRPr="00DA4469">
                    <w:rPr>
                      <w:rFonts w:ascii="Times New Roman" w:hAnsi="Times New Roman" w:cs="Times New Roman"/>
                    </w:rPr>
                    <w:t>500</w:t>
                  </w:r>
                </w:p>
              </w:tc>
              <w:tc>
                <w:tcPr>
                  <w:tcW w:w="1384" w:type="dxa"/>
                </w:tcPr>
                <w:p w14:paraId="42D79D17" w14:textId="50FC33C7" w:rsidR="006A7437" w:rsidRPr="00DA4469" w:rsidRDefault="001447B2" w:rsidP="00895034">
                  <w:pPr>
                    <w:spacing w:after="0"/>
                    <w:ind w:left="-17"/>
                    <w:rPr>
                      <w:rFonts w:ascii="Times New Roman" w:hAnsi="Times New Roman" w:cs="Times New Roman"/>
                    </w:rPr>
                  </w:pPr>
                  <w:r w:rsidRPr="00DA4469">
                    <w:rPr>
                      <w:rFonts w:ascii="Times New Roman" w:hAnsi="Times New Roman" w:cs="Times New Roman"/>
                    </w:rPr>
                    <w:t>268</w:t>
                  </w:r>
                </w:p>
              </w:tc>
              <w:tc>
                <w:tcPr>
                  <w:tcW w:w="1388" w:type="dxa"/>
                </w:tcPr>
                <w:p w14:paraId="64B26215" w14:textId="44D331DA" w:rsidR="006A7437" w:rsidRPr="00DA4469" w:rsidRDefault="001447B2" w:rsidP="00895034">
                  <w:pPr>
                    <w:spacing w:after="0"/>
                    <w:ind w:left="-17"/>
                    <w:rPr>
                      <w:rFonts w:ascii="Times New Roman" w:hAnsi="Times New Roman" w:cs="Times New Roman"/>
                    </w:rPr>
                  </w:pPr>
                  <w:r w:rsidRPr="00DA4469">
                    <w:rPr>
                      <w:rFonts w:ascii="Times New Roman" w:hAnsi="Times New Roman" w:cs="Times New Roman"/>
                    </w:rPr>
                    <w:t>54%</w:t>
                  </w:r>
                </w:p>
              </w:tc>
              <w:tc>
                <w:tcPr>
                  <w:tcW w:w="1313" w:type="dxa"/>
                </w:tcPr>
                <w:p w14:paraId="2A699A98" w14:textId="482B322B" w:rsidR="006A7437" w:rsidRPr="00DA4469" w:rsidRDefault="001447B2" w:rsidP="00895034">
                  <w:pPr>
                    <w:spacing w:after="0"/>
                    <w:ind w:left="-17"/>
                    <w:rPr>
                      <w:rFonts w:ascii="Times New Roman" w:hAnsi="Times New Roman" w:cs="Times New Roman"/>
                    </w:rPr>
                  </w:pPr>
                  <w:r w:rsidRPr="00DA4469">
                    <w:rPr>
                      <w:rFonts w:ascii="Times New Roman" w:hAnsi="Times New Roman" w:cs="Times New Roman"/>
                    </w:rPr>
                    <w:t>270</w:t>
                  </w:r>
                </w:p>
              </w:tc>
              <w:tc>
                <w:tcPr>
                  <w:tcW w:w="1382" w:type="dxa"/>
                </w:tcPr>
                <w:p w14:paraId="305C8054" w14:textId="2AA62B90" w:rsidR="006A7437" w:rsidRPr="00DA4469" w:rsidRDefault="001447B2" w:rsidP="00895034">
                  <w:pPr>
                    <w:spacing w:after="0"/>
                    <w:ind w:left="-17"/>
                    <w:rPr>
                      <w:rFonts w:ascii="Times New Roman" w:hAnsi="Times New Roman" w:cs="Times New Roman"/>
                    </w:rPr>
                  </w:pPr>
                  <w:r w:rsidRPr="00DA4469">
                    <w:rPr>
                      <w:rFonts w:ascii="Times New Roman" w:hAnsi="Times New Roman" w:cs="Times New Roman"/>
                    </w:rPr>
                    <w:t>54%</w:t>
                  </w:r>
                </w:p>
              </w:tc>
            </w:tr>
            <w:tr w:rsidR="00112E10" w:rsidRPr="002F3FC2" w14:paraId="505C5582" w14:textId="77777777" w:rsidTr="002E603B">
              <w:trPr>
                <w:trHeight w:val="318"/>
              </w:trPr>
              <w:tc>
                <w:tcPr>
                  <w:tcW w:w="2800" w:type="dxa"/>
                </w:tcPr>
                <w:p w14:paraId="0C89394C" w14:textId="45B75608" w:rsidR="00112E10" w:rsidRPr="002F3FC2" w:rsidRDefault="00112E10" w:rsidP="00895034">
                  <w:pPr>
                    <w:spacing w:after="0"/>
                    <w:ind w:left="-17"/>
                    <w:jc w:val="center"/>
                    <w:rPr>
                      <w:rFonts w:ascii="Times New Roman" w:hAnsi="Times New Roman" w:cs="Times New Roman"/>
                    </w:rPr>
                  </w:pPr>
                  <w:r w:rsidRPr="002F3FC2">
                    <w:rPr>
                      <w:rFonts w:ascii="Times New Roman" w:hAnsi="Times New Roman" w:cs="Times New Roman"/>
                    </w:rPr>
                    <w:t>2023-2024</w:t>
                  </w:r>
                </w:p>
              </w:tc>
              <w:tc>
                <w:tcPr>
                  <w:tcW w:w="2092" w:type="dxa"/>
                </w:tcPr>
                <w:p w14:paraId="0767DCCC" w14:textId="1C9F71DC" w:rsidR="00112E10" w:rsidRPr="002F3FC2" w:rsidRDefault="00112E10" w:rsidP="00895034">
                  <w:pPr>
                    <w:spacing w:after="0"/>
                    <w:ind w:left="-17"/>
                    <w:rPr>
                      <w:rFonts w:ascii="Times New Roman" w:hAnsi="Times New Roman" w:cs="Times New Roman"/>
                    </w:rPr>
                  </w:pPr>
                  <w:r w:rsidRPr="002F3FC2">
                    <w:rPr>
                      <w:rFonts w:ascii="Times New Roman" w:hAnsi="Times New Roman" w:cs="Times New Roman"/>
                    </w:rPr>
                    <w:t>586</w:t>
                  </w:r>
                </w:p>
              </w:tc>
              <w:tc>
                <w:tcPr>
                  <w:tcW w:w="1384" w:type="dxa"/>
                </w:tcPr>
                <w:p w14:paraId="368E3CD3" w14:textId="7B7C7FFF" w:rsidR="00112E10" w:rsidRPr="002F3FC2" w:rsidRDefault="00112E10" w:rsidP="00895034">
                  <w:pPr>
                    <w:spacing w:after="0"/>
                    <w:ind w:left="-17"/>
                    <w:rPr>
                      <w:rFonts w:ascii="Times New Roman" w:hAnsi="Times New Roman" w:cs="Times New Roman"/>
                    </w:rPr>
                  </w:pPr>
                  <w:r w:rsidRPr="002F3FC2">
                    <w:rPr>
                      <w:rFonts w:ascii="Times New Roman" w:hAnsi="Times New Roman" w:cs="Times New Roman"/>
                    </w:rPr>
                    <w:t>305</w:t>
                  </w:r>
                </w:p>
              </w:tc>
              <w:tc>
                <w:tcPr>
                  <w:tcW w:w="1388" w:type="dxa"/>
                </w:tcPr>
                <w:p w14:paraId="09C045C5" w14:textId="6075077F" w:rsidR="00112E10" w:rsidRPr="002F3FC2" w:rsidRDefault="00112E10" w:rsidP="00895034">
                  <w:pPr>
                    <w:spacing w:after="0"/>
                    <w:ind w:left="-17"/>
                    <w:rPr>
                      <w:rFonts w:ascii="Times New Roman" w:hAnsi="Times New Roman" w:cs="Times New Roman"/>
                    </w:rPr>
                  </w:pPr>
                  <w:r w:rsidRPr="002F3FC2">
                    <w:rPr>
                      <w:rFonts w:ascii="Times New Roman" w:hAnsi="Times New Roman" w:cs="Times New Roman"/>
                    </w:rPr>
                    <w:t>52%</w:t>
                  </w:r>
                </w:p>
              </w:tc>
              <w:tc>
                <w:tcPr>
                  <w:tcW w:w="1313" w:type="dxa"/>
                </w:tcPr>
                <w:p w14:paraId="3041453F" w14:textId="5ED149D8" w:rsidR="00112E10" w:rsidRPr="002F3FC2" w:rsidRDefault="00112E10" w:rsidP="00895034">
                  <w:pPr>
                    <w:spacing w:after="0"/>
                    <w:ind w:left="-17"/>
                    <w:rPr>
                      <w:rFonts w:ascii="Times New Roman" w:hAnsi="Times New Roman" w:cs="Times New Roman"/>
                    </w:rPr>
                  </w:pPr>
                  <w:r w:rsidRPr="002F3FC2">
                    <w:rPr>
                      <w:rFonts w:ascii="Times New Roman" w:hAnsi="Times New Roman" w:cs="Times New Roman"/>
                    </w:rPr>
                    <w:t>281</w:t>
                  </w:r>
                </w:p>
              </w:tc>
              <w:tc>
                <w:tcPr>
                  <w:tcW w:w="1382" w:type="dxa"/>
                </w:tcPr>
                <w:p w14:paraId="530A61F2" w14:textId="72E3DB3A" w:rsidR="00112E10" w:rsidRPr="002F3FC2" w:rsidRDefault="00112E10" w:rsidP="00895034">
                  <w:pPr>
                    <w:spacing w:after="0"/>
                    <w:ind w:left="-17"/>
                    <w:rPr>
                      <w:rFonts w:ascii="Times New Roman" w:hAnsi="Times New Roman" w:cs="Times New Roman"/>
                    </w:rPr>
                  </w:pPr>
                  <w:r w:rsidRPr="002F3FC2">
                    <w:rPr>
                      <w:rFonts w:ascii="Times New Roman" w:hAnsi="Times New Roman" w:cs="Times New Roman"/>
                    </w:rPr>
                    <w:t>48%</w:t>
                  </w:r>
                </w:p>
              </w:tc>
            </w:tr>
            <w:tr w:rsidR="00895034" w:rsidRPr="002F3FC2" w14:paraId="435F4846" w14:textId="77777777" w:rsidTr="002E603B">
              <w:trPr>
                <w:trHeight w:val="318"/>
              </w:trPr>
              <w:tc>
                <w:tcPr>
                  <w:tcW w:w="2800" w:type="dxa"/>
                </w:tcPr>
                <w:p w14:paraId="79A8C40C"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2022-2023</w:t>
                  </w:r>
                </w:p>
              </w:tc>
              <w:tc>
                <w:tcPr>
                  <w:tcW w:w="2092" w:type="dxa"/>
                </w:tcPr>
                <w:p w14:paraId="5A75E985"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626</w:t>
                  </w:r>
                </w:p>
              </w:tc>
              <w:tc>
                <w:tcPr>
                  <w:tcW w:w="1384" w:type="dxa"/>
                </w:tcPr>
                <w:p w14:paraId="788C7DC9"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321</w:t>
                  </w:r>
                </w:p>
              </w:tc>
              <w:tc>
                <w:tcPr>
                  <w:tcW w:w="1388" w:type="dxa"/>
                </w:tcPr>
                <w:p w14:paraId="40C28C7E"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51%</w:t>
                  </w:r>
                </w:p>
              </w:tc>
              <w:tc>
                <w:tcPr>
                  <w:tcW w:w="1313" w:type="dxa"/>
                </w:tcPr>
                <w:p w14:paraId="02949D03"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305</w:t>
                  </w:r>
                </w:p>
              </w:tc>
              <w:tc>
                <w:tcPr>
                  <w:tcW w:w="1382" w:type="dxa"/>
                </w:tcPr>
                <w:p w14:paraId="1A582A66"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49%</w:t>
                  </w:r>
                </w:p>
              </w:tc>
            </w:tr>
            <w:tr w:rsidR="00895034" w:rsidRPr="002F3FC2" w14:paraId="08E48623" w14:textId="77777777" w:rsidTr="002E603B">
              <w:trPr>
                <w:trHeight w:val="318"/>
              </w:trPr>
              <w:tc>
                <w:tcPr>
                  <w:tcW w:w="2800" w:type="dxa"/>
                </w:tcPr>
                <w:p w14:paraId="39647F45"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2021-2022</w:t>
                  </w:r>
                </w:p>
              </w:tc>
              <w:tc>
                <w:tcPr>
                  <w:tcW w:w="2092" w:type="dxa"/>
                </w:tcPr>
                <w:p w14:paraId="5F734BBD"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595</w:t>
                  </w:r>
                </w:p>
              </w:tc>
              <w:tc>
                <w:tcPr>
                  <w:tcW w:w="1384" w:type="dxa"/>
                </w:tcPr>
                <w:p w14:paraId="652D6B0C"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311</w:t>
                  </w:r>
                </w:p>
              </w:tc>
              <w:tc>
                <w:tcPr>
                  <w:tcW w:w="1388" w:type="dxa"/>
                </w:tcPr>
                <w:p w14:paraId="1A709FF3"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52%</w:t>
                  </w:r>
                </w:p>
              </w:tc>
              <w:tc>
                <w:tcPr>
                  <w:tcW w:w="1313" w:type="dxa"/>
                </w:tcPr>
                <w:p w14:paraId="6DB4F907"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284</w:t>
                  </w:r>
                </w:p>
              </w:tc>
              <w:tc>
                <w:tcPr>
                  <w:tcW w:w="1382" w:type="dxa"/>
                </w:tcPr>
                <w:p w14:paraId="52C273E2" w14:textId="77777777" w:rsidR="00895034" w:rsidRPr="002F3FC2" w:rsidRDefault="00895034" w:rsidP="00895034">
                  <w:pPr>
                    <w:spacing w:after="0"/>
                    <w:ind w:left="-17"/>
                    <w:rPr>
                      <w:rFonts w:ascii="Times New Roman" w:hAnsi="Times New Roman" w:cs="Times New Roman"/>
                    </w:rPr>
                  </w:pPr>
                  <w:r w:rsidRPr="002F3FC2">
                    <w:rPr>
                      <w:rFonts w:ascii="Times New Roman" w:hAnsi="Times New Roman" w:cs="Times New Roman"/>
                    </w:rPr>
                    <w:t>48%</w:t>
                  </w:r>
                </w:p>
              </w:tc>
            </w:tr>
          </w:tbl>
          <w:p w14:paraId="2535E092" w14:textId="3032F8B5" w:rsidR="00895034" w:rsidRPr="002F3FC2" w:rsidRDefault="00812823" w:rsidP="00895034">
            <w:pPr>
              <w:rPr>
                <w:rFonts w:ascii="Times New Roman" w:hAnsi="Times New Roman" w:cs="Times New Roman"/>
              </w:rPr>
            </w:pPr>
            <w:r>
              <w:rPr>
                <w:rFonts w:ascii="Times New Roman" w:hAnsi="Times New Roman" w:cs="Times New Roman"/>
              </w:rPr>
              <w:t>69</w:t>
            </w:r>
            <w:r w:rsidR="00895034" w:rsidRPr="002F3FC2">
              <w:rPr>
                <w:rFonts w:ascii="Times New Roman" w:hAnsi="Times New Roman" w:cs="Times New Roman"/>
              </w:rPr>
              <w:t xml:space="preserve">% of our students participate in </w:t>
            </w:r>
            <w:r w:rsidR="004703C5">
              <w:rPr>
                <w:rFonts w:ascii="Times New Roman" w:hAnsi="Times New Roman" w:cs="Times New Roman"/>
              </w:rPr>
              <w:t xml:space="preserve">the </w:t>
            </w:r>
            <w:r w:rsidR="00895034" w:rsidRPr="002F3FC2">
              <w:rPr>
                <w:rFonts w:ascii="Times New Roman" w:hAnsi="Times New Roman" w:cs="Times New Roman"/>
              </w:rPr>
              <w:t>free or reduced lunch program. At WC, 100% of students participate in the Title 1 program.</w:t>
            </w:r>
          </w:p>
          <w:p w14:paraId="374C7281" w14:textId="77777777" w:rsidR="00895034" w:rsidRPr="002F3FC2" w:rsidRDefault="00895034" w:rsidP="00895034">
            <w:pPr>
              <w:rPr>
                <w:rFonts w:ascii="Times New Roman" w:hAnsi="Times New Roman" w:cs="Times New Roman"/>
                <w:b/>
                <w:bCs/>
              </w:rPr>
            </w:pPr>
            <w:r w:rsidRPr="002F3FC2">
              <w:rPr>
                <w:rFonts w:ascii="Times New Roman" w:hAnsi="Times New Roman" w:cs="Times New Roman"/>
                <w:b/>
                <w:bCs/>
              </w:rPr>
              <w:t>Students Eligible for Free and Reduced Lunch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9"/>
              <w:gridCol w:w="2520"/>
              <w:gridCol w:w="2880"/>
            </w:tblGrid>
            <w:tr w:rsidR="00895034" w:rsidRPr="002F3FC2" w14:paraId="7FB133E7" w14:textId="77777777" w:rsidTr="00E86E89">
              <w:trPr>
                <w:trHeight w:val="299"/>
                <w:jc w:val="center"/>
              </w:trPr>
              <w:tc>
                <w:tcPr>
                  <w:tcW w:w="2809" w:type="dxa"/>
                </w:tcPr>
                <w:p w14:paraId="61396432" w14:textId="77777777" w:rsidR="00895034" w:rsidRPr="002F3FC2" w:rsidRDefault="00895034" w:rsidP="00E86E89">
                  <w:pPr>
                    <w:spacing w:after="0"/>
                    <w:jc w:val="center"/>
                    <w:rPr>
                      <w:rFonts w:ascii="Times New Roman" w:hAnsi="Times New Roman" w:cs="Times New Roman"/>
                      <w:b/>
                    </w:rPr>
                  </w:pPr>
                  <w:r w:rsidRPr="002F3FC2">
                    <w:rPr>
                      <w:rFonts w:ascii="Times New Roman" w:hAnsi="Times New Roman" w:cs="Times New Roman"/>
                      <w:b/>
                    </w:rPr>
                    <w:t>Year</w:t>
                  </w:r>
                </w:p>
              </w:tc>
              <w:tc>
                <w:tcPr>
                  <w:tcW w:w="2520" w:type="dxa"/>
                </w:tcPr>
                <w:p w14:paraId="49F6B66B" w14:textId="77777777" w:rsidR="00895034" w:rsidRPr="002F3FC2" w:rsidRDefault="00895034" w:rsidP="00E86E89">
                  <w:pPr>
                    <w:spacing w:after="0"/>
                    <w:jc w:val="center"/>
                    <w:rPr>
                      <w:rFonts w:ascii="Times New Roman" w:hAnsi="Times New Roman" w:cs="Times New Roman"/>
                      <w:b/>
                    </w:rPr>
                  </w:pPr>
                  <w:r w:rsidRPr="002F3FC2">
                    <w:rPr>
                      <w:rFonts w:ascii="Times New Roman" w:hAnsi="Times New Roman" w:cs="Times New Roman"/>
                      <w:b/>
                    </w:rPr>
                    <w:t>Number</w:t>
                  </w:r>
                </w:p>
              </w:tc>
              <w:tc>
                <w:tcPr>
                  <w:tcW w:w="2880" w:type="dxa"/>
                </w:tcPr>
                <w:p w14:paraId="4183FDED" w14:textId="77777777" w:rsidR="00895034" w:rsidRPr="002F3FC2" w:rsidRDefault="00895034" w:rsidP="00E86E89">
                  <w:pPr>
                    <w:spacing w:after="0"/>
                    <w:jc w:val="center"/>
                    <w:rPr>
                      <w:rFonts w:ascii="Times New Roman" w:hAnsi="Times New Roman" w:cs="Times New Roman"/>
                      <w:b/>
                    </w:rPr>
                  </w:pPr>
                  <w:r w:rsidRPr="002F3FC2">
                    <w:rPr>
                      <w:rFonts w:ascii="Times New Roman" w:hAnsi="Times New Roman" w:cs="Times New Roman"/>
                      <w:b/>
                    </w:rPr>
                    <w:t>Percentage of Population</w:t>
                  </w:r>
                </w:p>
              </w:tc>
            </w:tr>
            <w:tr w:rsidR="00812823" w:rsidRPr="002F3FC2" w14:paraId="2D472A8B" w14:textId="77777777" w:rsidTr="00E86E89">
              <w:trPr>
                <w:trHeight w:val="299"/>
                <w:jc w:val="center"/>
              </w:trPr>
              <w:tc>
                <w:tcPr>
                  <w:tcW w:w="2809" w:type="dxa"/>
                </w:tcPr>
                <w:p w14:paraId="39EA3974" w14:textId="018E7178" w:rsidR="00812823" w:rsidRPr="002F3FC2" w:rsidRDefault="00812823" w:rsidP="00812823">
                  <w:pPr>
                    <w:spacing w:after="0"/>
                    <w:jc w:val="center"/>
                    <w:rPr>
                      <w:rFonts w:ascii="Times New Roman" w:hAnsi="Times New Roman" w:cs="Times New Roman"/>
                      <w:b/>
                    </w:rPr>
                  </w:pPr>
                  <w:r w:rsidRPr="00DA3FCB">
                    <w:rPr>
                      <w:rFonts w:ascii="Times New Roman" w:hAnsi="Times New Roman" w:cs="Times New Roman"/>
                    </w:rPr>
                    <w:t>202</w:t>
                  </w:r>
                  <w:r>
                    <w:rPr>
                      <w:rFonts w:ascii="Times New Roman" w:hAnsi="Times New Roman" w:cs="Times New Roman"/>
                    </w:rPr>
                    <w:t>5-2026</w:t>
                  </w:r>
                </w:p>
              </w:tc>
              <w:tc>
                <w:tcPr>
                  <w:tcW w:w="2520" w:type="dxa"/>
                </w:tcPr>
                <w:p w14:paraId="69AAF2A0" w14:textId="3F4D74CB" w:rsidR="00812823" w:rsidRPr="002F3FC2" w:rsidRDefault="00812823" w:rsidP="00812823">
                  <w:pPr>
                    <w:spacing w:after="0"/>
                    <w:rPr>
                      <w:rFonts w:ascii="Times New Roman" w:hAnsi="Times New Roman" w:cs="Times New Roman"/>
                      <w:b/>
                    </w:rPr>
                  </w:pPr>
                  <w:r>
                    <w:rPr>
                      <w:rFonts w:ascii="Times New Roman" w:hAnsi="Times New Roman" w:cs="Times New Roman"/>
                    </w:rPr>
                    <w:t>332</w:t>
                  </w:r>
                </w:p>
              </w:tc>
              <w:tc>
                <w:tcPr>
                  <w:tcW w:w="2880" w:type="dxa"/>
                </w:tcPr>
                <w:p w14:paraId="5E2ADC02" w14:textId="391DAECD" w:rsidR="00812823" w:rsidRPr="002F3FC2" w:rsidRDefault="00812823" w:rsidP="00812823">
                  <w:pPr>
                    <w:spacing w:after="0"/>
                    <w:rPr>
                      <w:rFonts w:ascii="Times New Roman" w:hAnsi="Times New Roman" w:cs="Times New Roman"/>
                      <w:b/>
                    </w:rPr>
                  </w:pPr>
                  <w:r>
                    <w:rPr>
                      <w:rFonts w:ascii="Times New Roman" w:hAnsi="Times New Roman" w:cs="Times New Roman"/>
                    </w:rPr>
                    <w:t>69%</w:t>
                  </w:r>
                </w:p>
              </w:tc>
            </w:tr>
            <w:tr w:rsidR="006A7437" w:rsidRPr="002F3FC2" w14:paraId="28182E24" w14:textId="77777777" w:rsidTr="00E86E89">
              <w:trPr>
                <w:trHeight w:val="299"/>
                <w:jc w:val="center"/>
              </w:trPr>
              <w:tc>
                <w:tcPr>
                  <w:tcW w:w="2809" w:type="dxa"/>
                </w:tcPr>
                <w:p w14:paraId="2E698706" w14:textId="04BD6D19" w:rsidR="006A7437" w:rsidRPr="002F3FC2" w:rsidRDefault="006A7437" w:rsidP="00895034">
                  <w:pPr>
                    <w:spacing w:after="0"/>
                    <w:ind w:left="-17"/>
                    <w:jc w:val="center"/>
                    <w:rPr>
                      <w:rFonts w:ascii="Times New Roman" w:hAnsi="Times New Roman" w:cs="Times New Roman"/>
                    </w:rPr>
                  </w:pPr>
                  <w:r w:rsidRPr="00DA3FCB">
                    <w:rPr>
                      <w:rFonts w:ascii="Times New Roman" w:hAnsi="Times New Roman" w:cs="Times New Roman"/>
                    </w:rPr>
                    <w:t>2024-2025</w:t>
                  </w:r>
                </w:p>
              </w:tc>
              <w:tc>
                <w:tcPr>
                  <w:tcW w:w="2520" w:type="dxa"/>
                </w:tcPr>
                <w:p w14:paraId="216DC1E1" w14:textId="747A8FF5" w:rsidR="006A7437" w:rsidRPr="002F3FC2" w:rsidRDefault="00DA3FCB" w:rsidP="00895034">
                  <w:pPr>
                    <w:spacing w:after="0"/>
                    <w:rPr>
                      <w:rFonts w:ascii="Times New Roman" w:hAnsi="Times New Roman" w:cs="Times New Roman"/>
                    </w:rPr>
                  </w:pPr>
                  <w:r>
                    <w:rPr>
                      <w:rFonts w:ascii="Times New Roman" w:hAnsi="Times New Roman" w:cs="Times New Roman"/>
                    </w:rPr>
                    <w:t>553</w:t>
                  </w:r>
                </w:p>
              </w:tc>
              <w:tc>
                <w:tcPr>
                  <w:tcW w:w="2880" w:type="dxa"/>
                </w:tcPr>
                <w:p w14:paraId="0AB3A045" w14:textId="4D096A43" w:rsidR="006A7437" w:rsidRPr="002F3FC2" w:rsidRDefault="006A7437" w:rsidP="00895034">
                  <w:pPr>
                    <w:spacing w:after="0"/>
                    <w:rPr>
                      <w:rFonts w:ascii="Times New Roman" w:hAnsi="Times New Roman" w:cs="Times New Roman"/>
                    </w:rPr>
                  </w:pPr>
                  <w:r>
                    <w:rPr>
                      <w:rFonts w:ascii="Times New Roman" w:hAnsi="Times New Roman" w:cs="Times New Roman"/>
                    </w:rPr>
                    <w:t>64.69%</w:t>
                  </w:r>
                </w:p>
              </w:tc>
            </w:tr>
            <w:tr w:rsidR="00E86E89" w:rsidRPr="002F3FC2" w14:paraId="1C56F99F" w14:textId="77777777" w:rsidTr="00E86E89">
              <w:trPr>
                <w:trHeight w:val="299"/>
                <w:jc w:val="center"/>
              </w:trPr>
              <w:tc>
                <w:tcPr>
                  <w:tcW w:w="2809" w:type="dxa"/>
                </w:tcPr>
                <w:p w14:paraId="67F6DE05" w14:textId="4C833D58" w:rsidR="00E86E89" w:rsidRPr="002F3FC2" w:rsidRDefault="00E86E89" w:rsidP="00895034">
                  <w:pPr>
                    <w:spacing w:after="0"/>
                    <w:ind w:left="-17"/>
                    <w:jc w:val="center"/>
                    <w:rPr>
                      <w:rFonts w:ascii="Times New Roman" w:hAnsi="Times New Roman" w:cs="Times New Roman"/>
                    </w:rPr>
                  </w:pPr>
                  <w:r w:rsidRPr="002F3FC2">
                    <w:rPr>
                      <w:rFonts w:ascii="Times New Roman" w:hAnsi="Times New Roman" w:cs="Times New Roman"/>
                    </w:rPr>
                    <w:t>2023-2024</w:t>
                  </w:r>
                </w:p>
              </w:tc>
              <w:tc>
                <w:tcPr>
                  <w:tcW w:w="2520" w:type="dxa"/>
                </w:tcPr>
                <w:p w14:paraId="04B05038" w14:textId="2F672053" w:rsidR="00E86E89" w:rsidRPr="002F3FC2" w:rsidRDefault="00E86E89" w:rsidP="00895034">
                  <w:pPr>
                    <w:spacing w:after="0"/>
                    <w:rPr>
                      <w:rFonts w:ascii="Times New Roman" w:hAnsi="Times New Roman" w:cs="Times New Roman"/>
                    </w:rPr>
                  </w:pPr>
                  <w:r w:rsidRPr="002F3FC2">
                    <w:rPr>
                      <w:rFonts w:ascii="Times New Roman" w:hAnsi="Times New Roman" w:cs="Times New Roman"/>
                    </w:rPr>
                    <w:t>319</w:t>
                  </w:r>
                </w:p>
              </w:tc>
              <w:tc>
                <w:tcPr>
                  <w:tcW w:w="2880" w:type="dxa"/>
                </w:tcPr>
                <w:p w14:paraId="7B02251E" w14:textId="5023B89A" w:rsidR="00E86E89" w:rsidRPr="002F3FC2" w:rsidRDefault="00E86E89" w:rsidP="00895034">
                  <w:pPr>
                    <w:spacing w:after="0"/>
                    <w:rPr>
                      <w:rFonts w:ascii="Times New Roman" w:hAnsi="Times New Roman" w:cs="Times New Roman"/>
                    </w:rPr>
                  </w:pPr>
                  <w:r w:rsidRPr="002F3FC2">
                    <w:rPr>
                      <w:rFonts w:ascii="Times New Roman" w:hAnsi="Times New Roman" w:cs="Times New Roman"/>
                    </w:rPr>
                    <w:t>57.37%</w:t>
                  </w:r>
                </w:p>
              </w:tc>
            </w:tr>
            <w:tr w:rsidR="00895034" w:rsidRPr="002F3FC2" w14:paraId="760418E8" w14:textId="77777777" w:rsidTr="00E86E89">
              <w:trPr>
                <w:trHeight w:val="299"/>
                <w:jc w:val="center"/>
              </w:trPr>
              <w:tc>
                <w:tcPr>
                  <w:tcW w:w="2809" w:type="dxa"/>
                </w:tcPr>
                <w:p w14:paraId="4C2117B5"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2022-2023</w:t>
                  </w:r>
                </w:p>
              </w:tc>
              <w:tc>
                <w:tcPr>
                  <w:tcW w:w="2520" w:type="dxa"/>
                </w:tcPr>
                <w:p w14:paraId="2C975F16"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355</w:t>
                  </w:r>
                </w:p>
              </w:tc>
              <w:tc>
                <w:tcPr>
                  <w:tcW w:w="2880" w:type="dxa"/>
                </w:tcPr>
                <w:p w14:paraId="46278AC9"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56.7%</w:t>
                  </w:r>
                </w:p>
              </w:tc>
            </w:tr>
            <w:tr w:rsidR="00895034" w:rsidRPr="002F3FC2" w14:paraId="5DA6E0B6" w14:textId="77777777" w:rsidTr="00E86E89">
              <w:trPr>
                <w:trHeight w:val="299"/>
                <w:jc w:val="center"/>
              </w:trPr>
              <w:tc>
                <w:tcPr>
                  <w:tcW w:w="2809" w:type="dxa"/>
                </w:tcPr>
                <w:p w14:paraId="163C7EF6"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2021-2022</w:t>
                  </w:r>
                </w:p>
              </w:tc>
              <w:tc>
                <w:tcPr>
                  <w:tcW w:w="2520" w:type="dxa"/>
                </w:tcPr>
                <w:p w14:paraId="29DF4E7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311</w:t>
                  </w:r>
                </w:p>
              </w:tc>
              <w:tc>
                <w:tcPr>
                  <w:tcW w:w="2880" w:type="dxa"/>
                </w:tcPr>
                <w:p w14:paraId="76D17C9F"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52.34%</w:t>
                  </w:r>
                </w:p>
              </w:tc>
            </w:tr>
          </w:tbl>
          <w:p w14:paraId="23E3FEED" w14:textId="77777777" w:rsidR="004703C5" w:rsidRDefault="004703C5" w:rsidP="00895034">
            <w:pPr>
              <w:rPr>
                <w:rFonts w:ascii="Times New Roman" w:hAnsi="Times New Roman" w:cs="Times New Roman"/>
                <w:b/>
                <w:bCs/>
              </w:rPr>
            </w:pPr>
          </w:p>
          <w:p w14:paraId="4489C8B0" w14:textId="5C116F34" w:rsidR="00895034" w:rsidRPr="002F3FC2" w:rsidRDefault="00895034" w:rsidP="00895034">
            <w:pPr>
              <w:rPr>
                <w:rFonts w:ascii="Times New Roman" w:hAnsi="Times New Roman" w:cs="Times New Roman"/>
                <w:b/>
                <w:bCs/>
              </w:rPr>
            </w:pPr>
            <w:r w:rsidRPr="002F3FC2">
              <w:rPr>
                <w:rFonts w:ascii="Times New Roman" w:hAnsi="Times New Roman" w:cs="Times New Roman"/>
                <w:b/>
                <w:bCs/>
              </w:rPr>
              <w:lastRenderedPageBreak/>
              <w:t>Students Participating in Title I Programs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1"/>
              <w:gridCol w:w="3667"/>
              <w:gridCol w:w="3458"/>
            </w:tblGrid>
            <w:tr w:rsidR="00895034" w:rsidRPr="002F3FC2" w14:paraId="70AF4EA9" w14:textId="77777777" w:rsidTr="002E603B">
              <w:trPr>
                <w:trHeight w:val="332"/>
              </w:trPr>
              <w:tc>
                <w:tcPr>
                  <w:tcW w:w="3251" w:type="dxa"/>
                </w:tcPr>
                <w:p w14:paraId="74E4D0D7"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Year</w:t>
                  </w:r>
                </w:p>
              </w:tc>
              <w:tc>
                <w:tcPr>
                  <w:tcW w:w="3667" w:type="dxa"/>
                </w:tcPr>
                <w:p w14:paraId="092CBE32"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Program Enrollment</w:t>
                  </w:r>
                </w:p>
              </w:tc>
              <w:tc>
                <w:tcPr>
                  <w:tcW w:w="3458" w:type="dxa"/>
                </w:tcPr>
                <w:p w14:paraId="148941D5"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Percent of Population</w:t>
                  </w:r>
                </w:p>
              </w:tc>
            </w:tr>
            <w:tr w:rsidR="00812823" w:rsidRPr="002F3FC2" w14:paraId="42DE0396" w14:textId="77777777" w:rsidTr="002E603B">
              <w:trPr>
                <w:trHeight w:val="332"/>
              </w:trPr>
              <w:tc>
                <w:tcPr>
                  <w:tcW w:w="3251" w:type="dxa"/>
                </w:tcPr>
                <w:p w14:paraId="2B800428" w14:textId="267EA341" w:rsidR="00812823" w:rsidRPr="002F3FC2" w:rsidRDefault="00812823" w:rsidP="00812823">
                  <w:pPr>
                    <w:spacing w:after="0"/>
                    <w:jc w:val="center"/>
                    <w:rPr>
                      <w:rFonts w:ascii="Times New Roman" w:hAnsi="Times New Roman" w:cs="Times New Roman"/>
                      <w:b/>
                    </w:rPr>
                  </w:pPr>
                  <w:r>
                    <w:rPr>
                      <w:rFonts w:ascii="Times New Roman" w:hAnsi="Times New Roman" w:cs="Times New Roman"/>
                    </w:rPr>
                    <w:t>2025-2026</w:t>
                  </w:r>
                </w:p>
              </w:tc>
              <w:tc>
                <w:tcPr>
                  <w:tcW w:w="3667" w:type="dxa"/>
                </w:tcPr>
                <w:p w14:paraId="692C4360" w14:textId="464E2FFF" w:rsidR="00812823" w:rsidRPr="002F3FC2" w:rsidRDefault="00812823" w:rsidP="00812823">
                  <w:pPr>
                    <w:spacing w:after="0"/>
                    <w:rPr>
                      <w:rFonts w:ascii="Times New Roman" w:hAnsi="Times New Roman" w:cs="Times New Roman"/>
                      <w:b/>
                    </w:rPr>
                  </w:pPr>
                  <w:r>
                    <w:rPr>
                      <w:rFonts w:ascii="Times New Roman" w:hAnsi="Times New Roman" w:cs="Times New Roman"/>
                    </w:rPr>
                    <w:t>482</w:t>
                  </w:r>
                </w:p>
              </w:tc>
              <w:tc>
                <w:tcPr>
                  <w:tcW w:w="3458" w:type="dxa"/>
                </w:tcPr>
                <w:p w14:paraId="6221B9B3" w14:textId="2CE5CA8D" w:rsidR="00812823" w:rsidRPr="002F3FC2" w:rsidRDefault="00812823" w:rsidP="00812823">
                  <w:pPr>
                    <w:spacing w:after="0"/>
                    <w:rPr>
                      <w:rFonts w:ascii="Times New Roman" w:hAnsi="Times New Roman" w:cs="Times New Roman"/>
                      <w:b/>
                    </w:rPr>
                  </w:pPr>
                  <w:r>
                    <w:rPr>
                      <w:rFonts w:ascii="Times New Roman" w:hAnsi="Times New Roman" w:cs="Times New Roman"/>
                    </w:rPr>
                    <w:t>100%</w:t>
                  </w:r>
                </w:p>
              </w:tc>
            </w:tr>
            <w:tr w:rsidR="006A7437" w:rsidRPr="002F3FC2" w14:paraId="0C3B0836" w14:textId="77777777" w:rsidTr="002E603B">
              <w:trPr>
                <w:trHeight w:val="350"/>
              </w:trPr>
              <w:tc>
                <w:tcPr>
                  <w:tcW w:w="3251" w:type="dxa"/>
                </w:tcPr>
                <w:p w14:paraId="22461E13" w14:textId="46FF8EC1" w:rsidR="006A7437" w:rsidRPr="002F3FC2" w:rsidRDefault="006A7437" w:rsidP="00895034">
                  <w:pPr>
                    <w:spacing w:after="0"/>
                    <w:ind w:left="-17"/>
                    <w:jc w:val="center"/>
                    <w:rPr>
                      <w:rFonts w:ascii="Times New Roman" w:hAnsi="Times New Roman" w:cs="Times New Roman"/>
                    </w:rPr>
                  </w:pPr>
                  <w:r w:rsidRPr="00732106">
                    <w:rPr>
                      <w:rFonts w:ascii="Times New Roman" w:hAnsi="Times New Roman" w:cs="Times New Roman"/>
                    </w:rPr>
                    <w:t>2024-2025</w:t>
                  </w:r>
                </w:p>
              </w:tc>
              <w:tc>
                <w:tcPr>
                  <w:tcW w:w="3667" w:type="dxa"/>
                </w:tcPr>
                <w:p w14:paraId="76FC95E4" w14:textId="63A5F11B" w:rsidR="006A7437" w:rsidRPr="002F3FC2" w:rsidRDefault="00732106" w:rsidP="00895034">
                  <w:pPr>
                    <w:spacing w:after="0"/>
                    <w:rPr>
                      <w:rFonts w:ascii="Times New Roman" w:hAnsi="Times New Roman" w:cs="Times New Roman"/>
                    </w:rPr>
                  </w:pPr>
                  <w:r>
                    <w:rPr>
                      <w:rFonts w:ascii="Times New Roman" w:hAnsi="Times New Roman" w:cs="Times New Roman"/>
                    </w:rPr>
                    <w:t>553</w:t>
                  </w:r>
                </w:p>
              </w:tc>
              <w:tc>
                <w:tcPr>
                  <w:tcW w:w="3458" w:type="dxa"/>
                </w:tcPr>
                <w:p w14:paraId="530F479C" w14:textId="2E8BAF84" w:rsidR="006A7437" w:rsidRPr="002F3FC2" w:rsidRDefault="006A7437" w:rsidP="00895034">
                  <w:pPr>
                    <w:spacing w:after="0"/>
                    <w:rPr>
                      <w:rFonts w:ascii="Times New Roman" w:hAnsi="Times New Roman" w:cs="Times New Roman"/>
                    </w:rPr>
                  </w:pPr>
                  <w:r>
                    <w:rPr>
                      <w:rFonts w:ascii="Times New Roman" w:hAnsi="Times New Roman" w:cs="Times New Roman"/>
                    </w:rPr>
                    <w:t>100%</w:t>
                  </w:r>
                </w:p>
              </w:tc>
            </w:tr>
            <w:tr w:rsidR="00E86E89" w:rsidRPr="002F3FC2" w14:paraId="7EB18398" w14:textId="77777777" w:rsidTr="002E603B">
              <w:trPr>
                <w:trHeight w:val="350"/>
              </w:trPr>
              <w:tc>
                <w:tcPr>
                  <w:tcW w:w="3251" w:type="dxa"/>
                </w:tcPr>
                <w:p w14:paraId="5F14539A" w14:textId="6F179FF3" w:rsidR="00E86E89" w:rsidRPr="002F3FC2" w:rsidRDefault="00E86E89" w:rsidP="00895034">
                  <w:pPr>
                    <w:spacing w:after="0"/>
                    <w:ind w:left="-17"/>
                    <w:jc w:val="center"/>
                    <w:rPr>
                      <w:rFonts w:ascii="Times New Roman" w:hAnsi="Times New Roman" w:cs="Times New Roman"/>
                    </w:rPr>
                  </w:pPr>
                  <w:r w:rsidRPr="002F3FC2">
                    <w:rPr>
                      <w:rFonts w:ascii="Times New Roman" w:hAnsi="Times New Roman" w:cs="Times New Roman"/>
                    </w:rPr>
                    <w:t>2023-2024</w:t>
                  </w:r>
                </w:p>
              </w:tc>
              <w:tc>
                <w:tcPr>
                  <w:tcW w:w="3667" w:type="dxa"/>
                </w:tcPr>
                <w:p w14:paraId="29D831A2" w14:textId="7A5819C5" w:rsidR="00E86E89" w:rsidRPr="002F3FC2" w:rsidRDefault="00E86E89" w:rsidP="00895034">
                  <w:pPr>
                    <w:spacing w:after="0"/>
                    <w:rPr>
                      <w:rFonts w:ascii="Times New Roman" w:hAnsi="Times New Roman" w:cs="Times New Roman"/>
                    </w:rPr>
                  </w:pPr>
                  <w:r w:rsidRPr="002F3FC2">
                    <w:rPr>
                      <w:rFonts w:ascii="Times New Roman" w:hAnsi="Times New Roman" w:cs="Times New Roman"/>
                    </w:rPr>
                    <w:t>586</w:t>
                  </w:r>
                </w:p>
              </w:tc>
              <w:tc>
                <w:tcPr>
                  <w:tcW w:w="3458" w:type="dxa"/>
                </w:tcPr>
                <w:p w14:paraId="65F4E2E6" w14:textId="3AF69313" w:rsidR="00E86E89" w:rsidRPr="002F3FC2" w:rsidRDefault="00E86E89" w:rsidP="00895034">
                  <w:pPr>
                    <w:spacing w:after="0"/>
                    <w:rPr>
                      <w:rFonts w:ascii="Times New Roman" w:hAnsi="Times New Roman" w:cs="Times New Roman"/>
                    </w:rPr>
                  </w:pPr>
                  <w:r w:rsidRPr="002F3FC2">
                    <w:rPr>
                      <w:rFonts w:ascii="Times New Roman" w:hAnsi="Times New Roman" w:cs="Times New Roman"/>
                    </w:rPr>
                    <w:t>100%</w:t>
                  </w:r>
                </w:p>
              </w:tc>
            </w:tr>
            <w:tr w:rsidR="00895034" w:rsidRPr="002F3FC2" w14:paraId="7F52DCFF" w14:textId="77777777" w:rsidTr="002E603B">
              <w:trPr>
                <w:trHeight w:val="350"/>
              </w:trPr>
              <w:tc>
                <w:tcPr>
                  <w:tcW w:w="3251" w:type="dxa"/>
                </w:tcPr>
                <w:p w14:paraId="106991C6"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2022-2023</w:t>
                  </w:r>
                </w:p>
              </w:tc>
              <w:tc>
                <w:tcPr>
                  <w:tcW w:w="3667" w:type="dxa"/>
                </w:tcPr>
                <w:p w14:paraId="3D0A0D7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626</w:t>
                  </w:r>
                </w:p>
              </w:tc>
              <w:tc>
                <w:tcPr>
                  <w:tcW w:w="3458" w:type="dxa"/>
                </w:tcPr>
                <w:p w14:paraId="45B301A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100%</w:t>
                  </w:r>
                </w:p>
              </w:tc>
            </w:tr>
            <w:tr w:rsidR="00895034" w:rsidRPr="002F3FC2" w14:paraId="359A1459" w14:textId="77777777" w:rsidTr="002E603B">
              <w:trPr>
                <w:trHeight w:val="350"/>
              </w:trPr>
              <w:tc>
                <w:tcPr>
                  <w:tcW w:w="3251" w:type="dxa"/>
                </w:tcPr>
                <w:p w14:paraId="28F51C79"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2021-2022</w:t>
                  </w:r>
                </w:p>
              </w:tc>
              <w:tc>
                <w:tcPr>
                  <w:tcW w:w="3667" w:type="dxa"/>
                </w:tcPr>
                <w:p w14:paraId="5E520EEB"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595</w:t>
                  </w:r>
                </w:p>
              </w:tc>
              <w:tc>
                <w:tcPr>
                  <w:tcW w:w="3458" w:type="dxa"/>
                </w:tcPr>
                <w:p w14:paraId="0D1339B9"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100%</w:t>
                  </w:r>
                </w:p>
              </w:tc>
            </w:tr>
          </w:tbl>
          <w:p w14:paraId="62869EC5" w14:textId="55BA9D6D" w:rsidR="00895034" w:rsidRPr="002F3FC2" w:rsidRDefault="00895034" w:rsidP="00895034">
            <w:pPr>
              <w:rPr>
                <w:rFonts w:ascii="Times New Roman" w:hAnsi="Times New Roman" w:cs="Times New Roman"/>
              </w:rPr>
            </w:pPr>
            <w:r w:rsidRPr="002F3FC2">
              <w:rPr>
                <w:rFonts w:ascii="Times New Roman" w:hAnsi="Times New Roman" w:cs="Times New Roman"/>
              </w:rPr>
              <w:t xml:space="preserve">The student enrollment by ethnicity is Hispanic/Latino </w:t>
            </w:r>
            <w:r w:rsidR="006A7437">
              <w:rPr>
                <w:rFonts w:ascii="Times New Roman" w:hAnsi="Times New Roman" w:cs="Times New Roman"/>
              </w:rPr>
              <w:t>2</w:t>
            </w:r>
            <w:r w:rsidR="00812823">
              <w:rPr>
                <w:rFonts w:ascii="Times New Roman" w:hAnsi="Times New Roman" w:cs="Times New Roman"/>
              </w:rPr>
              <w:t>3</w:t>
            </w:r>
            <w:r w:rsidRPr="002F3FC2">
              <w:rPr>
                <w:rFonts w:ascii="Times New Roman" w:hAnsi="Times New Roman" w:cs="Times New Roman"/>
              </w:rPr>
              <w:t xml:space="preserve">%, American Indian or Alaska Native </w:t>
            </w:r>
            <w:r w:rsidR="00812823">
              <w:rPr>
                <w:rFonts w:ascii="Times New Roman" w:hAnsi="Times New Roman" w:cs="Times New Roman"/>
              </w:rPr>
              <w:t>7</w:t>
            </w:r>
            <w:r w:rsidRPr="002F3FC2">
              <w:rPr>
                <w:rFonts w:ascii="Times New Roman" w:hAnsi="Times New Roman" w:cs="Times New Roman"/>
              </w:rPr>
              <w:t xml:space="preserve">%, Asian/Pacific Islander </w:t>
            </w:r>
            <w:r w:rsidR="00812823">
              <w:rPr>
                <w:rFonts w:ascii="Times New Roman" w:hAnsi="Times New Roman" w:cs="Times New Roman"/>
              </w:rPr>
              <w:t>3</w:t>
            </w:r>
            <w:r w:rsidRPr="002F3FC2">
              <w:rPr>
                <w:rFonts w:ascii="Times New Roman" w:hAnsi="Times New Roman" w:cs="Times New Roman"/>
              </w:rPr>
              <w:t xml:space="preserve">%, Black or African American </w:t>
            </w:r>
            <w:r w:rsidR="00812823">
              <w:rPr>
                <w:rFonts w:ascii="Times New Roman" w:hAnsi="Times New Roman" w:cs="Times New Roman"/>
              </w:rPr>
              <w:t>9</w:t>
            </w:r>
            <w:r w:rsidRPr="002F3FC2">
              <w:rPr>
                <w:rFonts w:ascii="Times New Roman" w:hAnsi="Times New Roman" w:cs="Times New Roman"/>
              </w:rPr>
              <w:t xml:space="preserve">%, White </w:t>
            </w:r>
            <w:r w:rsidR="006A7437">
              <w:rPr>
                <w:rFonts w:ascii="Times New Roman" w:hAnsi="Times New Roman" w:cs="Times New Roman"/>
              </w:rPr>
              <w:t>4</w:t>
            </w:r>
            <w:r w:rsidR="00812823">
              <w:rPr>
                <w:rFonts w:ascii="Times New Roman" w:hAnsi="Times New Roman" w:cs="Times New Roman"/>
              </w:rPr>
              <w:t>1</w:t>
            </w:r>
            <w:r w:rsidRPr="002F3FC2">
              <w:rPr>
                <w:rFonts w:ascii="Times New Roman" w:hAnsi="Times New Roman" w:cs="Times New Roman"/>
              </w:rPr>
              <w:t>%</w:t>
            </w:r>
            <w:r w:rsidR="006A7437">
              <w:rPr>
                <w:rFonts w:ascii="Times New Roman" w:hAnsi="Times New Roman" w:cs="Times New Roman"/>
              </w:rPr>
              <w:t>, Other 1</w:t>
            </w:r>
            <w:r w:rsidR="00812823">
              <w:rPr>
                <w:rFonts w:ascii="Times New Roman" w:hAnsi="Times New Roman" w:cs="Times New Roman"/>
              </w:rPr>
              <w:t>7</w:t>
            </w:r>
            <w:r w:rsidR="006A7437">
              <w:rPr>
                <w:rFonts w:ascii="Times New Roman" w:hAnsi="Times New Roman" w:cs="Times New Roman"/>
              </w:rPr>
              <w:t>%</w:t>
            </w:r>
            <w:r w:rsidR="00BA6D29" w:rsidRPr="002F3FC2">
              <w:rPr>
                <w:rFonts w:ascii="Times New Roman" w:hAnsi="Times New Roman" w:cs="Times New Roman"/>
              </w:rPr>
              <w:t>.</w:t>
            </w:r>
            <w:r w:rsidRPr="002F3FC2">
              <w:rPr>
                <w:rFonts w:ascii="Times New Roman" w:hAnsi="Times New Roman" w:cs="Times New Roman"/>
              </w:rPr>
              <w:t xml:space="preserve"> </w:t>
            </w:r>
          </w:p>
          <w:p w14:paraId="692B9C50" w14:textId="77777777" w:rsidR="00895034" w:rsidRPr="002F3FC2" w:rsidRDefault="00895034" w:rsidP="00895034">
            <w:pPr>
              <w:rPr>
                <w:rFonts w:ascii="Times New Roman" w:hAnsi="Times New Roman" w:cs="Times New Roman"/>
                <w:b/>
                <w:bCs/>
              </w:rPr>
            </w:pPr>
            <w:r w:rsidRPr="002F3FC2">
              <w:rPr>
                <w:rFonts w:ascii="Times New Roman" w:hAnsi="Times New Roman" w:cs="Times New Roman"/>
                <w:b/>
                <w:bCs/>
              </w:rPr>
              <w:t>Student Enrollment by Ethnicity</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9"/>
              <w:gridCol w:w="1943"/>
              <w:gridCol w:w="857"/>
              <w:gridCol w:w="1229"/>
              <w:gridCol w:w="1123"/>
              <w:gridCol w:w="1563"/>
              <w:gridCol w:w="929"/>
              <w:gridCol w:w="970"/>
            </w:tblGrid>
            <w:tr w:rsidR="00895034" w:rsidRPr="002F3FC2" w14:paraId="7EC29B9E" w14:textId="77777777" w:rsidTr="00C55DA9">
              <w:trPr>
                <w:trHeight w:val="335"/>
              </w:trPr>
              <w:tc>
                <w:tcPr>
                  <w:tcW w:w="1729" w:type="dxa"/>
                </w:tcPr>
                <w:p w14:paraId="525904EB" w14:textId="77777777" w:rsidR="00895034" w:rsidRPr="002F3FC2" w:rsidRDefault="00895034" w:rsidP="00895034">
                  <w:pPr>
                    <w:spacing w:after="0"/>
                    <w:ind w:left="-17"/>
                    <w:jc w:val="center"/>
                    <w:rPr>
                      <w:rFonts w:ascii="Times New Roman" w:hAnsi="Times New Roman" w:cs="Times New Roman"/>
                      <w:b/>
                    </w:rPr>
                  </w:pPr>
                </w:p>
                <w:p w14:paraId="3C1E8330" w14:textId="77777777" w:rsidR="00895034" w:rsidRPr="002F3FC2" w:rsidRDefault="00895034" w:rsidP="00895034">
                  <w:pPr>
                    <w:spacing w:after="0"/>
                    <w:ind w:left="-17"/>
                    <w:jc w:val="center"/>
                    <w:rPr>
                      <w:rFonts w:ascii="Times New Roman" w:hAnsi="Times New Roman" w:cs="Times New Roman"/>
                      <w:b/>
                    </w:rPr>
                  </w:pPr>
                  <w:r w:rsidRPr="002F3FC2">
                    <w:rPr>
                      <w:rFonts w:ascii="Times New Roman" w:hAnsi="Times New Roman" w:cs="Times New Roman"/>
                      <w:b/>
                    </w:rPr>
                    <w:t>Year</w:t>
                  </w:r>
                </w:p>
              </w:tc>
              <w:tc>
                <w:tcPr>
                  <w:tcW w:w="1943" w:type="dxa"/>
                </w:tcPr>
                <w:p w14:paraId="4C8860C7" w14:textId="77777777" w:rsidR="00C55DA9" w:rsidRPr="002F3FC2" w:rsidRDefault="00C55DA9" w:rsidP="00895034">
                  <w:pPr>
                    <w:spacing w:after="0"/>
                    <w:jc w:val="center"/>
                    <w:rPr>
                      <w:rFonts w:ascii="Times New Roman" w:hAnsi="Times New Roman" w:cs="Times New Roman"/>
                      <w:b/>
                    </w:rPr>
                  </w:pPr>
                </w:p>
                <w:p w14:paraId="6200D739"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Total Enrollment</w:t>
                  </w:r>
                </w:p>
              </w:tc>
              <w:tc>
                <w:tcPr>
                  <w:tcW w:w="857" w:type="dxa"/>
                </w:tcPr>
                <w:p w14:paraId="1BA6D291"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69E8B54D"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Black</w:t>
                  </w:r>
                </w:p>
              </w:tc>
              <w:tc>
                <w:tcPr>
                  <w:tcW w:w="1229" w:type="dxa"/>
                </w:tcPr>
                <w:p w14:paraId="1F8046C2" w14:textId="26F581DE"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172736A7"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American Indian</w:t>
                  </w:r>
                </w:p>
              </w:tc>
              <w:tc>
                <w:tcPr>
                  <w:tcW w:w="1123" w:type="dxa"/>
                </w:tcPr>
                <w:p w14:paraId="7DEA5F83"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235F26AB"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Hispanic</w:t>
                  </w:r>
                </w:p>
              </w:tc>
              <w:tc>
                <w:tcPr>
                  <w:tcW w:w="1563" w:type="dxa"/>
                </w:tcPr>
                <w:p w14:paraId="145B2E30" w14:textId="68C4028C"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0907A688"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Asian/Pacific</w:t>
                  </w:r>
                </w:p>
                <w:p w14:paraId="058C60A3"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Islander</w:t>
                  </w:r>
                </w:p>
              </w:tc>
              <w:tc>
                <w:tcPr>
                  <w:tcW w:w="929" w:type="dxa"/>
                </w:tcPr>
                <w:p w14:paraId="1A6CA19A"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54805401"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White</w:t>
                  </w:r>
                </w:p>
              </w:tc>
              <w:tc>
                <w:tcPr>
                  <w:tcW w:w="970" w:type="dxa"/>
                </w:tcPr>
                <w:p w14:paraId="22D80AEE"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w:t>
                  </w:r>
                </w:p>
                <w:p w14:paraId="55281BE2"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Other</w:t>
                  </w:r>
                </w:p>
              </w:tc>
            </w:tr>
            <w:tr w:rsidR="00812823" w:rsidRPr="002F3FC2" w14:paraId="56DF8228" w14:textId="77777777" w:rsidTr="00C55DA9">
              <w:trPr>
                <w:trHeight w:val="335"/>
              </w:trPr>
              <w:tc>
                <w:tcPr>
                  <w:tcW w:w="1729" w:type="dxa"/>
                </w:tcPr>
                <w:p w14:paraId="23F8DC03" w14:textId="5A2054FE" w:rsidR="00812823" w:rsidRPr="002F3FC2" w:rsidRDefault="00812823" w:rsidP="00812823">
                  <w:pPr>
                    <w:spacing w:after="0"/>
                    <w:ind w:left="-17"/>
                    <w:jc w:val="center"/>
                    <w:rPr>
                      <w:rFonts w:ascii="Times New Roman" w:hAnsi="Times New Roman" w:cs="Times New Roman"/>
                      <w:b/>
                    </w:rPr>
                  </w:pPr>
                  <w:r>
                    <w:rPr>
                      <w:rFonts w:ascii="Times New Roman" w:hAnsi="Times New Roman" w:cs="Times New Roman"/>
                    </w:rPr>
                    <w:t>2025-2026</w:t>
                  </w:r>
                </w:p>
              </w:tc>
              <w:tc>
                <w:tcPr>
                  <w:tcW w:w="1943" w:type="dxa"/>
                </w:tcPr>
                <w:p w14:paraId="1D1D1DA8" w14:textId="01D97115" w:rsidR="00812823" w:rsidRPr="002F3FC2" w:rsidRDefault="00812823" w:rsidP="00812823">
                  <w:pPr>
                    <w:spacing w:after="0"/>
                    <w:rPr>
                      <w:rFonts w:ascii="Times New Roman" w:hAnsi="Times New Roman" w:cs="Times New Roman"/>
                      <w:b/>
                    </w:rPr>
                  </w:pPr>
                  <w:r>
                    <w:rPr>
                      <w:rFonts w:ascii="Times New Roman" w:hAnsi="Times New Roman" w:cs="Times New Roman"/>
                    </w:rPr>
                    <w:t>482</w:t>
                  </w:r>
                </w:p>
              </w:tc>
              <w:tc>
                <w:tcPr>
                  <w:tcW w:w="857" w:type="dxa"/>
                </w:tcPr>
                <w:p w14:paraId="01078336" w14:textId="16B09A28" w:rsidR="00812823" w:rsidRPr="002F3FC2" w:rsidRDefault="00812823" w:rsidP="00812823">
                  <w:pPr>
                    <w:spacing w:after="0"/>
                    <w:rPr>
                      <w:rFonts w:ascii="Times New Roman" w:hAnsi="Times New Roman" w:cs="Times New Roman"/>
                      <w:b/>
                    </w:rPr>
                  </w:pPr>
                  <w:r>
                    <w:rPr>
                      <w:rFonts w:ascii="Times New Roman" w:hAnsi="Times New Roman" w:cs="Times New Roman"/>
                    </w:rPr>
                    <w:t>9%</w:t>
                  </w:r>
                </w:p>
              </w:tc>
              <w:tc>
                <w:tcPr>
                  <w:tcW w:w="1229" w:type="dxa"/>
                </w:tcPr>
                <w:p w14:paraId="1841658B" w14:textId="50BB4598" w:rsidR="00812823" w:rsidRPr="002F3FC2" w:rsidRDefault="00812823" w:rsidP="00812823">
                  <w:pPr>
                    <w:spacing w:after="0"/>
                    <w:rPr>
                      <w:rFonts w:ascii="Times New Roman" w:hAnsi="Times New Roman" w:cs="Times New Roman"/>
                      <w:b/>
                    </w:rPr>
                  </w:pPr>
                  <w:r>
                    <w:rPr>
                      <w:rFonts w:ascii="Times New Roman" w:hAnsi="Times New Roman" w:cs="Times New Roman"/>
                    </w:rPr>
                    <w:t>7%</w:t>
                  </w:r>
                </w:p>
              </w:tc>
              <w:tc>
                <w:tcPr>
                  <w:tcW w:w="1123" w:type="dxa"/>
                </w:tcPr>
                <w:p w14:paraId="1FE13E72" w14:textId="62E903B6" w:rsidR="00812823" w:rsidRPr="002F3FC2" w:rsidRDefault="00812823" w:rsidP="00812823">
                  <w:pPr>
                    <w:spacing w:after="0"/>
                    <w:rPr>
                      <w:rFonts w:ascii="Times New Roman" w:hAnsi="Times New Roman" w:cs="Times New Roman"/>
                      <w:b/>
                    </w:rPr>
                  </w:pPr>
                  <w:r>
                    <w:rPr>
                      <w:rFonts w:ascii="Times New Roman" w:hAnsi="Times New Roman" w:cs="Times New Roman"/>
                    </w:rPr>
                    <w:t>23%</w:t>
                  </w:r>
                </w:p>
              </w:tc>
              <w:tc>
                <w:tcPr>
                  <w:tcW w:w="1563" w:type="dxa"/>
                </w:tcPr>
                <w:p w14:paraId="1F255C31" w14:textId="5DAB2298" w:rsidR="00812823" w:rsidRPr="002F3FC2" w:rsidRDefault="00812823" w:rsidP="00812823">
                  <w:pPr>
                    <w:spacing w:after="0"/>
                    <w:rPr>
                      <w:rFonts w:ascii="Times New Roman" w:hAnsi="Times New Roman" w:cs="Times New Roman"/>
                      <w:b/>
                    </w:rPr>
                  </w:pPr>
                  <w:r>
                    <w:rPr>
                      <w:rFonts w:ascii="Times New Roman" w:hAnsi="Times New Roman" w:cs="Times New Roman"/>
                    </w:rPr>
                    <w:t>3%</w:t>
                  </w:r>
                </w:p>
              </w:tc>
              <w:tc>
                <w:tcPr>
                  <w:tcW w:w="929" w:type="dxa"/>
                </w:tcPr>
                <w:p w14:paraId="774E8B8B" w14:textId="02781EF6" w:rsidR="00812823" w:rsidRPr="002F3FC2" w:rsidRDefault="00812823" w:rsidP="00812823">
                  <w:pPr>
                    <w:spacing w:after="0"/>
                    <w:rPr>
                      <w:rFonts w:ascii="Times New Roman" w:hAnsi="Times New Roman" w:cs="Times New Roman"/>
                      <w:b/>
                    </w:rPr>
                  </w:pPr>
                  <w:r>
                    <w:rPr>
                      <w:rFonts w:ascii="Times New Roman" w:hAnsi="Times New Roman" w:cs="Times New Roman"/>
                    </w:rPr>
                    <w:t>41%</w:t>
                  </w:r>
                </w:p>
              </w:tc>
              <w:tc>
                <w:tcPr>
                  <w:tcW w:w="970" w:type="dxa"/>
                </w:tcPr>
                <w:p w14:paraId="1B4C3D7C" w14:textId="5823ACB8" w:rsidR="00812823" w:rsidRPr="002F3FC2" w:rsidRDefault="00812823" w:rsidP="00812823">
                  <w:pPr>
                    <w:spacing w:after="0"/>
                    <w:rPr>
                      <w:rFonts w:ascii="Times New Roman" w:hAnsi="Times New Roman" w:cs="Times New Roman"/>
                      <w:b/>
                    </w:rPr>
                  </w:pPr>
                  <w:r>
                    <w:rPr>
                      <w:rFonts w:ascii="Times New Roman" w:hAnsi="Times New Roman" w:cs="Times New Roman"/>
                    </w:rPr>
                    <w:t>17%</w:t>
                  </w:r>
                </w:p>
              </w:tc>
            </w:tr>
            <w:tr w:rsidR="006A7437" w:rsidRPr="002F3FC2" w14:paraId="3DB6CFB6" w14:textId="77777777" w:rsidTr="00C55DA9">
              <w:trPr>
                <w:trHeight w:val="335"/>
              </w:trPr>
              <w:tc>
                <w:tcPr>
                  <w:tcW w:w="1729" w:type="dxa"/>
                </w:tcPr>
                <w:p w14:paraId="3EB036D1" w14:textId="3AA6095E" w:rsidR="006A7437" w:rsidRPr="002F3FC2" w:rsidRDefault="006A7437" w:rsidP="00895034">
                  <w:pPr>
                    <w:spacing w:after="0"/>
                    <w:ind w:left="-17"/>
                    <w:jc w:val="center"/>
                    <w:rPr>
                      <w:rFonts w:ascii="Times New Roman" w:hAnsi="Times New Roman" w:cs="Times New Roman"/>
                    </w:rPr>
                  </w:pPr>
                  <w:r>
                    <w:rPr>
                      <w:rFonts w:ascii="Times New Roman" w:hAnsi="Times New Roman" w:cs="Times New Roman"/>
                    </w:rPr>
                    <w:t>2024-2025</w:t>
                  </w:r>
                </w:p>
              </w:tc>
              <w:tc>
                <w:tcPr>
                  <w:tcW w:w="1943" w:type="dxa"/>
                </w:tcPr>
                <w:p w14:paraId="0933BDDB" w14:textId="3F58260D" w:rsidR="006A7437" w:rsidRPr="002F3FC2" w:rsidRDefault="006A7437" w:rsidP="00895034">
                  <w:pPr>
                    <w:spacing w:after="0"/>
                    <w:rPr>
                      <w:rFonts w:ascii="Times New Roman" w:hAnsi="Times New Roman" w:cs="Times New Roman"/>
                    </w:rPr>
                  </w:pPr>
                  <w:r>
                    <w:rPr>
                      <w:rFonts w:ascii="Times New Roman" w:hAnsi="Times New Roman" w:cs="Times New Roman"/>
                    </w:rPr>
                    <w:t>553</w:t>
                  </w:r>
                </w:p>
              </w:tc>
              <w:tc>
                <w:tcPr>
                  <w:tcW w:w="857" w:type="dxa"/>
                </w:tcPr>
                <w:p w14:paraId="21072A71" w14:textId="060C2407" w:rsidR="006A7437" w:rsidRPr="002F3FC2" w:rsidRDefault="006A7437" w:rsidP="00895034">
                  <w:pPr>
                    <w:spacing w:after="0"/>
                    <w:rPr>
                      <w:rFonts w:ascii="Times New Roman" w:hAnsi="Times New Roman" w:cs="Times New Roman"/>
                    </w:rPr>
                  </w:pPr>
                  <w:r>
                    <w:rPr>
                      <w:rFonts w:ascii="Times New Roman" w:hAnsi="Times New Roman" w:cs="Times New Roman"/>
                    </w:rPr>
                    <w:t>8%</w:t>
                  </w:r>
                </w:p>
              </w:tc>
              <w:tc>
                <w:tcPr>
                  <w:tcW w:w="1229" w:type="dxa"/>
                </w:tcPr>
                <w:p w14:paraId="2AF3E727" w14:textId="673D5C6D" w:rsidR="006A7437" w:rsidRPr="002F3FC2" w:rsidRDefault="006A7437" w:rsidP="00895034">
                  <w:pPr>
                    <w:spacing w:after="0"/>
                    <w:rPr>
                      <w:rFonts w:ascii="Times New Roman" w:hAnsi="Times New Roman" w:cs="Times New Roman"/>
                    </w:rPr>
                  </w:pPr>
                  <w:r>
                    <w:rPr>
                      <w:rFonts w:ascii="Times New Roman" w:hAnsi="Times New Roman" w:cs="Times New Roman"/>
                    </w:rPr>
                    <w:t>8%</w:t>
                  </w:r>
                </w:p>
              </w:tc>
              <w:tc>
                <w:tcPr>
                  <w:tcW w:w="1123" w:type="dxa"/>
                </w:tcPr>
                <w:p w14:paraId="69F77C30" w14:textId="7488936C" w:rsidR="006A7437" w:rsidRPr="002F3FC2" w:rsidRDefault="006A7437" w:rsidP="00895034">
                  <w:pPr>
                    <w:spacing w:after="0"/>
                    <w:rPr>
                      <w:rFonts w:ascii="Times New Roman" w:hAnsi="Times New Roman" w:cs="Times New Roman"/>
                    </w:rPr>
                  </w:pPr>
                  <w:r>
                    <w:rPr>
                      <w:rFonts w:ascii="Times New Roman" w:hAnsi="Times New Roman" w:cs="Times New Roman"/>
                    </w:rPr>
                    <w:t>22%</w:t>
                  </w:r>
                </w:p>
              </w:tc>
              <w:tc>
                <w:tcPr>
                  <w:tcW w:w="1563" w:type="dxa"/>
                </w:tcPr>
                <w:p w14:paraId="5664200B" w14:textId="484C3144" w:rsidR="006A7437" w:rsidRPr="002F3FC2" w:rsidRDefault="006A7437" w:rsidP="00895034">
                  <w:pPr>
                    <w:spacing w:after="0"/>
                    <w:rPr>
                      <w:rFonts w:ascii="Times New Roman" w:hAnsi="Times New Roman" w:cs="Times New Roman"/>
                    </w:rPr>
                  </w:pPr>
                  <w:r>
                    <w:rPr>
                      <w:rFonts w:ascii="Times New Roman" w:hAnsi="Times New Roman" w:cs="Times New Roman"/>
                    </w:rPr>
                    <w:t>4%</w:t>
                  </w:r>
                </w:p>
              </w:tc>
              <w:tc>
                <w:tcPr>
                  <w:tcW w:w="929" w:type="dxa"/>
                </w:tcPr>
                <w:p w14:paraId="5A2E2155" w14:textId="3DB7349A" w:rsidR="006A7437" w:rsidRPr="002F3FC2" w:rsidRDefault="006A7437" w:rsidP="00895034">
                  <w:pPr>
                    <w:spacing w:after="0"/>
                    <w:rPr>
                      <w:rFonts w:ascii="Times New Roman" w:hAnsi="Times New Roman" w:cs="Times New Roman"/>
                    </w:rPr>
                  </w:pPr>
                  <w:r>
                    <w:rPr>
                      <w:rFonts w:ascii="Times New Roman" w:hAnsi="Times New Roman" w:cs="Times New Roman"/>
                    </w:rPr>
                    <w:t>43%</w:t>
                  </w:r>
                </w:p>
              </w:tc>
              <w:tc>
                <w:tcPr>
                  <w:tcW w:w="970" w:type="dxa"/>
                </w:tcPr>
                <w:p w14:paraId="36C1A3D4" w14:textId="4A4CF97E" w:rsidR="006A7437" w:rsidRPr="002F3FC2" w:rsidRDefault="006A7437" w:rsidP="00895034">
                  <w:pPr>
                    <w:spacing w:after="0"/>
                    <w:rPr>
                      <w:rFonts w:ascii="Times New Roman" w:hAnsi="Times New Roman" w:cs="Times New Roman"/>
                    </w:rPr>
                  </w:pPr>
                  <w:r>
                    <w:rPr>
                      <w:rFonts w:ascii="Times New Roman" w:hAnsi="Times New Roman" w:cs="Times New Roman"/>
                    </w:rPr>
                    <w:t>15%</w:t>
                  </w:r>
                </w:p>
              </w:tc>
            </w:tr>
            <w:tr w:rsidR="00BA6D29" w:rsidRPr="002F3FC2" w14:paraId="6690AF7B" w14:textId="77777777" w:rsidTr="00C55DA9">
              <w:trPr>
                <w:trHeight w:val="335"/>
              </w:trPr>
              <w:tc>
                <w:tcPr>
                  <w:tcW w:w="1729" w:type="dxa"/>
                </w:tcPr>
                <w:p w14:paraId="5E9FCC9D" w14:textId="55EF9E4B" w:rsidR="00BA6D29" w:rsidRPr="002F3FC2" w:rsidRDefault="00BA6D29" w:rsidP="00895034">
                  <w:pPr>
                    <w:spacing w:after="0"/>
                    <w:ind w:left="-17"/>
                    <w:jc w:val="center"/>
                    <w:rPr>
                      <w:rFonts w:ascii="Times New Roman" w:hAnsi="Times New Roman" w:cs="Times New Roman"/>
                    </w:rPr>
                  </w:pPr>
                  <w:r w:rsidRPr="002F3FC2">
                    <w:rPr>
                      <w:rFonts w:ascii="Times New Roman" w:hAnsi="Times New Roman" w:cs="Times New Roman"/>
                    </w:rPr>
                    <w:t>2023-2024</w:t>
                  </w:r>
                </w:p>
              </w:tc>
              <w:tc>
                <w:tcPr>
                  <w:tcW w:w="1943" w:type="dxa"/>
                </w:tcPr>
                <w:p w14:paraId="33799A66" w14:textId="073028A2"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586</w:t>
                  </w:r>
                </w:p>
              </w:tc>
              <w:tc>
                <w:tcPr>
                  <w:tcW w:w="857" w:type="dxa"/>
                </w:tcPr>
                <w:p w14:paraId="5B24FC17" w14:textId="0AC33520"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13%</w:t>
                  </w:r>
                </w:p>
              </w:tc>
              <w:tc>
                <w:tcPr>
                  <w:tcW w:w="1229" w:type="dxa"/>
                </w:tcPr>
                <w:p w14:paraId="34E7F1AC" w14:textId="4B55CFE2"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17%</w:t>
                  </w:r>
                </w:p>
              </w:tc>
              <w:tc>
                <w:tcPr>
                  <w:tcW w:w="1123" w:type="dxa"/>
                </w:tcPr>
                <w:p w14:paraId="412F1BDE" w14:textId="5E856EB1"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9%</w:t>
                  </w:r>
                </w:p>
              </w:tc>
              <w:tc>
                <w:tcPr>
                  <w:tcW w:w="1563" w:type="dxa"/>
                </w:tcPr>
                <w:p w14:paraId="474CD8F5" w14:textId="1D5CC073"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5%</w:t>
                  </w:r>
                </w:p>
              </w:tc>
              <w:tc>
                <w:tcPr>
                  <w:tcW w:w="929" w:type="dxa"/>
                </w:tcPr>
                <w:p w14:paraId="6A2C0984" w14:textId="6C9B3305"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56%</w:t>
                  </w:r>
                </w:p>
              </w:tc>
              <w:tc>
                <w:tcPr>
                  <w:tcW w:w="970" w:type="dxa"/>
                </w:tcPr>
                <w:p w14:paraId="3675F6FA" w14:textId="5D1A8A16" w:rsidR="00BA6D29" w:rsidRPr="002F3FC2" w:rsidRDefault="00BA6D29" w:rsidP="00895034">
                  <w:pPr>
                    <w:spacing w:after="0"/>
                    <w:rPr>
                      <w:rFonts w:ascii="Times New Roman" w:hAnsi="Times New Roman" w:cs="Times New Roman"/>
                    </w:rPr>
                  </w:pPr>
                  <w:r w:rsidRPr="002F3FC2">
                    <w:rPr>
                      <w:rFonts w:ascii="Times New Roman" w:hAnsi="Times New Roman" w:cs="Times New Roman"/>
                    </w:rPr>
                    <w:t>0%</w:t>
                  </w:r>
                </w:p>
              </w:tc>
            </w:tr>
            <w:tr w:rsidR="00895034" w:rsidRPr="002F3FC2" w14:paraId="7C6C28DF" w14:textId="77777777" w:rsidTr="00C55DA9">
              <w:trPr>
                <w:trHeight w:val="335"/>
              </w:trPr>
              <w:tc>
                <w:tcPr>
                  <w:tcW w:w="1729" w:type="dxa"/>
                </w:tcPr>
                <w:p w14:paraId="0AD8F988"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2022-2023</w:t>
                  </w:r>
                </w:p>
              </w:tc>
              <w:tc>
                <w:tcPr>
                  <w:tcW w:w="1943" w:type="dxa"/>
                </w:tcPr>
                <w:p w14:paraId="40E99712"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626</w:t>
                  </w:r>
                </w:p>
              </w:tc>
              <w:tc>
                <w:tcPr>
                  <w:tcW w:w="857" w:type="dxa"/>
                </w:tcPr>
                <w:p w14:paraId="5C555E03"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8%</w:t>
                  </w:r>
                </w:p>
              </w:tc>
              <w:tc>
                <w:tcPr>
                  <w:tcW w:w="1229" w:type="dxa"/>
                </w:tcPr>
                <w:p w14:paraId="52047613"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6%</w:t>
                  </w:r>
                </w:p>
              </w:tc>
              <w:tc>
                <w:tcPr>
                  <w:tcW w:w="1123" w:type="dxa"/>
                </w:tcPr>
                <w:p w14:paraId="1032A0B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19%</w:t>
                  </w:r>
                </w:p>
              </w:tc>
              <w:tc>
                <w:tcPr>
                  <w:tcW w:w="1563" w:type="dxa"/>
                </w:tcPr>
                <w:p w14:paraId="014BDF27"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3%</w:t>
                  </w:r>
                </w:p>
              </w:tc>
              <w:tc>
                <w:tcPr>
                  <w:tcW w:w="929" w:type="dxa"/>
                </w:tcPr>
                <w:p w14:paraId="56BC92C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47%</w:t>
                  </w:r>
                </w:p>
              </w:tc>
              <w:tc>
                <w:tcPr>
                  <w:tcW w:w="970" w:type="dxa"/>
                </w:tcPr>
                <w:p w14:paraId="1B573A81"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17%</w:t>
                  </w:r>
                </w:p>
              </w:tc>
            </w:tr>
            <w:tr w:rsidR="00895034" w:rsidRPr="002F3FC2" w14:paraId="019FDB83" w14:textId="77777777" w:rsidTr="00C55DA9">
              <w:trPr>
                <w:trHeight w:val="335"/>
              </w:trPr>
              <w:tc>
                <w:tcPr>
                  <w:tcW w:w="1729" w:type="dxa"/>
                </w:tcPr>
                <w:p w14:paraId="5C68F430"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2021-2022</w:t>
                  </w:r>
                </w:p>
              </w:tc>
              <w:tc>
                <w:tcPr>
                  <w:tcW w:w="1943" w:type="dxa"/>
                </w:tcPr>
                <w:p w14:paraId="416CB4F9"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595</w:t>
                  </w:r>
                </w:p>
              </w:tc>
              <w:tc>
                <w:tcPr>
                  <w:tcW w:w="857" w:type="dxa"/>
                </w:tcPr>
                <w:p w14:paraId="02677EA4"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7%</w:t>
                  </w:r>
                </w:p>
              </w:tc>
              <w:tc>
                <w:tcPr>
                  <w:tcW w:w="1229" w:type="dxa"/>
                </w:tcPr>
                <w:p w14:paraId="5772064F"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w:t>
                  </w:r>
                </w:p>
              </w:tc>
              <w:tc>
                <w:tcPr>
                  <w:tcW w:w="1123" w:type="dxa"/>
                </w:tcPr>
                <w:p w14:paraId="4C68EF66"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18%</w:t>
                  </w:r>
                </w:p>
              </w:tc>
              <w:tc>
                <w:tcPr>
                  <w:tcW w:w="1563" w:type="dxa"/>
                </w:tcPr>
                <w:p w14:paraId="70B4FFB5"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2%</w:t>
                  </w:r>
                </w:p>
              </w:tc>
              <w:tc>
                <w:tcPr>
                  <w:tcW w:w="929" w:type="dxa"/>
                </w:tcPr>
                <w:p w14:paraId="6AC2B2EB"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49%</w:t>
                  </w:r>
                </w:p>
              </w:tc>
              <w:tc>
                <w:tcPr>
                  <w:tcW w:w="970" w:type="dxa"/>
                </w:tcPr>
                <w:p w14:paraId="4A56DE6D"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19%</w:t>
                  </w:r>
                </w:p>
              </w:tc>
            </w:tr>
          </w:tbl>
          <w:p w14:paraId="19DE1138" w14:textId="77777777" w:rsidR="00895034" w:rsidRDefault="00895034" w:rsidP="00895034">
            <w:pPr>
              <w:rPr>
                <w:rFonts w:ascii="Times New Roman" w:hAnsi="Times New Roman" w:cs="Times New Roman"/>
              </w:rPr>
            </w:pPr>
          </w:p>
          <w:p w14:paraId="3A3B65F9" w14:textId="77777777" w:rsidR="009057D7" w:rsidRDefault="009057D7" w:rsidP="00895034">
            <w:pPr>
              <w:rPr>
                <w:rFonts w:ascii="Times New Roman" w:hAnsi="Times New Roman" w:cs="Times New Roman"/>
              </w:rPr>
            </w:pPr>
          </w:p>
          <w:p w14:paraId="4B916BDA" w14:textId="77777777" w:rsidR="002F3FC2" w:rsidRDefault="002F3FC2" w:rsidP="00895034">
            <w:pPr>
              <w:rPr>
                <w:rFonts w:ascii="Times New Roman" w:hAnsi="Times New Roman" w:cs="Times New Roman"/>
              </w:rPr>
            </w:pPr>
          </w:p>
          <w:p w14:paraId="42C0BC19" w14:textId="77777777" w:rsidR="002F3FC2" w:rsidRPr="002F3FC2" w:rsidRDefault="002F3FC2" w:rsidP="00895034">
            <w:pPr>
              <w:rPr>
                <w:rFonts w:ascii="Times New Roman" w:hAnsi="Times New Roman" w:cs="Times New Roman"/>
              </w:rPr>
            </w:pPr>
          </w:p>
          <w:p w14:paraId="007D12C7" w14:textId="4A2B50D9" w:rsidR="00895034" w:rsidRPr="002F3FC2" w:rsidRDefault="00895034" w:rsidP="00895034">
            <w:pPr>
              <w:rPr>
                <w:rFonts w:ascii="Times New Roman" w:hAnsi="Times New Roman" w:cs="Times New Roman"/>
              </w:rPr>
            </w:pPr>
            <w:r w:rsidRPr="00891F7D">
              <w:rPr>
                <w:rFonts w:ascii="Times New Roman" w:hAnsi="Times New Roman" w:cs="Times New Roman"/>
              </w:rPr>
              <w:lastRenderedPageBreak/>
              <w:t>W</w:t>
            </w:r>
            <w:r w:rsidR="00577BCB" w:rsidRPr="00891F7D">
              <w:rPr>
                <w:rFonts w:ascii="Times New Roman" w:hAnsi="Times New Roman" w:cs="Times New Roman"/>
              </w:rPr>
              <w:t>inding Creek</w:t>
            </w:r>
            <w:r w:rsidRPr="00891F7D">
              <w:rPr>
                <w:rFonts w:ascii="Times New Roman" w:hAnsi="Times New Roman" w:cs="Times New Roman"/>
              </w:rPr>
              <w:t xml:space="preserve"> has </w:t>
            </w:r>
            <w:r w:rsidR="00812823">
              <w:rPr>
                <w:rFonts w:ascii="Times New Roman" w:hAnsi="Times New Roman" w:cs="Times New Roman"/>
              </w:rPr>
              <w:t>24</w:t>
            </w:r>
            <w:r w:rsidRPr="00891F7D">
              <w:rPr>
                <w:rFonts w:ascii="Times New Roman" w:hAnsi="Times New Roman" w:cs="Times New Roman"/>
              </w:rPr>
              <w:t xml:space="preserve"> ELL students, </w:t>
            </w:r>
            <w:r w:rsidR="00812823">
              <w:rPr>
                <w:rFonts w:ascii="Times New Roman" w:hAnsi="Times New Roman" w:cs="Times New Roman"/>
              </w:rPr>
              <w:t>4.7</w:t>
            </w:r>
            <w:r w:rsidRPr="00E569E0">
              <w:rPr>
                <w:rFonts w:ascii="Times New Roman" w:hAnsi="Times New Roman" w:cs="Times New Roman"/>
              </w:rPr>
              <w:t>% of the population and 1</w:t>
            </w:r>
            <w:r w:rsidR="00E569E0" w:rsidRPr="00E569E0">
              <w:rPr>
                <w:rFonts w:ascii="Times New Roman" w:hAnsi="Times New Roman" w:cs="Times New Roman"/>
              </w:rPr>
              <w:t>3</w:t>
            </w:r>
            <w:r w:rsidR="00812823">
              <w:rPr>
                <w:rFonts w:ascii="Times New Roman" w:hAnsi="Times New Roman" w:cs="Times New Roman"/>
              </w:rPr>
              <w:t>0</w:t>
            </w:r>
            <w:r w:rsidRPr="00E569E0">
              <w:rPr>
                <w:rFonts w:ascii="Times New Roman" w:hAnsi="Times New Roman" w:cs="Times New Roman"/>
              </w:rPr>
              <w:t xml:space="preserve"> special education students</w:t>
            </w:r>
            <w:r w:rsidR="00386AD0" w:rsidRPr="00891F7D">
              <w:rPr>
                <w:rFonts w:ascii="Times New Roman" w:hAnsi="Times New Roman" w:cs="Times New Roman"/>
              </w:rPr>
              <w:t>, 2</w:t>
            </w:r>
            <w:r w:rsidR="00812823">
              <w:rPr>
                <w:rFonts w:ascii="Times New Roman" w:hAnsi="Times New Roman" w:cs="Times New Roman"/>
              </w:rPr>
              <w:t>7</w:t>
            </w:r>
            <w:r w:rsidR="00386AD0" w:rsidRPr="00891F7D">
              <w:rPr>
                <w:rFonts w:ascii="Times New Roman" w:hAnsi="Times New Roman" w:cs="Times New Roman"/>
              </w:rPr>
              <w:t>% of the population</w:t>
            </w:r>
            <w:r w:rsidRPr="00891F7D">
              <w:rPr>
                <w:rFonts w:ascii="Times New Roman" w:hAnsi="Times New Roman" w:cs="Times New Roman"/>
              </w:rPr>
              <w:t>.</w:t>
            </w:r>
            <w:r w:rsidRPr="002F3FC2">
              <w:rPr>
                <w:rFonts w:ascii="Times New Roman" w:hAnsi="Times New Roman" w:cs="Times New Roman"/>
              </w:rPr>
              <w:t xml:space="preserve"> </w:t>
            </w:r>
          </w:p>
          <w:p w14:paraId="5DCB9161" w14:textId="77777777" w:rsidR="00895034" w:rsidRPr="002F3FC2" w:rsidRDefault="00895034" w:rsidP="00895034">
            <w:pPr>
              <w:rPr>
                <w:rFonts w:ascii="Times New Roman" w:hAnsi="Times New Roman" w:cs="Times New Roman"/>
                <w:b/>
                <w:bCs/>
              </w:rPr>
            </w:pPr>
            <w:r w:rsidRPr="002F3FC2">
              <w:rPr>
                <w:rFonts w:ascii="Times New Roman" w:hAnsi="Times New Roman" w:cs="Times New Roman"/>
                <w:b/>
                <w:bCs/>
              </w:rPr>
              <w:t>Students Identified as English Language Learners (ELL)</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5"/>
              <w:gridCol w:w="3468"/>
              <w:gridCol w:w="3550"/>
            </w:tblGrid>
            <w:tr w:rsidR="00895034" w:rsidRPr="002F3FC2" w14:paraId="37D8003B" w14:textId="77777777" w:rsidTr="002E603B">
              <w:trPr>
                <w:trHeight w:val="284"/>
              </w:trPr>
              <w:tc>
                <w:tcPr>
                  <w:tcW w:w="3375" w:type="dxa"/>
                </w:tcPr>
                <w:p w14:paraId="65950BBB"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Year</w:t>
                  </w:r>
                </w:p>
              </w:tc>
              <w:tc>
                <w:tcPr>
                  <w:tcW w:w="3468" w:type="dxa"/>
                </w:tcPr>
                <w:p w14:paraId="21EFE871"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Program Enrollment</w:t>
                  </w:r>
                </w:p>
              </w:tc>
              <w:tc>
                <w:tcPr>
                  <w:tcW w:w="3550" w:type="dxa"/>
                </w:tcPr>
                <w:p w14:paraId="0BB4F2EC" w14:textId="77777777" w:rsidR="00895034" w:rsidRPr="002F3FC2" w:rsidRDefault="00895034" w:rsidP="00895034">
                  <w:pPr>
                    <w:spacing w:after="0"/>
                    <w:jc w:val="center"/>
                    <w:rPr>
                      <w:rFonts w:ascii="Times New Roman" w:hAnsi="Times New Roman" w:cs="Times New Roman"/>
                      <w:b/>
                    </w:rPr>
                  </w:pPr>
                  <w:r w:rsidRPr="002F3FC2">
                    <w:rPr>
                      <w:rFonts w:ascii="Times New Roman" w:hAnsi="Times New Roman" w:cs="Times New Roman"/>
                      <w:b/>
                    </w:rPr>
                    <w:t>Percent of Student Population</w:t>
                  </w:r>
                </w:p>
              </w:tc>
            </w:tr>
            <w:tr w:rsidR="00812823" w:rsidRPr="002F3FC2" w14:paraId="457D6CBC" w14:textId="77777777" w:rsidTr="002E603B">
              <w:trPr>
                <w:trHeight w:val="284"/>
              </w:trPr>
              <w:tc>
                <w:tcPr>
                  <w:tcW w:w="3375" w:type="dxa"/>
                </w:tcPr>
                <w:p w14:paraId="36A7AB2A" w14:textId="6778D0D8" w:rsidR="00812823" w:rsidRPr="002F3FC2" w:rsidRDefault="00812823" w:rsidP="00812823">
                  <w:pPr>
                    <w:spacing w:after="0"/>
                    <w:jc w:val="center"/>
                    <w:rPr>
                      <w:rFonts w:ascii="Times New Roman" w:hAnsi="Times New Roman" w:cs="Times New Roman"/>
                      <w:b/>
                    </w:rPr>
                  </w:pPr>
                  <w:r>
                    <w:rPr>
                      <w:rFonts w:ascii="Times New Roman" w:hAnsi="Times New Roman" w:cs="Times New Roman"/>
                    </w:rPr>
                    <w:t>2025-2026</w:t>
                  </w:r>
                </w:p>
              </w:tc>
              <w:tc>
                <w:tcPr>
                  <w:tcW w:w="3468" w:type="dxa"/>
                </w:tcPr>
                <w:p w14:paraId="595E3B07" w14:textId="4F1CDB67" w:rsidR="00812823" w:rsidRPr="002F3FC2" w:rsidRDefault="00812823" w:rsidP="00812823">
                  <w:pPr>
                    <w:spacing w:after="0"/>
                    <w:rPr>
                      <w:rFonts w:ascii="Times New Roman" w:hAnsi="Times New Roman" w:cs="Times New Roman"/>
                      <w:b/>
                    </w:rPr>
                  </w:pPr>
                  <w:r>
                    <w:rPr>
                      <w:rFonts w:ascii="Times New Roman" w:hAnsi="Times New Roman" w:cs="Times New Roman"/>
                    </w:rPr>
                    <w:t>24</w:t>
                  </w:r>
                </w:p>
              </w:tc>
              <w:tc>
                <w:tcPr>
                  <w:tcW w:w="3550" w:type="dxa"/>
                </w:tcPr>
                <w:p w14:paraId="0F0B7468" w14:textId="32E9D6F0" w:rsidR="00812823" w:rsidRPr="002F3FC2" w:rsidRDefault="00812823" w:rsidP="00812823">
                  <w:pPr>
                    <w:spacing w:after="0"/>
                    <w:rPr>
                      <w:rFonts w:ascii="Times New Roman" w:hAnsi="Times New Roman" w:cs="Times New Roman"/>
                      <w:b/>
                    </w:rPr>
                  </w:pPr>
                  <w:r>
                    <w:rPr>
                      <w:rFonts w:ascii="Times New Roman" w:hAnsi="Times New Roman" w:cs="Times New Roman"/>
                    </w:rPr>
                    <w:t>4.7%</w:t>
                  </w:r>
                </w:p>
              </w:tc>
            </w:tr>
            <w:tr w:rsidR="0047592C" w:rsidRPr="002F3FC2" w14:paraId="2E1D9A5A" w14:textId="77777777" w:rsidTr="002E603B">
              <w:trPr>
                <w:trHeight w:val="318"/>
              </w:trPr>
              <w:tc>
                <w:tcPr>
                  <w:tcW w:w="3375" w:type="dxa"/>
                </w:tcPr>
                <w:p w14:paraId="389788C2" w14:textId="6835C472" w:rsidR="0047592C" w:rsidRPr="002F3FC2" w:rsidRDefault="0047592C" w:rsidP="00895034">
                  <w:pPr>
                    <w:spacing w:after="0"/>
                    <w:ind w:left="-17"/>
                    <w:jc w:val="center"/>
                    <w:rPr>
                      <w:rFonts w:ascii="Times New Roman" w:hAnsi="Times New Roman" w:cs="Times New Roman"/>
                    </w:rPr>
                  </w:pPr>
                  <w:r w:rsidRPr="00482710">
                    <w:rPr>
                      <w:rFonts w:ascii="Times New Roman" w:hAnsi="Times New Roman" w:cs="Times New Roman"/>
                    </w:rPr>
                    <w:t>2024-2025</w:t>
                  </w:r>
                </w:p>
              </w:tc>
              <w:tc>
                <w:tcPr>
                  <w:tcW w:w="3468" w:type="dxa"/>
                </w:tcPr>
                <w:p w14:paraId="28663C6A" w14:textId="3A0DD857" w:rsidR="0047592C" w:rsidRPr="002F3FC2" w:rsidRDefault="00482710" w:rsidP="00895034">
                  <w:pPr>
                    <w:spacing w:after="0"/>
                    <w:rPr>
                      <w:rFonts w:ascii="Times New Roman" w:hAnsi="Times New Roman" w:cs="Times New Roman"/>
                    </w:rPr>
                  </w:pPr>
                  <w:r>
                    <w:rPr>
                      <w:rFonts w:ascii="Times New Roman" w:hAnsi="Times New Roman" w:cs="Times New Roman"/>
                    </w:rPr>
                    <w:t>39</w:t>
                  </w:r>
                </w:p>
              </w:tc>
              <w:tc>
                <w:tcPr>
                  <w:tcW w:w="3550" w:type="dxa"/>
                </w:tcPr>
                <w:p w14:paraId="7528825A" w14:textId="29ED5D29" w:rsidR="0047592C" w:rsidRPr="002F3FC2" w:rsidRDefault="0047592C" w:rsidP="00895034">
                  <w:pPr>
                    <w:spacing w:after="0"/>
                    <w:rPr>
                      <w:rFonts w:ascii="Times New Roman" w:hAnsi="Times New Roman" w:cs="Times New Roman"/>
                    </w:rPr>
                  </w:pPr>
                  <w:r>
                    <w:rPr>
                      <w:rFonts w:ascii="Times New Roman" w:hAnsi="Times New Roman" w:cs="Times New Roman"/>
                    </w:rPr>
                    <w:t>7%</w:t>
                  </w:r>
                </w:p>
              </w:tc>
            </w:tr>
            <w:tr w:rsidR="00577BCB" w:rsidRPr="002F3FC2" w14:paraId="03540330" w14:textId="77777777" w:rsidTr="002E603B">
              <w:trPr>
                <w:trHeight w:val="318"/>
              </w:trPr>
              <w:tc>
                <w:tcPr>
                  <w:tcW w:w="3375" w:type="dxa"/>
                </w:tcPr>
                <w:p w14:paraId="41DDB8A8" w14:textId="2FF5C6FC" w:rsidR="00577BCB" w:rsidRPr="002F3FC2" w:rsidRDefault="00577BCB" w:rsidP="00895034">
                  <w:pPr>
                    <w:spacing w:after="0"/>
                    <w:ind w:left="-17"/>
                    <w:jc w:val="center"/>
                    <w:rPr>
                      <w:rFonts w:ascii="Times New Roman" w:hAnsi="Times New Roman" w:cs="Times New Roman"/>
                    </w:rPr>
                  </w:pPr>
                  <w:r w:rsidRPr="002F3FC2">
                    <w:rPr>
                      <w:rFonts w:ascii="Times New Roman" w:hAnsi="Times New Roman" w:cs="Times New Roman"/>
                    </w:rPr>
                    <w:t>2023-2024</w:t>
                  </w:r>
                </w:p>
              </w:tc>
              <w:tc>
                <w:tcPr>
                  <w:tcW w:w="3468" w:type="dxa"/>
                </w:tcPr>
                <w:p w14:paraId="7201EB28" w14:textId="51E829AF" w:rsidR="00577BCB" w:rsidRPr="002F3FC2" w:rsidRDefault="00577BCB" w:rsidP="00895034">
                  <w:pPr>
                    <w:spacing w:after="0"/>
                    <w:rPr>
                      <w:rFonts w:ascii="Times New Roman" w:hAnsi="Times New Roman" w:cs="Times New Roman"/>
                    </w:rPr>
                  </w:pPr>
                  <w:r w:rsidRPr="002F3FC2">
                    <w:rPr>
                      <w:rFonts w:ascii="Times New Roman" w:hAnsi="Times New Roman" w:cs="Times New Roman"/>
                    </w:rPr>
                    <w:t>49</w:t>
                  </w:r>
                </w:p>
              </w:tc>
              <w:tc>
                <w:tcPr>
                  <w:tcW w:w="3550" w:type="dxa"/>
                </w:tcPr>
                <w:p w14:paraId="4EA74D79" w14:textId="12407C97" w:rsidR="00577BCB" w:rsidRPr="002F3FC2" w:rsidRDefault="00577BCB" w:rsidP="00895034">
                  <w:pPr>
                    <w:spacing w:after="0"/>
                    <w:rPr>
                      <w:rFonts w:ascii="Times New Roman" w:hAnsi="Times New Roman" w:cs="Times New Roman"/>
                    </w:rPr>
                  </w:pPr>
                  <w:r w:rsidRPr="002F3FC2">
                    <w:rPr>
                      <w:rFonts w:ascii="Times New Roman" w:hAnsi="Times New Roman" w:cs="Times New Roman"/>
                    </w:rPr>
                    <w:t>8%</w:t>
                  </w:r>
                </w:p>
              </w:tc>
            </w:tr>
            <w:tr w:rsidR="00895034" w:rsidRPr="002F3FC2" w14:paraId="6B937D94" w14:textId="77777777" w:rsidTr="002E603B">
              <w:trPr>
                <w:trHeight w:val="318"/>
              </w:trPr>
              <w:tc>
                <w:tcPr>
                  <w:tcW w:w="3375" w:type="dxa"/>
                </w:tcPr>
                <w:p w14:paraId="748DAF9F"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2022-2023</w:t>
                  </w:r>
                </w:p>
              </w:tc>
              <w:tc>
                <w:tcPr>
                  <w:tcW w:w="3468" w:type="dxa"/>
                </w:tcPr>
                <w:p w14:paraId="7A975EF2"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59</w:t>
                  </w:r>
                </w:p>
              </w:tc>
              <w:tc>
                <w:tcPr>
                  <w:tcW w:w="3550" w:type="dxa"/>
                </w:tcPr>
                <w:p w14:paraId="1C22513E"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9%</w:t>
                  </w:r>
                </w:p>
              </w:tc>
            </w:tr>
            <w:tr w:rsidR="00895034" w:rsidRPr="002F3FC2" w14:paraId="6C1920FD" w14:textId="77777777" w:rsidTr="002E603B">
              <w:trPr>
                <w:trHeight w:val="318"/>
              </w:trPr>
              <w:tc>
                <w:tcPr>
                  <w:tcW w:w="3375" w:type="dxa"/>
                </w:tcPr>
                <w:p w14:paraId="1445909A" w14:textId="77777777" w:rsidR="00895034" w:rsidRPr="002F3FC2" w:rsidRDefault="00895034" w:rsidP="00895034">
                  <w:pPr>
                    <w:spacing w:after="0"/>
                    <w:ind w:left="-17"/>
                    <w:jc w:val="center"/>
                    <w:rPr>
                      <w:rFonts w:ascii="Times New Roman" w:hAnsi="Times New Roman" w:cs="Times New Roman"/>
                    </w:rPr>
                  </w:pPr>
                  <w:r w:rsidRPr="002F3FC2">
                    <w:rPr>
                      <w:rFonts w:ascii="Times New Roman" w:hAnsi="Times New Roman" w:cs="Times New Roman"/>
                    </w:rPr>
                    <w:t>2021-2022</w:t>
                  </w:r>
                </w:p>
              </w:tc>
              <w:tc>
                <w:tcPr>
                  <w:tcW w:w="3468" w:type="dxa"/>
                </w:tcPr>
                <w:p w14:paraId="4BC924E8"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33</w:t>
                  </w:r>
                </w:p>
              </w:tc>
              <w:tc>
                <w:tcPr>
                  <w:tcW w:w="3550" w:type="dxa"/>
                </w:tcPr>
                <w:p w14:paraId="7E99C4A0" w14:textId="77777777" w:rsidR="00895034" w:rsidRPr="002F3FC2" w:rsidRDefault="00895034" w:rsidP="00895034">
                  <w:pPr>
                    <w:spacing w:after="0"/>
                    <w:rPr>
                      <w:rFonts w:ascii="Times New Roman" w:hAnsi="Times New Roman" w:cs="Times New Roman"/>
                    </w:rPr>
                  </w:pPr>
                  <w:r w:rsidRPr="002F3FC2">
                    <w:rPr>
                      <w:rFonts w:ascii="Times New Roman" w:hAnsi="Times New Roman" w:cs="Times New Roman"/>
                    </w:rPr>
                    <w:t>6%</w:t>
                  </w:r>
                </w:p>
              </w:tc>
            </w:tr>
          </w:tbl>
          <w:p w14:paraId="77670CCE" w14:textId="65570CB0" w:rsidR="00895034" w:rsidRPr="002F3FC2" w:rsidRDefault="00895034" w:rsidP="00D3424F">
            <w:pPr>
              <w:rPr>
                <w:rFonts w:ascii="Times New Roman" w:hAnsi="Times New Roman" w:cs="Times New Roman"/>
              </w:rPr>
            </w:pPr>
            <w:r w:rsidRPr="002F3FC2">
              <w:rPr>
                <w:rFonts w:ascii="Times New Roman" w:hAnsi="Times New Roman" w:cs="Times New Roman"/>
              </w:rPr>
              <w:t>Moore Public Schools uses Response to Intervention (RTI) model to provide skill intervention to students who are below grade level in reading and mathematics. Star data is used to identify RTI students. Students who did not score at or above benchmark on Star Early Literacy (EL), Star Reading and Star Math receive RTI interventions. Teachers continually progress monitor at</w:t>
            </w:r>
            <w:r w:rsidR="001460A9" w:rsidRPr="002F3FC2">
              <w:rPr>
                <w:rFonts w:ascii="Times New Roman" w:hAnsi="Times New Roman" w:cs="Times New Roman"/>
              </w:rPr>
              <w:t>-</w:t>
            </w:r>
            <w:r w:rsidRPr="002F3FC2">
              <w:rPr>
                <w:rFonts w:ascii="Times New Roman" w:hAnsi="Times New Roman" w:cs="Times New Roman"/>
              </w:rPr>
              <w:t>risk students to ensure student success. Attendance data is monitored and used to identify students and families and encourage regular school attendance. Data is analyzed monthly through collaborative conversations by administrators, teachers, the reading specialist, and school psycho</w:t>
            </w:r>
            <w:r w:rsidR="00D3424F" w:rsidRPr="002F3FC2">
              <w:rPr>
                <w:rFonts w:ascii="Times New Roman" w:hAnsi="Times New Roman" w:cs="Times New Roman"/>
              </w:rPr>
              <w:t>logist</w:t>
            </w:r>
            <w:r w:rsidRPr="002F3FC2">
              <w:rPr>
                <w:rFonts w:ascii="Times New Roman" w:hAnsi="Times New Roman" w:cs="Times New Roman"/>
              </w:rPr>
              <w:t xml:space="preserve">, and is shared with stakeholders when appropriate. Winding Creek’s overall performance on the State Report Card is </w:t>
            </w:r>
            <w:r w:rsidR="00984D63">
              <w:rPr>
                <w:rFonts w:ascii="Times New Roman" w:hAnsi="Times New Roman" w:cs="Times New Roman"/>
              </w:rPr>
              <w:t>5</w:t>
            </w:r>
            <w:r w:rsidR="00BE62F5">
              <w:rPr>
                <w:rFonts w:ascii="Times New Roman" w:hAnsi="Times New Roman" w:cs="Times New Roman"/>
              </w:rPr>
              <w:t>9</w:t>
            </w:r>
            <w:r w:rsidRPr="002F3FC2">
              <w:rPr>
                <w:rFonts w:ascii="Times New Roman" w:hAnsi="Times New Roman" w:cs="Times New Roman"/>
              </w:rPr>
              <w:t>% (</w:t>
            </w:r>
            <w:r w:rsidR="00D3424F" w:rsidRPr="002F3FC2">
              <w:rPr>
                <w:rFonts w:ascii="Times New Roman" w:hAnsi="Times New Roman" w:cs="Times New Roman"/>
              </w:rPr>
              <w:t>C</w:t>
            </w:r>
            <w:r w:rsidRPr="002F3FC2">
              <w:rPr>
                <w:rFonts w:ascii="Times New Roman" w:hAnsi="Times New Roman" w:cs="Times New Roman"/>
              </w:rPr>
              <w:t xml:space="preserve">).  </w:t>
            </w:r>
          </w:p>
          <w:p w14:paraId="47634574" w14:textId="40E4D194" w:rsidR="00895034" w:rsidRDefault="00895034" w:rsidP="00895034">
            <w:pPr>
              <w:pStyle w:val="NoSpacing"/>
              <w:rPr>
                <w:rFonts w:ascii="Times New Roman" w:hAnsi="Times New Roman"/>
                <w:sz w:val="24"/>
                <w:szCs w:val="24"/>
              </w:rPr>
            </w:pPr>
            <w:r w:rsidRPr="002F3FC2">
              <w:rPr>
                <w:rFonts w:ascii="Times New Roman" w:hAnsi="Times New Roman"/>
                <w:sz w:val="24"/>
                <w:szCs w:val="24"/>
              </w:rPr>
              <w:t>Teachers, parents</w:t>
            </w:r>
            <w:r w:rsidR="00D3424F" w:rsidRPr="002F3FC2">
              <w:rPr>
                <w:rFonts w:ascii="Times New Roman" w:hAnsi="Times New Roman"/>
                <w:sz w:val="24"/>
                <w:szCs w:val="24"/>
              </w:rPr>
              <w:t>,</w:t>
            </w:r>
            <w:r w:rsidRPr="002F3FC2">
              <w:rPr>
                <w:rFonts w:ascii="Times New Roman" w:hAnsi="Times New Roman"/>
                <w:sz w:val="24"/>
                <w:szCs w:val="24"/>
              </w:rPr>
              <w:t xml:space="preserve"> and students are asked to evaluate our Title 1 program and all that it provides through surveys online and in paper format. The parent surveys indicated that </w:t>
            </w:r>
            <w:proofErr w:type="gramStart"/>
            <w:r w:rsidRPr="002F3FC2">
              <w:rPr>
                <w:rFonts w:ascii="Times New Roman" w:hAnsi="Times New Roman"/>
                <w:sz w:val="24"/>
                <w:szCs w:val="24"/>
              </w:rPr>
              <w:t>the majority of</w:t>
            </w:r>
            <w:proofErr w:type="gramEnd"/>
            <w:r w:rsidRPr="002F3FC2">
              <w:rPr>
                <w:rFonts w:ascii="Times New Roman" w:hAnsi="Times New Roman"/>
                <w:sz w:val="24"/>
                <w:szCs w:val="24"/>
              </w:rPr>
              <w:t xml:space="preserve"> parents and families are satisfied with the Title 1 Program at Winding </w:t>
            </w:r>
            <w:r w:rsidR="00D3424F" w:rsidRPr="002F3FC2">
              <w:rPr>
                <w:rFonts w:ascii="Times New Roman" w:hAnsi="Times New Roman"/>
                <w:sz w:val="24"/>
                <w:szCs w:val="24"/>
              </w:rPr>
              <w:t>Creek and</w:t>
            </w:r>
            <w:r w:rsidRPr="002F3FC2">
              <w:rPr>
                <w:rFonts w:ascii="Times New Roman" w:hAnsi="Times New Roman"/>
                <w:sz w:val="24"/>
                <w:szCs w:val="24"/>
              </w:rPr>
              <w:t xml:space="preserve"> believe that our Parent Involvement events are successful. The teacher surveys indicated that the Title 1 Program is effective, and they have seen improvements in students who attend Title 1. </w:t>
            </w:r>
            <w:proofErr w:type="gramStart"/>
            <w:r w:rsidRPr="002F3FC2">
              <w:rPr>
                <w:rFonts w:ascii="Times New Roman" w:hAnsi="Times New Roman"/>
                <w:sz w:val="24"/>
                <w:szCs w:val="24"/>
              </w:rPr>
              <w:t>The majority of</w:t>
            </w:r>
            <w:proofErr w:type="gramEnd"/>
            <w:r w:rsidRPr="002F3FC2">
              <w:rPr>
                <w:rFonts w:ascii="Times New Roman" w:hAnsi="Times New Roman"/>
                <w:sz w:val="24"/>
                <w:szCs w:val="24"/>
              </w:rPr>
              <w:t xml:space="preserve"> teachers feel that both pull-out and push-in tutoring work well with their schedules. In the future, </w:t>
            </w:r>
            <w:proofErr w:type="gramStart"/>
            <w:r w:rsidRPr="002F3FC2">
              <w:rPr>
                <w:rFonts w:ascii="Times New Roman" w:hAnsi="Times New Roman"/>
                <w:sz w:val="24"/>
                <w:szCs w:val="24"/>
              </w:rPr>
              <w:t>the majority of</w:t>
            </w:r>
            <w:proofErr w:type="gramEnd"/>
            <w:r w:rsidRPr="002F3FC2">
              <w:rPr>
                <w:rFonts w:ascii="Times New Roman" w:hAnsi="Times New Roman"/>
                <w:sz w:val="24"/>
                <w:szCs w:val="24"/>
              </w:rPr>
              <w:t xml:space="preserve"> teachers indicated that they would like more training for RTI in both math and reading. The student surveys indicated that students in grades K-6</w:t>
            </w:r>
            <w:r w:rsidRPr="002F3FC2">
              <w:rPr>
                <w:rFonts w:ascii="Times New Roman" w:hAnsi="Times New Roman"/>
                <w:sz w:val="24"/>
                <w:szCs w:val="24"/>
                <w:vertAlign w:val="superscript"/>
              </w:rPr>
              <w:t>th</w:t>
            </w:r>
            <w:r w:rsidRPr="002F3FC2">
              <w:rPr>
                <w:rFonts w:ascii="Times New Roman" w:hAnsi="Times New Roman"/>
                <w:sz w:val="24"/>
                <w:szCs w:val="24"/>
              </w:rPr>
              <w:t xml:space="preserve"> enjoy using the various technologies and computer programs at Winding Creek, such as IXL</w:t>
            </w:r>
            <w:r w:rsidR="00D3424F" w:rsidRPr="002F3FC2">
              <w:rPr>
                <w:rFonts w:ascii="Times New Roman" w:hAnsi="Times New Roman"/>
                <w:sz w:val="24"/>
                <w:szCs w:val="24"/>
              </w:rPr>
              <w:t>, Waterford,</w:t>
            </w:r>
            <w:r w:rsidRPr="002F3FC2">
              <w:rPr>
                <w:rFonts w:ascii="Times New Roman" w:hAnsi="Times New Roman"/>
                <w:sz w:val="24"/>
                <w:szCs w:val="24"/>
              </w:rPr>
              <w:t xml:space="preserve"> </w:t>
            </w:r>
            <w:r w:rsidR="00B7562C">
              <w:rPr>
                <w:rFonts w:ascii="Times New Roman" w:hAnsi="Times New Roman"/>
                <w:sz w:val="24"/>
                <w:szCs w:val="24"/>
              </w:rPr>
              <w:t xml:space="preserve">Math Seeds </w:t>
            </w:r>
            <w:r w:rsidRPr="002F3FC2">
              <w:rPr>
                <w:rFonts w:ascii="Times New Roman" w:hAnsi="Times New Roman"/>
                <w:sz w:val="24"/>
                <w:szCs w:val="24"/>
              </w:rPr>
              <w:t xml:space="preserve">and </w:t>
            </w:r>
            <w:proofErr w:type="spellStart"/>
            <w:r w:rsidR="00BD279A">
              <w:rPr>
                <w:rFonts w:ascii="Times New Roman" w:hAnsi="Times New Roman"/>
                <w:sz w:val="24"/>
                <w:szCs w:val="24"/>
              </w:rPr>
              <w:t>MathFactLab</w:t>
            </w:r>
            <w:proofErr w:type="spellEnd"/>
            <w:r w:rsidR="00BD279A">
              <w:rPr>
                <w:rFonts w:ascii="Times New Roman" w:hAnsi="Times New Roman"/>
                <w:sz w:val="24"/>
                <w:szCs w:val="24"/>
              </w:rPr>
              <w:t>, Inc</w:t>
            </w:r>
            <w:r w:rsidRPr="002F3FC2">
              <w:rPr>
                <w:rFonts w:ascii="Times New Roman" w:hAnsi="Times New Roman"/>
                <w:sz w:val="24"/>
                <w:szCs w:val="24"/>
              </w:rPr>
              <w:t xml:space="preserve">. They enjoy </w:t>
            </w:r>
            <w:proofErr w:type="gramStart"/>
            <w:r w:rsidRPr="002F3FC2">
              <w:rPr>
                <w:rFonts w:ascii="Times New Roman" w:hAnsi="Times New Roman"/>
                <w:sz w:val="24"/>
                <w:szCs w:val="24"/>
              </w:rPr>
              <w:t>work stations</w:t>
            </w:r>
            <w:proofErr w:type="gramEnd"/>
            <w:r w:rsidRPr="002F3FC2">
              <w:rPr>
                <w:rFonts w:ascii="Times New Roman" w:hAnsi="Times New Roman"/>
                <w:sz w:val="24"/>
                <w:szCs w:val="24"/>
              </w:rPr>
              <w:t xml:space="preserve">/centers and enjoy learning math. </w:t>
            </w:r>
            <w:proofErr w:type="gramStart"/>
            <w:r w:rsidRPr="002F3FC2">
              <w:rPr>
                <w:rFonts w:ascii="Times New Roman" w:hAnsi="Times New Roman"/>
                <w:sz w:val="24"/>
                <w:szCs w:val="24"/>
              </w:rPr>
              <w:t>The majority of</w:t>
            </w:r>
            <w:proofErr w:type="gramEnd"/>
            <w:r w:rsidRPr="002F3FC2">
              <w:rPr>
                <w:rFonts w:ascii="Times New Roman" w:hAnsi="Times New Roman"/>
                <w:sz w:val="24"/>
                <w:szCs w:val="24"/>
              </w:rPr>
              <w:t xml:space="preserve"> students enjoy the library lessons at Winding Creek and enjoy Accelerated Reader. Pulling Title 1 students in Kindergarten through 2</w:t>
            </w:r>
            <w:r w:rsidRPr="002F3FC2">
              <w:rPr>
                <w:rFonts w:ascii="Times New Roman" w:hAnsi="Times New Roman"/>
                <w:sz w:val="24"/>
                <w:szCs w:val="24"/>
                <w:vertAlign w:val="superscript"/>
              </w:rPr>
              <w:t>nd</w:t>
            </w:r>
            <w:r w:rsidRPr="002F3FC2">
              <w:rPr>
                <w:rFonts w:ascii="Times New Roman" w:hAnsi="Times New Roman"/>
                <w:sz w:val="24"/>
                <w:szCs w:val="24"/>
              </w:rPr>
              <w:t xml:space="preserve"> grade, and our Title 1 tutor</w:t>
            </w:r>
            <w:r w:rsidR="00BD279A">
              <w:rPr>
                <w:rFonts w:ascii="Times New Roman" w:hAnsi="Times New Roman"/>
                <w:sz w:val="24"/>
                <w:szCs w:val="24"/>
              </w:rPr>
              <w:t>s</w:t>
            </w:r>
            <w:r w:rsidRPr="002F3FC2">
              <w:rPr>
                <w:rFonts w:ascii="Times New Roman" w:hAnsi="Times New Roman"/>
                <w:sz w:val="24"/>
                <w:szCs w:val="24"/>
              </w:rPr>
              <w:t xml:space="preserve"> working with students in third grade through sixth grade, worked </w:t>
            </w:r>
            <w:r w:rsidR="002362EF" w:rsidRPr="002F3FC2">
              <w:rPr>
                <w:rFonts w:ascii="Times New Roman" w:hAnsi="Times New Roman"/>
                <w:sz w:val="24"/>
                <w:szCs w:val="24"/>
              </w:rPr>
              <w:t>well</w:t>
            </w:r>
            <w:r w:rsidRPr="002F3FC2">
              <w:rPr>
                <w:rFonts w:ascii="Times New Roman" w:hAnsi="Times New Roman"/>
                <w:sz w:val="24"/>
                <w:szCs w:val="24"/>
              </w:rPr>
              <w:t xml:space="preserve"> this year. Through Title 1 funds, purchasing reading and math materials, along with purchasing </w:t>
            </w:r>
            <w:r w:rsidR="00B7562C">
              <w:rPr>
                <w:rFonts w:ascii="Times New Roman" w:hAnsi="Times New Roman"/>
                <w:sz w:val="24"/>
                <w:szCs w:val="24"/>
              </w:rPr>
              <w:t xml:space="preserve">Math Seeds and </w:t>
            </w:r>
            <w:proofErr w:type="spellStart"/>
            <w:r w:rsidR="00BD279A">
              <w:rPr>
                <w:rFonts w:ascii="Times New Roman" w:hAnsi="Times New Roman"/>
                <w:sz w:val="24"/>
                <w:szCs w:val="24"/>
              </w:rPr>
              <w:t>MathFactLab</w:t>
            </w:r>
            <w:proofErr w:type="spellEnd"/>
            <w:r w:rsidR="00BD279A">
              <w:rPr>
                <w:rFonts w:ascii="Times New Roman" w:hAnsi="Times New Roman"/>
                <w:sz w:val="24"/>
                <w:szCs w:val="24"/>
              </w:rPr>
              <w:t>, Inc. Math Fact Fluency Program</w:t>
            </w:r>
            <w:r w:rsidR="00691FD4">
              <w:rPr>
                <w:rFonts w:ascii="Times New Roman" w:hAnsi="Times New Roman"/>
                <w:sz w:val="24"/>
                <w:szCs w:val="24"/>
              </w:rPr>
              <w:t>s</w:t>
            </w:r>
            <w:r w:rsidR="00BD279A">
              <w:rPr>
                <w:rFonts w:ascii="Times New Roman" w:hAnsi="Times New Roman"/>
                <w:sz w:val="24"/>
                <w:szCs w:val="24"/>
              </w:rPr>
              <w:t xml:space="preserve"> </w:t>
            </w:r>
            <w:r w:rsidRPr="002F3FC2">
              <w:rPr>
                <w:rFonts w:ascii="Times New Roman" w:hAnsi="Times New Roman"/>
                <w:sz w:val="24"/>
                <w:szCs w:val="24"/>
              </w:rPr>
              <w:t xml:space="preserve">and </w:t>
            </w:r>
            <w:proofErr w:type="spellStart"/>
            <w:r w:rsidR="00812823">
              <w:rPr>
                <w:rFonts w:ascii="Times New Roman" w:hAnsi="Times New Roman"/>
                <w:sz w:val="24"/>
                <w:szCs w:val="24"/>
              </w:rPr>
              <w:t>BrainPop</w:t>
            </w:r>
            <w:proofErr w:type="spellEnd"/>
            <w:r w:rsidRPr="002F3FC2">
              <w:rPr>
                <w:rFonts w:ascii="Times New Roman" w:hAnsi="Times New Roman"/>
                <w:sz w:val="24"/>
                <w:szCs w:val="24"/>
              </w:rPr>
              <w:t xml:space="preserve">, allowed for hands-on learning and additional technology support for students and teachers. According to our parent survey, our Title 1 </w:t>
            </w:r>
            <w:proofErr w:type="gramStart"/>
            <w:r w:rsidRPr="002F3FC2">
              <w:rPr>
                <w:rFonts w:ascii="Times New Roman" w:hAnsi="Times New Roman"/>
                <w:sz w:val="24"/>
                <w:szCs w:val="24"/>
              </w:rPr>
              <w:t>Program should</w:t>
            </w:r>
            <w:proofErr w:type="gramEnd"/>
            <w:r w:rsidRPr="002F3FC2">
              <w:rPr>
                <w:rFonts w:ascii="Times New Roman" w:hAnsi="Times New Roman"/>
                <w:sz w:val="24"/>
                <w:szCs w:val="24"/>
              </w:rPr>
              <w:t xml:space="preserve"> focus on </w:t>
            </w:r>
            <w:r w:rsidR="00812823">
              <w:rPr>
                <w:rFonts w:ascii="Times New Roman" w:hAnsi="Times New Roman"/>
                <w:sz w:val="24"/>
                <w:szCs w:val="24"/>
              </w:rPr>
              <w:t>reading</w:t>
            </w:r>
            <w:r w:rsidRPr="002F3FC2">
              <w:rPr>
                <w:rFonts w:ascii="Times New Roman" w:hAnsi="Times New Roman"/>
                <w:sz w:val="24"/>
                <w:szCs w:val="24"/>
              </w:rPr>
              <w:t xml:space="preserve"> for the next school year, then </w:t>
            </w:r>
            <w:proofErr w:type="gramStart"/>
            <w:r w:rsidRPr="002F3FC2">
              <w:rPr>
                <w:rFonts w:ascii="Times New Roman" w:hAnsi="Times New Roman"/>
                <w:sz w:val="24"/>
                <w:szCs w:val="24"/>
              </w:rPr>
              <w:t>focus</w:t>
            </w:r>
            <w:proofErr w:type="gramEnd"/>
            <w:r w:rsidRPr="002F3FC2">
              <w:rPr>
                <w:rFonts w:ascii="Times New Roman" w:hAnsi="Times New Roman"/>
                <w:sz w:val="24"/>
                <w:szCs w:val="24"/>
              </w:rPr>
              <w:t xml:space="preserve"> on </w:t>
            </w:r>
            <w:r w:rsidR="00812823">
              <w:rPr>
                <w:rFonts w:ascii="Times New Roman" w:hAnsi="Times New Roman"/>
                <w:sz w:val="24"/>
                <w:szCs w:val="24"/>
              </w:rPr>
              <w:t>math</w:t>
            </w:r>
            <w:r w:rsidRPr="002F3FC2">
              <w:rPr>
                <w:rFonts w:ascii="Times New Roman" w:hAnsi="Times New Roman"/>
                <w:sz w:val="24"/>
                <w:szCs w:val="24"/>
              </w:rPr>
              <w:t xml:space="preserve"> and </w:t>
            </w:r>
            <w:r w:rsidR="00812823">
              <w:rPr>
                <w:rFonts w:ascii="Times New Roman" w:hAnsi="Times New Roman"/>
                <w:sz w:val="24"/>
                <w:szCs w:val="24"/>
              </w:rPr>
              <w:t>technology</w:t>
            </w:r>
            <w:r w:rsidRPr="002F3FC2">
              <w:rPr>
                <w:rFonts w:ascii="Times New Roman" w:hAnsi="Times New Roman"/>
                <w:sz w:val="24"/>
                <w:szCs w:val="24"/>
              </w:rPr>
              <w:t>.</w:t>
            </w:r>
          </w:p>
          <w:p w14:paraId="7986D56D" w14:textId="77777777" w:rsidR="004062D9" w:rsidRDefault="004062D9" w:rsidP="00895034">
            <w:pPr>
              <w:pStyle w:val="NoSpacing"/>
              <w:rPr>
                <w:rFonts w:ascii="Times New Roman" w:hAnsi="Times New Roman"/>
                <w:sz w:val="24"/>
                <w:szCs w:val="24"/>
              </w:rPr>
            </w:pPr>
          </w:p>
          <w:p w14:paraId="2FC0B188" w14:textId="77777777" w:rsidR="004062D9" w:rsidRPr="002F3FC2" w:rsidRDefault="004062D9" w:rsidP="00895034">
            <w:pPr>
              <w:pStyle w:val="NoSpacing"/>
              <w:rPr>
                <w:rFonts w:ascii="Times New Roman" w:hAnsi="Times New Roman"/>
                <w:sz w:val="24"/>
                <w:szCs w:val="24"/>
              </w:rPr>
            </w:pPr>
          </w:p>
          <w:p w14:paraId="440B8845" w14:textId="7355EDF3" w:rsidR="00895034" w:rsidRPr="002F3FC2" w:rsidRDefault="00895034" w:rsidP="00895034">
            <w:pPr>
              <w:rPr>
                <w:rFonts w:ascii="Times New Roman" w:hAnsi="Times New Roman" w:cs="Times New Roman"/>
              </w:rPr>
            </w:pPr>
            <w:r w:rsidRPr="002F3FC2">
              <w:rPr>
                <w:rFonts w:ascii="Times New Roman" w:hAnsi="Times New Roman" w:cs="Times New Roman"/>
              </w:rPr>
              <w:lastRenderedPageBreak/>
              <w:t xml:space="preserve">According to </w:t>
            </w:r>
            <w:proofErr w:type="gramStart"/>
            <w:r w:rsidRPr="002F3FC2">
              <w:rPr>
                <w:rFonts w:ascii="Times New Roman" w:hAnsi="Times New Roman" w:cs="Times New Roman"/>
              </w:rPr>
              <w:t>parent</w:t>
            </w:r>
            <w:proofErr w:type="gramEnd"/>
            <w:r w:rsidRPr="002F3FC2">
              <w:rPr>
                <w:rFonts w:ascii="Times New Roman" w:hAnsi="Times New Roman" w:cs="Times New Roman"/>
              </w:rPr>
              <w:t>, teacher and student surveys conducted in February 202</w:t>
            </w:r>
            <w:r w:rsidR="00812823">
              <w:rPr>
                <w:rFonts w:ascii="Times New Roman" w:hAnsi="Times New Roman" w:cs="Times New Roman"/>
              </w:rPr>
              <w:t>6</w:t>
            </w:r>
            <w:r w:rsidRPr="002F3FC2">
              <w:rPr>
                <w:rFonts w:ascii="Times New Roman" w:hAnsi="Times New Roman" w:cs="Times New Roman"/>
              </w:rPr>
              <w:t xml:space="preserve"> and student assessment data, reading, math, and technology will be our focus for the </w:t>
            </w:r>
            <w:r w:rsidR="00812823">
              <w:rPr>
                <w:rFonts w:ascii="Times New Roman" w:hAnsi="Times New Roman" w:cs="Times New Roman"/>
              </w:rPr>
              <w:t>2026-2027</w:t>
            </w:r>
            <w:r w:rsidRPr="002F3FC2">
              <w:rPr>
                <w:rFonts w:ascii="Times New Roman" w:hAnsi="Times New Roman" w:cs="Times New Roman"/>
              </w:rPr>
              <w:t xml:space="preserve"> school year. Our Title 1 program/tutors, Parent Involvement Events, along with technology purchases are strengths at Winding Creek. Additional technology, professional development, and </w:t>
            </w:r>
            <w:r w:rsidR="00172D9E" w:rsidRPr="002F3FC2">
              <w:rPr>
                <w:rFonts w:ascii="Times New Roman" w:hAnsi="Times New Roman" w:cs="Times New Roman"/>
              </w:rPr>
              <w:t>hands-on</w:t>
            </w:r>
            <w:r w:rsidRPr="002F3FC2">
              <w:rPr>
                <w:rFonts w:ascii="Times New Roman" w:hAnsi="Times New Roman" w:cs="Times New Roman"/>
              </w:rPr>
              <w:t xml:space="preserve"> math materials are needed. </w:t>
            </w:r>
          </w:p>
          <w:p w14:paraId="4B46188F" w14:textId="3CF87B52" w:rsidR="00895034" w:rsidRPr="002F3FC2" w:rsidRDefault="00895034" w:rsidP="00895034">
            <w:pPr>
              <w:rPr>
                <w:rFonts w:ascii="Times New Roman" w:hAnsi="Times New Roman" w:cs="Times New Roman"/>
              </w:rPr>
            </w:pPr>
            <w:r w:rsidRPr="002F3FC2">
              <w:rPr>
                <w:rFonts w:ascii="Times New Roman" w:hAnsi="Times New Roman" w:cs="Times New Roman"/>
              </w:rPr>
              <w:t xml:space="preserve">The reading and math goal for the </w:t>
            </w:r>
            <w:r w:rsidR="00E46655">
              <w:rPr>
                <w:rFonts w:ascii="Times New Roman" w:hAnsi="Times New Roman" w:cs="Times New Roman"/>
              </w:rPr>
              <w:t>2026-2027</w:t>
            </w:r>
            <w:r w:rsidRPr="002F3FC2">
              <w:rPr>
                <w:rFonts w:ascii="Times New Roman" w:hAnsi="Times New Roman" w:cs="Times New Roman"/>
              </w:rPr>
              <w:t xml:space="preserve"> school year is the percentage of students scoring at or above benchmark on the Star EL/Star Reading and Star Math </w:t>
            </w:r>
            <w:r w:rsidR="00D3424F" w:rsidRPr="002F3FC2">
              <w:rPr>
                <w:rFonts w:ascii="Times New Roman" w:hAnsi="Times New Roman" w:cs="Times New Roman"/>
              </w:rPr>
              <w:t xml:space="preserve">Assessments </w:t>
            </w:r>
            <w:r w:rsidRPr="002F3FC2">
              <w:rPr>
                <w:rFonts w:ascii="Times New Roman" w:hAnsi="Times New Roman" w:cs="Times New Roman"/>
              </w:rPr>
              <w:t xml:space="preserve">will increase by 7% from the beginning of the year assessment to the end of the year assessment. Extra support will be provided for any grade </w:t>
            </w:r>
            <w:proofErr w:type="gramStart"/>
            <w:r w:rsidRPr="002F3FC2">
              <w:rPr>
                <w:rFonts w:ascii="Times New Roman" w:hAnsi="Times New Roman" w:cs="Times New Roman"/>
              </w:rPr>
              <w:t>levels</w:t>
            </w:r>
            <w:proofErr w:type="gramEnd"/>
            <w:r w:rsidRPr="002F3FC2">
              <w:rPr>
                <w:rFonts w:ascii="Times New Roman" w:hAnsi="Times New Roman" w:cs="Times New Roman"/>
              </w:rPr>
              <w:t xml:space="preserve"> not meeting goals. The technology goal will be to increase and improve technology in relation to reading and math. This goal will be met by purchasing </w:t>
            </w:r>
            <w:r w:rsidR="00640F82">
              <w:rPr>
                <w:rFonts w:ascii="Times New Roman" w:hAnsi="Times New Roman" w:cs="Times New Roman"/>
              </w:rPr>
              <w:t xml:space="preserve">a </w:t>
            </w:r>
            <w:r w:rsidR="00D3424F" w:rsidRPr="002F3FC2">
              <w:rPr>
                <w:rFonts w:ascii="Times New Roman" w:hAnsi="Times New Roman" w:cs="Times New Roman"/>
              </w:rPr>
              <w:t>Math Fact Fluency</w:t>
            </w:r>
            <w:r w:rsidRPr="002F3FC2">
              <w:rPr>
                <w:rFonts w:ascii="Times New Roman" w:hAnsi="Times New Roman" w:cs="Times New Roman"/>
              </w:rPr>
              <w:t xml:space="preserve"> Program</w:t>
            </w:r>
            <w:r w:rsidR="00D3424F" w:rsidRPr="002F3FC2">
              <w:rPr>
                <w:rFonts w:ascii="Times New Roman" w:hAnsi="Times New Roman" w:cs="Times New Roman"/>
              </w:rPr>
              <w:t xml:space="preserve"> for </w:t>
            </w:r>
            <w:r w:rsidR="00640F82">
              <w:rPr>
                <w:rFonts w:ascii="Times New Roman" w:hAnsi="Times New Roman" w:cs="Times New Roman"/>
              </w:rPr>
              <w:t xml:space="preserve">fourth through sixth grades, and a friendlier math fact program for grades </w:t>
            </w:r>
            <w:r w:rsidR="00E46655">
              <w:rPr>
                <w:rFonts w:ascii="Times New Roman" w:hAnsi="Times New Roman" w:cs="Times New Roman"/>
              </w:rPr>
              <w:t>first</w:t>
            </w:r>
            <w:r w:rsidR="00640F82">
              <w:rPr>
                <w:rFonts w:ascii="Times New Roman" w:hAnsi="Times New Roman" w:cs="Times New Roman"/>
              </w:rPr>
              <w:t xml:space="preserve"> through third.</w:t>
            </w:r>
          </w:p>
          <w:p w14:paraId="4DBEC781" w14:textId="2B1BDDD6" w:rsidR="00895034" w:rsidRPr="00CD6263" w:rsidRDefault="00C7312C" w:rsidP="00895034">
            <w:pPr>
              <w:rPr>
                <w:rFonts w:ascii="Times New Roman" w:hAnsi="Times New Roman" w:cs="Times New Roman"/>
              </w:rPr>
            </w:pPr>
            <w:r w:rsidRPr="00C96B7B">
              <w:rPr>
                <w:rFonts w:ascii="Times New Roman" w:hAnsi="Times New Roman" w:cs="Times New Roman"/>
              </w:rPr>
              <w:t>Kindergarten</w:t>
            </w:r>
            <w:r w:rsidR="008B1E33" w:rsidRPr="00C96B7B">
              <w:rPr>
                <w:rFonts w:ascii="Times New Roman" w:hAnsi="Times New Roman" w:cs="Times New Roman"/>
              </w:rPr>
              <w:t xml:space="preserve"> and</w:t>
            </w:r>
            <w:r w:rsidR="00794978" w:rsidRPr="00C96B7B">
              <w:rPr>
                <w:rFonts w:ascii="Times New Roman" w:hAnsi="Times New Roman" w:cs="Times New Roman"/>
              </w:rPr>
              <w:t xml:space="preserve"> Third</w:t>
            </w:r>
            <w:r w:rsidRPr="00C96B7B">
              <w:rPr>
                <w:rFonts w:ascii="Times New Roman" w:hAnsi="Times New Roman" w:cs="Times New Roman"/>
              </w:rPr>
              <w:t xml:space="preserve"> Grade met their reading goals of increasing their scores 7% or more.</w:t>
            </w:r>
            <w:r w:rsidR="00640F82" w:rsidRPr="00C96B7B">
              <w:rPr>
                <w:rFonts w:ascii="Times New Roman" w:hAnsi="Times New Roman" w:cs="Times New Roman"/>
              </w:rPr>
              <w:t xml:space="preserve"> </w:t>
            </w:r>
            <w:r w:rsidR="008B1E33" w:rsidRPr="00C96B7B">
              <w:rPr>
                <w:rFonts w:ascii="Times New Roman" w:hAnsi="Times New Roman" w:cs="Times New Roman"/>
              </w:rPr>
              <w:t xml:space="preserve">First, Second, Fourth, </w:t>
            </w:r>
            <w:r w:rsidR="00640F82" w:rsidRPr="00C96B7B">
              <w:rPr>
                <w:rFonts w:ascii="Times New Roman" w:hAnsi="Times New Roman" w:cs="Times New Roman"/>
              </w:rPr>
              <w:t>Fifth</w:t>
            </w:r>
            <w:r w:rsidR="00225E8C" w:rsidRPr="00C96B7B">
              <w:rPr>
                <w:rFonts w:ascii="Times New Roman" w:hAnsi="Times New Roman" w:cs="Times New Roman"/>
              </w:rPr>
              <w:t xml:space="preserve"> </w:t>
            </w:r>
            <w:r w:rsidRPr="00C96B7B">
              <w:rPr>
                <w:rFonts w:ascii="Times New Roman" w:hAnsi="Times New Roman" w:cs="Times New Roman"/>
              </w:rPr>
              <w:t xml:space="preserve">and </w:t>
            </w:r>
            <w:r w:rsidR="00794978" w:rsidRPr="00C96B7B">
              <w:rPr>
                <w:rFonts w:ascii="Times New Roman" w:hAnsi="Times New Roman" w:cs="Times New Roman"/>
              </w:rPr>
              <w:t>Sixth</w:t>
            </w:r>
            <w:r w:rsidRPr="00C96B7B">
              <w:rPr>
                <w:rFonts w:ascii="Times New Roman" w:hAnsi="Times New Roman" w:cs="Times New Roman"/>
              </w:rPr>
              <w:t xml:space="preserve"> Grades </w:t>
            </w:r>
            <w:r w:rsidR="00794978" w:rsidRPr="00C96B7B">
              <w:rPr>
                <w:rFonts w:ascii="Times New Roman" w:hAnsi="Times New Roman" w:cs="Times New Roman"/>
              </w:rPr>
              <w:t xml:space="preserve">did </w:t>
            </w:r>
            <w:r w:rsidRPr="00C96B7B">
              <w:rPr>
                <w:rFonts w:ascii="Times New Roman" w:hAnsi="Times New Roman" w:cs="Times New Roman"/>
              </w:rPr>
              <w:t>not me</w:t>
            </w:r>
            <w:r w:rsidR="00794978" w:rsidRPr="00C96B7B">
              <w:rPr>
                <w:rFonts w:ascii="Times New Roman" w:hAnsi="Times New Roman" w:cs="Times New Roman"/>
              </w:rPr>
              <w:t>e</w:t>
            </w:r>
            <w:r w:rsidRPr="00C96B7B">
              <w:rPr>
                <w:rFonts w:ascii="Times New Roman" w:hAnsi="Times New Roman" w:cs="Times New Roman"/>
              </w:rPr>
              <w:t>t the</w:t>
            </w:r>
            <w:r w:rsidR="00794978" w:rsidRPr="00C96B7B">
              <w:rPr>
                <w:rFonts w:ascii="Times New Roman" w:hAnsi="Times New Roman" w:cs="Times New Roman"/>
              </w:rPr>
              <w:t>ir</w:t>
            </w:r>
            <w:r w:rsidRPr="00C96B7B">
              <w:rPr>
                <w:rFonts w:ascii="Times New Roman" w:hAnsi="Times New Roman" w:cs="Times New Roman"/>
              </w:rPr>
              <w:t xml:space="preserve"> reading goal</w:t>
            </w:r>
            <w:r w:rsidR="00794978" w:rsidRPr="00C96B7B">
              <w:rPr>
                <w:rFonts w:ascii="Times New Roman" w:hAnsi="Times New Roman" w:cs="Times New Roman"/>
              </w:rPr>
              <w:t>s</w:t>
            </w:r>
            <w:r w:rsidRPr="00C96B7B">
              <w:rPr>
                <w:rFonts w:ascii="Times New Roman" w:hAnsi="Times New Roman" w:cs="Times New Roman"/>
              </w:rPr>
              <w:t xml:space="preserve">. </w:t>
            </w:r>
            <w:r w:rsidR="008B1E33" w:rsidRPr="00C96B7B">
              <w:rPr>
                <w:rFonts w:ascii="Times New Roman" w:hAnsi="Times New Roman" w:cs="Times New Roman"/>
              </w:rPr>
              <w:t xml:space="preserve">Second, </w:t>
            </w:r>
            <w:r w:rsidR="00640F82" w:rsidRPr="00C96B7B">
              <w:rPr>
                <w:rFonts w:ascii="Times New Roman" w:hAnsi="Times New Roman" w:cs="Times New Roman"/>
              </w:rPr>
              <w:t>Third</w:t>
            </w:r>
            <w:r w:rsidR="008B1E33" w:rsidRPr="00C96B7B">
              <w:rPr>
                <w:rFonts w:ascii="Times New Roman" w:hAnsi="Times New Roman" w:cs="Times New Roman"/>
              </w:rPr>
              <w:t xml:space="preserve">, </w:t>
            </w:r>
            <w:r w:rsidR="00794978" w:rsidRPr="00C96B7B">
              <w:rPr>
                <w:rFonts w:ascii="Times New Roman" w:hAnsi="Times New Roman" w:cs="Times New Roman"/>
              </w:rPr>
              <w:t>and Fifth</w:t>
            </w:r>
            <w:r w:rsidRPr="00C96B7B">
              <w:rPr>
                <w:rFonts w:ascii="Times New Roman" w:hAnsi="Times New Roman" w:cs="Times New Roman"/>
              </w:rPr>
              <w:t xml:space="preserve"> Grades met their math goals of increasing their </w:t>
            </w:r>
            <w:proofErr w:type="gramStart"/>
            <w:r w:rsidRPr="00C96B7B">
              <w:rPr>
                <w:rFonts w:ascii="Times New Roman" w:hAnsi="Times New Roman" w:cs="Times New Roman"/>
              </w:rPr>
              <w:t>scores</w:t>
            </w:r>
            <w:proofErr w:type="gramEnd"/>
            <w:r w:rsidRPr="00C96B7B">
              <w:rPr>
                <w:rFonts w:ascii="Times New Roman" w:hAnsi="Times New Roman" w:cs="Times New Roman"/>
              </w:rPr>
              <w:t xml:space="preserve"> 7% or more. </w:t>
            </w:r>
            <w:r w:rsidR="008B1E33" w:rsidRPr="00C96B7B">
              <w:rPr>
                <w:rFonts w:ascii="Times New Roman" w:hAnsi="Times New Roman" w:cs="Times New Roman"/>
              </w:rPr>
              <w:t xml:space="preserve">Fourth </w:t>
            </w:r>
            <w:r w:rsidR="00794978" w:rsidRPr="00C96B7B">
              <w:rPr>
                <w:rFonts w:ascii="Times New Roman" w:hAnsi="Times New Roman" w:cs="Times New Roman"/>
              </w:rPr>
              <w:t xml:space="preserve">and Sixth </w:t>
            </w:r>
            <w:r w:rsidRPr="00C96B7B">
              <w:rPr>
                <w:rFonts w:ascii="Times New Roman" w:hAnsi="Times New Roman" w:cs="Times New Roman"/>
              </w:rPr>
              <w:t xml:space="preserve">Grades </w:t>
            </w:r>
            <w:r w:rsidR="00794978" w:rsidRPr="00C96B7B">
              <w:rPr>
                <w:rFonts w:ascii="Times New Roman" w:hAnsi="Times New Roman" w:cs="Times New Roman"/>
              </w:rPr>
              <w:t>did</w:t>
            </w:r>
            <w:r w:rsidRPr="00C96B7B">
              <w:rPr>
                <w:rFonts w:ascii="Times New Roman" w:hAnsi="Times New Roman" w:cs="Times New Roman"/>
              </w:rPr>
              <w:t xml:space="preserve"> not m</w:t>
            </w:r>
            <w:r w:rsidR="00794978" w:rsidRPr="00C96B7B">
              <w:rPr>
                <w:rFonts w:ascii="Times New Roman" w:hAnsi="Times New Roman" w:cs="Times New Roman"/>
              </w:rPr>
              <w:t>e</w:t>
            </w:r>
            <w:r w:rsidRPr="00C96B7B">
              <w:rPr>
                <w:rFonts w:ascii="Times New Roman" w:hAnsi="Times New Roman" w:cs="Times New Roman"/>
              </w:rPr>
              <w:t>et their math goals.</w:t>
            </w:r>
            <w:r w:rsidR="00895034" w:rsidRPr="00225E8C">
              <w:rPr>
                <w:rFonts w:ascii="Times New Roman" w:hAnsi="Times New Roman" w:cs="Times New Roman"/>
              </w:rPr>
              <w:t xml:space="preserve">  </w:t>
            </w:r>
            <w:r w:rsidRPr="00225E8C">
              <w:rPr>
                <w:rFonts w:ascii="Times New Roman" w:hAnsi="Times New Roman" w:cs="Times New Roman"/>
              </w:rPr>
              <w:t xml:space="preserve">The technology goal was met by purchasing </w:t>
            </w:r>
            <w:r w:rsidR="00D75CCA">
              <w:rPr>
                <w:rFonts w:ascii="Times New Roman" w:hAnsi="Times New Roman" w:cs="Times New Roman"/>
              </w:rPr>
              <w:t>Math Seed and</w:t>
            </w:r>
            <w:r w:rsidRPr="00225E8C">
              <w:rPr>
                <w:rFonts w:ascii="Times New Roman" w:hAnsi="Times New Roman" w:cs="Times New Roman"/>
              </w:rPr>
              <w:t xml:space="preserve"> </w:t>
            </w:r>
            <w:proofErr w:type="spellStart"/>
            <w:r w:rsidR="00640F82">
              <w:rPr>
                <w:rFonts w:ascii="Times New Roman" w:hAnsi="Times New Roman" w:cs="Times New Roman"/>
              </w:rPr>
              <w:t>MathFactLab</w:t>
            </w:r>
            <w:proofErr w:type="spellEnd"/>
            <w:r w:rsidR="00640F82">
              <w:rPr>
                <w:rFonts w:ascii="Times New Roman" w:hAnsi="Times New Roman" w:cs="Times New Roman"/>
              </w:rPr>
              <w:t>, Inc. Math Fact Fluency</w:t>
            </w:r>
            <w:r w:rsidRPr="00225E8C">
              <w:rPr>
                <w:rFonts w:ascii="Times New Roman" w:hAnsi="Times New Roman" w:cs="Times New Roman"/>
              </w:rPr>
              <w:t xml:space="preserve"> subscription</w:t>
            </w:r>
            <w:r w:rsidR="00D75CCA">
              <w:rPr>
                <w:rFonts w:ascii="Times New Roman" w:hAnsi="Times New Roman" w:cs="Times New Roman"/>
              </w:rPr>
              <w:t>s</w:t>
            </w:r>
            <w:r w:rsidRPr="00225E8C">
              <w:rPr>
                <w:rFonts w:ascii="Times New Roman" w:hAnsi="Times New Roman" w:cs="Times New Roman"/>
              </w:rPr>
              <w:t xml:space="preserve"> for First through Sixth grades, and </w:t>
            </w:r>
            <w:proofErr w:type="spellStart"/>
            <w:r w:rsidR="00D75CCA">
              <w:rPr>
                <w:rFonts w:ascii="Times New Roman" w:hAnsi="Times New Roman" w:cs="Times New Roman"/>
              </w:rPr>
              <w:t>BrainPop</w:t>
            </w:r>
            <w:proofErr w:type="spellEnd"/>
            <w:r w:rsidR="00D75CCA">
              <w:rPr>
                <w:rFonts w:ascii="Times New Roman" w:hAnsi="Times New Roman" w:cs="Times New Roman"/>
              </w:rPr>
              <w:t xml:space="preserve"> for all grade levels</w:t>
            </w:r>
            <w:r w:rsidRPr="00225E8C">
              <w:rPr>
                <w:rFonts w:ascii="Times New Roman" w:hAnsi="Times New Roman" w:cs="Times New Roman"/>
              </w:rPr>
              <w:t>.</w:t>
            </w:r>
          </w:p>
          <w:p w14:paraId="50CDB4EF" w14:textId="3A1BDE78" w:rsidR="00D24AB8" w:rsidRPr="002F3FC2" w:rsidRDefault="00895034" w:rsidP="00EE7ACC">
            <w:pPr>
              <w:rPr>
                <w:rFonts w:ascii="Times New Roman" w:eastAsia="Calibri" w:hAnsi="Times New Roman" w:cs="Times New Roman"/>
              </w:rPr>
            </w:pPr>
            <w:r w:rsidRPr="002F3FC2">
              <w:rPr>
                <w:rFonts w:ascii="Times New Roman" w:hAnsi="Times New Roman" w:cs="Times New Roman"/>
              </w:rPr>
              <w:t>Winding Creek will conduct monthly RTI meetings with administrators, teachers</w:t>
            </w:r>
            <w:r w:rsidR="002362EF" w:rsidRPr="002F3FC2">
              <w:rPr>
                <w:rFonts w:ascii="Times New Roman" w:hAnsi="Times New Roman" w:cs="Times New Roman"/>
              </w:rPr>
              <w:t>,</w:t>
            </w:r>
            <w:r w:rsidRPr="002F3FC2">
              <w:rPr>
                <w:rFonts w:ascii="Times New Roman" w:hAnsi="Times New Roman" w:cs="Times New Roman"/>
              </w:rPr>
              <w:t xml:space="preserve"> and staff to analyze assessment data for growth and areas of need, discuss classroom performance and observations. We will use data to drive our instruction and intervention. We will work with parents as academic partners through Title 1 events, parent/teacher conferences, informational meetings, and PCAC meetings. Winding Creek will strive to meet the needs of at-risk, </w:t>
            </w:r>
            <w:r w:rsidR="009541FB" w:rsidRPr="002F3FC2">
              <w:rPr>
                <w:rFonts w:ascii="Times New Roman" w:hAnsi="Times New Roman" w:cs="Times New Roman"/>
              </w:rPr>
              <w:t>as well as</w:t>
            </w:r>
            <w:r w:rsidRPr="002F3FC2">
              <w:rPr>
                <w:rFonts w:ascii="Times New Roman" w:hAnsi="Times New Roman" w:cs="Times New Roman"/>
              </w:rPr>
              <w:t xml:space="preserve"> all students.</w:t>
            </w:r>
          </w:p>
          <w:p w14:paraId="7EA31375" w14:textId="77777777" w:rsidR="00D24AB8" w:rsidRPr="00D24AB8" w:rsidRDefault="00D24AB8" w:rsidP="00D24AB8">
            <w:pPr>
              <w:spacing w:before="0" w:after="0"/>
              <w:rPr>
                <w:rFonts w:ascii="Times New Roman" w:eastAsia="Calibri" w:hAnsi="Times New Roman" w:cs="Times New Roman"/>
              </w:rPr>
            </w:pPr>
          </w:p>
          <w:p w14:paraId="512E5927" w14:textId="77777777" w:rsidR="00D24AB8" w:rsidRDefault="00D24AB8" w:rsidP="00D24AB8">
            <w:pPr>
              <w:spacing w:before="0" w:after="0"/>
              <w:rPr>
                <w:rFonts w:ascii="Times New Roman" w:eastAsia="Calibri" w:hAnsi="Times New Roman" w:cs="Times New Roman"/>
              </w:rPr>
            </w:pPr>
          </w:p>
          <w:p w14:paraId="333585FF" w14:textId="77777777" w:rsidR="00443C5D" w:rsidRDefault="00443C5D" w:rsidP="00D24AB8">
            <w:pPr>
              <w:spacing w:before="0" w:after="0"/>
              <w:rPr>
                <w:rFonts w:ascii="Times New Roman" w:eastAsia="Calibri" w:hAnsi="Times New Roman" w:cs="Times New Roman"/>
              </w:rPr>
            </w:pPr>
          </w:p>
          <w:p w14:paraId="0065837C" w14:textId="77777777" w:rsidR="00443C5D" w:rsidRDefault="00443C5D" w:rsidP="00D24AB8">
            <w:pPr>
              <w:spacing w:before="0" w:after="0"/>
              <w:rPr>
                <w:rFonts w:ascii="Times New Roman" w:eastAsia="Calibri" w:hAnsi="Times New Roman" w:cs="Times New Roman"/>
              </w:rPr>
            </w:pPr>
          </w:p>
          <w:p w14:paraId="1842AD3C" w14:textId="77777777" w:rsidR="00443C5D" w:rsidRDefault="00443C5D" w:rsidP="00D24AB8">
            <w:pPr>
              <w:spacing w:before="0" w:after="0"/>
              <w:rPr>
                <w:rFonts w:ascii="Times New Roman" w:eastAsia="Calibri" w:hAnsi="Times New Roman" w:cs="Times New Roman"/>
              </w:rPr>
            </w:pPr>
          </w:p>
          <w:p w14:paraId="06AFCA4F" w14:textId="77777777" w:rsidR="00443C5D" w:rsidRDefault="00443C5D" w:rsidP="00D24AB8">
            <w:pPr>
              <w:spacing w:before="0" w:after="0"/>
              <w:rPr>
                <w:rFonts w:ascii="Times New Roman" w:eastAsia="Calibri" w:hAnsi="Times New Roman" w:cs="Times New Roman"/>
              </w:rPr>
            </w:pPr>
          </w:p>
          <w:p w14:paraId="54429BCC" w14:textId="77777777" w:rsidR="00443C5D" w:rsidRDefault="00443C5D" w:rsidP="00D24AB8">
            <w:pPr>
              <w:spacing w:before="0" w:after="0"/>
              <w:rPr>
                <w:rFonts w:ascii="Times New Roman" w:eastAsia="Calibri" w:hAnsi="Times New Roman" w:cs="Times New Roman"/>
              </w:rPr>
            </w:pPr>
          </w:p>
          <w:p w14:paraId="661DC7BD" w14:textId="77777777" w:rsidR="00443C5D" w:rsidRDefault="00443C5D" w:rsidP="00D24AB8">
            <w:pPr>
              <w:spacing w:before="0" w:after="0"/>
              <w:rPr>
                <w:rFonts w:ascii="Times New Roman" w:eastAsia="Calibri" w:hAnsi="Times New Roman" w:cs="Times New Roman"/>
              </w:rPr>
            </w:pPr>
          </w:p>
          <w:p w14:paraId="3CB1C414" w14:textId="77777777" w:rsidR="00443C5D" w:rsidRDefault="00443C5D" w:rsidP="00D24AB8">
            <w:pPr>
              <w:spacing w:before="0" w:after="0"/>
              <w:rPr>
                <w:rFonts w:ascii="Times New Roman" w:eastAsia="Calibri" w:hAnsi="Times New Roman" w:cs="Times New Roman"/>
              </w:rPr>
            </w:pPr>
          </w:p>
          <w:p w14:paraId="6C9D077A" w14:textId="77777777" w:rsidR="00443C5D" w:rsidRDefault="00443C5D" w:rsidP="00D24AB8">
            <w:pPr>
              <w:spacing w:before="0" w:after="0"/>
              <w:rPr>
                <w:rFonts w:ascii="Times New Roman" w:eastAsia="Calibri" w:hAnsi="Times New Roman" w:cs="Times New Roman"/>
              </w:rPr>
            </w:pPr>
          </w:p>
          <w:p w14:paraId="05EBECBA" w14:textId="77777777" w:rsidR="00443C5D" w:rsidRDefault="00443C5D" w:rsidP="00D24AB8">
            <w:pPr>
              <w:spacing w:before="0" w:after="0"/>
              <w:rPr>
                <w:rFonts w:ascii="Times New Roman" w:eastAsia="Calibri" w:hAnsi="Times New Roman" w:cs="Times New Roman"/>
              </w:rPr>
            </w:pPr>
          </w:p>
          <w:p w14:paraId="670AA609" w14:textId="77777777" w:rsidR="00443C5D" w:rsidRDefault="00443C5D" w:rsidP="00D24AB8">
            <w:pPr>
              <w:spacing w:before="0" w:after="0"/>
              <w:rPr>
                <w:rFonts w:ascii="Times New Roman" w:eastAsia="Calibri" w:hAnsi="Times New Roman" w:cs="Times New Roman"/>
              </w:rPr>
            </w:pPr>
          </w:p>
          <w:p w14:paraId="2DA3C812" w14:textId="77777777" w:rsidR="00443C5D" w:rsidRDefault="00443C5D" w:rsidP="00D24AB8">
            <w:pPr>
              <w:spacing w:before="0" w:after="0"/>
              <w:rPr>
                <w:rFonts w:ascii="Times New Roman" w:eastAsia="Calibri" w:hAnsi="Times New Roman" w:cs="Times New Roman"/>
              </w:rPr>
            </w:pPr>
          </w:p>
          <w:p w14:paraId="35CF2A2A" w14:textId="77777777" w:rsidR="00443C5D" w:rsidRDefault="00443C5D" w:rsidP="00D24AB8">
            <w:pPr>
              <w:spacing w:before="0" w:after="0"/>
              <w:rPr>
                <w:rFonts w:ascii="Times New Roman" w:eastAsia="Calibri" w:hAnsi="Times New Roman" w:cs="Times New Roman"/>
              </w:rPr>
            </w:pPr>
          </w:p>
          <w:p w14:paraId="4C5BA7B9" w14:textId="77777777" w:rsidR="00443C5D" w:rsidRDefault="00443C5D" w:rsidP="00D24AB8">
            <w:pPr>
              <w:spacing w:before="0" w:after="0"/>
              <w:rPr>
                <w:rFonts w:ascii="Times New Roman" w:eastAsia="Calibri" w:hAnsi="Times New Roman" w:cs="Times New Roman"/>
              </w:rPr>
            </w:pPr>
          </w:p>
          <w:p w14:paraId="38D04226" w14:textId="77777777" w:rsidR="00443C5D" w:rsidRDefault="00443C5D" w:rsidP="00D24AB8">
            <w:pPr>
              <w:spacing w:before="0" w:after="0"/>
              <w:rPr>
                <w:rFonts w:ascii="Times New Roman" w:eastAsia="Calibri" w:hAnsi="Times New Roman" w:cs="Times New Roman"/>
              </w:rPr>
            </w:pPr>
          </w:p>
          <w:p w14:paraId="4ADBE6F5" w14:textId="77777777" w:rsidR="00443C5D" w:rsidRDefault="00443C5D" w:rsidP="00D24AB8">
            <w:pPr>
              <w:spacing w:before="0" w:after="0"/>
              <w:rPr>
                <w:rFonts w:ascii="Times New Roman" w:eastAsia="Calibri" w:hAnsi="Times New Roman" w:cs="Times New Roman"/>
              </w:rPr>
            </w:pPr>
          </w:p>
          <w:p w14:paraId="145CAF9B" w14:textId="77777777" w:rsidR="00443C5D" w:rsidRPr="00D24AB8" w:rsidRDefault="00443C5D" w:rsidP="00D24AB8">
            <w:pPr>
              <w:spacing w:before="0" w:after="0"/>
              <w:rPr>
                <w:rFonts w:ascii="Times New Roman" w:eastAsia="Calibri" w:hAnsi="Times New Roman" w:cs="Times New Roman"/>
              </w:rPr>
            </w:pPr>
          </w:p>
          <w:p w14:paraId="44B5724E" w14:textId="77777777" w:rsidR="00D24AB8" w:rsidRPr="00D24AB8" w:rsidRDefault="00D24AB8" w:rsidP="00D72969">
            <w:pPr>
              <w:spacing w:before="0" w:after="0"/>
              <w:rPr>
                <w:rFonts w:ascii="Times New Roman" w:eastAsia="Calibri" w:hAnsi="Times New Roman" w:cs="Times New Roman"/>
              </w:rPr>
            </w:pPr>
          </w:p>
        </w:tc>
      </w:tr>
    </w:tbl>
    <w:p w14:paraId="0EE05F97" w14:textId="77777777" w:rsidR="00D24AB8" w:rsidRPr="00D24AB8" w:rsidRDefault="00D24AB8" w:rsidP="00D24AB8">
      <w:pPr>
        <w:spacing w:before="0" w:after="0"/>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6ACBA884" w14:textId="77777777" w:rsidTr="007E25FC">
        <w:tc>
          <w:tcPr>
            <w:tcW w:w="10710" w:type="dxa"/>
            <w:shd w:val="clear" w:color="auto" w:fill="C5E0B3" w:themeFill="accent6" w:themeFillTint="66"/>
          </w:tcPr>
          <w:p w14:paraId="50BFD7EE"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3. Schoolwide Plan Strategies</w:t>
            </w:r>
          </w:p>
        </w:tc>
      </w:tr>
      <w:tr w:rsidR="00D24AB8" w:rsidRPr="00D24AB8" w14:paraId="3581C410" w14:textId="77777777" w:rsidTr="00CB500E">
        <w:tc>
          <w:tcPr>
            <w:tcW w:w="10710" w:type="dxa"/>
          </w:tcPr>
          <w:p w14:paraId="220CAEBD" w14:textId="2263C595" w:rsidR="00D24AB8" w:rsidRPr="00D24AB8" w:rsidRDefault="00CC4CFD"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265191708"/>
                <w14:checkbox>
                  <w14:checked w14:val="1"/>
                  <w14:checkedState w14:val="2612" w14:font="MS Gothic"/>
                  <w14:uncheckedState w14:val="2610" w14:font="MS Gothic"/>
                </w14:checkbox>
              </w:sdtPr>
              <w:sdtEndPr/>
              <w:sdtContent>
                <w:r w:rsidR="007D77A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includes a description of the strategies that the school will be implementing to address school needs, including a description of how such strategies will – </w:t>
            </w:r>
          </w:p>
          <w:p w14:paraId="5B9859F5" w14:textId="2CEDC1B0"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opportunities for all children, including each of the subgroups of students (as defined in </w:t>
            </w:r>
            <w:hyperlink r:id="rId14" w:anchor="TITLE-I-PART-A:~:text=SUBGROUP%20OF%20STUDENTS.%E2%80%94In,English%20learners." w:history="1">
              <w:r w:rsidR="000E4D35" w:rsidRPr="001B11C9">
                <w:rPr>
                  <w:rStyle w:val="Hyperlink"/>
                  <w:rFonts w:ascii="Times New Roman" w:eastAsia="Calibri" w:hAnsi="Times New Roman" w:cs="Times New Roman"/>
                </w:rPr>
                <w:t>ESEA S</w:t>
              </w:r>
              <w:r w:rsidRPr="001B11C9">
                <w:rPr>
                  <w:rStyle w:val="Hyperlink"/>
                  <w:rFonts w:ascii="Times New Roman" w:eastAsia="Calibri" w:hAnsi="Times New Roman" w:cs="Times New Roman"/>
                </w:rPr>
                <w:t>ection 1111(c)(2)</w:t>
              </w:r>
            </w:hyperlink>
            <w:r w:rsidRPr="00D24AB8">
              <w:rPr>
                <w:rFonts w:ascii="Times New Roman" w:eastAsia="Calibri" w:hAnsi="Times New Roman" w:cs="Times New Roman"/>
              </w:rPr>
              <w:t xml:space="preserve">) to meet the challenging </w:t>
            </w:r>
            <w:r w:rsidR="002B7836">
              <w:rPr>
                <w:rFonts w:ascii="Times New Roman" w:eastAsia="Calibri" w:hAnsi="Times New Roman" w:cs="Times New Roman"/>
              </w:rPr>
              <w:t>s</w:t>
            </w:r>
            <w:r w:rsidRPr="00D24AB8">
              <w:rPr>
                <w:rFonts w:ascii="Times New Roman" w:eastAsia="Calibri" w:hAnsi="Times New Roman" w:cs="Times New Roman"/>
              </w:rPr>
              <w:t>tate academic standards;</w:t>
            </w:r>
          </w:p>
          <w:p w14:paraId="7EBFE8E9" w14:textId="603270FE"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use methods and instructional strategies</w:t>
            </w:r>
            <w:r w:rsidR="0019217D">
              <w:rPr>
                <w:rFonts w:ascii="Times New Roman" w:eastAsia="Calibri" w:hAnsi="Times New Roman" w:cs="Times New Roman"/>
              </w:rPr>
              <w:t xml:space="preserve"> </w:t>
            </w:r>
            <w:r w:rsidR="0019217D">
              <w:t>(</w:t>
            </w:r>
            <w:r w:rsidR="0019217D" w:rsidRPr="0019217D">
              <w:rPr>
                <w:rFonts w:ascii="Times New Roman" w:hAnsi="Times New Roman" w:cs="Times New Roman"/>
              </w:rPr>
              <w:t>consider evidence-based strategies as defined in</w:t>
            </w:r>
            <w:r w:rsidR="0019217D">
              <w:t xml:space="preserve"> </w:t>
            </w:r>
            <w:hyperlink r:id="rId15" w:anchor="TITLE-VIII-PART-A:~:text=EVIDENCE%E2%80%93,subparagraph%20(A)(i)." w:history="1">
              <w:r w:rsidR="0019217D" w:rsidRPr="002B33E7">
                <w:rPr>
                  <w:rStyle w:val="Hyperlink"/>
                  <w:rFonts w:ascii="Times New Roman" w:eastAsia="Calibri" w:hAnsi="Times New Roman" w:cs="Times New Roman"/>
                </w:rPr>
                <w:t>ESEA Section 8101(21)</w:t>
              </w:r>
            </w:hyperlink>
            <w:r w:rsidR="0019217D" w:rsidRPr="0019217D">
              <w:rPr>
                <w:rStyle w:val="Hyperlink"/>
                <w:rFonts w:ascii="Times New Roman" w:eastAsia="Calibri" w:hAnsi="Times New Roman" w:cs="Times New Roman"/>
                <w:color w:val="auto"/>
                <w:u w:val="none"/>
              </w:rPr>
              <w:t>)</w:t>
            </w:r>
            <w:r w:rsidRPr="00D24AB8">
              <w:rPr>
                <w:rFonts w:ascii="Times New Roman" w:eastAsia="Calibri" w:hAnsi="Times New Roman" w:cs="Times New Roman"/>
              </w:rPr>
              <w:t xml:space="preserve"> that strengthen the academic program in the school, increase the amount and quality of learning time, and help provide an enriched and accelerated curriculum, which may include programs, activities, and courses necessary to provide a well-rounded education; </w:t>
            </w:r>
          </w:p>
          <w:p w14:paraId="23573BD7" w14:textId="00E6C820" w:rsidR="00D24AB8" w:rsidRP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address the needs of all children in the school, but particularly the needs of those at risk of not meeting the challenging </w:t>
            </w:r>
            <w:r w:rsidR="00CE34B2">
              <w:rPr>
                <w:rFonts w:ascii="Times New Roman" w:eastAsia="Calibri" w:hAnsi="Times New Roman" w:cs="Times New Roman"/>
              </w:rPr>
              <w:t>s</w:t>
            </w:r>
            <w:r w:rsidRPr="00D24AB8">
              <w:rPr>
                <w:rFonts w:ascii="Times New Roman" w:eastAsia="Calibri" w:hAnsi="Times New Roman" w:cs="Times New Roman"/>
              </w:rPr>
              <w:t>tate academic standards</w:t>
            </w:r>
            <w:r w:rsidR="00300235">
              <w:rPr>
                <w:rFonts w:ascii="Times New Roman" w:eastAsia="Calibri" w:hAnsi="Times New Roman" w:cs="Times New Roman"/>
              </w:rPr>
              <w:t>;</w:t>
            </w:r>
            <w:r w:rsidRPr="00D24AB8">
              <w:rPr>
                <w:rFonts w:ascii="Times New Roman" w:eastAsia="Calibri" w:hAnsi="Times New Roman" w:cs="Times New Roman"/>
              </w:rPr>
              <w:t xml:space="preserve"> </w:t>
            </w:r>
            <w:hyperlink r:id="rId16" w:anchor="TITLE-I-PART-A:~:text=the%20strategies%20that%20the%20school%20will%20be%20implementing%20to%20address%20school%20needs%2C%20including%20a%20description%20of%20how%20such%20strategies%20will" w:history="1">
              <w:r w:rsidRPr="009369C4">
                <w:rPr>
                  <w:rStyle w:val="Hyperlink"/>
                  <w:rFonts w:ascii="Times New Roman" w:eastAsia="Calibri" w:hAnsi="Times New Roman" w:cs="Times New Roman"/>
                </w:rPr>
                <w:t>ES</w:t>
              </w:r>
              <w:r w:rsidR="00A55D43" w:rsidRPr="009369C4">
                <w:rPr>
                  <w:rStyle w:val="Hyperlink"/>
                  <w:rFonts w:ascii="Times New Roman" w:eastAsia="Calibri" w:hAnsi="Times New Roman" w:cs="Times New Roman"/>
                </w:rPr>
                <w:t>E</w:t>
              </w:r>
              <w:r w:rsidRPr="009369C4">
                <w:rPr>
                  <w:rStyle w:val="Hyperlink"/>
                  <w:rFonts w:ascii="Times New Roman" w:eastAsia="Calibri" w:hAnsi="Times New Roman" w:cs="Times New Roman"/>
                </w:rPr>
                <w:t>A Section 1114(b)(7)(A)(iii)</w:t>
              </w:r>
            </w:hyperlink>
          </w:p>
          <w:p w14:paraId="649F710F" w14:textId="08A525B2" w:rsid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professional development </w:t>
            </w:r>
            <w:r w:rsidR="0019217D">
              <w:rPr>
                <w:rFonts w:ascii="Times New Roman" w:eastAsia="Calibri" w:hAnsi="Times New Roman" w:cs="Times New Roman"/>
              </w:rPr>
              <w:t xml:space="preserve">(as defined in </w:t>
            </w:r>
            <w:hyperlink r:id="rId17" w:anchor="TITLE-VIII-PART-A:~:text=PROFESSIONAL%20DEVELOPMENT.%E2%80%94The,related%20to%20school%20readiness." w:history="1">
              <w:r w:rsidR="0019217D" w:rsidRPr="002B33E7">
                <w:rPr>
                  <w:rStyle w:val="Hyperlink"/>
                  <w:rFonts w:ascii="Times New Roman" w:eastAsia="Calibri" w:hAnsi="Times New Roman" w:cs="Times New Roman"/>
                </w:rPr>
                <w:t>ESEA Section 8101(42)</w:t>
              </w:r>
            </w:hyperlink>
            <w:r w:rsidR="0019217D" w:rsidRPr="0019217D">
              <w:rPr>
                <w:rStyle w:val="Hyperlink"/>
                <w:rFonts w:ascii="Times New Roman" w:eastAsia="Calibri" w:hAnsi="Times New Roman" w:cs="Times New Roman"/>
                <w:color w:val="auto"/>
                <w:u w:val="none"/>
              </w:rPr>
              <w:t>)</w:t>
            </w:r>
            <w:r w:rsidR="0019217D">
              <w:rPr>
                <w:rFonts w:ascii="Times New Roman" w:eastAsia="Calibri" w:hAnsi="Times New Roman" w:cs="Times New Roman"/>
              </w:rPr>
              <w:t xml:space="preserve"> </w:t>
            </w:r>
            <w:r w:rsidRPr="00D24AB8">
              <w:rPr>
                <w:rFonts w:ascii="Times New Roman" w:eastAsia="Calibri" w:hAnsi="Times New Roman" w:cs="Times New Roman"/>
              </w:rPr>
              <w:t>and other activities for teachers, paraprofessionals, and other school personnel to improve instruction and use of data from academic assessments, and to recruit and retain effective teachers, particularly in high need subjects</w:t>
            </w:r>
            <w:r w:rsidR="00300235">
              <w:rPr>
                <w:rFonts w:ascii="Times New Roman" w:eastAsia="Calibri" w:hAnsi="Times New Roman" w:cs="Times New Roman"/>
              </w:rPr>
              <w:t xml:space="preserve">. </w:t>
            </w:r>
          </w:p>
          <w:p w14:paraId="12AB28F0" w14:textId="00C2376C" w:rsidR="00300235" w:rsidRPr="002B33E7" w:rsidRDefault="00300235" w:rsidP="00300235">
            <w:p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Additional factors to consider when selecting strategies to be included in the </w:t>
            </w:r>
            <w:r w:rsidR="007C3EC6" w:rsidRPr="002B33E7">
              <w:rPr>
                <w:rFonts w:ascii="Times New Roman" w:eastAsia="Calibri" w:hAnsi="Times New Roman" w:cs="Times New Roman"/>
              </w:rPr>
              <w:t>schoolwide program</w:t>
            </w:r>
            <w:r w:rsidRPr="002B33E7">
              <w:rPr>
                <w:rFonts w:ascii="Times New Roman" w:eastAsia="Calibri" w:hAnsi="Times New Roman" w:cs="Times New Roman"/>
              </w:rPr>
              <w:t xml:space="preserve"> - </w:t>
            </w:r>
          </w:p>
          <w:p w14:paraId="3DC1B584" w14:textId="0BBDDADD"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preschool programs </w:t>
            </w:r>
            <w:hyperlink r:id="rId18" w:anchor="TITLE-I-PART-A:~:text=PRESCHOOL%20PROGRAMS.%E2%80%94A%20school%20that%20operates%20a%20schoolwide%20program%20under%20this%20section%20may%20use%20funds%20available%20under%20this%20part%20to%20establish%20or%20enhance%20preschool%20programs%20for%20children%20who%20are%20under%206%20years%20of%20age." w:history="1">
              <w:r w:rsidRPr="002B33E7">
                <w:rPr>
                  <w:rStyle w:val="Hyperlink"/>
                  <w:rFonts w:ascii="Times New Roman" w:eastAsia="Calibri" w:hAnsi="Times New Roman" w:cs="Times New Roman"/>
                </w:rPr>
                <w:t>ESEA Section 1114(c)</w:t>
              </w:r>
            </w:hyperlink>
          </w:p>
          <w:p w14:paraId="76CEE5BC" w14:textId="23497758"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delivery of services by nonprofit or for-profit external providers </w:t>
            </w:r>
            <w:hyperlink r:id="rId19" w:anchor="TITLE-I-PART-A:~:text=DELIVERY%20OF%20SERVICES.%E2%80%94The%20services%20of%20a%20schoolwide%20program%20under%20this%20section%20may%20be%20delivered%20by%20nonprofit%20or%20for%2Dprofit%20external%20providers%20with%20expertise%20in%20using%20evidence%2Dbased%20or%20other%20effective%20strategies%20to%20improve%20student%20achievement." w:history="1">
              <w:r w:rsidRPr="002B33E7">
                <w:rPr>
                  <w:rStyle w:val="Hyperlink"/>
                  <w:rFonts w:ascii="Times New Roman" w:eastAsia="Calibri" w:hAnsi="Times New Roman" w:cs="Times New Roman"/>
                </w:rPr>
                <w:t>ESEA Section 1114(d)</w:t>
              </w:r>
            </w:hyperlink>
          </w:p>
          <w:p w14:paraId="53C13101" w14:textId="6D1475C4" w:rsidR="007C3EC6" w:rsidRPr="0019217D" w:rsidRDefault="007C3EC6" w:rsidP="0019217D">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d</w:t>
            </w:r>
            <w:r w:rsidR="00300235" w:rsidRPr="002B33E7">
              <w:rPr>
                <w:rFonts w:ascii="Times New Roman" w:eastAsia="Calibri" w:hAnsi="Times New Roman" w:cs="Times New Roman"/>
              </w:rPr>
              <w:t xml:space="preserve">ual or concurrent enrollment programs </w:t>
            </w:r>
            <w:hyperlink r:id="rId20" w:anchor="TITLE-I-PART-A:~:text=USE%20OF%20FUNDS%20FOR%20D,transportation%20to%20and%20from%20such%20program." w:history="1">
              <w:r w:rsidR="00300235" w:rsidRPr="002B33E7">
                <w:rPr>
                  <w:rStyle w:val="Hyperlink"/>
                  <w:rFonts w:ascii="Times New Roman" w:eastAsia="Calibri" w:hAnsi="Times New Roman" w:cs="Times New Roman"/>
                </w:rPr>
                <w:t>ESEA Section 1114(e)</w:t>
              </w:r>
            </w:hyperlink>
          </w:p>
        </w:tc>
      </w:tr>
      <w:tr w:rsidR="00D24AB8" w:rsidRPr="00D24AB8" w14:paraId="3D7B980B" w14:textId="77777777" w:rsidTr="007E25FC">
        <w:tc>
          <w:tcPr>
            <w:tcW w:w="10710" w:type="dxa"/>
            <w:shd w:val="clear" w:color="auto" w:fill="E2EFD9" w:themeFill="accent6" w:themeFillTint="33"/>
          </w:tcPr>
          <w:p w14:paraId="4E4B6557" w14:textId="2E51301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7E3628C" w14:textId="77777777" w:rsidTr="00CB500E">
        <w:tc>
          <w:tcPr>
            <w:tcW w:w="10710" w:type="dxa"/>
          </w:tcPr>
          <w:p w14:paraId="4984A4E1"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Strategies provide a detailed, enriched, and accelerated curriculum for all students, including each of the subgroups, according to their needs.</w:t>
            </w:r>
          </w:p>
          <w:p w14:paraId="00B61F23" w14:textId="5A6A8584"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provides multiple opportunities and evidence-based interventions for students in </w:t>
            </w:r>
            <w:r w:rsidR="00D561A1" w:rsidRPr="00D24AB8">
              <w:rPr>
                <w:rFonts w:ascii="Times New Roman" w:eastAsia="Calibri" w:hAnsi="Times New Roman" w:cs="Times New Roman"/>
              </w:rPr>
              <w:t>need and</w:t>
            </w:r>
            <w:r w:rsidRPr="00D24AB8">
              <w:rPr>
                <w:rFonts w:ascii="Times New Roman" w:eastAsia="Calibri" w:hAnsi="Times New Roman" w:cs="Times New Roman"/>
              </w:rPr>
              <w:t xml:space="preserve"> </w:t>
            </w:r>
            <w:proofErr w:type="gramStart"/>
            <w:r w:rsidRPr="00D24AB8">
              <w:rPr>
                <w:rFonts w:ascii="Times New Roman" w:eastAsia="Calibri" w:hAnsi="Times New Roman" w:cs="Times New Roman"/>
              </w:rPr>
              <w:t>address</w:t>
            </w:r>
            <w:proofErr w:type="gramEnd"/>
            <w:r w:rsidRPr="00D24AB8">
              <w:rPr>
                <w:rFonts w:ascii="Times New Roman" w:eastAsia="Calibri" w:hAnsi="Times New Roman" w:cs="Times New Roman"/>
              </w:rPr>
              <w:t xml:space="preserve"> the outcomes of the comprehensive needs assessment in a way that will result in significant improvements in student learning.</w:t>
            </w:r>
          </w:p>
          <w:p w14:paraId="65D53B8F" w14:textId="14D892F6"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Timely, effective and additional assistance is provided for students </w:t>
            </w:r>
            <w:proofErr w:type="gramStart"/>
            <w:r w:rsidRPr="00D24AB8">
              <w:rPr>
                <w:rFonts w:ascii="Times New Roman" w:eastAsia="Calibri" w:hAnsi="Times New Roman" w:cs="Times New Roman"/>
              </w:rPr>
              <w:t>experiencing difficulty</w:t>
            </w:r>
            <w:proofErr w:type="gramEnd"/>
            <w:r w:rsidRPr="00D24AB8">
              <w:rPr>
                <w:rFonts w:ascii="Times New Roman" w:eastAsia="Calibri" w:hAnsi="Times New Roman" w:cs="Times New Roman"/>
              </w:rPr>
              <w:t xml:space="preserve"> mastering the </w:t>
            </w:r>
            <w:r w:rsidR="007C31EE">
              <w:rPr>
                <w:rFonts w:ascii="Times New Roman" w:eastAsia="Calibri" w:hAnsi="Times New Roman" w:cs="Times New Roman"/>
              </w:rPr>
              <w:t>s</w:t>
            </w:r>
            <w:r w:rsidRPr="00D24AB8">
              <w:rPr>
                <w:rFonts w:ascii="Times New Roman" w:eastAsia="Calibri" w:hAnsi="Times New Roman" w:cs="Times New Roman"/>
              </w:rPr>
              <w:t xml:space="preserve">tate’s standards through </w:t>
            </w:r>
            <w:r w:rsidR="00972FB0" w:rsidRPr="00D24AB8">
              <w:rPr>
                <w:rFonts w:ascii="Times New Roman" w:eastAsia="Calibri" w:hAnsi="Times New Roman" w:cs="Times New Roman"/>
              </w:rPr>
              <w:t>activities which</w:t>
            </w:r>
            <w:r w:rsidRPr="00D24AB8">
              <w:rPr>
                <w:rFonts w:ascii="Times New Roman" w:eastAsia="Calibri" w:hAnsi="Times New Roman" w:cs="Times New Roman"/>
              </w:rPr>
              <w:t xml:space="preserve"> may </w:t>
            </w:r>
            <w:proofErr w:type="gramStart"/>
            <w:r w:rsidRPr="00D24AB8">
              <w:rPr>
                <w:rFonts w:ascii="Times New Roman" w:eastAsia="Calibri" w:hAnsi="Times New Roman" w:cs="Times New Roman"/>
              </w:rPr>
              <w:t>include:</w:t>
            </w:r>
            <w:proofErr w:type="gramEnd"/>
            <w:r w:rsidRPr="00D24AB8">
              <w:rPr>
                <w:rFonts w:ascii="Times New Roman" w:eastAsia="Calibri" w:hAnsi="Times New Roman" w:cs="Times New Roman"/>
              </w:rPr>
              <w:t xml:space="preserve"> counseling, school-based mental health programs, specialized instructional support services, mentoring services, </w:t>
            </w:r>
            <w:proofErr w:type="gramStart"/>
            <w:r w:rsidRPr="00D24AB8">
              <w:rPr>
                <w:rFonts w:ascii="Times New Roman" w:eastAsia="Calibri" w:hAnsi="Times New Roman" w:cs="Times New Roman"/>
              </w:rPr>
              <w:t>postsecondary</w:t>
            </w:r>
            <w:proofErr w:type="gramEnd"/>
            <w:r w:rsidRPr="00D24AB8">
              <w:rPr>
                <w:rFonts w:ascii="Times New Roman" w:eastAsia="Calibri" w:hAnsi="Times New Roman" w:cs="Times New Roman"/>
              </w:rPr>
              <w:t xml:space="preserve"> education preparation, transition from preschool to local elementary school programs.</w:t>
            </w:r>
          </w:p>
          <w:p w14:paraId="405ABF7B"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student participation in a tiered model to prevent and address behavior problems and early intervention services.</w:t>
            </w:r>
          </w:p>
          <w:p w14:paraId="7470B184"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making decisions regarding level and length of student participation in tiered supports.</w:t>
            </w:r>
          </w:p>
          <w:p w14:paraId="2256FB02"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offers a range of extended learning opportunities within and beyond the school day and the school year.</w:t>
            </w:r>
          </w:p>
          <w:p w14:paraId="7DE83E7C" w14:textId="77777777" w:rsidR="00D24AB8" w:rsidRPr="00D24AB8" w:rsidRDefault="00D24AB8" w:rsidP="00D24AB8">
            <w:pPr>
              <w:numPr>
                <w:ilvl w:val="0"/>
                <w:numId w:val="15"/>
              </w:numPr>
              <w:spacing w:before="0" w:after="0"/>
              <w:contextualSpacing/>
              <w:rPr>
                <w:rFonts w:ascii="Times New Roman" w:eastAsia="Calibri" w:hAnsi="Times New Roman" w:cs="Times New Roman"/>
              </w:rPr>
            </w:pPr>
            <w:r w:rsidRPr="00D24AB8">
              <w:rPr>
                <w:rFonts w:ascii="Times New Roman" w:eastAsia="Calibri" w:hAnsi="Times New Roman" w:cs="Times New Roman"/>
              </w:rPr>
              <w:t>Professional development and other activities are offered for teachers, paraprofessionals, and other school personnel to improve instruction and use of data from academic assessments.</w:t>
            </w:r>
          </w:p>
          <w:p w14:paraId="51B2152E"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uses clear, diverse strategies to recruit and retain effective teachers, particularly in </w:t>
            </w:r>
            <w:proofErr w:type="gramStart"/>
            <w:r w:rsidRPr="00D24AB8">
              <w:rPr>
                <w:rFonts w:ascii="Times New Roman" w:eastAsia="Calibri" w:hAnsi="Times New Roman" w:cs="Times New Roman"/>
              </w:rPr>
              <w:t>high need</w:t>
            </w:r>
            <w:proofErr w:type="gramEnd"/>
            <w:r w:rsidRPr="00D24AB8">
              <w:rPr>
                <w:rFonts w:ascii="Times New Roman" w:eastAsia="Calibri" w:hAnsi="Times New Roman" w:cs="Times New Roman"/>
              </w:rPr>
              <w:t xml:space="preserve"> subjects.</w:t>
            </w:r>
          </w:p>
        </w:tc>
      </w:tr>
    </w:tbl>
    <w:p w14:paraId="294870B9" w14:textId="77777777" w:rsidR="00D24AB8" w:rsidRPr="00D24AB8" w:rsidRDefault="00D24AB8" w:rsidP="00D24AB8">
      <w:pPr>
        <w:spacing w:before="0" w:after="200" w:line="276" w:lineRule="auto"/>
        <w:rPr>
          <w:rFonts w:ascii="Times New Roman" w:eastAsia="Calibri" w:hAnsi="Times New Roman" w:cs="Times New Roman"/>
        </w:rPr>
      </w:pPr>
      <w:r w:rsidRPr="00D24AB8">
        <w:rPr>
          <w:rFonts w:ascii="Times New Roman" w:eastAsia="Calibri" w:hAnsi="Times New Roman" w:cs="Times New Roman"/>
        </w:rPr>
        <w:br w:type="page"/>
      </w:r>
    </w:p>
    <w:tbl>
      <w:tblPr>
        <w:tblStyle w:val="TableGrid1"/>
        <w:tblW w:w="10710" w:type="dxa"/>
        <w:tblInd w:w="-635" w:type="dxa"/>
        <w:tblLook w:val="04A0" w:firstRow="1" w:lastRow="0" w:firstColumn="1" w:lastColumn="0" w:noHBand="0" w:noVBand="1"/>
      </w:tblPr>
      <w:tblGrid>
        <w:gridCol w:w="10710"/>
      </w:tblGrid>
      <w:tr w:rsidR="00D24AB8" w:rsidRPr="00D24AB8" w14:paraId="0753A7F3" w14:textId="77777777" w:rsidTr="007E25FC">
        <w:tc>
          <w:tcPr>
            <w:tcW w:w="10710" w:type="dxa"/>
            <w:shd w:val="clear" w:color="auto" w:fill="E2EFD9" w:themeFill="accent6" w:themeFillTint="33"/>
          </w:tcPr>
          <w:p w14:paraId="53127D09"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 xml:space="preserve">Addressing the above expectations, describe in the box below the strategies the school will use to upgrade the entire educational program </w:t>
            </w:r>
            <w:proofErr w:type="gramStart"/>
            <w:r w:rsidRPr="00D24AB8">
              <w:rPr>
                <w:rFonts w:ascii="Times New Roman" w:eastAsia="Calibri" w:hAnsi="Times New Roman" w:cs="Times New Roman"/>
                <w:b/>
              </w:rPr>
              <w:t>in order to</w:t>
            </w:r>
            <w:proofErr w:type="gramEnd"/>
            <w:r w:rsidRPr="00D24AB8">
              <w:rPr>
                <w:rFonts w:ascii="Times New Roman" w:eastAsia="Calibri" w:hAnsi="Times New Roman" w:cs="Times New Roman"/>
                <w:b/>
              </w:rPr>
              <w:t xml:space="preserve"> improve the achievement of the lowest performing students, including how and when these strategies will be implemented. These strategies should be linked to areas identified in </w:t>
            </w:r>
            <w:proofErr w:type="gramStart"/>
            <w:r w:rsidRPr="00D24AB8">
              <w:rPr>
                <w:rFonts w:ascii="Times New Roman" w:eastAsia="Calibri" w:hAnsi="Times New Roman" w:cs="Times New Roman"/>
                <w:b/>
              </w:rPr>
              <w:t>the comprehensive</w:t>
            </w:r>
            <w:proofErr w:type="gramEnd"/>
            <w:r w:rsidRPr="00D24AB8">
              <w:rPr>
                <w:rFonts w:ascii="Times New Roman" w:eastAsia="Calibri" w:hAnsi="Times New Roman" w:cs="Times New Roman"/>
                <w:b/>
              </w:rPr>
              <w:t xml:space="preserve"> needs assessment and the site budget.</w:t>
            </w:r>
          </w:p>
        </w:tc>
      </w:tr>
      <w:tr w:rsidR="00D24AB8" w:rsidRPr="00D24AB8" w14:paraId="140FDE62" w14:textId="77777777" w:rsidTr="00CB500E">
        <w:tc>
          <w:tcPr>
            <w:tcW w:w="10710" w:type="dxa"/>
          </w:tcPr>
          <w:p w14:paraId="3261C2A7" w14:textId="6D8311DE" w:rsidR="00EE7ACC" w:rsidRPr="000E23E4" w:rsidRDefault="00EE7ACC" w:rsidP="00EE7ACC">
            <w:pPr>
              <w:rPr>
                <w:rFonts w:ascii="Times New Roman" w:hAnsi="Times New Roman" w:cs="Times New Roman"/>
                <w:highlight w:val="yellow"/>
              </w:rPr>
            </w:pPr>
            <w:r w:rsidRPr="000E23E4">
              <w:rPr>
                <w:rFonts w:ascii="Times New Roman" w:hAnsi="Times New Roman" w:cs="Times New Roman"/>
              </w:rPr>
              <w:t xml:space="preserve">Winding Creek's educational strategies provide a detailed, enriched, and accelerated curriculum for all students. Curriculum and district committees are formed to evaluate and vote on which curriculum to adopt for our district. Curriculum programs that have been adopted include evidence-based strategies on multi-tiered levels. These strategies </w:t>
            </w:r>
            <w:proofErr w:type="gramStart"/>
            <w:r w:rsidRPr="000E23E4">
              <w:rPr>
                <w:rFonts w:ascii="Times New Roman" w:hAnsi="Times New Roman" w:cs="Times New Roman"/>
              </w:rPr>
              <w:t>are proven</w:t>
            </w:r>
            <w:proofErr w:type="gramEnd"/>
            <w:r w:rsidRPr="000E23E4">
              <w:rPr>
                <w:rFonts w:ascii="Times New Roman" w:hAnsi="Times New Roman" w:cs="Times New Roman"/>
              </w:rPr>
              <w:t xml:space="preserve"> effective through data obtained in curriculum embedded assessments, STAR and OSTP scores. Curriculum is only adopted if it is in alignment with Oklahoma Academic Standards. Teachers use the scope and sequence provided with the curriculum and pacing calendars provided by our district curriculum department to plan instruction. Research</w:t>
            </w:r>
            <w:r w:rsidR="00830082" w:rsidRPr="000E23E4">
              <w:rPr>
                <w:rFonts w:ascii="Times New Roman" w:hAnsi="Times New Roman" w:cs="Times New Roman"/>
              </w:rPr>
              <w:t>-</w:t>
            </w:r>
            <w:r w:rsidRPr="000E23E4">
              <w:rPr>
                <w:rFonts w:ascii="Times New Roman" w:hAnsi="Times New Roman" w:cs="Times New Roman"/>
              </w:rPr>
              <w:t xml:space="preserve">based and evidence-based textbooks and curriculum materials selected for all core instruction are purchased based on the objectives being met in the published materials. This curriculum provides for enrichment of high achieving students as well as remediation for at-risk students, from all subgroups according to their needs. Our district follows federal guidelines in helping coordinate programs for qualifying students for additional assistance that supports their success in school. Students who qualify for Title 1, ELL, Indian Education, Guidance/Counseling, Mental Health services, Free and/or Reduced Lunch, and Special Education, including Speech, are enrolled in the qualifying programs as quickly as possible after evaluations take place. The students receive these services until their support team determines that they no longer qualify and/or require the service. Additionally, </w:t>
            </w:r>
            <w:r w:rsidR="00075F14">
              <w:rPr>
                <w:rFonts w:ascii="Times New Roman" w:hAnsi="Times New Roman" w:cs="Times New Roman"/>
              </w:rPr>
              <w:t>our district offers summer school opportunities</w:t>
            </w:r>
            <w:r w:rsidRPr="000E23E4">
              <w:rPr>
                <w:rFonts w:ascii="Times New Roman" w:hAnsi="Times New Roman" w:cs="Times New Roman"/>
              </w:rPr>
              <w:t xml:space="preserve"> for qualifying individuals in grades K-3. Outside services that benefit achieving state standards include grants, community partnerships, volunteers, and tutors help improve academic achievement district wide. Our Science, technology, engineering, art and math program, (STEAM), began in 2019-2020 for all elementary students. This program is process</w:t>
            </w:r>
            <w:r w:rsidR="000E0C41" w:rsidRPr="000E23E4">
              <w:rPr>
                <w:rFonts w:ascii="Times New Roman" w:hAnsi="Times New Roman" w:cs="Times New Roman"/>
              </w:rPr>
              <w:t>-</w:t>
            </w:r>
            <w:r w:rsidRPr="000E23E4">
              <w:rPr>
                <w:rFonts w:ascii="Times New Roman" w:hAnsi="Times New Roman" w:cs="Times New Roman"/>
              </w:rPr>
              <w:t xml:space="preserve">based learning which involves critical thinking and deep questioning. It provides relevant learning that enriches the education of all students. Honors classes are offered at the Junior High level to challenge and enrich high achieving students. AP classes and concurrent enrollment are offered to high school students. </w:t>
            </w:r>
          </w:p>
          <w:p w14:paraId="6B75581B" w14:textId="43878103" w:rsidR="00EE7ACC" w:rsidRPr="000E23E4" w:rsidRDefault="00EE7ACC" w:rsidP="00EE7ACC">
            <w:pPr>
              <w:rPr>
                <w:rFonts w:ascii="Times New Roman" w:hAnsi="Times New Roman" w:cs="Times New Roman"/>
              </w:rPr>
            </w:pPr>
            <w:r w:rsidRPr="000E23E4">
              <w:rPr>
                <w:rFonts w:ascii="Times New Roman" w:hAnsi="Times New Roman" w:cs="Times New Roman"/>
              </w:rPr>
              <w:t>Winding Creek provides multiple opportunities and evidence-based interventions for students in need. Title 1 funds are spent on supplemental materials to target the core standards in Reading, Language Arts, Writing, and Mathematics. Title 1 also provides funds to hire highly qualified certified teachers for Title 1 tutors. These tutors use evidence-based interventions, one-on-one or in small group settings, with at-risk students. Title 1 funds are spent on Parent Involvement Events to develop parents as academic partners, communication with parents, training opportunities for parents and parenting skills. Moore Public Schools uses the Response to Intervention (RTI) model to provide skill specific intervention to students who are below grade-level in Reading and Mathematics. Teachers work with small groups of students for intervention based on behavioral and academic data. Student data is collected through benchmark testing, weekly progress monitoring, and teacher observations. Students are monitored and evaluated for these interventions based on formal and informal assessments. Data is tracked through the RTI process and timely intervention occurs for students who are not performing at a proficient level. Through this process</w:t>
            </w:r>
            <w:r w:rsidR="000E0C41" w:rsidRPr="000E23E4">
              <w:rPr>
                <w:rFonts w:ascii="Times New Roman" w:hAnsi="Times New Roman" w:cs="Times New Roman"/>
              </w:rPr>
              <w:t>,</w:t>
            </w:r>
            <w:r w:rsidRPr="000E23E4">
              <w:rPr>
                <w:rFonts w:ascii="Times New Roman" w:hAnsi="Times New Roman" w:cs="Times New Roman"/>
              </w:rPr>
              <w:t xml:space="preserve"> outcomes are improved for at-risk students. Data from Star EL/Star Reading and </w:t>
            </w:r>
            <w:r w:rsidR="000E0C41" w:rsidRPr="000E23E4">
              <w:rPr>
                <w:rFonts w:ascii="Times New Roman" w:hAnsi="Times New Roman" w:cs="Times New Roman"/>
              </w:rPr>
              <w:t xml:space="preserve">Star </w:t>
            </w:r>
            <w:r w:rsidRPr="000E23E4">
              <w:rPr>
                <w:rFonts w:ascii="Times New Roman" w:hAnsi="Times New Roman" w:cs="Times New Roman"/>
              </w:rPr>
              <w:t xml:space="preserve">Math, IXL, </w:t>
            </w:r>
            <w:r w:rsidR="000E0C41" w:rsidRPr="000E23E4">
              <w:rPr>
                <w:rFonts w:ascii="Times New Roman" w:hAnsi="Times New Roman" w:cs="Times New Roman"/>
              </w:rPr>
              <w:t xml:space="preserve">Waterford, </w:t>
            </w:r>
            <w:r w:rsidRPr="000E23E4">
              <w:rPr>
                <w:rFonts w:ascii="Times New Roman" w:hAnsi="Times New Roman" w:cs="Times New Roman"/>
              </w:rPr>
              <w:t xml:space="preserve">progress monitoring, and OSTP </w:t>
            </w:r>
            <w:proofErr w:type="gramStart"/>
            <w:r w:rsidRPr="000E23E4">
              <w:rPr>
                <w:rFonts w:ascii="Times New Roman" w:hAnsi="Times New Roman" w:cs="Times New Roman"/>
              </w:rPr>
              <w:t>is</w:t>
            </w:r>
            <w:proofErr w:type="gramEnd"/>
            <w:r w:rsidRPr="000E23E4">
              <w:rPr>
                <w:rFonts w:ascii="Times New Roman" w:hAnsi="Times New Roman" w:cs="Times New Roman"/>
              </w:rPr>
              <w:t xml:space="preserve"> analyzed to determine student growth and achievement. Data driven decisions take </w:t>
            </w:r>
            <w:r w:rsidRPr="000E23E4">
              <w:rPr>
                <w:rFonts w:ascii="Times New Roman" w:hAnsi="Times New Roman" w:cs="Times New Roman"/>
              </w:rPr>
              <w:lastRenderedPageBreak/>
              <w:t xml:space="preserve">place before students are dismissed from supplemental programs such as Title 1, ELL, Speech, and Special Education. </w:t>
            </w:r>
          </w:p>
          <w:p w14:paraId="65CF4964" w14:textId="15524280" w:rsidR="00EE7ACC" w:rsidRPr="000E23E4" w:rsidRDefault="00EE7ACC" w:rsidP="00EE7ACC">
            <w:pPr>
              <w:rPr>
                <w:rFonts w:ascii="Times New Roman" w:hAnsi="Times New Roman" w:cs="Times New Roman"/>
                <w:highlight w:val="yellow"/>
              </w:rPr>
            </w:pPr>
            <w:r w:rsidRPr="000E23E4">
              <w:rPr>
                <w:rFonts w:ascii="Times New Roman" w:hAnsi="Times New Roman" w:cs="Times New Roman"/>
              </w:rPr>
              <w:t xml:space="preserve">Timely, effective, and additional assistance is provided for students </w:t>
            </w:r>
            <w:proofErr w:type="gramStart"/>
            <w:r w:rsidRPr="000E23E4">
              <w:rPr>
                <w:rFonts w:ascii="Times New Roman" w:hAnsi="Times New Roman" w:cs="Times New Roman"/>
              </w:rPr>
              <w:t>experiencing difficulty</w:t>
            </w:r>
            <w:proofErr w:type="gramEnd"/>
            <w:r w:rsidRPr="000E23E4">
              <w:rPr>
                <w:rFonts w:ascii="Times New Roman" w:hAnsi="Times New Roman" w:cs="Times New Roman"/>
              </w:rPr>
              <w:t xml:space="preserve"> mastering the state's standards. MPS participates in child-find. This program identifies students as young as three years of age, in the community, who might need special education services, including but not limited to speech, occupational therapy and physical therapy. We use the Response to Intervention Model (RTI) to provide skill-based intervention for students below level in Reading/ELA and Math. Title 1 services are provided for students not scoring at or above benchmark on Star EL/Star Reading and</w:t>
            </w:r>
            <w:r w:rsidR="000E0C41" w:rsidRPr="000E23E4">
              <w:rPr>
                <w:rFonts w:ascii="Times New Roman" w:hAnsi="Times New Roman" w:cs="Times New Roman"/>
              </w:rPr>
              <w:t xml:space="preserve"> Star</w:t>
            </w:r>
            <w:r w:rsidRPr="000E23E4">
              <w:rPr>
                <w:rFonts w:ascii="Times New Roman" w:hAnsi="Times New Roman" w:cs="Times New Roman"/>
              </w:rPr>
              <w:t xml:space="preserve"> Math, do not score proficient or above on OSTP or through teacher recommendation. ACT preparation and college counseling are offered at the high school level to help students be successful. </w:t>
            </w:r>
          </w:p>
          <w:p w14:paraId="5C3F68CD" w14:textId="77777777" w:rsidR="00EE7ACC" w:rsidRPr="000E23E4" w:rsidRDefault="00EE7ACC" w:rsidP="00EE7ACC">
            <w:pPr>
              <w:rPr>
                <w:rFonts w:ascii="Times New Roman" w:hAnsi="Times New Roman" w:cs="Times New Roman"/>
              </w:rPr>
            </w:pPr>
            <w:r w:rsidRPr="000E23E4">
              <w:rPr>
                <w:rFonts w:ascii="Times New Roman" w:hAnsi="Times New Roman" w:cs="Times New Roman"/>
              </w:rPr>
              <w:t xml:space="preserve">Winding Creek uses the RTI model, a tiered model, with clear criteria and processes for student participation to prevent and address behavior problems and provide early intervention. Our Response to Intervention (RTI) Model is a multi-tiered approach to identify and address behavioral needs. MPS has a mental health team which consists of one therapist who works with students at school </w:t>
            </w:r>
            <w:proofErr w:type="gramStart"/>
            <w:r w:rsidRPr="000E23E4">
              <w:rPr>
                <w:rFonts w:ascii="Times New Roman" w:hAnsi="Times New Roman" w:cs="Times New Roman"/>
              </w:rPr>
              <w:t>when</w:t>
            </w:r>
            <w:proofErr w:type="gramEnd"/>
            <w:r w:rsidRPr="000E23E4">
              <w:rPr>
                <w:rFonts w:ascii="Times New Roman" w:hAnsi="Times New Roman" w:cs="Times New Roman"/>
              </w:rPr>
              <w:t xml:space="preserve"> parents/guardians cannot access outside resources. </w:t>
            </w:r>
          </w:p>
          <w:p w14:paraId="4C0628BC" w14:textId="77777777" w:rsidR="00EE7ACC" w:rsidRPr="000E23E4" w:rsidRDefault="00EE7ACC" w:rsidP="00EE7ACC">
            <w:pPr>
              <w:rPr>
                <w:rFonts w:ascii="Times New Roman" w:hAnsi="Times New Roman" w:cs="Times New Roman"/>
              </w:rPr>
            </w:pPr>
            <w:r w:rsidRPr="000E23E4">
              <w:rPr>
                <w:rFonts w:ascii="Times New Roman" w:hAnsi="Times New Roman" w:cs="Times New Roman"/>
              </w:rPr>
              <w:t xml:space="preserve">Winding Creek uses the RTI 4x4 Model which provides clear criteria and processes for making decisions regarding the level and length of student participation in tiered </w:t>
            </w:r>
            <w:proofErr w:type="gramStart"/>
            <w:r w:rsidRPr="000E23E4">
              <w:rPr>
                <w:rFonts w:ascii="Times New Roman" w:hAnsi="Times New Roman" w:cs="Times New Roman"/>
              </w:rPr>
              <w:t>supports</w:t>
            </w:r>
            <w:proofErr w:type="gramEnd"/>
            <w:r w:rsidRPr="000E23E4">
              <w:rPr>
                <w:rFonts w:ascii="Times New Roman" w:hAnsi="Times New Roman" w:cs="Times New Roman"/>
              </w:rPr>
              <w:t xml:space="preserve">. This model has three tiers. Tier 1 is where solid classroom instruction takes place with researched/evidence-based instruction and curriculum. At tier 2, students receive small group intervention in the classroom, as well </w:t>
            </w:r>
            <w:proofErr w:type="gramStart"/>
            <w:r w:rsidRPr="000E23E4">
              <w:rPr>
                <w:rFonts w:ascii="Times New Roman" w:hAnsi="Times New Roman" w:cs="Times New Roman"/>
              </w:rPr>
              <w:t>as,</w:t>
            </w:r>
            <w:proofErr w:type="gramEnd"/>
            <w:r w:rsidRPr="000E23E4">
              <w:rPr>
                <w:rFonts w:ascii="Times New Roman" w:hAnsi="Times New Roman" w:cs="Times New Roman"/>
              </w:rPr>
              <w:t xml:space="preserve"> attending Title 1. At tier 3, instruction with increased intensity continues and the testing process begins for students showing no growth. The 4 x 4 rules are: four intervention sessions take place before progress monitoring. Four data points above or below the goal line before intervention changes. With the RTI 4 x 4 Model, the most critical skill is identified and continued until mastery. The student achieves four progress monitoring scores above the aim line. The progress monitoring tool must match the skill. </w:t>
            </w:r>
          </w:p>
          <w:p w14:paraId="26F526F6" w14:textId="52B567C9" w:rsidR="00EE7ACC" w:rsidRPr="000E23E4" w:rsidRDefault="00EE7ACC" w:rsidP="00EE7ACC">
            <w:pPr>
              <w:rPr>
                <w:rFonts w:ascii="Times New Roman" w:hAnsi="Times New Roman" w:cs="Times New Roman"/>
              </w:rPr>
            </w:pPr>
            <w:r w:rsidRPr="000E23E4">
              <w:rPr>
                <w:rFonts w:ascii="Times New Roman" w:hAnsi="Times New Roman" w:cs="Times New Roman"/>
              </w:rPr>
              <w:t xml:space="preserve">Winding Creek offers a range of extended learning opportunities within and beyond the school day and the school year. </w:t>
            </w:r>
            <w:r w:rsidR="0016367D">
              <w:rPr>
                <w:rFonts w:ascii="Times New Roman" w:hAnsi="Times New Roman" w:cs="Times New Roman"/>
              </w:rPr>
              <w:t xml:space="preserve">Our district offers summer school opportunities for </w:t>
            </w:r>
            <w:r w:rsidRPr="000E23E4">
              <w:rPr>
                <w:rFonts w:ascii="Times New Roman" w:hAnsi="Times New Roman" w:cs="Times New Roman"/>
              </w:rPr>
              <w:t>students in grades K-</w:t>
            </w:r>
            <w:r w:rsidR="0016367D">
              <w:rPr>
                <w:rFonts w:ascii="Times New Roman" w:hAnsi="Times New Roman" w:cs="Times New Roman"/>
              </w:rPr>
              <w:t>3</w:t>
            </w:r>
            <w:r w:rsidRPr="000E23E4">
              <w:rPr>
                <w:rFonts w:ascii="Times New Roman" w:hAnsi="Times New Roman" w:cs="Times New Roman"/>
              </w:rPr>
              <w:t xml:space="preserve">. Summer School helps students retain what was learned or gained throughout the school year and helps expand learning. Student Council is another opportunity for fourth, fifth and sixth grade students. Sixth grade students also participate in Junior Patrol before and after school. Students have access to </w:t>
            </w:r>
            <w:proofErr w:type="spellStart"/>
            <w:r w:rsidRPr="000E23E4">
              <w:rPr>
                <w:rFonts w:ascii="Times New Roman" w:hAnsi="Times New Roman" w:cs="Times New Roman"/>
              </w:rPr>
              <w:t>MyOn</w:t>
            </w:r>
            <w:proofErr w:type="spellEnd"/>
            <w:r w:rsidRPr="000E23E4">
              <w:rPr>
                <w:rFonts w:ascii="Times New Roman" w:hAnsi="Times New Roman" w:cs="Times New Roman"/>
              </w:rPr>
              <w:t xml:space="preserve">, an online library system. They </w:t>
            </w:r>
            <w:proofErr w:type="gramStart"/>
            <w:r w:rsidRPr="000E23E4">
              <w:rPr>
                <w:rFonts w:ascii="Times New Roman" w:hAnsi="Times New Roman" w:cs="Times New Roman"/>
              </w:rPr>
              <w:t>are able to</w:t>
            </w:r>
            <w:proofErr w:type="gramEnd"/>
            <w:r w:rsidRPr="000E23E4">
              <w:rPr>
                <w:rFonts w:ascii="Times New Roman" w:hAnsi="Times New Roman" w:cs="Times New Roman"/>
              </w:rPr>
              <w:t xml:space="preserve"> access this online library from home during the school year and during the summer. Students also can access</w:t>
            </w:r>
            <w:r w:rsidR="000E0C41" w:rsidRPr="000E23E4">
              <w:rPr>
                <w:rFonts w:ascii="Times New Roman" w:hAnsi="Times New Roman" w:cs="Times New Roman"/>
              </w:rPr>
              <w:t xml:space="preserve"> the</w:t>
            </w:r>
            <w:r w:rsidRPr="000E23E4">
              <w:rPr>
                <w:rFonts w:ascii="Times New Roman" w:hAnsi="Times New Roman" w:cs="Times New Roman"/>
              </w:rPr>
              <w:t xml:space="preserve"> IXL </w:t>
            </w:r>
            <w:r w:rsidR="000E0C41" w:rsidRPr="000E23E4">
              <w:rPr>
                <w:rFonts w:ascii="Times New Roman" w:hAnsi="Times New Roman" w:cs="Times New Roman"/>
              </w:rPr>
              <w:t xml:space="preserve">and Waterford </w:t>
            </w:r>
            <w:r w:rsidRPr="000E23E4">
              <w:rPr>
                <w:rFonts w:ascii="Times New Roman" w:hAnsi="Times New Roman" w:cs="Times New Roman"/>
              </w:rPr>
              <w:t>Program</w:t>
            </w:r>
            <w:r w:rsidR="000E0C41" w:rsidRPr="000E23E4">
              <w:rPr>
                <w:rFonts w:ascii="Times New Roman" w:hAnsi="Times New Roman" w:cs="Times New Roman"/>
              </w:rPr>
              <w:t>s</w:t>
            </w:r>
            <w:r w:rsidRPr="000E23E4">
              <w:rPr>
                <w:rFonts w:ascii="Times New Roman" w:hAnsi="Times New Roman" w:cs="Times New Roman"/>
              </w:rPr>
              <w:t>. Th</w:t>
            </w:r>
            <w:r w:rsidR="000E0C41" w:rsidRPr="000E23E4">
              <w:rPr>
                <w:rFonts w:ascii="Times New Roman" w:hAnsi="Times New Roman" w:cs="Times New Roman"/>
              </w:rPr>
              <w:t>ese</w:t>
            </w:r>
            <w:r w:rsidRPr="000E23E4">
              <w:rPr>
                <w:rFonts w:ascii="Times New Roman" w:hAnsi="Times New Roman" w:cs="Times New Roman"/>
              </w:rPr>
              <w:t xml:space="preserve"> program</w:t>
            </w:r>
            <w:r w:rsidR="000E0C41" w:rsidRPr="000E23E4">
              <w:rPr>
                <w:rFonts w:ascii="Times New Roman" w:hAnsi="Times New Roman" w:cs="Times New Roman"/>
              </w:rPr>
              <w:t>s</w:t>
            </w:r>
            <w:r w:rsidRPr="000E23E4">
              <w:rPr>
                <w:rFonts w:ascii="Times New Roman" w:hAnsi="Times New Roman" w:cs="Times New Roman"/>
              </w:rPr>
              <w:t xml:space="preserve"> help to build reading, language arts, and math skills. </w:t>
            </w:r>
            <w:r w:rsidR="006E40FA">
              <w:rPr>
                <w:rFonts w:ascii="Times New Roman" w:hAnsi="Times New Roman" w:cs="Times New Roman"/>
              </w:rPr>
              <w:t xml:space="preserve">Students </w:t>
            </w:r>
            <w:r w:rsidR="00BB210C">
              <w:rPr>
                <w:rFonts w:ascii="Times New Roman" w:hAnsi="Times New Roman" w:cs="Times New Roman"/>
              </w:rPr>
              <w:t>also participate</w:t>
            </w:r>
            <w:r w:rsidR="006E40FA">
              <w:rPr>
                <w:rFonts w:ascii="Times New Roman" w:hAnsi="Times New Roman" w:cs="Times New Roman"/>
              </w:rPr>
              <w:t xml:space="preserve"> in the Leader in Me Program </w:t>
            </w:r>
            <w:r w:rsidR="00BB210C">
              <w:rPr>
                <w:rFonts w:ascii="Times New Roman" w:hAnsi="Times New Roman" w:cs="Times New Roman"/>
              </w:rPr>
              <w:t>that aims to</w:t>
            </w:r>
            <w:r w:rsidR="006E40FA">
              <w:rPr>
                <w:rFonts w:ascii="Times New Roman" w:hAnsi="Times New Roman" w:cs="Times New Roman"/>
              </w:rPr>
              <w:t xml:space="preserve"> develop and </w:t>
            </w:r>
            <w:r w:rsidR="00BB210C">
              <w:rPr>
                <w:rFonts w:ascii="Times New Roman" w:hAnsi="Times New Roman" w:cs="Times New Roman"/>
              </w:rPr>
              <w:t>teach</w:t>
            </w:r>
            <w:r w:rsidR="006E40FA">
              <w:rPr>
                <w:rFonts w:ascii="Times New Roman" w:hAnsi="Times New Roman" w:cs="Times New Roman"/>
              </w:rPr>
              <w:t xml:space="preserve"> integral character-building skills and</w:t>
            </w:r>
            <w:r w:rsidR="00BB210C">
              <w:rPr>
                <w:rFonts w:ascii="Times New Roman" w:hAnsi="Times New Roman" w:cs="Times New Roman"/>
              </w:rPr>
              <w:t xml:space="preserve"> allow students to</w:t>
            </w:r>
            <w:r w:rsidR="006E40FA">
              <w:rPr>
                <w:rFonts w:ascii="Times New Roman" w:hAnsi="Times New Roman" w:cs="Times New Roman"/>
              </w:rPr>
              <w:t xml:space="preserve"> take on leadership roles throughout the school.</w:t>
            </w:r>
          </w:p>
          <w:p w14:paraId="4A2D7B8E" w14:textId="7A8F3FC0" w:rsidR="00EE7ACC" w:rsidRPr="000E23E4" w:rsidRDefault="00EE7ACC" w:rsidP="00EE7ACC">
            <w:pPr>
              <w:rPr>
                <w:rFonts w:ascii="Times New Roman" w:hAnsi="Times New Roman" w:cs="Times New Roman"/>
              </w:rPr>
            </w:pPr>
            <w:r w:rsidRPr="000E23E4">
              <w:rPr>
                <w:rFonts w:ascii="Times New Roman" w:hAnsi="Times New Roman" w:cs="Times New Roman"/>
              </w:rPr>
              <w:t xml:space="preserve">Professional development is offered for teachers, paraprofessionals, and other school personnel. It improves instruction and the use of data from academic assessments. A yearly professional development plan has been developed at the district level as well as the site. The data sources used to indicate the needs for chosen professional development </w:t>
            </w:r>
            <w:proofErr w:type="gramStart"/>
            <w:r w:rsidRPr="000E23E4">
              <w:rPr>
                <w:rFonts w:ascii="Times New Roman" w:hAnsi="Times New Roman" w:cs="Times New Roman"/>
              </w:rPr>
              <w:t>are:</w:t>
            </w:r>
            <w:proofErr w:type="gramEnd"/>
            <w:r w:rsidRPr="000E23E4">
              <w:rPr>
                <w:rFonts w:ascii="Times New Roman" w:hAnsi="Times New Roman" w:cs="Times New Roman"/>
              </w:rPr>
              <w:t xml:space="preserve"> STAR, OSTP, subject area tests, Individualized Education Plans, teacher surveys, benchmark data, and district requirements. These data sources will drive the needs for professional development throughout the year. All professional development opportunities are aligned with the goals of the Schoolwide/School Improvement Plan. Teachers are encouraged to share professional development </w:t>
            </w:r>
            <w:r w:rsidRPr="000E23E4">
              <w:rPr>
                <w:rFonts w:ascii="Times New Roman" w:hAnsi="Times New Roman" w:cs="Times New Roman"/>
              </w:rPr>
              <w:lastRenderedPageBreak/>
              <w:t xml:space="preserve">learned with others on their team and with the faculty. They can be provided with a substitute and release time to attend professional development off site and are sometimes </w:t>
            </w:r>
            <w:proofErr w:type="gramStart"/>
            <w:r w:rsidRPr="000E23E4">
              <w:rPr>
                <w:rFonts w:ascii="Times New Roman" w:hAnsi="Times New Roman" w:cs="Times New Roman"/>
              </w:rPr>
              <w:t>provided</w:t>
            </w:r>
            <w:proofErr w:type="gramEnd"/>
            <w:r w:rsidRPr="000E23E4">
              <w:rPr>
                <w:rFonts w:ascii="Times New Roman" w:hAnsi="Times New Roman" w:cs="Times New Roman"/>
              </w:rPr>
              <w:t xml:space="preserve"> a stipend to attend in district professional development. Implementation of learned strategies is monitored by site principal and the reading specialist/literacy coach through classroom observation and walkthroughs, periodic data meetings, mentor teachers, and overall student achievement. At the site and district level, teachers are supported and encouraged to facilitate professional development for other teachers to show what they have learned. Professional Development opportunities include Teachers Need Teachers Day, Site Improvement Day, and various </w:t>
            </w:r>
            <w:r w:rsidR="00F81163" w:rsidRPr="000E23E4">
              <w:rPr>
                <w:rFonts w:ascii="Times New Roman" w:hAnsi="Times New Roman" w:cs="Times New Roman"/>
              </w:rPr>
              <w:t xml:space="preserve">math and reading </w:t>
            </w:r>
            <w:r w:rsidRPr="000E23E4">
              <w:rPr>
                <w:rFonts w:ascii="Times New Roman" w:hAnsi="Times New Roman" w:cs="Times New Roman"/>
              </w:rPr>
              <w:t xml:space="preserve">workshops to improve reading and math instruction. Vertical team meetings, grade level meetings (weekly), and RTI meetings (monthly) are held. These meetings allow teachers to collaborate and plan for individual student needs as well as grade level success. Teachers were given the opportunity to participate in LETRS, Heggerty, </w:t>
            </w:r>
            <w:r w:rsidR="00F81163" w:rsidRPr="000E23E4">
              <w:rPr>
                <w:rFonts w:ascii="Times New Roman" w:hAnsi="Times New Roman" w:cs="Times New Roman"/>
              </w:rPr>
              <w:t xml:space="preserve">Secret Stories (Phonics), Moore PMS </w:t>
            </w:r>
            <w:r w:rsidRPr="000E23E4">
              <w:rPr>
                <w:rFonts w:ascii="Times New Roman" w:hAnsi="Times New Roman" w:cs="Times New Roman"/>
              </w:rPr>
              <w:t xml:space="preserve">RTI training, and </w:t>
            </w:r>
            <w:r w:rsidR="003F3C84">
              <w:rPr>
                <w:rFonts w:ascii="Times New Roman" w:hAnsi="Times New Roman" w:cs="Times New Roman"/>
              </w:rPr>
              <w:t>a</w:t>
            </w:r>
            <w:r w:rsidRPr="000E23E4">
              <w:rPr>
                <w:rFonts w:ascii="Times New Roman" w:hAnsi="Times New Roman" w:cs="Times New Roman"/>
              </w:rPr>
              <w:t xml:space="preserve"> Math</w:t>
            </w:r>
            <w:r w:rsidR="003F3C84">
              <w:rPr>
                <w:rFonts w:ascii="Times New Roman" w:hAnsi="Times New Roman" w:cs="Times New Roman"/>
              </w:rPr>
              <w:t xml:space="preserve"> Facts Program</w:t>
            </w:r>
            <w:r w:rsidRPr="000E23E4">
              <w:rPr>
                <w:rFonts w:ascii="Times New Roman" w:hAnsi="Times New Roman" w:cs="Times New Roman"/>
              </w:rPr>
              <w:t xml:space="preserve"> training. These phonemic awareness, phonics, and math trainings will improve teaching and </w:t>
            </w:r>
            <w:proofErr w:type="gramStart"/>
            <w:r w:rsidRPr="000E23E4">
              <w:rPr>
                <w:rFonts w:ascii="Times New Roman" w:hAnsi="Times New Roman" w:cs="Times New Roman"/>
              </w:rPr>
              <w:t>students</w:t>
            </w:r>
            <w:proofErr w:type="gramEnd"/>
            <w:r w:rsidRPr="000E23E4">
              <w:rPr>
                <w:rFonts w:ascii="Times New Roman" w:hAnsi="Times New Roman" w:cs="Times New Roman"/>
              </w:rPr>
              <w:t xml:space="preserve"> foundational </w:t>
            </w:r>
            <w:proofErr w:type="gramStart"/>
            <w:r w:rsidRPr="000E23E4">
              <w:rPr>
                <w:rFonts w:ascii="Times New Roman" w:hAnsi="Times New Roman" w:cs="Times New Roman"/>
              </w:rPr>
              <w:t>reading</w:t>
            </w:r>
            <w:proofErr w:type="gramEnd"/>
            <w:r w:rsidRPr="000E23E4">
              <w:rPr>
                <w:rFonts w:ascii="Times New Roman" w:hAnsi="Times New Roman" w:cs="Times New Roman"/>
              </w:rPr>
              <w:t xml:space="preserve"> and math skills will improve. Student growth and achievement will take place </w:t>
            </w:r>
            <w:proofErr w:type="gramStart"/>
            <w:r w:rsidRPr="000E23E4">
              <w:rPr>
                <w:rFonts w:ascii="Times New Roman" w:hAnsi="Times New Roman" w:cs="Times New Roman"/>
              </w:rPr>
              <w:t>as a result of</w:t>
            </w:r>
            <w:proofErr w:type="gramEnd"/>
            <w:r w:rsidRPr="000E23E4">
              <w:rPr>
                <w:rFonts w:ascii="Times New Roman" w:hAnsi="Times New Roman" w:cs="Times New Roman"/>
              </w:rPr>
              <w:t xml:space="preserve"> these </w:t>
            </w:r>
            <w:proofErr w:type="gramStart"/>
            <w:r w:rsidRPr="000E23E4">
              <w:rPr>
                <w:rFonts w:ascii="Times New Roman" w:hAnsi="Times New Roman" w:cs="Times New Roman"/>
              </w:rPr>
              <w:t>trainings</w:t>
            </w:r>
            <w:proofErr w:type="gramEnd"/>
            <w:r w:rsidRPr="000E23E4">
              <w:rPr>
                <w:rFonts w:ascii="Times New Roman" w:hAnsi="Times New Roman" w:cs="Times New Roman"/>
              </w:rPr>
              <w:t xml:space="preserve">. Teachers have individual professional development plans based on their TLE professional growth goals, as well as the district wide requirements. Some of the required trainings </w:t>
            </w:r>
            <w:proofErr w:type="gramStart"/>
            <w:r w:rsidRPr="000E23E4">
              <w:rPr>
                <w:rFonts w:ascii="Times New Roman" w:hAnsi="Times New Roman" w:cs="Times New Roman"/>
              </w:rPr>
              <w:t>are:</w:t>
            </w:r>
            <w:proofErr w:type="gramEnd"/>
            <w:r w:rsidRPr="000E23E4">
              <w:rPr>
                <w:rFonts w:ascii="Times New Roman" w:hAnsi="Times New Roman" w:cs="Times New Roman"/>
              </w:rPr>
              <w:t xml:space="preserve"> Blood Borne Pathogens, Diabetes, Child Abuse, ELL, School Safety, and McKinney-Vento Homeless Student training. Decisions for professional development are driven by subject area data and student needs based </w:t>
            </w:r>
            <w:proofErr w:type="gramStart"/>
            <w:r w:rsidRPr="000E23E4">
              <w:rPr>
                <w:rFonts w:ascii="Times New Roman" w:hAnsi="Times New Roman" w:cs="Times New Roman"/>
              </w:rPr>
              <w:t>off of</w:t>
            </w:r>
            <w:proofErr w:type="gramEnd"/>
            <w:r w:rsidRPr="000E23E4">
              <w:rPr>
                <w:rFonts w:ascii="Times New Roman" w:hAnsi="Times New Roman" w:cs="Times New Roman"/>
              </w:rPr>
              <w:t xml:space="preserve"> STAR, OSTP, and individual teacher observations. After professional development has been attended and strategies are implemented, each site monitors assessment data to determine if the strategies were effective. To support new staff, previous workshops and book studies will be revisited. Teachers who are using the strategies effectively can share with the staff through different methods such as videotaped lessons. Specific plans and strategies for dynamic instruction and student achievement are taught and addressed through professional development. This directly improves instruction and student achievement. </w:t>
            </w:r>
          </w:p>
          <w:p w14:paraId="65D1EABB" w14:textId="54B83FA7" w:rsidR="00D24AB8" w:rsidRPr="000E23E4" w:rsidRDefault="00EE7ACC" w:rsidP="00D24AB8">
            <w:pPr>
              <w:spacing w:before="0" w:after="0"/>
              <w:rPr>
                <w:rFonts w:ascii="Times New Roman" w:eastAsia="Calibri" w:hAnsi="Times New Roman" w:cs="Times New Roman"/>
                <w:b/>
              </w:rPr>
            </w:pPr>
            <w:r w:rsidRPr="000E23E4">
              <w:rPr>
                <w:rFonts w:ascii="Times New Roman" w:hAnsi="Times New Roman" w:cs="Times New Roman"/>
              </w:rPr>
              <w:t xml:space="preserve">The process for ensuring instruction to be delivered by Qualified Teachers begins with the interview process that focuses on skills needed for specific grade levels and content areas. The district does provide a monetary incentive </w:t>
            </w:r>
            <w:proofErr w:type="gramStart"/>
            <w:r w:rsidRPr="000E23E4">
              <w:rPr>
                <w:rFonts w:ascii="Times New Roman" w:hAnsi="Times New Roman" w:cs="Times New Roman"/>
              </w:rPr>
              <w:t>of</w:t>
            </w:r>
            <w:proofErr w:type="gramEnd"/>
            <w:r w:rsidRPr="000E23E4">
              <w:rPr>
                <w:rFonts w:ascii="Times New Roman" w:hAnsi="Times New Roman" w:cs="Times New Roman"/>
              </w:rPr>
              <w:t xml:space="preserve"> steps on a salary scale for teachers that achieve higher degrees and for years of experience. Moore Public Schools is committed to </w:t>
            </w:r>
            <w:r w:rsidR="00404D03" w:rsidRPr="000E23E4">
              <w:rPr>
                <w:rFonts w:ascii="Times New Roman" w:hAnsi="Times New Roman" w:cs="Times New Roman"/>
              </w:rPr>
              <w:t>providing</w:t>
            </w:r>
            <w:r w:rsidRPr="000E23E4">
              <w:rPr>
                <w:rFonts w:ascii="Times New Roman" w:hAnsi="Times New Roman" w:cs="Times New Roman"/>
              </w:rPr>
              <w:t xml:space="preserve"> highly qualified instruction for all students, in all content areas. Professional Development is aligned with the TLE model and the OSDE guidelines. Staff development opportunities are offered throughout the district during the year. Teachers choose various workshops that are specific to their content needs in conjunction with the required yearly points/sessions. These workshops provide instruction and enrichment for both the teachers and paraprofessionals to continue to instruct at the highly qualified level. Organic conversations continue, evolve, and develop throughout the year about instruction and reading, math, and technology goals. These conversations lead to Title 1 funds being utilized to attend specific professional developments when request is made and aligned with highly qualified goals and site focus goals. The Moore District has procedures in place to ensure the hiring of highly qualified teachers that meet the qualifications for vacant positions.</w:t>
            </w:r>
          </w:p>
          <w:p w14:paraId="608F68E5" w14:textId="77777777" w:rsidR="00D24AB8" w:rsidRPr="000E23E4" w:rsidRDefault="00D24AB8" w:rsidP="00D24AB8">
            <w:pPr>
              <w:spacing w:before="0" w:after="0"/>
              <w:rPr>
                <w:rFonts w:ascii="Times New Roman" w:eastAsia="Calibri" w:hAnsi="Times New Roman" w:cs="Times New Roman"/>
                <w:b/>
              </w:rPr>
            </w:pPr>
          </w:p>
          <w:p w14:paraId="78B80317" w14:textId="77777777" w:rsidR="00D24AB8" w:rsidRPr="000E23E4" w:rsidRDefault="00D24AB8" w:rsidP="00D24AB8">
            <w:pPr>
              <w:spacing w:before="0" w:after="0"/>
              <w:rPr>
                <w:rFonts w:ascii="Times New Roman" w:eastAsia="Calibri" w:hAnsi="Times New Roman" w:cs="Times New Roman"/>
                <w:b/>
              </w:rPr>
            </w:pPr>
          </w:p>
          <w:p w14:paraId="465B83DD" w14:textId="77777777" w:rsidR="00D24AB8" w:rsidRPr="000E23E4" w:rsidRDefault="00D24AB8" w:rsidP="00D24AB8">
            <w:pPr>
              <w:spacing w:before="0" w:after="0"/>
              <w:rPr>
                <w:rFonts w:ascii="Times New Roman" w:eastAsia="Calibri" w:hAnsi="Times New Roman" w:cs="Times New Roman"/>
                <w:b/>
              </w:rPr>
            </w:pPr>
          </w:p>
          <w:p w14:paraId="3FDE8E86" w14:textId="77777777" w:rsidR="00D24AB8" w:rsidRDefault="00D24AB8" w:rsidP="00D24AB8">
            <w:pPr>
              <w:spacing w:before="0" w:after="0"/>
              <w:rPr>
                <w:rFonts w:ascii="Times New Roman" w:eastAsia="Calibri" w:hAnsi="Times New Roman" w:cs="Times New Roman"/>
                <w:b/>
              </w:rPr>
            </w:pPr>
          </w:p>
          <w:p w14:paraId="3E1BDCEE" w14:textId="77777777" w:rsidR="00E87489" w:rsidRPr="000E23E4" w:rsidRDefault="00E87489" w:rsidP="00D24AB8">
            <w:pPr>
              <w:spacing w:before="0" w:after="0"/>
              <w:rPr>
                <w:rFonts w:ascii="Times New Roman" w:eastAsia="Calibri" w:hAnsi="Times New Roman" w:cs="Times New Roman"/>
                <w:b/>
              </w:rPr>
            </w:pPr>
          </w:p>
          <w:p w14:paraId="580E9155" w14:textId="77777777" w:rsidR="00D24AB8" w:rsidRPr="000E23E4" w:rsidRDefault="00D24AB8" w:rsidP="00D24AB8">
            <w:pPr>
              <w:spacing w:before="0" w:after="0"/>
              <w:rPr>
                <w:rFonts w:ascii="Times New Roman" w:eastAsia="Calibri" w:hAnsi="Times New Roman" w:cs="Times New Roman"/>
                <w:b/>
              </w:rPr>
            </w:pPr>
          </w:p>
          <w:p w14:paraId="5254859A" w14:textId="77777777" w:rsidR="00D24AB8" w:rsidRPr="000E23E4" w:rsidRDefault="00D24AB8" w:rsidP="00D24AB8">
            <w:pPr>
              <w:spacing w:before="0" w:after="0"/>
              <w:rPr>
                <w:rFonts w:ascii="Times New Roman" w:eastAsia="Calibri" w:hAnsi="Times New Roman" w:cs="Times New Roman"/>
                <w:b/>
              </w:rPr>
            </w:pPr>
          </w:p>
          <w:p w14:paraId="0F964CE0" w14:textId="77777777" w:rsidR="00D24AB8" w:rsidRPr="000E23E4" w:rsidRDefault="00D24AB8" w:rsidP="00D24AB8">
            <w:pPr>
              <w:spacing w:before="0" w:after="0"/>
              <w:rPr>
                <w:rFonts w:ascii="Times New Roman" w:eastAsia="Calibri" w:hAnsi="Times New Roman" w:cs="Times New Roman"/>
                <w:b/>
              </w:rPr>
            </w:pPr>
          </w:p>
        </w:tc>
      </w:tr>
    </w:tbl>
    <w:p w14:paraId="3FD30123" w14:textId="77777777" w:rsidR="00D24AB8" w:rsidRPr="00D24AB8" w:rsidRDefault="00D24AB8" w:rsidP="00D24AB8">
      <w:pPr>
        <w:spacing w:before="0" w:after="0" w:line="276" w:lineRule="auto"/>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40FE992B" w14:textId="77777777" w:rsidTr="007E25FC">
        <w:tc>
          <w:tcPr>
            <w:tcW w:w="10710" w:type="dxa"/>
            <w:shd w:val="clear" w:color="auto" w:fill="C5E0B3" w:themeFill="accent6" w:themeFillTint="66"/>
          </w:tcPr>
          <w:p w14:paraId="1CDF63A6"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4. Coordination and Integration </w:t>
            </w:r>
          </w:p>
        </w:tc>
      </w:tr>
      <w:tr w:rsidR="00D24AB8" w:rsidRPr="00D24AB8" w14:paraId="0F9BB1E8" w14:textId="77777777" w:rsidTr="00CB500E">
        <w:tc>
          <w:tcPr>
            <w:tcW w:w="10710" w:type="dxa"/>
          </w:tcPr>
          <w:p w14:paraId="45048284" w14:textId="0BB662D7" w:rsidR="007F36B1" w:rsidRPr="007F36B1" w:rsidRDefault="007F36B1" w:rsidP="00D24AB8">
            <w:pPr>
              <w:autoSpaceDE w:val="0"/>
              <w:autoSpaceDN w:val="0"/>
              <w:adjustRightInd w:val="0"/>
              <w:spacing w:before="0" w:after="0"/>
              <w:rPr>
                <w:rFonts w:ascii="Times New Roman" w:eastAsia="Calibri" w:hAnsi="Times New Roman" w:cs="Times New Roman"/>
                <w:b/>
                <w:bCs/>
              </w:rPr>
            </w:pPr>
            <w:r w:rsidRPr="007F36B1">
              <w:rPr>
                <w:rFonts w:ascii="Times New Roman" w:eastAsia="Calibri" w:hAnsi="Times New Roman" w:cs="Times New Roman"/>
                <w:b/>
                <w:bCs/>
              </w:rPr>
              <w:t xml:space="preserve">Select only one box. </w:t>
            </w:r>
          </w:p>
          <w:p w14:paraId="0246D380" w14:textId="4F0FD413" w:rsidR="00D24AB8" w:rsidRPr="00D24AB8" w:rsidRDefault="00CC4CFD"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171446010"/>
                <w14:checkbox>
                  <w14:checked w14:val="1"/>
                  <w14:checkedState w14:val="2612" w14:font="MS Gothic"/>
                  <w14:uncheckedState w14:val="2610" w14:font="MS Gothic"/>
                </w14:checkbox>
              </w:sdtPr>
              <w:sdtEndPr/>
              <w:sdtContent>
                <w:r w:rsidR="007D77A9">
                  <w:rPr>
                    <w:rFonts w:ascii="MS Gothic" w:eastAsia="MS Gothic" w:hAnsi="MS Gothic" w:cs="Times New Roman" w:hint="eastAsia"/>
                  </w:rPr>
                  <w:t>☒</w:t>
                </w:r>
              </w:sdtContent>
            </w:sdt>
            <w:r w:rsidR="007F36B1">
              <w:rPr>
                <w:rFonts w:ascii="Times New Roman" w:eastAsia="Calibri" w:hAnsi="Times New Roman" w:cs="Times New Roman"/>
              </w:rPr>
              <w:t xml:space="preserve"> By </w:t>
            </w:r>
            <w:r w:rsidR="00D24AB8" w:rsidRPr="00D24AB8">
              <w:rPr>
                <w:rFonts w:ascii="Times New Roman" w:eastAsia="Calibri" w:hAnsi="Times New Roman" w:cs="Times New Roman"/>
              </w:rPr>
              <w:t xml:space="preserve">checking this box, the school principal certifies that, if appropriate and applicable, the schoolwide plan was developed in coordination and integration with other </w:t>
            </w:r>
            <w:r w:rsidR="00067F5A">
              <w:rPr>
                <w:rFonts w:ascii="Times New Roman" w:eastAsia="Calibri" w:hAnsi="Times New Roman" w:cs="Times New Roman"/>
              </w:rPr>
              <w:t>f</w:t>
            </w:r>
            <w:r w:rsidR="00D24AB8" w:rsidRPr="00D24AB8">
              <w:rPr>
                <w:rFonts w:ascii="Times New Roman" w:eastAsia="Calibri" w:hAnsi="Times New Roman" w:cs="Times New Roman"/>
              </w:rPr>
              <w:t xml:space="preserve">ederal, </w:t>
            </w:r>
            <w:r w:rsidR="00067F5A">
              <w:rPr>
                <w:rFonts w:ascii="Times New Roman" w:eastAsia="Calibri" w:hAnsi="Times New Roman" w:cs="Times New Roman"/>
              </w:rPr>
              <w:t>s</w:t>
            </w:r>
            <w:r w:rsidR="00D24AB8" w:rsidRPr="00D24AB8">
              <w:rPr>
                <w:rFonts w:ascii="Times New Roman" w:eastAsia="Calibri" w:hAnsi="Times New Roman" w:cs="Times New Roman"/>
              </w:rPr>
              <w:t>tate, and local services, resources, and programs, and the schoolwide plan outlines the ways in which funds are to be braided</w:t>
            </w:r>
            <w:r w:rsidR="00CA08E3">
              <w:rPr>
                <w:rFonts w:ascii="Times New Roman" w:eastAsia="Calibri" w:hAnsi="Times New Roman" w:cs="Times New Roman"/>
              </w:rPr>
              <w:t xml:space="preserve"> (in project 511)</w:t>
            </w:r>
            <w:r w:rsidR="00D24AB8" w:rsidRPr="00D24AB8">
              <w:rPr>
                <w:rFonts w:ascii="Times New Roman" w:eastAsia="Calibri" w:hAnsi="Times New Roman" w:cs="Times New Roman"/>
              </w:rPr>
              <w:t>.</w:t>
            </w:r>
            <w:r w:rsidR="00D24AB8" w:rsidRPr="00D24AB8">
              <w:rPr>
                <w:rFonts w:ascii="Times New Roman" w:eastAsia="Calibri" w:hAnsi="Times New Roman" w:cs="Times New Roman"/>
                <w:b/>
              </w:rPr>
              <w:t xml:space="preserve"> </w:t>
            </w:r>
            <w:hyperlink r:id="rId21" w:anchor="TITLE-I-PART-A:~:text=if%20appropriate%20and%20applicable%2C%20is,activities%20under%20section%201111(d)%3B"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SEA</w:t>
              </w:r>
              <w:r w:rsidR="00D24AB8" w:rsidRPr="001B11C9">
                <w:rPr>
                  <w:rStyle w:val="Hyperlink"/>
                  <w:rFonts w:ascii="Times New Roman" w:eastAsia="Calibri" w:hAnsi="Times New Roman" w:cs="Times New Roman"/>
                </w:rPr>
                <w:t xml:space="preserve">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(5)</w:t>
              </w:r>
            </w:hyperlink>
          </w:p>
          <w:p w14:paraId="722C96E9" w14:textId="1A42AE07" w:rsidR="00D24AB8" w:rsidRDefault="00705C02" w:rsidP="005A493A">
            <w:pPr>
              <w:autoSpaceDE w:val="0"/>
              <w:autoSpaceDN w:val="0"/>
              <w:adjustRightInd w:val="0"/>
              <w:spacing w:before="0" w:after="0"/>
              <w:jc w:val="center"/>
              <w:rPr>
                <w:rFonts w:ascii="Times New Roman" w:eastAsia="Calibri" w:hAnsi="Times New Roman" w:cs="Times New Roman"/>
                <w:b/>
              </w:rPr>
            </w:pPr>
            <w:r>
              <w:rPr>
                <w:rFonts w:ascii="Times New Roman" w:eastAsia="Calibri" w:hAnsi="Times New Roman" w:cs="Times New Roman"/>
                <w:b/>
              </w:rPr>
              <w:t>OR</w:t>
            </w:r>
          </w:p>
          <w:p w14:paraId="0B1B1365" w14:textId="77777777" w:rsidR="001B11C9" w:rsidRPr="00D24AB8" w:rsidRDefault="001B11C9" w:rsidP="005A493A">
            <w:pPr>
              <w:autoSpaceDE w:val="0"/>
              <w:autoSpaceDN w:val="0"/>
              <w:adjustRightInd w:val="0"/>
              <w:spacing w:before="0" w:after="0"/>
              <w:jc w:val="center"/>
              <w:rPr>
                <w:rFonts w:ascii="Times New Roman" w:eastAsia="Calibri" w:hAnsi="Times New Roman" w:cs="Times New Roman"/>
                <w:b/>
              </w:rPr>
            </w:pPr>
          </w:p>
          <w:p w14:paraId="33A65871" w14:textId="7E924431" w:rsidR="00D24AB8" w:rsidRPr="00D24AB8" w:rsidRDefault="00CC4CFD"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436680883"/>
                <w14:checkbox>
                  <w14:checked w14:val="0"/>
                  <w14:checkedState w14:val="2612" w14:font="MS Gothic"/>
                  <w14:uncheckedState w14:val="2610" w14:font="MS Gothic"/>
                </w14:checkbox>
              </w:sdtPr>
              <w:sdtEndPr/>
              <w:sdtContent>
                <w:r w:rsidR="00D24AB8" w:rsidRPr="00D24AB8">
                  <w:rPr>
                    <w:rFonts w:ascii="Segoe UI Symbol" w:eastAsia="Calibri" w:hAnsi="Segoe UI Symbol" w:cs="Segoe UI Symbol"/>
                  </w:rPr>
                  <w:t>☐</w:t>
                </w:r>
              </w:sdtContent>
            </w:sdt>
            <w:r w:rsidR="00D24AB8" w:rsidRPr="00D24AB8">
              <w:rPr>
                <w:rFonts w:ascii="Times New Roman" w:eastAsia="Calibri" w:hAnsi="Times New Roman" w:cs="Times New Roman"/>
              </w:rPr>
              <w:t xml:space="preserve"> By checking this box, the school principal certifies that, if </w:t>
            </w:r>
            <w:r w:rsidR="00067F5A">
              <w:rPr>
                <w:rFonts w:ascii="Times New Roman" w:eastAsia="Calibri" w:hAnsi="Times New Roman" w:cs="Times New Roman"/>
              </w:rPr>
              <w:t>s</w:t>
            </w:r>
            <w:r w:rsidR="00D24AB8" w:rsidRPr="00D24AB8">
              <w:rPr>
                <w:rFonts w:ascii="Times New Roman" w:eastAsia="Calibri" w:hAnsi="Times New Roman" w:cs="Times New Roman"/>
              </w:rPr>
              <w:t>tate, local and other federal programs are to be consolidated in project 785, then the schoolwide plan outlines the ways in which funds will be used to meet the intent and purpose of each program that was consolidated.</w:t>
            </w:r>
            <w:r w:rsidR="00D24AB8" w:rsidRPr="00D24AB8">
              <w:rPr>
                <w:rFonts w:ascii="Times New Roman" w:eastAsia="Calibri" w:hAnsi="Times New Roman" w:cs="Times New Roman"/>
                <w:b/>
              </w:rPr>
              <w:t xml:space="preserve"> </w:t>
            </w:r>
            <w:hyperlink r:id="rId22" w:anchor="TITLE-I-PART-A:~:text=if%20programs%20are%20consolidated%2C%20the%20specific%20State%20educational%20agency%20and%20local%20educational%20agency%20programs%20and%20other%20Federal%20programs%20that%20will%20be%20consolidated%20in%20the%20schoolwide%20program."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w:t>
              </w:r>
              <w:r w:rsidR="00D24AB8" w:rsidRPr="001B11C9">
                <w:rPr>
                  <w:rStyle w:val="Hyperlink"/>
                  <w:rFonts w:ascii="Times New Roman" w:eastAsia="Calibri" w:hAnsi="Times New Roman" w:cs="Times New Roman"/>
                </w:rPr>
                <w:t>A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(7)(B)</w:t>
              </w:r>
            </w:hyperlink>
          </w:p>
        </w:tc>
      </w:tr>
      <w:tr w:rsidR="00D24AB8" w:rsidRPr="00D24AB8" w14:paraId="4BA099C2" w14:textId="77777777" w:rsidTr="007E25FC">
        <w:tc>
          <w:tcPr>
            <w:tcW w:w="10710" w:type="dxa"/>
            <w:shd w:val="clear" w:color="auto" w:fill="E2EFD9" w:themeFill="accent6" w:themeFillTint="33"/>
          </w:tcPr>
          <w:p w14:paraId="6304D65D" w14:textId="55D4ACE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7244AD60" w14:textId="77777777" w:rsidTr="00CB500E">
        <w:tc>
          <w:tcPr>
            <w:tcW w:w="10710" w:type="dxa"/>
          </w:tcPr>
          <w:p w14:paraId="6B37777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sufficient resources (i.e., fiscal, human, time) to improve student outcomes.</w:t>
            </w:r>
          </w:p>
          <w:p w14:paraId="49F0430A"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funding streams to connect the reform strategies developed.</w:t>
            </w:r>
          </w:p>
          <w:p w14:paraId="2148B2D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the school will meet the intents and purposes of each funding source.</w:t>
            </w:r>
          </w:p>
          <w:p w14:paraId="7D02DF7D"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funds from Title I and other state and federal education programs will be used to meet the intent and purpose of the programs.</w:t>
            </w:r>
          </w:p>
        </w:tc>
      </w:tr>
      <w:tr w:rsidR="00D24AB8" w:rsidRPr="00D24AB8" w14:paraId="56112FD1" w14:textId="77777777" w:rsidTr="007E25FC">
        <w:tc>
          <w:tcPr>
            <w:tcW w:w="10710" w:type="dxa"/>
            <w:shd w:val="clear" w:color="auto" w:fill="E2EFD9" w:themeFill="accent6" w:themeFillTint="33"/>
          </w:tcPr>
          <w:p w14:paraId="103B82AF" w14:textId="6C9190DF"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Addressing the above expectations, describe in the box below the ways in which funds</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(e.g.</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Title III, Part A, donations, competitive grants)</w:t>
            </w:r>
            <w:r w:rsidRPr="00D24AB8">
              <w:rPr>
                <w:rFonts w:ascii="Times New Roman" w:eastAsia="Calibri" w:hAnsi="Times New Roman" w:cs="Times New Roman"/>
                <w:b/>
              </w:rPr>
              <w:t xml:space="preserve"> are to be braided</w:t>
            </w:r>
            <w:r w:rsidR="004141D2">
              <w:rPr>
                <w:rFonts w:ascii="Times New Roman" w:eastAsia="Calibri" w:hAnsi="Times New Roman" w:cs="Times New Roman"/>
                <w:b/>
              </w:rPr>
              <w:t xml:space="preserve"> in</w:t>
            </w:r>
            <w:r w:rsidRPr="00D24AB8">
              <w:rPr>
                <w:rFonts w:ascii="Times New Roman" w:eastAsia="Calibri" w:hAnsi="Times New Roman" w:cs="Times New Roman"/>
                <w:b/>
              </w:rPr>
              <w:t xml:space="preserve"> the Title I schoolwide program.</w:t>
            </w:r>
          </w:p>
        </w:tc>
      </w:tr>
      <w:tr w:rsidR="00D24AB8" w:rsidRPr="00D24AB8" w14:paraId="5B0A3A6E" w14:textId="77777777" w:rsidTr="00CB500E">
        <w:trPr>
          <w:trHeight w:val="470"/>
        </w:trPr>
        <w:tc>
          <w:tcPr>
            <w:tcW w:w="10710" w:type="dxa"/>
          </w:tcPr>
          <w:p w14:paraId="115CF938" w14:textId="322E08F5" w:rsidR="00EE7ACC" w:rsidRPr="00342C4F" w:rsidRDefault="00EE7ACC" w:rsidP="00EE7ACC">
            <w:pPr>
              <w:rPr>
                <w:rFonts w:ascii="Times New Roman" w:hAnsi="Times New Roman" w:cs="Times New Roman"/>
              </w:rPr>
            </w:pPr>
            <w:r w:rsidRPr="00342C4F">
              <w:rPr>
                <w:rFonts w:ascii="Times New Roman" w:hAnsi="Times New Roman" w:cs="Times New Roman"/>
              </w:rPr>
              <w:t xml:space="preserve">Title 1 funds at Winding Creek are used to improve student learning and outcomes. Title 1 conducts </w:t>
            </w:r>
            <w:proofErr w:type="gramStart"/>
            <w:r w:rsidRPr="00342C4F">
              <w:rPr>
                <w:rFonts w:ascii="Times New Roman" w:hAnsi="Times New Roman" w:cs="Times New Roman"/>
              </w:rPr>
              <w:t>surveys</w:t>
            </w:r>
            <w:proofErr w:type="gramEnd"/>
            <w:r w:rsidRPr="00342C4F">
              <w:rPr>
                <w:rFonts w:ascii="Times New Roman" w:hAnsi="Times New Roman" w:cs="Times New Roman"/>
              </w:rPr>
              <w:t xml:space="preserve"> each spring semester for teachers, staff, students</w:t>
            </w:r>
            <w:r w:rsidR="00486FCC" w:rsidRPr="00342C4F">
              <w:rPr>
                <w:rFonts w:ascii="Times New Roman" w:hAnsi="Times New Roman" w:cs="Times New Roman"/>
              </w:rPr>
              <w:t>,</w:t>
            </w:r>
            <w:r w:rsidRPr="00342C4F">
              <w:rPr>
                <w:rFonts w:ascii="Times New Roman" w:hAnsi="Times New Roman" w:cs="Times New Roman"/>
              </w:rPr>
              <w:t xml:space="preserve"> and parents to determine the needs for the next school year. Title 1 funding pays for a Reading Specialist, Title 1 Assistant and tutors, hands-on learning materials, and technology. These purchases and expenditures are based on </w:t>
            </w:r>
            <w:proofErr w:type="gramStart"/>
            <w:r w:rsidRPr="00342C4F">
              <w:rPr>
                <w:rFonts w:ascii="Times New Roman" w:hAnsi="Times New Roman" w:cs="Times New Roman"/>
              </w:rPr>
              <w:t>the state</w:t>
            </w:r>
            <w:proofErr w:type="gramEnd"/>
            <w:r w:rsidRPr="00342C4F">
              <w:rPr>
                <w:rFonts w:ascii="Times New Roman" w:hAnsi="Times New Roman" w:cs="Times New Roman"/>
              </w:rPr>
              <w:t xml:space="preserve"> standards and meeting the school goals. The Title 1 Reading Specialist</w:t>
            </w:r>
            <w:r w:rsidR="00BA154B">
              <w:rPr>
                <w:rFonts w:ascii="Times New Roman" w:hAnsi="Times New Roman" w:cs="Times New Roman"/>
              </w:rPr>
              <w:t>, the Title 1 Assistant,</w:t>
            </w:r>
            <w:r w:rsidR="00D601F6">
              <w:rPr>
                <w:rFonts w:ascii="Times New Roman" w:hAnsi="Times New Roman" w:cs="Times New Roman"/>
              </w:rPr>
              <w:t xml:space="preserve"> and Title 1 </w:t>
            </w:r>
            <w:r w:rsidRPr="00342C4F">
              <w:rPr>
                <w:rFonts w:ascii="Times New Roman" w:hAnsi="Times New Roman" w:cs="Times New Roman"/>
              </w:rPr>
              <w:t xml:space="preserve">tutors work with students in grades K-6. Students are identified by StarEL/Star Reading and </w:t>
            </w:r>
            <w:r w:rsidR="00486FCC" w:rsidRPr="00342C4F">
              <w:rPr>
                <w:rFonts w:ascii="Times New Roman" w:hAnsi="Times New Roman" w:cs="Times New Roman"/>
              </w:rPr>
              <w:t xml:space="preserve">Star </w:t>
            </w:r>
            <w:r w:rsidRPr="00342C4F">
              <w:rPr>
                <w:rFonts w:ascii="Times New Roman" w:hAnsi="Times New Roman" w:cs="Times New Roman"/>
              </w:rPr>
              <w:t xml:space="preserve">Math, OSTP, and teacher recommendation. Students attend intervention tutoring during the school day, but not during direct instruction from core curriculum. Title 1 services allow for individual and/or small group intervention; focuses intense instruction on specific skills in relation to math and reading. It allows for re-teaching and practice at a slower pace until mastery is reached. This intervention takes place in small flexible groups with the focus being on remediating the </w:t>
            </w:r>
            <w:r w:rsidR="00486FCC" w:rsidRPr="00342C4F">
              <w:rPr>
                <w:rFonts w:ascii="Times New Roman" w:hAnsi="Times New Roman" w:cs="Times New Roman"/>
              </w:rPr>
              <w:t>students’</w:t>
            </w:r>
            <w:r w:rsidRPr="00342C4F">
              <w:rPr>
                <w:rFonts w:ascii="Times New Roman" w:hAnsi="Times New Roman" w:cs="Times New Roman"/>
              </w:rPr>
              <w:t xml:space="preserve"> reading and/or math skills and preparing them for the OSTP assessment. Intervention is based on hands-on learning </w:t>
            </w:r>
            <w:proofErr w:type="gramStart"/>
            <w:r w:rsidRPr="00342C4F">
              <w:rPr>
                <w:rFonts w:ascii="Times New Roman" w:hAnsi="Times New Roman" w:cs="Times New Roman"/>
              </w:rPr>
              <w:t>in an effort to</w:t>
            </w:r>
            <w:proofErr w:type="gramEnd"/>
            <w:r w:rsidRPr="00342C4F">
              <w:rPr>
                <w:rFonts w:ascii="Times New Roman" w:hAnsi="Times New Roman" w:cs="Times New Roman"/>
              </w:rPr>
              <w:t xml:space="preserve"> teach students skills and strategies to improve test taking and remediate skills. </w:t>
            </w:r>
          </w:p>
          <w:p w14:paraId="36D193DD" w14:textId="749888E1" w:rsidR="00EE7ACC" w:rsidRPr="00342C4F" w:rsidRDefault="00EE7ACC" w:rsidP="00EE7ACC">
            <w:pPr>
              <w:rPr>
                <w:rFonts w:ascii="Times New Roman" w:hAnsi="Times New Roman" w:cs="Times New Roman"/>
              </w:rPr>
            </w:pPr>
            <w:r w:rsidRPr="00342C4F">
              <w:rPr>
                <w:rFonts w:ascii="Times New Roman" w:hAnsi="Times New Roman" w:cs="Times New Roman"/>
              </w:rPr>
              <w:t xml:space="preserve">The </w:t>
            </w:r>
            <w:r w:rsidR="00486FCC" w:rsidRPr="00342C4F">
              <w:rPr>
                <w:rFonts w:ascii="Times New Roman" w:hAnsi="Times New Roman" w:cs="Times New Roman"/>
              </w:rPr>
              <w:t xml:space="preserve">IXL and Waterford </w:t>
            </w:r>
            <w:r w:rsidRPr="00342C4F">
              <w:rPr>
                <w:rFonts w:ascii="Times New Roman" w:hAnsi="Times New Roman" w:cs="Times New Roman"/>
              </w:rPr>
              <w:t>Reading and Math program</w:t>
            </w:r>
            <w:r w:rsidR="00486FCC" w:rsidRPr="00342C4F">
              <w:rPr>
                <w:rFonts w:ascii="Times New Roman" w:hAnsi="Times New Roman" w:cs="Times New Roman"/>
              </w:rPr>
              <w:t>s</w:t>
            </w:r>
            <w:r w:rsidRPr="00342C4F">
              <w:rPr>
                <w:rFonts w:ascii="Times New Roman" w:hAnsi="Times New Roman" w:cs="Times New Roman"/>
              </w:rPr>
              <w:t xml:space="preserve"> allow students in grades K-</w:t>
            </w:r>
            <w:r w:rsidR="00486FCC" w:rsidRPr="00342C4F">
              <w:rPr>
                <w:rFonts w:ascii="Times New Roman" w:hAnsi="Times New Roman" w:cs="Times New Roman"/>
              </w:rPr>
              <w:t>6</w:t>
            </w:r>
            <w:r w:rsidRPr="00342C4F">
              <w:rPr>
                <w:rFonts w:ascii="Times New Roman" w:hAnsi="Times New Roman" w:cs="Times New Roman"/>
              </w:rPr>
              <w:t xml:space="preserve"> to review and develop reading</w:t>
            </w:r>
            <w:r w:rsidR="00486FCC" w:rsidRPr="00342C4F">
              <w:rPr>
                <w:rFonts w:ascii="Times New Roman" w:hAnsi="Times New Roman" w:cs="Times New Roman"/>
              </w:rPr>
              <w:t xml:space="preserve"> and math</w:t>
            </w:r>
            <w:r w:rsidRPr="00342C4F">
              <w:rPr>
                <w:rFonts w:ascii="Times New Roman" w:hAnsi="Times New Roman" w:cs="Times New Roman"/>
              </w:rPr>
              <w:t xml:space="preserve"> skills. </w:t>
            </w:r>
            <w:r w:rsidR="00486FCC" w:rsidRPr="00342C4F">
              <w:rPr>
                <w:rFonts w:ascii="Times New Roman" w:hAnsi="Times New Roman" w:cs="Times New Roman"/>
              </w:rPr>
              <w:t>Students’</w:t>
            </w:r>
            <w:r w:rsidRPr="00342C4F">
              <w:rPr>
                <w:rFonts w:ascii="Times New Roman" w:hAnsi="Times New Roman" w:cs="Times New Roman"/>
              </w:rPr>
              <w:t xml:space="preserve"> progress through levels as each skill is mastered. Computer generated reports can be printed allowing teachers to track and make accommodations for their students. These reports show areas where re-teaching is necessary. This helps students build skills necessary for meeting </w:t>
            </w:r>
            <w:proofErr w:type="gramStart"/>
            <w:r w:rsidRPr="00342C4F">
              <w:rPr>
                <w:rFonts w:ascii="Times New Roman" w:hAnsi="Times New Roman" w:cs="Times New Roman"/>
              </w:rPr>
              <w:t>benchmark</w:t>
            </w:r>
            <w:proofErr w:type="gramEnd"/>
            <w:r w:rsidRPr="00342C4F">
              <w:rPr>
                <w:rFonts w:ascii="Times New Roman" w:hAnsi="Times New Roman" w:cs="Times New Roman"/>
              </w:rPr>
              <w:t>. Hands-</w:t>
            </w:r>
            <w:r w:rsidR="00A66F7C" w:rsidRPr="00342C4F">
              <w:rPr>
                <w:rFonts w:ascii="Times New Roman" w:hAnsi="Times New Roman" w:cs="Times New Roman"/>
              </w:rPr>
              <w:t>o</w:t>
            </w:r>
            <w:r w:rsidRPr="00342C4F">
              <w:rPr>
                <w:rFonts w:ascii="Times New Roman" w:hAnsi="Times New Roman" w:cs="Times New Roman"/>
              </w:rPr>
              <w:t xml:space="preserve">n learning materials are purchased to allow for student engagement and to motivate students to become actively involved in the learning experience. These materials promote higher-level thinking skills and encourage students to manipulate and experiment with learning in reading and math. The purchase of technology allows our teachers to have a wider variety of resources to use when teaching and reviewing reading and math skills and concepts. Using technology also allows teachers to engage students for longer </w:t>
            </w:r>
            <w:r w:rsidRPr="00342C4F">
              <w:rPr>
                <w:rFonts w:ascii="Times New Roman" w:hAnsi="Times New Roman" w:cs="Times New Roman"/>
              </w:rPr>
              <w:lastRenderedPageBreak/>
              <w:t xml:space="preserve">periods of time and present information in a new and exciting way. Students </w:t>
            </w:r>
            <w:proofErr w:type="gramStart"/>
            <w:r w:rsidRPr="00342C4F">
              <w:rPr>
                <w:rFonts w:ascii="Times New Roman" w:hAnsi="Times New Roman" w:cs="Times New Roman"/>
              </w:rPr>
              <w:t>are able to</w:t>
            </w:r>
            <w:proofErr w:type="gramEnd"/>
            <w:r w:rsidRPr="00342C4F">
              <w:rPr>
                <w:rFonts w:ascii="Times New Roman" w:hAnsi="Times New Roman" w:cs="Times New Roman"/>
              </w:rPr>
              <w:t xml:space="preserve"> access our computer reading and math programs, educational apps, and programs to remediate and extend learning. Technology provides additional ways to help students meet goals on the OSTP and Star EL/Star Reading and Math. Instruction is focused on the Oklahoma State Standards objectives. </w:t>
            </w:r>
          </w:p>
          <w:p w14:paraId="3DDC097B" w14:textId="736865A1" w:rsidR="00EE7ACC" w:rsidRPr="00342C4F" w:rsidRDefault="00EE7ACC" w:rsidP="00EE7ACC">
            <w:pPr>
              <w:rPr>
                <w:rFonts w:ascii="Times New Roman" w:hAnsi="Times New Roman" w:cs="Times New Roman"/>
              </w:rPr>
            </w:pPr>
            <w:r w:rsidRPr="00342C4F">
              <w:rPr>
                <w:rFonts w:ascii="Times New Roman" w:hAnsi="Times New Roman" w:cs="Times New Roman"/>
              </w:rPr>
              <w:t xml:space="preserve">Textbooks purchased are aligned with these objectives. Teachers examine textbooks and instructional materials to be used for core instruction. The district makes the final determination for textbook purchases. Interventions are provided for students not </w:t>
            </w:r>
            <w:proofErr w:type="gramStart"/>
            <w:r w:rsidRPr="00342C4F">
              <w:rPr>
                <w:rFonts w:ascii="Times New Roman" w:hAnsi="Times New Roman" w:cs="Times New Roman"/>
              </w:rPr>
              <w:t>benchmarking</w:t>
            </w:r>
            <w:proofErr w:type="gramEnd"/>
            <w:r w:rsidRPr="00342C4F">
              <w:rPr>
                <w:rFonts w:ascii="Times New Roman" w:hAnsi="Times New Roman" w:cs="Times New Roman"/>
              </w:rPr>
              <w:t xml:space="preserve">, RTI, small group instruction and/or an assistance program. Classroom teachers, special education teachers, the Guidance Counselor, Speech and Language Pathologists, ELL teacher, Indian tutor, and the Title I teacher administer and analyze assessments </w:t>
            </w:r>
            <w:proofErr w:type="gramStart"/>
            <w:r w:rsidRPr="00342C4F">
              <w:rPr>
                <w:rFonts w:ascii="Times New Roman" w:hAnsi="Times New Roman" w:cs="Times New Roman"/>
              </w:rPr>
              <w:t>in order to</w:t>
            </w:r>
            <w:proofErr w:type="gramEnd"/>
            <w:r w:rsidRPr="00342C4F">
              <w:rPr>
                <w:rFonts w:ascii="Times New Roman" w:hAnsi="Times New Roman" w:cs="Times New Roman"/>
              </w:rPr>
              <w:t xml:space="preserve"> identify the needs of our students. Then, these groups work closely together to coordinate schedules, identify strengths and weaknesses, and match instructional approaches so that the needs of all the students can be met in the least restrictive environment. Some of these services employ the use of tutors and/or paraprofessionals to implement intervention strategies. All certified staff and paraprofessionals are encouraged to attend the staff development provided by the district and/or site. The </w:t>
            </w:r>
            <w:r w:rsidR="00DF3776" w:rsidRPr="00342C4F">
              <w:rPr>
                <w:rFonts w:ascii="Times New Roman" w:hAnsi="Times New Roman" w:cs="Times New Roman"/>
              </w:rPr>
              <w:t>above-mentioned</w:t>
            </w:r>
            <w:r w:rsidRPr="00342C4F">
              <w:rPr>
                <w:rFonts w:ascii="Times New Roman" w:hAnsi="Times New Roman" w:cs="Times New Roman"/>
              </w:rPr>
              <w:t xml:space="preserve"> programs all focus on improving the students’ learning ability </w:t>
            </w:r>
            <w:proofErr w:type="gramStart"/>
            <w:r w:rsidRPr="00342C4F">
              <w:rPr>
                <w:rFonts w:ascii="Times New Roman" w:hAnsi="Times New Roman" w:cs="Times New Roman"/>
              </w:rPr>
              <w:t>in order to</w:t>
            </w:r>
            <w:proofErr w:type="gramEnd"/>
            <w:r w:rsidRPr="00342C4F">
              <w:rPr>
                <w:rFonts w:ascii="Times New Roman" w:hAnsi="Times New Roman" w:cs="Times New Roman"/>
              </w:rPr>
              <w:t xml:space="preserve"> increase the students' knowledge and skills. </w:t>
            </w:r>
          </w:p>
          <w:p w14:paraId="535FD8D4" w14:textId="4763515A" w:rsidR="00EE7ACC" w:rsidRPr="00342C4F" w:rsidRDefault="00EE7ACC" w:rsidP="00EE7ACC">
            <w:pPr>
              <w:rPr>
                <w:rFonts w:ascii="Times New Roman" w:hAnsi="Times New Roman" w:cs="Times New Roman"/>
              </w:rPr>
            </w:pPr>
            <w:r w:rsidRPr="00342C4F">
              <w:rPr>
                <w:rFonts w:ascii="Times New Roman" w:hAnsi="Times New Roman" w:cs="Times New Roman"/>
              </w:rPr>
              <w:t xml:space="preserve">Moore Public Schools strives to serve </w:t>
            </w:r>
            <w:proofErr w:type="gramStart"/>
            <w:r w:rsidRPr="00342C4F">
              <w:rPr>
                <w:rFonts w:ascii="Times New Roman" w:hAnsi="Times New Roman" w:cs="Times New Roman"/>
              </w:rPr>
              <w:t>any and all</w:t>
            </w:r>
            <w:proofErr w:type="gramEnd"/>
            <w:r w:rsidRPr="00342C4F">
              <w:rPr>
                <w:rFonts w:ascii="Times New Roman" w:hAnsi="Times New Roman" w:cs="Times New Roman"/>
              </w:rPr>
              <w:t xml:space="preserve"> students who might </w:t>
            </w:r>
            <w:proofErr w:type="gramStart"/>
            <w:r w:rsidRPr="00342C4F">
              <w:rPr>
                <w:rFonts w:ascii="Times New Roman" w:hAnsi="Times New Roman" w:cs="Times New Roman"/>
              </w:rPr>
              <w:t>be in need of</w:t>
            </w:r>
            <w:proofErr w:type="gramEnd"/>
            <w:r w:rsidRPr="00342C4F">
              <w:rPr>
                <w:rFonts w:ascii="Times New Roman" w:hAnsi="Times New Roman" w:cs="Times New Roman"/>
              </w:rPr>
              <w:t xml:space="preserve"> academic, social, emotional, and/or special education services at any point during their education through Title I, Title III, Title IV, Indian Education and/or Special Education. Utilizing the Child Find Program, we identify students in the community; at an early age, who might </w:t>
            </w:r>
            <w:proofErr w:type="gramStart"/>
            <w:r w:rsidRPr="00342C4F">
              <w:rPr>
                <w:rFonts w:ascii="Times New Roman" w:hAnsi="Times New Roman" w:cs="Times New Roman"/>
              </w:rPr>
              <w:t>be in need of</w:t>
            </w:r>
            <w:proofErr w:type="gramEnd"/>
            <w:r w:rsidRPr="00342C4F">
              <w:rPr>
                <w:rFonts w:ascii="Times New Roman" w:hAnsi="Times New Roman" w:cs="Times New Roman"/>
              </w:rPr>
              <w:t xml:space="preserve"> special education services and work to provide families with education and support before their child even begins school. Once a child begins school, any need that is identified is quickly addressed by either Title I, ELL, Indian Education, Speech, and/or Special Education; in addition to other programs that are available within the district depending on the student's needs and qualifications. We see it as our duty to ensure that all </w:t>
            </w:r>
            <w:r w:rsidR="00F80F76" w:rsidRPr="00342C4F">
              <w:rPr>
                <w:rFonts w:ascii="Times New Roman" w:hAnsi="Times New Roman" w:cs="Times New Roman"/>
              </w:rPr>
              <w:t>students’</w:t>
            </w:r>
            <w:r w:rsidRPr="00342C4F">
              <w:rPr>
                <w:rFonts w:ascii="Times New Roman" w:hAnsi="Times New Roman" w:cs="Times New Roman"/>
              </w:rPr>
              <w:t xml:space="preserve"> needs are being </w:t>
            </w:r>
            <w:r w:rsidR="00F80F76" w:rsidRPr="00342C4F">
              <w:rPr>
                <w:rFonts w:ascii="Times New Roman" w:hAnsi="Times New Roman" w:cs="Times New Roman"/>
              </w:rPr>
              <w:t>met</w:t>
            </w:r>
            <w:r w:rsidRPr="00342C4F">
              <w:rPr>
                <w:rFonts w:ascii="Times New Roman" w:hAnsi="Times New Roman" w:cs="Times New Roman"/>
              </w:rPr>
              <w:t xml:space="preserve">. We have implemented social and emotional programs at all our elementary, junior high, and high schools through our school counselors and licensed professional </w:t>
            </w:r>
            <w:proofErr w:type="gramStart"/>
            <w:r w:rsidRPr="00342C4F">
              <w:rPr>
                <w:rFonts w:ascii="Times New Roman" w:hAnsi="Times New Roman" w:cs="Times New Roman"/>
              </w:rPr>
              <w:t>counselors</w:t>
            </w:r>
            <w:proofErr w:type="gramEnd"/>
            <w:r w:rsidRPr="00342C4F">
              <w:rPr>
                <w:rFonts w:ascii="Times New Roman" w:hAnsi="Times New Roman" w:cs="Times New Roman"/>
              </w:rPr>
              <w:t xml:space="preserve"> and we work to identify any student who might </w:t>
            </w:r>
            <w:proofErr w:type="gramStart"/>
            <w:r w:rsidRPr="00342C4F">
              <w:rPr>
                <w:rFonts w:ascii="Times New Roman" w:hAnsi="Times New Roman" w:cs="Times New Roman"/>
              </w:rPr>
              <w:t>be in need of</w:t>
            </w:r>
            <w:proofErr w:type="gramEnd"/>
            <w:r w:rsidRPr="00342C4F">
              <w:rPr>
                <w:rFonts w:ascii="Times New Roman" w:hAnsi="Times New Roman" w:cs="Times New Roman"/>
              </w:rPr>
              <w:t xml:space="preserve"> additional outside counseling services. Moore Public Schools works with all school sites and programs to ensure that funds from State and Federal programs are being used in the way they were intended to be used. </w:t>
            </w:r>
          </w:p>
          <w:p w14:paraId="074AC8E9" w14:textId="41E4B4B2" w:rsidR="00D24AB8" w:rsidRPr="00D24AB8" w:rsidRDefault="00EE7ACC" w:rsidP="00B858AA">
            <w:pPr>
              <w:spacing w:before="0" w:after="0"/>
              <w:rPr>
                <w:rFonts w:ascii="Times New Roman" w:eastAsia="Calibri" w:hAnsi="Times New Roman" w:cs="Times New Roman"/>
              </w:rPr>
            </w:pPr>
            <w:r w:rsidRPr="00342C4F">
              <w:rPr>
                <w:rFonts w:ascii="Times New Roman" w:hAnsi="Times New Roman" w:cs="Times New Roman"/>
              </w:rPr>
              <w:t xml:space="preserve">The district utilizes Federal Programs Coordinators who work with the school sites to develop programs and hire staff to carry out programmatic roles and responsibilities directly related to such programs listed below. The district's Federal Programs Coordinators actively participate in consortium meetings with other local districts to help ensure an understanding of current programmatic practices and maintain these procedures are being followed as well as working closely with Oklahoma State Department offices and programs. Title </w:t>
            </w:r>
            <w:r w:rsidR="0093258F" w:rsidRPr="00342C4F">
              <w:rPr>
                <w:rFonts w:ascii="Times New Roman" w:hAnsi="Times New Roman" w:cs="Times New Roman"/>
              </w:rPr>
              <w:t>I</w:t>
            </w:r>
            <w:r w:rsidRPr="00342C4F">
              <w:rPr>
                <w:rFonts w:ascii="Times New Roman" w:hAnsi="Times New Roman" w:cs="Times New Roman"/>
              </w:rPr>
              <w:t xml:space="preserve"> funds will be used to meet the needs of at-risk and underprivileged youth at sites with more than 40% poverty. Title II funds will be used to </w:t>
            </w:r>
            <w:r w:rsidR="0093258F" w:rsidRPr="00342C4F">
              <w:rPr>
                <w:rFonts w:ascii="Times New Roman" w:hAnsi="Times New Roman" w:cs="Times New Roman"/>
              </w:rPr>
              <w:t>improve</w:t>
            </w:r>
            <w:r w:rsidRPr="00342C4F">
              <w:rPr>
                <w:rFonts w:ascii="Times New Roman" w:hAnsi="Times New Roman" w:cs="Times New Roman"/>
              </w:rPr>
              <w:t xml:space="preserve"> teacher education; retain and recruit highly skilled teachers for at-risk skills and high needs subject areas. Title III funds will be used to provide educational support for English Language Learners. Title IV funds will be used to provide all students with access to a well-rounded education; improve school conditions for student learning; and improve the use of technology to improve the academic achievement and digital literacy of all students. Indian Education funds will be used to provide educational supports for students of Native American heritage. Special Education funds will be used to </w:t>
            </w:r>
            <w:r w:rsidRPr="00342C4F">
              <w:rPr>
                <w:rFonts w:ascii="Times New Roman" w:hAnsi="Times New Roman" w:cs="Times New Roman"/>
              </w:rPr>
              <w:lastRenderedPageBreak/>
              <w:t xml:space="preserve">provide educational support for students with learning disabilities including but limited to IEP, 504, OT and PT. </w:t>
            </w:r>
          </w:p>
        </w:tc>
      </w:tr>
    </w:tbl>
    <w:p w14:paraId="3270791C" w14:textId="77777777" w:rsidR="00D24AB8" w:rsidRPr="00D24AB8" w:rsidRDefault="00D24AB8" w:rsidP="00D24AB8">
      <w:pPr>
        <w:spacing w:before="0" w:after="0" w:line="276" w:lineRule="auto"/>
        <w:rPr>
          <w:rFonts w:ascii="Times New Roman" w:eastAsia="Calibri" w:hAnsi="Times New Roman" w:cs="Times New Roman"/>
        </w:rPr>
      </w:pP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9"/>
      </w:tblGrid>
      <w:tr w:rsidR="00D24AB8" w:rsidRPr="00D24AB8" w14:paraId="6134F293" w14:textId="77777777" w:rsidTr="00E3629C">
        <w:trPr>
          <w:trHeight w:val="323"/>
        </w:trPr>
        <w:tc>
          <w:tcPr>
            <w:tcW w:w="5000" w:type="pct"/>
            <w:tcBorders>
              <w:bottom w:val="single" w:sz="4" w:space="0" w:color="auto"/>
            </w:tcBorders>
            <w:shd w:val="clear" w:color="auto" w:fill="C5E0B3" w:themeFill="accent6" w:themeFillTint="66"/>
          </w:tcPr>
          <w:p w14:paraId="1FE2F746" w14:textId="77777777" w:rsidR="00D24AB8" w:rsidRPr="00D24AB8" w:rsidRDefault="00D24AB8" w:rsidP="00D24AB8">
            <w:pPr>
              <w:spacing w:before="0" w:after="0" w:line="276" w:lineRule="auto"/>
              <w:rPr>
                <w:rFonts w:ascii="Times New Roman" w:eastAsia="Calibri" w:hAnsi="Times New Roman" w:cs="Times New Roman"/>
                <w:b/>
              </w:rPr>
            </w:pPr>
            <w:r w:rsidRPr="00D24AB8">
              <w:rPr>
                <w:rFonts w:ascii="Times New Roman" w:eastAsia="Calibri" w:hAnsi="Times New Roman" w:cs="Times New Roman"/>
                <w:b/>
              </w:rPr>
              <w:t>5. Evaluation and Plan Revision</w:t>
            </w:r>
          </w:p>
        </w:tc>
      </w:tr>
      <w:tr w:rsidR="00D24AB8" w:rsidRPr="00D24AB8" w14:paraId="1B1EDE4D" w14:textId="77777777" w:rsidTr="00E3629C">
        <w:tc>
          <w:tcPr>
            <w:tcW w:w="5000" w:type="pct"/>
            <w:tcBorders>
              <w:top w:val="single" w:sz="4" w:space="0" w:color="auto"/>
              <w:left w:val="single" w:sz="4" w:space="0" w:color="auto"/>
              <w:bottom w:val="single" w:sz="4" w:space="0" w:color="auto"/>
              <w:right w:val="single" w:sz="4" w:space="0" w:color="auto"/>
            </w:tcBorders>
          </w:tcPr>
          <w:p w14:paraId="474AC971" w14:textId="31EFD792" w:rsidR="00D24AB8" w:rsidRPr="00D24AB8" w:rsidRDefault="00CC4CFD" w:rsidP="00D24AB8">
            <w:pPr>
              <w:spacing w:before="0" w:after="0"/>
              <w:rPr>
                <w:rFonts w:ascii="Times New Roman" w:eastAsia="Calibri" w:hAnsi="Times New Roman" w:cs="Times New Roman"/>
              </w:rPr>
            </w:pPr>
            <w:sdt>
              <w:sdtPr>
                <w:rPr>
                  <w:rFonts w:ascii="Times New Roman" w:eastAsia="Calibri" w:hAnsi="Times New Roman" w:cs="Times New Roman"/>
                </w:rPr>
                <w:id w:val="-1279948739"/>
                <w14:checkbox>
                  <w14:checked w14:val="1"/>
                  <w14:checkedState w14:val="2612" w14:font="MS Gothic"/>
                  <w14:uncheckedState w14:val="2610" w14:font="MS Gothic"/>
                </w14:checkbox>
              </w:sdtPr>
              <w:sdtEndPr/>
              <w:sdtContent>
                <w:r w:rsidR="007D77A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plan will  be regularly monitored and revised as necessary based on student needs to ensure that all students are provided opportunities to meet the challenging </w:t>
            </w:r>
            <w:r w:rsidR="007C31EE">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w:t>
            </w:r>
            <w:hyperlink r:id="rId23" w:anchor="TITLE-I-PART-A:~:text=remains%20in%20effect,State%20academic%20standards%3B" w:history="1">
              <w:r w:rsidR="00D24AB8" w:rsidRPr="005E68E7">
                <w:rPr>
                  <w:rStyle w:val="Hyperlink"/>
                  <w:rFonts w:ascii="Times New Roman" w:eastAsia="Calibri" w:hAnsi="Times New Roman" w:cs="Times New Roman"/>
                </w:rPr>
                <w:t>ES</w:t>
              </w:r>
              <w:r w:rsidR="009364E9" w:rsidRPr="005E68E7">
                <w:rPr>
                  <w:rStyle w:val="Hyperlink"/>
                  <w:rFonts w:ascii="Times New Roman" w:eastAsia="Calibri" w:hAnsi="Times New Roman" w:cs="Times New Roman"/>
                </w:rPr>
                <w:t>E</w:t>
              </w:r>
              <w:r w:rsidR="00D24AB8" w:rsidRPr="005E68E7">
                <w:rPr>
                  <w:rStyle w:val="Hyperlink"/>
                  <w:rFonts w:ascii="Times New Roman" w:eastAsia="Calibri" w:hAnsi="Times New Roman" w:cs="Times New Roman"/>
                </w:rPr>
                <w:t>A</w:t>
              </w:r>
              <w:r w:rsidR="00FE35D5" w:rsidRPr="005E68E7">
                <w:rPr>
                  <w:rStyle w:val="Hyperlink"/>
                  <w:rFonts w:ascii="Times New Roman" w:eastAsia="Calibri" w:hAnsi="Times New Roman" w:cs="Times New Roman"/>
                </w:rPr>
                <w:t xml:space="preserve"> </w:t>
              </w:r>
              <w:r w:rsidR="00D24AB8" w:rsidRPr="005E68E7">
                <w:rPr>
                  <w:rStyle w:val="Hyperlink"/>
                  <w:rFonts w:ascii="Times New Roman" w:eastAsia="Calibri" w:hAnsi="Times New Roman" w:cs="Times New Roman"/>
                </w:rPr>
                <w:t>Section 1114(b)(3)</w:t>
              </w:r>
            </w:hyperlink>
          </w:p>
        </w:tc>
      </w:tr>
      <w:tr w:rsidR="00D24AB8" w:rsidRPr="00D24AB8" w14:paraId="465E1EF2" w14:textId="77777777" w:rsidTr="00E3629C">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42F92E" w14:textId="156DF98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4B52C556" w14:textId="77777777" w:rsidTr="00005D30">
        <w:trPr>
          <w:trHeight w:val="1590"/>
        </w:trPr>
        <w:tc>
          <w:tcPr>
            <w:tcW w:w="5000" w:type="pct"/>
            <w:tcBorders>
              <w:top w:val="single" w:sz="4" w:space="0" w:color="auto"/>
              <w:left w:val="single" w:sz="4" w:space="0" w:color="auto"/>
              <w:bottom w:val="single" w:sz="4" w:space="0" w:color="auto"/>
              <w:right w:val="single" w:sz="4" w:space="0" w:color="auto"/>
            </w:tcBorders>
          </w:tcPr>
          <w:p w14:paraId="23D5FD7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regularly monitors and adjusts implementation of the Title I schoolwide plan based on short- and long-term goals for student outcomes, as well as measures to evaluate high-quality implementation.</w:t>
            </w:r>
          </w:p>
          <w:p w14:paraId="63695FA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monitoring and revising of the Title I schoolwide plan </w:t>
            </w:r>
            <w:proofErr w:type="gramStart"/>
            <w:r w:rsidRPr="00D24AB8">
              <w:rPr>
                <w:rFonts w:ascii="Times New Roman" w:eastAsia="Calibri" w:hAnsi="Times New Roman" w:cs="Times New Roman"/>
              </w:rPr>
              <w:t>includes</w:t>
            </w:r>
            <w:proofErr w:type="gramEnd"/>
            <w:r w:rsidRPr="00D24AB8">
              <w:rPr>
                <w:rFonts w:ascii="Times New Roman" w:eastAsia="Calibri" w:hAnsi="Times New Roman" w:cs="Times New Roman"/>
              </w:rPr>
              <w:t xml:space="preserve"> regular analysis of multiple types of data (i.e., student learning, demographic, process, perception) and necessary adjustments are made to increase student learning.</w:t>
            </w:r>
          </w:p>
          <w:p w14:paraId="5C873D98"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and instructional staff regularly analyze interim and summative assessment data to evaluate instructional practices, determine patterns of student achievement, growth, and changes in growth gaps across classrooms, grade levels, and content areas.</w:t>
            </w:r>
          </w:p>
        </w:tc>
      </w:tr>
      <w:tr w:rsidR="00005D30" w:rsidRPr="00D24AB8" w14:paraId="622337CE" w14:textId="77777777" w:rsidTr="00005D30">
        <w:trPr>
          <w:trHeight w:val="1425"/>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B418AB" w14:textId="62C823FA" w:rsidR="00005D30" w:rsidRPr="00E73F41" w:rsidRDefault="00005D30" w:rsidP="00E73F41">
            <w:pPr>
              <w:spacing w:before="0" w:after="0"/>
              <w:contextualSpacing/>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how the school, with assistance from the LEA, will annually evaluate the implementation of, and results achieved by, the schoolwide program, using data from the </w:t>
            </w:r>
            <w:r>
              <w:rPr>
                <w:rFonts w:ascii="Times New Roman" w:eastAsia="Calibri" w:hAnsi="Times New Roman" w:cs="Times New Roman"/>
                <w:b/>
              </w:rPr>
              <w:t>s</w:t>
            </w:r>
            <w:r w:rsidRPr="00D24AB8">
              <w:rPr>
                <w:rFonts w:ascii="Times New Roman" w:eastAsia="Calibri" w:hAnsi="Times New Roman" w:cs="Times New Roman"/>
                <w:b/>
              </w:rPr>
              <w:t xml:space="preserve">tate’s annual assessments and other indicators of academic achievement to determine whether the schoolwide program has been effective in increasing the achievement of students in meeting the </w:t>
            </w:r>
            <w:r>
              <w:rPr>
                <w:rFonts w:ascii="Times New Roman" w:eastAsia="Calibri" w:hAnsi="Times New Roman" w:cs="Times New Roman"/>
                <w:b/>
              </w:rPr>
              <w:t>s</w:t>
            </w:r>
            <w:r w:rsidRPr="00D24AB8">
              <w:rPr>
                <w:rFonts w:ascii="Times New Roman" w:eastAsia="Calibri" w:hAnsi="Times New Roman" w:cs="Times New Roman"/>
                <w:b/>
              </w:rPr>
              <w:t>tate’s academic standards, particularly for those students who had been furthest from achieving the standards; and how the school will revise the plan, as necessary, based on the results of the evaluation, to ensure continuous improvement of students in the schoolwide program.</w:t>
            </w:r>
          </w:p>
        </w:tc>
      </w:tr>
      <w:tr w:rsidR="00005D30" w:rsidRPr="00D24AB8" w14:paraId="628CC48E" w14:textId="77777777" w:rsidTr="00005D30">
        <w:trPr>
          <w:trHeight w:val="1425"/>
        </w:trPr>
        <w:tc>
          <w:tcPr>
            <w:tcW w:w="5000" w:type="pct"/>
            <w:tcBorders>
              <w:top w:val="single" w:sz="4" w:space="0" w:color="auto"/>
              <w:left w:val="single" w:sz="4" w:space="0" w:color="auto"/>
              <w:bottom w:val="single" w:sz="4" w:space="0" w:color="auto"/>
              <w:right w:val="single" w:sz="4" w:space="0" w:color="auto"/>
            </w:tcBorders>
          </w:tcPr>
          <w:p w14:paraId="6EA13ADF" w14:textId="50B9A241" w:rsidR="00EE7ACC" w:rsidRPr="00C66F0E" w:rsidRDefault="00EE7ACC" w:rsidP="00EE7ACC">
            <w:pPr>
              <w:rPr>
                <w:rFonts w:ascii="Times New Roman" w:hAnsi="Times New Roman" w:cs="Times New Roman"/>
              </w:rPr>
            </w:pPr>
            <w:r w:rsidRPr="00C66F0E">
              <w:rPr>
                <w:rFonts w:ascii="Times New Roman" w:hAnsi="Times New Roman" w:cs="Times New Roman"/>
              </w:rPr>
              <w:t xml:space="preserve">Winding Creek leadership regularly monitors and adjusts implementation of the Title 1 Schoolwide Plan. In the fall of every school year, Winding Creek conducts a Fall Site-Base Meeting. The principal, assistant principal, teachers, staff, Title 1 administration, and parents attend. The Title 1 program is reviewed at this meeting. What grades will be serviced, hiring of tutors, and the subjects being addressed by the Title 1 program are discussed. We review the Parent Involvement budget and review Parent Involvement events planned for the school year. We </w:t>
            </w:r>
            <w:proofErr w:type="gramStart"/>
            <w:r w:rsidRPr="00C66F0E">
              <w:rPr>
                <w:rFonts w:ascii="Times New Roman" w:hAnsi="Times New Roman" w:cs="Times New Roman"/>
              </w:rPr>
              <w:t>take a look</w:t>
            </w:r>
            <w:proofErr w:type="gramEnd"/>
            <w:r w:rsidRPr="00C66F0E">
              <w:rPr>
                <w:rFonts w:ascii="Times New Roman" w:hAnsi="Times New Roman" w:cs="Times New Roman"/>
              </w:rPr>
              <w:t xml:space="preserve"> at how the Title 1 budget will be spent. Reading, math and technology goals are reviewed. In the spring, a needs assessment is completed by teachers, staff, parents and students. At the Spring Site-Base Meeting, the Title 1 program is reviewed as part of the process to determine if goals have been met. We </w:t>
            </w:r>
            <w:proofErr w:type="gramStart"/>
            <w:r w:rsidRPr="00C66F0E">
              <w:rPr>
                <w:rFonts w:ascii="Times New Roman" w:hAnsi="Times New Roman" w:cs="Times New Roman"/>
              </w:rPr>
              <w:t>take a look</w:t>
            </w:r>
            <w:proofErr w:type="gramEnd"/>
            <w:r w:rsidRPr="00C66F0E">
              <w:rPr>
                <w:rFonts w:ascii="Times New Roman" w:hAnsi="Times New Roman" w:cs="Times New Roman"/>
              </w:rPr>
              <w:t xml:space="preserve"> at what worked well, what did not work, and what the Title 1 </w:t>
            </w:r>
            <w:proofErr w:type="gramStart"/>
            <w:r w:rsidRPr="00C66F0E">
              <w:rPr>
                <w:rFonts w:ascii="Times New Roman" w:hAnsi="Times New Roman" w:cs="Times New Roman"/>
              </w:rPr>
              <w:t>main focus</w:t>
            </w:r>
            <w:proofErr w:type="gramEnd"/>
            <w:r w:rsidRPr="00C66F0E">
              <w:rPr>
                <w:rFonts w:ascii="Times New Roman" w:hAnsi="Times New Roman" w:cs="Times New Roman"/>
              </w:rPr>
              <w:t xml:space="preserve"> for the next school year will be. We review the Title 1 Parent Involvement Events and consider ways to increase parental involvement for the next school year. We </w:t>
            </w:r>
            <w:proofErr w:type="gramStart"/>
            <w:r w:rsidRPr="00C66F0E">
              <w:rPr>
                <w:rFonts w:ascii="Times New Roman" w:hAnsi="Times New Roman" w:cs="Times New Roman"/>
              </w:rPr>
              <w:t>review</w:t>
            </w:r>
            <w:proofErr w:type="gramEnd"/>
            <w:r w:rsidRPr="00C66F0E">
              <w:rPr>
                <w:rFonts w:ascii="Times New Roman" w:hAnsi="Times New Roman" w:cs="Times New Roman"/>
              </w:rPr>
              <w:t xml:space="preserve"> the budget for the current school year and </w:t>
            </w:r>
            <w:proofErr w:type="gramStart"/>
            <w:r w:rsidRPr="00C66F0E">
              <w:rPr>
                <w:rFonts w:ascii="Times New Roman" w:hAnsi="Times New Roman" w:cs="Times New Roman"/>
              </w:rPr>
              <w:t>look</w:t>
            </w:r>
            <w:proofErr w:type="gramEnd"/>
            <w:r w:rsidRPr="00C66F0E">
              <w:rPr>
                <w:rFonts w:ascii="Times New Roman" w:hAnsi="Times New Roman" w:cs="Times New Roman"/>
              </w:rPr>
              <w:t xml:space="preserve"> at how funds were spent to promote student learning in ELA, mathematics, and technology. Results from the needs assessment are analyzed. These results help to determine if the Title 1 program has met the goals. We review OSTP results, State A-F Report Card, Star and IXL</w:t>
            </w:r>
            <w:r w:rsidR="00E0542A" w:rsidRPr="00C66F0E">
              <w:rPr>
                <w:rFonts w:ascii="Times New Roman" w:hAnsi="Times New Roman" w:cs="Times New Roman"/>
              </w:rPr>
              <w:t>/Waterford</w:t>
            </w:r>
            <w:r w:rsidRPr="00C66F0E">
              <w:rPr>
                <w:rFonts w:ascii="Times New Roman" w:hAnsi="Times New Roman" w:cs="Times New Roman"/>
              </w:rPr>
              <w:t xml:space="preserve"> data. This committee reviews professional development offered and completed by teachers and staff. The Compact for </w:t>
            </w:r>
            <w:r w:rsidRPr="00C66F0E">
              <w:rPr>
                <w:rFonts w:ascii="Times New Roman" w:hAnsi="Times New Roman" w:cs="Times New Roman"/>
              </w:rPr>
              <w:lastRenderedPageBreak/>
              <w:t>the next school year is reviewed. The Parent Involvement P</w:t>
            </w:r>
            <w:r w:rsidR="002E3027">
              <w:rPr>
                <w:rFonts w:ascii="Times New Roman" w:hAnsi="Times New Roman" w:cs="Times New Roman"/>
              </w:rPr>
              <w:t>lan</w:t>
            </w:r>
            <w:r w:rsidRPr="00C66F0E">
              <w:rPr>
                <w:rFonts w:ascii="Times New Roman" w:hAnsi="Times New Roman" w:cs="Times New Roman"/>
              </w:rPr>
              <w:t xml:space="preserve"> for the upcoming school year is approved and signed. With this information, we determine if the program was implemented with high quality. </w:t>
            </w:r>
          </w:p>
          <w:p w14:paraId="0570E471" w14:textId="0B672C63" w:rsidR="00EE7ACC" w:rsidRPr="00C66F0E" w:rsidRDefault="00EE7ACC" w:rsidP="00EE7ACC">
            <w:pPr>
              <w:rPr>
                <w:rFonts w:ascii="Times New Roman" w:hAnsi="Times New Roman" w:cs="Times New Roman"/>
              </w:rPr>
            </w:pPr>
            <w:r w:rsidRPr="00C66F0E">
              <w:rPr>
                <w:rFonts w:ascii="Times New Roman" w:hAnsi="Times New Roman" w:cs="Times New Roman"/>
              </w:rPr>
              <w:t>The process data sources for reading and math include Star E</w:t>
            </w:r>
            <w:r w:rsidR="004237CD" w:rsidRPr="00C66F0E">
              <w:rPr>
                <w:rFonts w:ascii="Times New Roman" w:hAnsi="Times New Roman" w:cs="Times New Roman"/>
              </w:rPr>
              <w:t>arly Literacy (EL)</w:t>
            </w:r>
            <w:r w:rsidRPr="00C66F0E">
              <w:rPr>
                <w:rFonts w:ascii="Times New Roman" w:hAnsi="Times New Roman" w:cs="Times New Roman"/>
              </w:rPr>
              <w:t xml:space="preserve">, Star Reading and </w:t>
            </w:r>
            <w:r w:rsidR="004237CD" w:rsidRPr="00C66F0E">
              <w:rPr>
                <w:rFonts w:ascii="Times New Roman" w:hAnsi="Times New Roman" w:cs="Times New Roman"/>
              </w:rPr>
              <w:t xml:space="preserve">Star </w:t>
            </w:r>
            <w:r w:rsidRPr="00C66F0E">
              <w:rPr>
                <w:rFonts w:ascii="Times New Roman" w:hAnsi="Times New Roman" w:cs="Times New Roman"/>
              </w:rPr>
              <w:t>Math, OSTP, and IXL</w:t>
            </w:r>
            <w:r w:rsidR="004237CD" w:rsidRPr="00C66F0E">
              <w:rPr>
                <w:rFonts w:ascii="Times New Roman" w:hAnsi="Times New Roman" w:cs="Times New Roman"/>
              </w:rPr>
              <w:t xml:space="preserve"> or Waterford</w:t>
            </w:r>
            <w:r w:rsidRPr="00C66F0E">
              <w:rPr>
                <w:rFonts w:ascii="Times New Roman" w:hAnsi="Times New Roman" w:cs="Times New Roman"/>
              </w:rPr>
              <w:t>. Teachers also use weekly progress monitoring data and unit assessments from district approved curriculum. Data is collected through classroom observations, various assessments</w:t>
            </w:r>
            <w:r w:rsidR="004237CD" w:rsidRPr="00C66F0E">
              <w:rPr>
                <w:rFonts w:ascii="Times New Roman" w:hAnsi="Times New Roman" w:cs="Times New Roman"/>
              </w:rPr>
              <w:t>,</w:t>
            </w:r>
            <w:r w:rsidRPr="00C66F0E">
              <w:rPr>
                <w:rFonts w:ascii="Times New Roman" w:hAnsi="Times New Roman" w:cs="Times New Roman"/>
              </w:rPr>
              <w:t xml:space="preserve"> and progress monitoring to determine areas of strengths and weaknesses. Data is used to make instructional decisions for whole class, small </w:t>
            </w:r>
            <w:proofErr w:type="gramStart"/>
            <w:r w:rsidRPr="00C66F0E">
              <w:rPr>
                <w:rFonts w:ascii="Times New Roman" w:hAnsi="Times New Roman" w:cs="Times New Roman"/>
              </w:rPr>
              <w:t>group</w:t>
            </w:r>
            <w:proofErr w:type="gramEnd"/>
            <w:r w:rsidR="00DA4799" w:rsidRPr="00C66F0E">
              <w:rPr>
                <w:rFonts w:ascii="Times New Roman" w:hAnsi="Times New Roman" w:cs="Times New Roman"/>
              </w:rPr>
              <w:t>,</w:t>
            </w:r>
            <w:r w:rsidRPr="00C66F0E">
              <w:rPr>
                <w:rFonts w:ascii="Times New Roman" w:hAnsi="Times New Roman" w:cs="Times New Roman"/>
              </w:rPr>
              <w:t xml:space="preserve"> and individual students, as well as, to measure student growth towards proficiency in the Oklahoma Academic Standards. Needs Assessment data, which is collected every spring through Parent, teacher, staff</w:t>
            </w:r>
            <w:r w:rsidR="00DA4799" w:rsidRPr="00C66F0E">
              <w:rPr>
                <w:rFonts w:ascii="Times New Roman" w:hAnsi="Times New Roman" w:cs="Times New Roman"/>
              </w:rPr>
              <w:t>,</w:t>
            </w:r>
            <w:r w:rsidRPr="00C66F0E">
              <w:rPr>
                <w:rFonts w:ascii="Times New Roman" w:hAnsi="Times New Roman" w:cs="Times New Roman"/>
              </w:rPr>
              <w:t xml:space="preserve"> and student surveys is reviewed to help determine necessary adjustments and changes to goals. Demographic data is used to determine strengths and weaknesses of subgroups. Information gained from this data provides ELL students with extra support from the ELL teacher as well as the classroom teacher. Native American students receive additional support from our Indian tutoring program. Students identified in our Special Education Program receive support from special education teachers as well as classroom teachers. These data sources are reviewed and updated every fall and spring. Our plan is updated to reflect the necessary changes in data. When data shows that goals have been met by grade-levels for Reading/ELA and/or mathematics, the goals are adjusted. </w:t>
            </w:r>
          </w:p>
          <w:p w14:paraId="5F743D03" w14:textId="5CBF2877" w:rsidR="00101C3D" w:rsidRPr="00C66F0E" w:rsidRDefault="00EE7ACC" w:rsidP="00101C3D">
            <w:pPr>
              <w:spacing w:before="0" w:after="0"/>
              <w:contextualSpacing/>
              <w:rPr>
                <w:rFonts w:ascii="Times New Roman" w:eastAsia="Calibri" w:hAnsi="Times New Roman" w:cs="Times New Roman"/>
                <w:b/>
              </w:rPr>
            </w:pPr>
            <w:r w:rsidRPr="00C66F0E">
              <w:rPr>
                <w:rFonts w:ascii="Times New Roman" w:hAnsi="Times New Roman" w:cs="Times New Roman"/>
              </w:rPr>
              <w:t xml:space="preserve">Interim and summative assessment data is regularly analyzed to evaluate instructional practices, identify patterns of student growth, achievement, and growth gaps in classrooms, grade levels and content areas. In September of each school year, teachers and administrators </w:t>
            </w:r>
            <w:proofErr w:type="gramStart"/>
            <w:r w:rsidRPr="00C66F0E">
              <w:rPr>
                <w:rFonts w:ascii="Times New Roman" w:hAnsi="Times New Roman" w:cs="Times New Roman"/>
              </w:rPr>
              <w:t>meet together</w:t>
            </w:r>
            <w:proofErr w:type="gramEnd"/>
            <w:r w:rsidRPr="00C66F0E">
              <w:rPr>
                <w:rFonts w:ascii="Times New Roman" w:hAnsi="Times New Roman" w:cs="Times New Roman"/>
              </w:rPr>
              <w:t xml:space="preserve"> for an in-service day to analyze data and instructional practices. OSTP results and Star Reading and Math data </w:t>
            </w:r>
            <w:proofErr w:type="gramStart"/>
            <w:r w:rsidRPr="00C66F0E">
              <w:rPr>
                <w:rFonts w:ascii="Times New Roman" w:hAnsi="Times New Roman" w:cs="Times New Roman"/>
              </w:rPr>
              <w:t>is</w:t>
            </w:r>
            <w:proofErr w:type="gramEnd"/>
            <w:r w:rsidRPr="00C66F0E">
              <w:rPr>
                <w:rFonts w:ascii="Times New Roman" w:hAnsi="Times New Roman" w:cs="Times New Roman"/>
              </w:rPr>
              <w:t xml:space="preserve"> analyzed to determine areas of strength and weaknesses. The data is also used to determine the best instructional practices to promote student achievement, growth and fill in growth gaps. RTI meetings are held monthly and attended by administrators, teachers, staff, the Reading Specialist, and School Psycho</w:t>
            </w:r>
            <w:r w:rsidR="00BE01C1" w:rsidRPr="00C66F0E">
              <w:rPr>
                <w:rFonts w:ascii="Times New Roman" w:hAnsi="Times New Roman" w:cs="Times New Roman"/>
              </w:rPr>
              <w:t>logist</w:t>
            </w:r>
            <w:r w:rsidRPr="00C66F0E">
              <w:rPr>
                <w:rFonts w:ascii="Times New Roman" w:hAnsi="Times New Roman" w:cs="Times New Roman"/>
              </w:rPr>
              <w:t xml:space="preserve">. The purpose of these meetings is to review student work, analyze student assessments, and discuss student progress. The team works together to reflect on appropriate instruction and next steps to best meet the needs of each student. In addition, data is used to make instructional decisions for whole class, small </w:t>
            </w:r>
            <w:proofErr w:type="gramStart"/>
            <w:r w:rsidRPr="00C66F0E">
              <w:rPr>
                <w:rFonts w:ascii="Times New Roman" w:hAnsi="Times New Roman" w:cs="Times New Roman"/>
              </w:rPr>
              <w:t>group</w:t>
            </w:r>
            <w:proofErr w:type="gramEnd"/>
            <w:r w:rsidRPr="00C66F0E">
              <w:rPr>
                <w:rFonts w:ascii="Times New Roman" w:hAnsi="Times New Roman" w:cs="Times New Roman"/>
              </w:rPr>
              <w:t xml:space="preserve">, and individual students, as well </w:t>
            </w:r>
            <w:proofErr w:type="gramStart"/>
            <w:r w:rsidRPr="00C66F0E">
              <w:rPr>
                <w:rFonts w:ascii="Times New Roman" w:hAnsi="Times New Roman" w:cs="Times New Roman"/>
              </w:rPr>
              <w:t>as,</w:t>
            </w:r>
            <w:proofErr w:type="gramEnd"/>
            <w:r w:rsidRPr="00C66F0E">
              <w:rPr>
                <w:rFonts w:ascii="Times New Roman" w:hAnsi="Times New Roman" w:cs="Times New Roman"/>
              </w:rPr>
              <w:t xml:space="preserve"> to measure student growth towards proficiency in the Oklahoma Academic Standards.  Grade level and vertical team meetings are held to analyze collected data, create plans for instruction and intervention.  At these meetings, the focus is on student achievement data, growth, changes in growth gaps across classrooms, grade levels</w:t>
            </w:r>
            <w:r w:rsidR="000A3DD5">
              <w:rPr>
                <w:rFonts w:ascii="Times New Roman" w:hAnsi="Times New Roman" w:cs="Times New Roman"/>
              </w:rPr>
              <w:t>,</w:t>
            </w:r>
            <w:r w:rsidRPr="00C66F0E">
              <w:rPr>
                <w:rFonts w:ascii="Times New Roman" w:hAnsi="Times New Roman" w:cs="Times New Roman"/>
              </w:rPr>
              <w:t xml:space="preserve"> and content area.</w:t>
            </w:r>
          </w:p>
          <w:p w14:paraId="43D37EFB" w14:textId="23BB2EA3" w:rsidR="00A6528F" w:rsidRPr="00C66F0E" w:rsidRDefault="00A6528F" w:rsidP="00005D30">
            <w:pPr>
              <w:spacing w:before="0" w:after="0" w:line="276" w:lineRule="auto"/>
              <w:contextualSpacing/>
              <w:rPr>
                <w:rFonts w:ascii="Times New Roman" w:eastAsia="Calibri" w:hAnsi="Times New Roman" w:cs="Times New Roman"/>
                <w:b/>
              </w:rPr>
            </w:pPr>
          </w:p>
          <w:p w14:paraId="25E5AD99" w14:textId="77777777" w:rsidR="00A6528F" w:rsidRPr="00C66F0E" w:rsidRDefault="00A6528F" w:rsidP="00005D30">
            <w:pPr>
              <w:spacing w:before="0" w:after="0" w:line="276" w:lineRule="auto"/>
              <w:contextualSpacing/>
              <w:rPr>
                <w:rFonts w:ascii="Times New Roman" w:eastAsia="Calibri" w:hAnsi="Times New Roman" w:cs="Times New Roman"/>
                <w:b/>
              </w:rPr>
            </w:pPr>
          </w:p>
          <w:p w14:paraId="54BDFA12" w14:textId="77777777" w:rsidR="00005D30" w:rsidRPr="00C66F0E" w:rsidRDefault="00005D30" w:rsidP="00005D30">
            <w:pPr>
              <w:spacing w:before="0" w:after="0" w:line="276" w:lineRule="auto"/>
              <w:contextualSpacing/>
              <w:rPr>
                <w:rFonts w:ascii="Times New Roman" w:eastAsia="Calibri" w:hAnsi="Times New Roman" w:cs="Times New Roman"/>
                <w:b/>
              </w:rPr>
            </w:pPr>
          </w:p>
          <w:p w14:paraId="0EC046DD" w14:textId="77777777" w:rsidR="00005D30" w:rsidRPr="00C66F0E" w:rsidRDefault="00005D30" w:rsidP="00005D30">
            <w:pPr>
              <w:spacing w:before="0" w:after="0" w:line="276" w:lineRule="auto"/>
              <w:contextualSpacing/>
              <w:rPr>
                <w:rFonts w:ascii="Times New Roman" w:eastAsia="Calibri" w:hAnsi="Times New Roman" w:cs="Times New Roman"/>
                <w:b/>
              </w:rPr>
            </w:pPr>
          </w:p>
          <w:p w14:paraId="0A12722C" w14:textId="77777777" w:rsidR="00005D30" w:rsidRPr="00C66F0E" w:rsidRDefault="00005D30" w:rsidP="00005D30">
            <w:pPr>
              <w:spacing w:before="0" w:after="0" w:line="276" w:lineRule="auto"/>
              <w:contextualSpacing/>
              <w:rPr>
                <w:rFonts w:ascii="Times New Roman" w:eastAsia="Calibri" w:hAnsi="Times New Roman" w:cs="Times New Roman"/>
                <w:b/>
              </w:rPr>
            </w:pPr>
          </w:p>
          <w:p w14:paraId="57729A0D" w14:textId="647A0000" w:rsidR="00005D30" w:rsidRPr="00C66F0E" w:rsidRDefault="00005D30" w:rsidP="00005D30">
            <w:pPr>
              <w:spacing w:before="0" w:after="0" w:line="276" w:lineRule="auto"/>
              <w:contextualSpacing/>
              <w:rPr>
                <w:rFonts w:ascii="Times New Roman" w:eastAsia="Calibri" w:hAnsi="Times New Roman" w:cs="Times New Roman"/>
                <w:b/>
              </w:rPr>
            </w:pPr>
          </w:p>
        </w:tc>
      </w:tr>
    </w:tbl>
    <w:p w14:paraId="00063A6F" w14:textId="12FC1E7E" w:rsidR="00DA7A58" w:rsidRPr="003119ED" w:rsidRDefault="00DA7A58" w:rsidP="00E3629C">
      <w:pPr>
        <w:rPr>
          <w:rFonts w:ascii="Times New Roman" w:hAnsi="Times New Roman" w:cs="Times New Roman"/>
        </w:rPr>
      </w:pPr>
    </w:p>
    <w:sectPr w:rsidR="00DA7A58" w:rsidRPr="003119ED" w:rsidSect="008A7B14">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5A49F" w14:textId="77777777" w:rsidR="00CC4CFD" w:rsidRDefault="00CC4CFD" w:rsidP="00DA7A58">
      <w:pPr>
        <w:spacing w:before="0" w:after="0"/>
      </w:pPr>
      <w:r>
        <w:separator/>
      </w:r>
    </w:p>
  </w:endnote>
  <w:endnote w:type="continuationSeparator" w:id="0">
    <w:p w14:paraId="1EE884B0" w14:textId="77777777" w:rsidR="00CC4CFD" w:rsidRDefault="00CC4CFD" w:rsidP="00DA7A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B8F9" w14:textId="77777777" w:rsidR="00DF293E" w:rsidRDefault="00DF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819059"/>
      <w:docPartObj>
        <w:docPartGallery w:val="Page Numbers (Bottom of Page)"/>
        <w:docPartUnique/>
      </w:docPartObj>
    </w:sdtPr>
    <w:sdtEndPr>
      <w:rPr>
        <w:rFonts w:ascii="Times New Roman" w:hAnsi="Times New Roman" w:cs="Times New Roman"/>
        <w:noProof/>
        <w:sz w:val="20"/>
        <w:szCs w:val="20"/>
      </w:rPr>
    </w:sdtEndPr>
    <w:sdtContent>
      <w:p w14:paraId="295542A9" w14:textId="77777777" w:rsidR="00DA7A58" w:rsidRPr="00DA7A58" w:rsidRDefault="00DA7A58" w:rsidP="00DA7A58">
        <w:pPr>
          <w:pStyle w:val="Footer"/>
          <w:spacing w:before="0"/>
          <w:jc w:val="right"/>
          <w:rPr>
            <w:rFonts w:ascii="Times New Roman" w:hAnsi="Times New Roman" w:cs="Times New Roman"/>
            <w:noProof/>
            <w:sz w:val="20"/>
            <w:szCs w:val="20"/>
          </w:rPr>
        </w:pPr>
        <w:r w:rsidRPr="00DA7A58">
          <w:rPr>
            <w:rFonts w:ascii="Times New Roman" w:hAnsi="Times New Roman" w:cs="Times New Roman"/>
            <w:sz w:val="20"/>
            <w:szCs w:val="20"/>
          </w:rPr>
          <w:fldChar w:fldCharType="begin"/>
        </w:r>
        <w:r w:rsidRPr="00DA7A58">
          <w:rPr>
            <w:rFonts w:ascii="Times New Roman" w:hAnsi="Times New Roman" w:cs="Times New Roman"/>
            <w:sz w:val="20"/>
            <w:szCs w:val="20"/>
          </w:rPr>
          <w:instrText xml:space="preserve"> PAGE   \* MERGEFORMAT </w:instrText>
        </w:r>
        <w:r w:rsidRPr="00DA7A58">
          <w:rPr>
            <w:rFonts w:ascii="Times New Roman" w:hAnsi="Times New Roman" w:cs="Times New Roman"/>
            <w:sz w:val="20"/>
            <w:szCs w:val="20"/>
          </w:rPr>
          <w:fldChar w:fldCharType="separate"/>
        </w:r>
        <w:r w:rsidRPr="00DA7A58">
          <w:rPr>
            <w:rFonts w:ascii="Times New Roman" w:hAnsi="Times New Roman" w:cs="Times New Roman"/>
            <w:noProof/>
            <w:sz w:val="20"/>
            <w:szCs w:val="20"/>
          </w:rPr>
          <w:t>2</w:t>
        </w:r>
        <w:r w:rsidRPr="00DA7A58">
          <w:rPr>
            <w:rFonts w:ascii="Times New Roman" w:hAnsi="Times New Roman" w:cs="Times New Roman"/>
            <w:noProof/>
            <w:sz w:val="20"/>
            <w:szCs w:val="20"/>
          </w:rPr>
          <w:fldChar w:fldCharType="end"/>
        </w:r>
      </w:p>
      <w:p w14:paraId="10359091"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Oklahoma State Department of Education (OSDE) </w:t>
        </w:r>
      </w:p>
      <w:p w14:paraId="5A64B309"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Office of Title Services (OTS) </w:t>
        </w:r>
      </w:p>
      <w:p w14:paraId="1B19FA51" w14:textId="1EC85BA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January 2024</w:t>
        </w:r>
      </w:p>
    </w:sdtContent>
  </w:sdt>
  <w:p w14:paraId="3B214074" w14:textId="77777777" w:rsidR="00DA7A58" w:rsidRPr="00DA7A58" w:rsidRDefault="00DA7A58" w:rsidP="00DA7A58">
    <w:pPr>
      <w:pStyle w:val="Footer"/>
      <w:spacing w:befor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23BA" w14:textId="77777777" w:rsidR="00DF293E" w:rsidRDefault="00DF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D38B5" w14:textId="77777777" w:rsidR="00CC4CFD" w:rsidRDefault="00CC4CFD" w:rsidP="00DA7A58">
      <w:pPr>
        <w:spacing w:before="0" w:after="0"/>
      </w:pPr>
      <w:r>
        <w:separator/>
      </w:r>
    </w:p>
  </w:footnote>
  <w:footnote w:type="continuationSeparator" w:id="0">
    <w:p w14:paraId="007C90D1" w14:textId="77777777" w:rsidR="00CC4CFD" w:rsidRDefault="00CC4CFD" w:rsidP="00DA7A5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C618" w14:textId="77777777" w:rsidR="00DF293E" w:rsidRDefault="00DF2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F275" w14:textId="66CD8CDB" w:rsidR="00DA7A58" w:rsidRDefault="00865F9A" w:rsidP="007E25FC">
    <w:pPr>
      <w:pStyle w:val="Header"/>
      <w:spacing w:before="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04A63985" wp14:editId="31C29481">
              <wp:simplePos x="0" y="0"/>
              <wp:positionH relativeFrom="page">
                <wp:align>left</wp:align>
              </wp:positionH>
              <wp:positionV relativeFrom="paragraph">
                <wp:posOffset>-457200</wp:posOffset>
              </wp:positionV>
              <wp:extent cx="7810500" cy="895350"/>
              <wp:effectExtent l="0" t="0" r="19050" b="19050"/>
              <wp:wrapNone/>
              <wp:docPr id="1008840287" name="Text Box 1"/>
              <wp:cNvGraphicFramePr/>
              <a:graphic xmlns:a="http://schemas.openxmlformats.org/drawingml/2006/main">
                <a:graphicData uri="http://schemas.microsoft.com/office/word/2010/wordprocessingShape">
                  <wps:wsp>
                    <wps:cNvSpPr txBox="1"/>
                    <wps:spPr>
                      <a:xfrm>
                        <a:off x="0" y="0"/>
                        <a:ext cx="7810500" cy="895350"/>
                      </a:xfrm>
                      <a:prstGeom prst="rect">
                        <a:avLst/>
                      </a:prstGeom>
                      <a:solidFill>
                        <a:schemeClr val="accent6">
                          <a:lumMod val="60000"/>
                          <a:lumOff val="40000"/>
                        </a:schemeClr>
                      </a:solidFill>
                      <a:ln w="6350">
                        <a:solidFill>
                          <a:prstClr val="black"/>
                        </a:solidFill>
                      </a:ln>
                    </wps:spPr>
                    <wps:txb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63985" id="_x0000_t202" coordsize="21600,21600" o:spt="202" path="m,l,21600r21600,l21600,xe">
              <v:stroke joinstyle="miter"/>
              <v:path gradientshapeok="t" o:connecttype="rect"/>
            </v:shapetype>
            <v:shape id="Text Box 1" o:spid="_x0000_s1026" type="#_x0000_t202" style="position:absolute;left:0;text-align:left;margin-left:0;margin-top:-36pt;width:615pt;height:70.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" fillcolor="#a8d08d [1945]" strokeweight=".5pt">
              <v:textbo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v:textbox>
              <w10:wrap anchorx="page"/>
            </v:shape>
          </w:pict>
        </mc:Fallback>
      </mc:AlternateContent>
    </w:r>
    <w:r w:rsidR="00005D30">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455F73CC" wp14:editId="58D4ECA0">
              <wp:simplePos x="0" y="0"/>
              <wp:positionH relativeFrom="column">
                <wp:posOffset>2333625</wp:posOffset>
              </wp:positionH>
              <wp:positionV relativeFrom="paragraph">
                <wp:posOffset>-266700</wp:posOffset>
              </wp:positionV>
              <wp:extent cx="4067175" cy="581025"/>
              <wp:effectExtent l="0" t="0" r="9525" b="9525"/>
              <wp:wrapNone/>
              <wp:docPr id="1465724025" name="Text Box 6"/>
              <wp:cNvGraphicFramePr/>
              <a:graphic xmlns:a="http://schemas.openxmlformats.org/drawingml/2006/main">
                <a:graphicData uri="http://schemas.microsoft.com/office/word/2010/wordprocessingShape">
                  <wps:wsp>
                    <wps:cNvSpPr txBox="1"/>
                    <wps:spPr>
                      <a:xfrm>
                        <a:off x="0" y="0"/>
                        <a:ext cx="4067175" cy="581025"/>
                      </a:xfrm>
                      <a:prstGeom prst="rect">
                        <a:avLst/>
                      </a:prstGeom>
                      <a:solidFill>
                        <a:schemeClr val="accent6">
                          <a:lumMod val="60000"/>
                          <a:lumOff val="40000"/>
                        </a:schemeClr>
                      </a:solidFill>
                      <a:ln w="6350">
                        <a:noFill/>
                      </a:ln>
                    </wps:spPr>
                    <wps:txb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F73CC" id="Text Box 6" o:spid="_x0000_s1027" type="#_x0000_t202" style="position:absolute;left:0;text-align:left;margin-left:183.75pt;margin-top:-21pt;width:320.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" fillcolor="#a8d08d [1945]" stroked="f" strokeweight=".5pt">
              <v:textbo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v:textbox>
            </v:shape>
          </w:pict>
        </mc:Fallback>
      </mc:AlternateContent>
    </w:r>
    <w:r w:rsidR="00190871">
      <w:rPr>
        <w:rFonts w:ascii="Times New Roman" w:hAnsi="Times New Roman" w:cs="Times New Roman"/>
        <w:b/>
        <w:bCs/>
      </w:rPr>
      <w:t xml:space="preserve"> </w:t>
    </w:r>
  </w:p>
  <w:p w14:paraId="5D1FB4E9" w14:textId="70FE4C99" w:rsidR="00190871" w:rsidRPr="00DA7A58" w:rsidRDefault="00190871" w:rsidP="00190871">
    <w:pPr>
      <w:pStyle w:val="Header"/>
      <w:spacing w:before="0"/>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6EA8" w14:textId="77777777" w:rsidR="00DF293E" w:rsidRDefault="00DF2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96D"/>
    <w:multiLevelType w:val="hybridMultilevel"/>
    <w:tmpl w:val="8D76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A32"/>
    <w:multiLevelType w:val="hybridMultilevel"/>
    <w:tmpl w:val="D8A60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4F9D"/>
    <w:multiLevelType w:val="hybridMultilevel"/>
    <w:tmpl w:val="18560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8263C"/>
    <w:multiLevelType w:val="hybridMultilevel"/>
    <w:tmpl w:val="2E74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3250AE"/>
    <w:multiLevelType w:val="hybridMultilevel"/>
    <w:tmpl w:val="FC1E9FF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21043CE7"/>
    <w:multiLevelType w:val="hybridMultilevel"/>
    <w:tmpl w:val="4CB6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03F66"/>
    <w:multiLevelType w:val="hybridMultilevel"/>
    <w:tmpl w:val="B90C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A770F"/>
    <w:multiLevelType w:val="hybridMultilevel"/>
    <w:tmpl w:val="AF92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E3FED"/>
    <w:multiLevelType w:val="hybridMultilevel"/>
    <w:tmpl w:val="6EFA095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32093BEC"/>
    <w:multiLevelType w:val="hybridMultilevel"/>
    <w:tmpl w:val="FCE8E64E"/>
    <w:lvl w:ilvl="0" w:tplc="B060E986">
      <w:start w:val="1"/>
      <w:numFmt w:val="bullet"/>
      <w:pStyle w:val="ListParagraph"/>
      <w:lvlText w:val=""/>
      <w:lvlJc w:val="left"/>
      <w:pPr>
        <w:ind w:left="720" w:hanging="360"/>
      </w:pPr>
      <w:rPr>
        <w:rFonts w:ascii="Symbol" w:hAnsi="Symbol" w:hint="default"/>
        <w:color w:val="32681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74744"/>
    <w:multiLevelType w:val="hybridMultilevel"/>
    <w:tmpl w:val="7F60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679AE"/>
    <w:multiLevelType w:val="hybridMultilevel"/>
    <w:tmpl w:val="41280F9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46887FD9"/>
    <w:multiLevelType w:val="hybridMultilevel"/>
    <w:tmpl w:val="36F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E76628"/>
    <w:multiLevelType w:val="hybridMultilevel"/>
    <w:tmpl w:val="BBB2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800A1"/>
    <w:multiLevelType w:val="hybridMultilevel"/>
    <w:tmpl w:val="781C5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86341D"/>
    <w:multiLevelType w:val="hybridMultilevel"/>
    <w:tmpl w:val="028C1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64CB0"/>
    <w:multiLevelType w:val="hybridMultilevel"/>
    <w:tmpl w:val="903C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57AD6"/>
    <w:multiLevelType w:val="hybridMultilevel"/>
    <w:tmpl w:val="84F2C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567513"/>
    <w:multiLevelType w:val="hybridMultilevel"/>
    <w:tmpl w:val="1A2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AB195F"/>
    <w:multiLevelType w:val="hybridMultilevel"/>
    <w:tmpl w:val="1E482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CE6D41"/>
    <w:multiLevelType w:val="hybridMultilevel"/>
    <w:tmpl w:val="3BF6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DB50D1"/>
    <w:multiLevelType w:val="hybridMultilevel"/>
    <w:tmpl w:val="3B26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9C0683"/>
    <w:multiLevelType w:val="hybridMultilevel"/>
    <w:tmpl w:val="E690A28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389382905">
    <w:abstractNumId w:val="9"/>
  </w:num>
  <w:num w:numId="2" w16cid:durableId="856700990">
    <w:abstractNumId w:val="12"/>
  </w:num>
  <w:num w:numId="3" w16cid:durableId="1779375561">
    <w:abstractNumId w:val="3"/>
  </w:num>
  <w:num w:numId="4" w16cid:durableId="336541359">
    <w:abstractNumId w:val="19"/>
  </w:num>
  <w:num w:numId="5" w16cid:durableId="832570999">
    <w:abstractNumId w:val="21"/>
  </w:num>
  <w:num w:numId="6" w16cid:durableId="1438480863">
    <w:abstractNumId w:val="15"/>
  </w:num>
  <w:num w:numId="7" w16cid:durableId="726101665">
    <w:abstractNumId w:val="18"/>
  </w:num>
  <w:num w:numId="8" w16cid:durableId="776100661">
    <w:abstractNumId w:val="8"/>
  </w:num>
  <w:num w:numId="9" w16cid:durableId="371273578">
    <w:abstractNumId w:val="11"/>
  </w:num>
  <w:num w:numId="10" w16cid:durableId="271941002">
    <w:abstractNumId w:val="4"/>
  </w:num>
  <w:num w:numId="11" w16cid:durableId="1701542077">
    <w:abstractNumId w:val="22"/>
  </w:num>
  <w:num w:numId="12" w16cid:durableId="361445738">
    <w:abstractNumId w:val="13"/>
  </w:num>
  <w:num w:numId="13" w16cid:durableId="633633428">
    <w:abstractNumId w:val="2"/>
  </w:num>
  <w:num w:numId="14" w16cid:durableId="1075933685">
    <w:abstractNumId w:val="5"/>
  </w:num>
  <w:num w:numId="15" w16cid:durableId="299187783">
    <w:abstractNumId w:val="6"/>
  </w:num>
  <w:num w:numId="16" w16cid:durableId="1395933053">
    <w:abstractNumId w:val="17"/>
  </w:num>
  <w:num w:numId="17" w16cid:durableId="1360200548">
    <w:abstractNumId w:val="10"/>
  </w:num>
  <w:num w:numId="18" w16cid:durableId="1150052479">
    <w:abstractNumId w:val="1"/>
  </w:num>
  <w:num w:numId="19" w16cid:durableId="434717500">
    <w:abstractNumId w:val="20"/>
  </w:num>
  <w:num w:numId="20" w16cid:durableId="405955883">
    <w:abstractNumId w:val="16"/>
  </w:num>
  <w:num w:numId="21" w16cid:durableId="503933629">
    <w:abstractNumId w:val="14"/>
  </w:num>
  <w:num w:numId="22" w16cid:durableId="978145291">
    <w:abstractNumId w:val="0"/>
  </w:num>
  <w:num w:numId="23" w16cid:durableId="1609049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58"/>
    <w:rsid w:val="00005D30"/>
    <w:rsid w:val="000116C1"/>
    <w:rsid w:val="00016739"/>
    <w:rsid w:val="00023207"/>
    <w:rsid w:val="000267B8"/>
    <w:rsid w:val="00037C33"/>
    <w:rsid w:val="00055782"/>
    <w:rsid w:val="000602DF"/>
    <w:rsid w:val="00064EF8"/>
    <w:rsid w:val="00067F5A"/>
    <w:rsid w:val="000749C6"/>
    <w:rsid w:val="00075F14"/>
    <w:rsid w:val="000A3DD5"/>
    <w:rsid w:val="000B219F"/>
    <w:rsid w:val="000B2E72"/>
    <w:rsid w:val="000C58E2"/>
    <w:rsid w:val="000C66C4"/>
    <w:rsid w:val="000D0010"/>
    <w:rsid w:val="000D5102"/>
    <w:rsid w:val="000E0C41"/>
    <w:rsid w:val="000E23E4"/>
    <w:rsid w:val="000E4D35"/>
    <w:rsid w:val="000E5AB6"/>
    <w:rsid w:val="00101C3D"/>
    <w:rsid w:val="00112E10"/>
    <w:rsid w:val="00136FDD"/>
    <w:rsid w:val="001447B2"/>
    <w:rsid w:val="001460A9"/>
    <w:rsid w:val="001475F2"/>
    <w:rsid w:val="0016367D"/>
    <w:rsid w:val="00164C06"/>
    <w:rsid w:val="0016677B"/>
    <w:rsid w:val="00172D9E"/>
    <w:rsid w:val="00184EB8"/>
    <w:rsid w:val="00190871"/>
    <w:rsid w:val="0019217D"/>
    <w:rsid w:val="001A1EF3"/>
    <w:rsid w:val="001B11C9"/>
    <w:rsid w:val="001B531E"/>
    <w:rsid w:val="001C41B4"/>
    <w:rsid w:val="001C697D"/>
    <w:rsid w:val="001D287A"/>
    <w:rsid w:val="001D28EA"/>
    <w:rsid w:val="001D7154"/>
    <w:rsid w:val="001F7561"/>
    <w:rsid w:val="002005D8"/>
    <w:rsid w:val="00210832"/>
    <w:rsid w:val="00213824"/>
    <w:rsid w:val="002220B0"/>
    <w:rsid w:val="00225E8C"/>
    <w:rsid w:val="002362EF"/>
    <w:rsid w:val="002454ED"/>
    <w:rsid w:val="0024744B"/>
    <w:rsid w:val="00251383"/>
    <w:rsid w:val="002554CA"/>
    <w:rsid w:val="002564F9"/>
    <w:rsid w:val="00257DAD"/>
    <w:rsid w:val="00264F46"/>
    <w:rsid w:val="0028089F"/>
    <w:rsid w:val="00286F00"/>
    <w:rsid w:val="002A6A22"/>
    <w:rsid w:val="002A7A87"/>
    <w:rsid w:val="002B255C"/>
    <w:rsid w:val="002B33E7"/>
    <w:rsid w:val="002B7836"/>
    <w:rsid w:val="002C3290"/>
    <w:rsid w:val="002C5A57"/>
    <w:rsid w:val="002C7FBA"/>
    <w:rsid w:val="002D5D35"/>
    <w:rsid w:val="002E3027"/>
    <w:rsid w:val="002F3FC2"/>
    <w:rsid w:val="002F470C"/>
    <w:rsid w:val="00300235"/>
    <w:rsid w:val="00306652"/>
    <w:rsid w:val="003119ED"/>
    <w:rsid w:val="00316794"/>
    <w:rsid w:val="00320743"/>
    <w:rsid w:val="0032697F"/>
    <w:rsid w:val="00333732"/>
    <w:rsid w:val="00342C4F"/>
    <w:rsid w:val="003612BE"/>
    <w:rsid w:val="00365E2A"/>
    <w:rsid w:val="003661B4"/>
    <w:rsid w:val="003838EF"/>
    <w:rsid w:val="00386AD0"/>
    <w:rsid w:val="003A70FD"/>
    <w:rsid w:val="003B017A"/>
    <w:rsid w:val="003B0E5B"/>
    <w:rsid w:val="003C4C51"/>
    <w:rsid w:val="003D026B"/>
    <w:rsid w:val="003D7152"/>
    <w:rsid w:val="003E3083"/>
    <w:rsid w:val="003F3BED"/>
    <w:rsid w:val="003F3C62"/>
    <w:rsid w:val="003F3C84"/>
    <w:rsid w:val="003F3DB9"/>
    <w:rsid w:val="00402386"/>
    <w:rsid w:val="00402985"/>
    <w:rsid w:val="00404D03"/>
    <w:rsid w:val="004062D9"/>
    <w:rsid w:val="00406C46"/>
    <w:rsid w:val="0041247C"/>
    <w:rsid w:val="004141D2"/>
    <w:rsid w:val="004237CD"/>
    <w:rsid w:val="00443C5D"/>
    <w:rsid w:val="00454CEF"/>
    <w:rsid w:val="00456A7A"/>
    <w:rsid w:val="004703C5"/>
    <w:rsid w:val="00475724"/>
    <w:rsid w:val="0047592C"/>
    <w:rsid w:val="004806CE"/>
    <w:rsid w:val="00482710"/>
    <w:rsid w:val="00484D1B"/>
    <w:rsid w:val="00485A7F"/>
    <w:rsid w:val="00486FCC"/>
    <w:rsid w:val="0049017E"/>
    <w:rsid w:val="004A0DFF"/>
    <w:rsid w:val="004A1688"/>
    <w:rsid w:val="004A26D0"/>
    <w:rsid w:val="004D21FD"/>
    <w:rsid w:val="004D4149"/>
    <w:rsid w:val="004D7B2C"/>
    <w:rsid w:val="004E4019"/>
    <w:rsid w:val="00501C3A"/>
    <w:rsid w:val="005112CE"/>
    <w:rsid w:val="0051550A"/>
    <w:rsid w:val="0052438E"/>
    <w:rsid w:val="00530D49"/>
    <w:rsid w:val="00534F7D"/>
    <w:rsid w:val="005415BC"/>
    <w:rsid w:val="00542305"/>
    <w:rsid w:val="00542513"/>
    <w:rsid w:val="0055686E"/>
    <w:rsid w:val="00571170"/>
    <w:rsid w:val="00577BCB"/>
    <w:rsid w:val="00590B38"/>
    <w:rsid w:val="005A03BD"/>
    <w:rsid w:val="005A493A"/>
    <w:rsid w:val="005B190C"/>
    <w:rsid w:val="005B1B25"/>
    <w:rsid w:val="005D4054"/>
    <w:rsid w:val="005E68E7"/>
    <w:rsid w:val="005F4E32"/>
    <w:rsid w:val="005F58D2"/>
    <w:rsid w:val="00600257"/>
    <w:rsid w:val="006027A1"/>
    <w:rsid w:val="00611B87"/>
    <w:rsid w:val="006154B7"/>
    <w:rsid w:val="00633FAF"/>
    <w:rsid w:val="00640F82"/>
    <w:rsid w:val="00656C85"/>
    <w:rsid w:val="00663677"/>
    <w:rsid w:val="006809D7"/>
    <w:rsid w:val="00691FD4"/>
    <w:rsid w:val="0069281D"/>
    <w:rsid w:val="006A4EBC"/>
    <w:rsid w:val="006A7437"/>
    <w:rsid w:val="006C5731"/>
    <w:rsid w:val="006D2E58"/>
    <w:rsid w:val="006E40FA"/>
    <w:rsid w:val="006F68E8"/>
    <w:rsid w:val="0070242B"/>
    <w:rsid w:val="00704751"/>
    <w:rsid w:val="00705C02"/>
    <w:rsid w:val="007255BD"/>
    <w:rsid w:val="00732106"/>
    <w:rsid w:val="00737900"/>
    <w:rsid w:val="00747E3C"/>
    <w:rsid w:val="00753D01"/>
    <w:rsid w:val="007615C5"/>
    <w:rsid w:val="00772DFA"/>
    <w:rsid w:val="00780A58"/>
    <w:rsid w:val="007827F4"/>
    <w:rsid w:val="00793AC6"/>
    <w:rsid w:val="00794978"/>
    <w:rsid w:val="007B14AC"/>
    <w:rsid w:val="007C31EE"/>
    <w:rsid w:val="007C3EC6"/>
    <w:rsid w:val="007D77A9"/>
    <w:rsid w:val="007E25FC"/>
    <w:rsid w:val="007F36B1"/>
    <w:rsid w:val="00812823"/>
    <w:rsid w:val="00812B11"/>
    <w:rsid w:val="00813D17"/>
    <w:rsid w:val="00824717"/>
    <w:rsid w:val="00825810"/>
    <w:rsid w:val="008265AC"/>
    <w:rsid w:val="00830082"/>
    <w:rsid w:val="008574C6"/>
    <w:rsid w:val="00865F9A"/>
    <w:rsid w:val="0087036E"/>
    <w:rsid w:val="0087133D"/>
    <w:rsid w:val="00876A50"/>
    <w:rsid w:val="00891F7D"/>
    <w:rsid w:val="00895034"/>
    <w:rsid w:val="008A6C0B"/>
    <w:rsid w:val="008A7976"/>
    <w:rsid w:val="008A7B14"/>
    <w:rsid w:val="008B1E33"/>
    <w:rsid w:val="008D7A24"/>
    <w:rsid w:val="008E2D14"/>
    <w:rsid w:val="008F3E2F"/>
    <w:rsid w:val="008F7884"/>
    <w:rsid w:val="0090087B"/>
    <w:rsid w:val="009057D7"/>
    <w:rsid w:val="009168C3"/>
    <w:rsid w:val="00925EA2"/>
    <w:rsid w:val="00931DCF"/>
    <w:rsid w:val="0093258F"/>
    <w:rsid w:val="009364E9"/>
    <w:rsid w:val="009369C4"/>
    <w:rsid w:val="00953564"/>
    <w:rsid w:val="009541FB"/>
    <w:rsid w:val="009559AA"/>
    <w:rsid w:val="00957DB7"/>
    <w:rsid w:val="0096158B"/>
    <w:rsid w:val="00972FB0"/>
    <w:rsid w:val="009812D6"/>
    <w:rsid w:val="00984D63"/>
    <w:rsid w:val="00992075"/>
    <w:rsid w:val="009A15CB"/>
    <w:rsid w:val="009A32DD"/>
    <w:rsid w:val="009A7814"/>
    <w:rsid w:val="009B4942"/>
    <w:rsid w:val="009B621C"/>
    <w:rsid w:val="009F47BB"/>
    <w:rsid w:val="009F4D91"/>
    <w:rsid w:val="00A00166"/>
    <w:rsid w:val="00A11A8F"/>
    <w:rsid w:val="00A16916"/>
    <w:rsid w:val="00A340AC"/>
    <w:rsid w:val="00A378E3"/>
    <w:rsid w:val="00A42B49"/>
    <w:rsid w:val="00A42CF3"/>
    <w:rsid w:val="00A42D0D"/>
    <w:rsid w:val="00A53555"/>
    <w:rsid w:val="00A55D43"/>
    <w:rsid w:val="00A5710E"/>
    <w:rsid w:val="00A648A6"/>
    <w:rsid w:val="00A6528F"/>
    <w:rsid w:val="00A66F7C"/>
    <w:rsid w:val="00A83E8D"/>
    <w:rsid w:val="00A93B58"/>
    <w:rsid w:val="00AA4456"/>
    <w:rsid w:val="00AA7E40"/>
    <w:rsid w:val="00AB58E2"/>
    <w:rsid w:val="00AC5D28"/>
    <w:rsid w:val="00AD07DA"/>
    <w:rsid w:val="00AD2237"/>
    <w:rsid w:val="00AD7604"/>
    <w:rsid w:val="00AF1EDD"/>
    <w:rsid w:val="00AF576B"/>
    <w:rsid w:val="00B22EB1"/>
    <w:rsid w:val="00B33E34"/>
    <w:rsid w:val="00B43126"/>
    <w:rsid w:val="00B46274"/>
    <w:rsid w:val="00B701DA"/>
    <w:rsid w:val="00B7562C"/>
    <w:rsid w:val="00B80171"/>
    <w:rsid w:val="00B858AA"/>
    <w:rsid w:val="00B93708"/>
    <w:rsid w:val="00B971E0"/>
    <w:rsid w:val="00BA154B"/>
    <w:rsid w:val="00BA6D29"/>
    <w:rsid w:val="00BB210C"/>
    <w:rsid w:val="00BC5901"/>
    <w:rsid w:val="00BD279A"/>
    <w:rsid w:val="00BE01C1"/>
    <w:rsid w:val="00BE62F5"/>
    <w:rsid w:val="00BF5838"/>
    <w:rsid w:val="00C0006B"/>
    <w:rsid w:val="00C00C00"/>
    <w:rsid w:val="00C04E75"/>
    <w:rsid w:val="00C124D7"/>
    <w:rsid w:val="00C3770D"/>
    <w:rsid w:val="00C47572"/>
    <w:rsid w:val="00C50DB5"/>
    <w:rsid w:val="00C55DA9"/>
    <w:rsid w:val="00C66F0E"/>
    <w:rsid w:val="00C7312C"/>
    <w:rsid w:val="00C862B5"/>
    <w:rsid w:val="00C96B7B"/>
    <w:rsid w:val="00CA08E3"/>
    <w:rsid w:val="00CA76E4"/>
    <w:rsid w:val="00CB0049"/>
    <w:rsid w:val="00CB4165"/>
    <w:rsid w:val="00CB63FA"/>
    <w:rsid w:val="00CC4CFD"/>
    <w:rsid w:val="00CD4FB2"/>
    <w:rsid w:val="00CD6263"/>
    <w:rsid w:val="00CE34B2"/>
    <w:rsid w:val="00D10479"/>
    <w:rsid w:val="00D12AC6"/>
    <w:rsid w:val="00D24AB8"/>
    <w:rsid w:val="00D323BE"/>
    <w:rsid w:val="00D3424F"/>
    <w:rsid w:val="00D360CA"/>
    <w:rsid w:val="00D456A8"/>
    <w:rsid w:val="00D52229"/>
    <w:rsid w:val="00D561A1"/>
    <w:rsid w:val="00D601F6"/>
    <w:rsid w:val="00D6171D"/>
    <w:rsid w:val="00D66420"/>
    <w:rsid w:val="00D702B9"/>
    <w:rsid w:val="00D72969"/>
    <w:rsid w:val="00D75CCA"/>
    <w:rsid w:val="00D86DA7"/>
    <w:rsid w:val="00D925A9"/>
    <w:rsid w:val="00D976C7"/>
    <w:rsid w:val="00DA3316"/>
    <w:rsid w:val="00DA3ED2"/>
    <w:rsid w:val="00DA3FCB"/>
    <w:rsid w:val="00DA4469"/>
    <w:rsid w:val="00DA4799"/>
    <w:rsid w:val="00DA7A58"/>
    <w:rsid w:val="00DA7DBE"/>
    <w:rsid w:val="00DB2045"/>
    <w:rsid w:val="00DB565D"/>
    <w:rsid w:val="00DB7033"/>
    <w:rsid w:val="00DC4159"/>
    <w:rsid w:val="00DD3092"/>
    <w:rsid w:val="00DF293E"/>
    <w:rsid w:val="00DF3776"/>
    <w:rsid w:val="00DF5BB3"/>
    <w:rsid w:val="00DF5FCF"/>
    <w:rsid w:val="00DF7A5B"/>
    <w:rsid w:val="00E0542A"/>
    <w:rsid w:val="00E3629C"/>
    <w:rsid w:val="00E43CBC"/>
    <w:rsid w:val="00E46655"/>
    <w:rsid w:val="00E569E0"/>
    <w:rsid w:val="00E60106"/>
    <w:rsid w:val="00E73393"/>
    <w:rsid w:val="00E73F41"/>
    <w:rsid w:val="00E86E89"/>
    <w:rsid w:val="00E87489"/>
    <w:rsid w:val="00EB399F"/>
    <w:rsid w:val="00EB694D"/>
    <w:rsid w:val="00EE0ED1"/>
    <w:rsid w:val="00EE5DE8"/>
    <w:rsid w:val="00EE7ACC"/>
    <w:rsid w:val="00F0740F"/>
    <w:rsid w:val="00F34336"/>
    <w:rsid w:val="00F35324"/>
    <w:rsid w:val="00F4390C"/>
    <w:rsid w:val="00F45810"/>
    <w:rsid w:val="00F6278B"/>
    <w:rsid w:val="00F80F76"/>
    <w:rsid w:val="00F81163"/>
    <w:rsid w:val="00F945C4"/>
    <w:rsid w:val="00FA05E7"/>
    <w:rsid w:val="00FC12AB"/>
    <w:rsid w:val="00FC138A"/>
    <w:rsid w:val="00FC1A46"/>
    <w:rsid w:val="00FC302C"/>
    <w:rsid w:val="00FD7CCA"/>
    <w:rsid w:val="00FE35D5"/>
    <w:rsid w:val="00FE38EC"/>
    <w:rsid w:val="00FF3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3646"/>
  <w15:chartTrackingRefBased/>
  <w15:docId w15:val="{D0FA2085-2EB9-4422-AD4B-62AC9A7A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A58"/>
    <w:pPr>
      <w:spacing w:before="240" w:after="24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A58"/>
    <w:pPr>
      <w:tabs>
        <w:tab w:val="center" w:pos="4680"/>
        <w:tab w:val="right" w:pos="9360"/>
      </w:tabs>
      <w:spacing w:after="0"/>
    </w:pPr>
  </w:style>
  <w:style w:type="character" w:customStyle="1" w:styleId="HeaderChar">
    <w:name w:val="Header Char"/>
    <w:basedOn w:val="DefaultParagraphFont"/>
    <w:link w:val="Header"/>
    <w:uiPriority w:val="99"/>
    <w:rsid w:val="00DA7A58"/>
  </w:style>
  <w:style w:type="paragraph" w:styleId="Footer">
    <w:name w:val="footer"/>
    <w:basedOn w:val="Normal"/>
    <w:link w:val="FooterChar"/>
    <w:uiPriority w:val="99"/>
    <w:unhideWhenUsed/>
    <w:rsid w:val="00DA7A58"/>
    <w:pPr>
      <w:tabs>
        <w:tab w:val="center" w:pos="4680"/>
        <w:tab w:val="right" w:pos="9360"/>
      </w:tabs>
      <w:spacing w:after="0"/>
    </w:pPr>
  </w:style>
  <w:style w:type="character" w:customStyle="1" w:styleId="FooterChar">
    <w:name w:val="Footer Char"/>
    <w:basedOn w:val="DefaultParagraphFont"/>
    <w:link w:val="Footer"/>
    <w:uiPriority w:val="99"/>
    <w:rsid w:val="00DA7A58"/>
  </w:style>
  <w:style w:type="paragraph" w:styleId="ListParagraph">
    <w:name w:val="List Paragraph"/>
    <w:basedOn w:val="Normal"/>
    <w:uiPriority w:val="34"/>
    <w:qFormat/>
    <w:rsid w:val="00DA7A58"/>
    <w:pPr>
      <w:numPr>
        <w:numId w:val="1"/>
      </w:numPr>
      <w:suppressAutoHyphens/>
      <w:spacing w:line="276" w:lineRule="auto"/>
    </w:pPr>
  </w:style>
  <w:style w:type="table" w:styleId="TableGrid">
    <w:name w:val="Table Grid"/>
    <w:basedOn w:val="TableNormal"/>
    <w:uiPriority w:val="59"/>
    <w:rsid w:val="00DA7A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A58"/>
    <w:rPr>
      <w:color w:val="0563C1" w:themeColor="hyperlink"/>
      <w:u w:val="single"/>
    </w:rPr>
  </w:style>
  <w:style w:type="paragraph" w:styleId="NormalWeb">
    <w:name w:val="Normal (Web)"/>
    <w:basedOn w:val="Normal"/>
    <w:uiPriority w:val="99"/>
    <w:unhideWhenUsed/>
    <w:rsid w:val="00DA7A5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1DCF"/>
    <w:rPr>
      <w:color w:val="605E5C"/>
      <w:shd w:val="clear" w:color="auto" w:fill="E1DFDD"/>
    </w:rPr>
  </w:style>
  <w:style w:type="paragraph" w:styleId="NoSpacing">
    <w:name w:val="No Spacing"/>
    <w:link w:val="NoSpacingChar"/>
    <w:uiPriority w:val="1"/>
    <w:qFormat/>
    <w:rsid w:val="003F3BE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F3BED"/>
    <w:rPr>
      <w:rFonts w:ascii="Calibri" w:eastAsia="Calibri" w:hAnsi="Calibri" w:cs="Times New Roman"/>
    </w:rPr>
  </w:style>
  <w:style w:type="table" w:customStyle="1" w:styleId="TableGrid1">
    <w:name w:val="Table Grid1"/>
    <w:basedOn w:val="TableNormal"/>
    <w:next w:val="TableGrid"/>
    <w:uiPriority w:val="59"/>
    <w:rsid w:val="00D2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romines@mooreschools.com" TargetMode="External"/><Relationship Id="rId13" Type="http://schemas.openxmlformats.org/officeDocument/2006/relationships/hyperlink" Target="https://oese.ed.gov/offices/office-of-formula-grants/school-support-and-accountability/essa-legislation-table-contents/title-i-part-a/" TargetMode="External"/><Relationship Id="rId18" Type="http://schemas.openxmlformats.org/officeDocument/2006/relationships/hyperlink" Target="https://oese.ed.gov/offices/office-of-formula-grants/school-support-and-accountability/essa-legislation-table-contents/title-i-part-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oese.ed.gov/offices/office-of-formula-grants/school-support-and-accountability/essa-legislation-table-contents/title-i-part-a/" TargetMode="External"/><Relationship Id="rId7" Type="http://schemas.openxmlformats.org/officeDocument/2006/relationships/hyperlink" Target="https://oese.ed.gov/offices/office-of-formula-grants/school-support-and-accountability/essa-legislation-table-contents/title-i-part-a/" TargetMode="External"/><Relationship Id="rId12" Type="http://schemas.openxmlformats.org/officeDocument/2006/relationships/hyperlink" Target="https://oese.ed.gov/offices/office-of-formula-grants/school-support-and-accountability/essa-legislation-table-contents/title-i-part-a/" TargetMode="External"/><Relationship Id="rId17" Type="http://schemas.openxmlformats.org/officeDocument/2006/relationships/hyperlink" Target="https://oese.ed.gov/offices/office-of-formula-grants/school-support-and-accountability/essa-legislation-table-contents/title-viii-general-provision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oese.ed.gov/offices/office-of-formula-grants/school-support-and-accountability/essa-legislation-table-contents/title-i-part-a/" TargetMode="External"/><Relationship Id="rId20" Type="http://schemas.openxmlformats.org/officeDocument/2006/relationships/hyperlink" Target="https://oese.ed.gov/offices/office-of-formula-grants/school-support-and-accountability/essa-legislation-table-contents/title-i-part-a/"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ese.ed.gov/offices/office-of-formula-grants/school-support-and-accountability/essa-legislation-table-contents/title-i-part-a/"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oese.ed.gov/offices/office-of-formula-grants/school-support-and-accountability/essa-legislation-table-contents/title-viii-general-provisions/" TargetMode="External"/><Relationship Id="rId23" Type="http://schemas.openxmlformats.org/officeDocument/2006/relationships/hyperlink" Target="https://oese.ed.gov/offices/office-of-formula-grants/school-support-and-accountability/essa-legislation-table-contents/title-i-part-a/" TargetMode="External"/><Relationship Id="rId28" Type="http://schemas.openxmlformats.org/officeDocument/2006/relationships/header" Target="header3.xml"/><Relationship Id="rId10" Type="http://schemas.openxmlformats.org/officeDocument/2006/relationships/hyperlink" Target="https://oese.ed.gov/offices/office-of-formula-grants/school-support-and-accountability/essa-legislation-table-contents/title-i-part-a/" TargetMode="External"/><Relationship Id="rId19" Type="http://schemas.openxmlformats.org/officeDocument/2006/relationships/hyperlink" Target="https://oese.ed.gov/offices/office-of-formula-grants/school-support-and-accountability/essa-legislation-table-contents/title-i-part-a/"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ristimcmurtry@mooreschools.com" TargetMode="External"/><Relationship Id="rId14" Type="http://schemas.openxmlformats.org/officeDocument/2006/relationships/hyperlink" Target="https://oese.ed.gov/offices/office-of-formula-grants/school-support-and-accountability/essa-legislation-table-contents/title-i-part-a/" TargetMode="External"/><Relationship Id="rId22" Type="http://schemas.openxmlformats.org/officeDocument/2006/relationships/hyperlink" Target="https://oese.ed.gov/offices/office-of-formula-grants/school-support-and-accountability/essa-legislation-table-contents/title-i-part-a/"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7949</Words>
  <Characters>45312</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Polach</dc:creator>
  <cp:keywords/>
  <dc:description/>
  <cp:lastModifiedBy>Bryttnii Hinderman</cp:lastModifiedBy>
  <cp:revision>11</cp:revision>
  <cp:lastPrinted>2026-08-17T18:41:00Z</cp:lastPrinted>
  <dcterms:created xsi:type="dcterms:W3CDTF">2026-08-17T18:31:00Z</dcterms:created>
  <dcterms:modified xsi:type="dcterms:W3CDTF">2026-08-17T18:43:00Z</dcterms:modified>
</cp:coreProperties>
</file>