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Online Resources:</w:t>
      </w:r>
    </w:p>
    <w:p w:rsidR="00000000" w:rsidDel="00000000" w:rsidP="00000000" w:rsidRDefault="00000000" w:rsidRPr="00000000" w14:paraId="00000002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Dreambox</w:t>
      </w:r>
    </w:p>
    <w:p w:rsidR="00000000" w:rsidDel="00000000" w:rsidP="00000000" w:rsidRDefault="00000000" w:rsidRPr="00000000" w14:paraId="00000004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Zearn</w:t>
      </w:r>
    </w:p>
    <w:p w:rsidR="00000000" w:rsidDel="00000000" w:rsidP="00000000" w:rsidRDefault="00000000" w:rsidRPr="00000000" w14:paraId="00000005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First 9 Weeks</w:t>
      </w:r>
      <w:r w:rsidDel="00000000" w:rsidR="00000000" w:rsidRPr="00000000">
        <w:rPr>
          <w:b w:val="1"/>
          <w:bCs w:val="1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Unit 1:  Building a Mathematical Community</w:t>
      </w:r>
    </w:p>
    <w:p w:rsidR="00000000" w:rsidDel="00000000" w:rsidP="00000000" w:rsidRDefault="00000000" w:rsidRPr="00000000" w14:paraId="00000008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</w:t>
      </w:r>
      <w:r w:rsidDel="00000000" w:rsidR="00000000" w:rsidRPr="00000000">
        <w:rPr>
          <w:rtl w:val="0"/>
        </w:rPr>
        <w:t xml:space="preserve">2.PS.1a-c; 2.NS.1a, b, c (exclude 25); 2.MG.2a,b, 2.PFA.1a,b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2: Addition and Subtraction Part 1 (to 20)</w:t>
      </w:r>
    </w:p>
    <w:p w:rsidR="00000000" w:rsidDel="00000000" w:rsidP="00000000" w:rsidRDefault="00000000" w:rsidRPr="00000000" w14:paraId="0000000B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2.CE.1 c,d (within 20 where appropriate)</w:t>
      </w:r>
    </w:p>
    <w:p w:rsidR="00000000" w:rsidDel="00000000" w:rsidP="00000000" w:rsidRDefault="00000000" w:rsidRPr="00000000" w14:paraId="0000000C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2.CE.1 e, f,g,h,i,j</w:t>
      </w:r>
    </w:p>
    <w:p w:rsidR="00000000" w:rsidDel="00000000" w:rsidP="00000000" w:rsidRDefault="00000000" w:rsidRPr="00000000" w14:paraId="0000000D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3:  Thinking Flexibly to 120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2.NS.1 (excluding d and g); 2.NS.2; 2.PFA.1; 2.NS.4a,b (like coins to $1.00)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0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 Explored: 2.CE.1 e, f,g,h,i,j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ageBreakBefore w:val="0"/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                                     </w:t>
      </w:r>
      <w:r w:rsidDel="00000000" w:rsidR="00000000" w:rsidRPr="00000000">
        <w:rPr>
          <w:b w:val="1"/>
          <w:bCs w:val="1"/>
          <w:u w:val="single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                   </w:t>
      </w: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widowControl w:val="0"/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Second 9 Weeks</w:t>
      </w:r>
    </w:p>
    <w:p w:rsidR="00000000" w:rsidDel="00000000" w:rsidP="00000000" w:rsidRDefault="00000000" w:rsidRPr="00000000" w14:paraId="00000013">
      <w:pPr>
        <w:pageBreakBefore w:val="0"/>
        <w:widowControl w:val="0"/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3 Continued:  Thinking Flexibly to 120</w:t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2.NS.1 (excluding d and g); 2.NS.2; 2.PFA.1; 2.NS.4a,b (like coins to $1.00)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 Explored: 2.CE.1 e, f,g,h,i,j</w:t>
      </w:r>
      <w:r w:rsidDel="00000000" w:rsidR="00000000" w:rsidRPr="00000000">
        <w:rPr>
          <w:b w:val="1"/>
          <w:bCs w:val="1"/>
          <w:rtl w:val="0"/>
        </w:rPr>
        <w:t xml:space="preserve">   </w:t>
      </w:r>
    </w:p>
    <w:p w:rsidR="00000000" w:rsidDel="00000000" w:rsidP="00000000" w:rsidRDefault="00000000" w:rsidRPr="00000000" w14:paraId="00000017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4:  Measuring My World   </w:t>
      </w:r>
    </w:p>
    <w:p w:rsidR="00000000" w:rsidDel="00000000" w:rsidP="00000000" w:rsidRDefault="00000000" w:rsidRPr="00000000" w14:paraId="00000019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2.MG.1a, b; 2.MG.2</w:t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5:  Exploring Geometry in My World                                                   </w:t>
      </w:r>
    </w:p>
    <w:p w:rsidR="00000000" w:rsidDel="00000000" w:rsidP="00000000" w:rsidRDefault="00000000" w:rsidRPr="00000000" w14:paraId="0000001C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2.MG.3; 2.MG.4</w:t>
      </w:r>
    </w:p>
    <w:p w:rsidR="00000000" w:rsidDel="00000000" w:rsidP="00000000" w:rsidRDefault="00000000" w:rsidRPr="00000000" w14:paraId="0000001D">
      <w:pPr>
        <w:pageBreakBefore w:val="0"/>
        <w:widowControl w:val="0"/>
        <w:tabs>
          <w:tab w:val="left" w:leader="none" w:pos="7200"/>
        </w:tabs>
        <w:spacing w:line="240" w:lineRule="auto"/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SOL Explored: 2.PS.1</w:t>
      </w:r>
      <w:r w:rsidDel="00000000" w:rsidR="00000000" w:rsidRPr="00000000">
        <w:rPr>
          <w:b w:val="1"/>
          <w:bCs w:val="1"/>
          <w:rtl w:val="0"/>
        </w:rPr>
        <w:tab/>
      </w:r>
    </w:p>
    <w:p w:rsidR="00000000" w:rsidDel="00000000" w:rsidP="00000000" w:rsidRDefault="00000000" w:rsidRPr="00000000" w14:paraId="0000001E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Third 9 Weeks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6: Addition and Subtraction Part 2 (to 100)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2.CE.1a,b,c,d,e,f,g,h,i,j 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2.NS.4c,d; 2.CE.1d,e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tl w:val="0"/>
        </w:rPr>
        <w:t xml:space="preserve">2.NS.4a,b (Mixed Coins to $1.00)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widowControl w:val="0"/>
        <w:tabs>
          <w:tab w:val="left" w:leader="none" w:pos="7200"/>
        </w:tabs>
        <w:spacing w:line="240" w:lineRule="auto"/>
        <w:ind w:left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7: Thinking Flexibly with Numbers to 999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7200"/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2.NS.1;2.NS.2; 2.NS.4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Explored: 2.PS.1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8: Analyzing my World and Solving Problems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2.PS.1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tl w:val="0"/>
        </w:rPr>
        <w:t xml:space="preserve">2.CE.1a,b,c,e</w:t>
      </w:r>
    </w:p>
    <w:p w:rsidR="00000000" w:rsidDel="00000000" w:rsidP="00000000" w:rsidRDefault="00000000" w:rsidRPr="00000000" w14:paraId="0000002D">
      <w:pPr>
        <w:widowControl w:val="0"/>
        <w:tabs>
          <w:tab w:val="left" w:leader="none" w:pos="7200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widowControl w:val="0"/>
        <w:tabs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Fourth 9 Weeks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8 Continued: Analyzing my World and Solving Problems</w:t>
      </w:r>
    </w:p>
    <w:p w:rsidR="00000000" w:rsidDel="00000000" w:rsidP="00000000" w:rsidRDefault="00000000" w:rsidRPr="00000000" w14:paraId="00000031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2.PS.1</w:t>
      </w:r>
    </w:p>
    <w:p w:rsidR="00000000" w:rsidDel="00000000" w:rsidP="00000000" w:rsidRDefault="00000000" w:rsidRPr="00000000" w14:paraId="00000032">
      <w:pPr>
        <w:widowControl w:val="0"/>
        <w:tabs>
          <w:tab w:val="left" w:leader="none" w:pos="7200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Targeted Review: </w:t>
      </w:r>
      <w:r w:rsidDel="00000000" w:rsidR="00000000" w:rsidRPr="00000000">
        <w:rPr>
          <w:rtl w:val="0"/>
        </w:rPr>
        <w:t xml:space="preserve">2.CE.1a,b,c,e</w:t>
      </w:r>
    </w:p>
    <w:p w:rsidR="00000000" w:rsidDel="00000000" w:rsidP="00000000" w:rsidRDefault="00000000" w:rsidRPr="00000000" w14:paraId="00000033">
      <w:pPr>
        <w:widowControl w:val="0"/>
        <w:tabs>
          <w:tab w:val="left" w:leader="none" w:pos="7200"/>
        </w:tabs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Unit 9: Fractions</w:t>
      </w:r>
    </w:p>
    <w:p w:rsidR="00000000" w:rsidDel="00000000" w:rsidP="00000000" w:rsidRDefault="00000000" w:rsidRPr="00000000" w14:paraId="00000035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</w:t>
      </w:r>
      <w:r w:rsidDel="00000000" w:rsidR="00000000" w:rsidRPr="00000000">
        <w:rPr>
          <w:rtl w:val="0"/>
        </w:rPr>
        <w:t xml:space="preserve">2.NS</w:t>
      </w:r>
      <w:r w:rsidDel="00000000" w:rsidR="00000000" w:rsidRPr="00000000">
        <w:rPr>
          <w:rtl w:val="0"/>
        </w:rPr>
        <w:t xml:space="preserve">.3</w:t>
      </w:r>
    </w:p>
    <w:p w:rsidR="00000000" w:rsidDel="00000000" w:rsidP="00000000" w:rsidRDefault="00000000" w:rsidRPr="00000000" w14:paraId="00000036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left" w:leader="none" w:pos="7998"/>
        </w:tabs>
        <w:spacing w:line="240" w:lineRule="auto"/>
        <w:ind w:left="0" w:firstLine="0"/>
        <w:rPr/>
      </w:pPr>
      <w:r w:rsidDel="00000000" w:rsidR="00000000" w:rsidRPr="00000000">
        <w:rPr>
          <w:rtl w:val="0"/>
        </w:rPr>
        <w:t xml:space="preserve">Unit 10: Computation and Estimation</w:t>
      </w:r>
    </w:p>
    <w:p w:rsidR="00000000" w:rsidDel="00000000" w:rsidP="00000000" w:rsidRDefault="00000000" w:rsidRPr="00000000" w14:paraId="00000038">
      <w:pPr>
        <w:widowControl w:val="0"/>
        <w:tabs>
          <w:tab w:val="left" w:leader="none" w:pos="7998"/>
        </w:tabs>
        <w:spacing w:line="240" w:lineRule="auto"/>
        <w:ind w:left="720" w:firstLine="0"/>
        <w:rPr/>
      </w:pPr>
      <w:r w:rsidDel="00000000" w:rsidR="00000000" w:rsidRPr="00000000">
        <w:rPr>
          <w:rtl w:val="0"/>
        </w:rPr>
        <w:t xml:space="preserve">SOL Proficient: 2.CE1 a-c, e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jc w:val="center"/>
      <w:rPr>
        <w:b w:val="1"/>
        <w:bCs w:val="1"/>
        <w:sz w:val="24"/>
        <w:szCs w:val="24"/>
      </w:rPr>
    </w:pPr>
    <w:r w:rsidDel="00000000" w:rsidR="00000000" w:rsidRPr="00000000">
      <w:rPr/>
      <w:drawing>
        <wp:inline distB="114300" distT="114300" distL="114300" distR="114300">
          <wp:extent cx="1276350" cy="7905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6350" cy="7905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jc w:val="center"/>
      <w:rPr>
        <w:b w:val="1"/>
        <w:bCs w:val="1"/>
        <w:sz w:val="30"/>
        <w:szCs w:val="30"/>
      </w:rPr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Orange County Public Schools </w:t>
    </w:r>
  </w:p>
  <w:p w:rsidR="00000000" w:rsidDel="00000000" w:rsidP="00000000" w:rsidRDefault="00000000" w:rsidRPr="00000000" w14:paraId="0000003B">
    <w:pPr>
      <w:jc w:val="center"/>
      <w:rPr/>
    </w:pPr>
    <w:r w:rsidDel="00000000" w:rsidR="00000000" w:rsidRPr="00000000">
      <w:rPr>
        <w:b w:val="1"/>
        <w:bCs w:val="1"/>
        <w:sz w:val="30"/>
        <w:szCs w:val="30"/>
        <w:rtl w:val="0"/>
      </w:rPr>
      <w:t xml:space="preserve">2nd Grade Math Syllabus 2026-27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