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8EC5" w14:textId="0A6FE283" w:rsidR="00BF30BF" w:rsidRPr="001942EB" w:rsidRDefault="00BF30BF" w:rsidP="00BF30BF">
      <w:pPr>
        <w:jc w:val="center"/>
        <w:rPr>
          <w:rFonts w:ascii="Felix Titling" w:hAnsi="Felix Titling"/>
          <w:b/>
          <w:sz w:val="40"/>
        </w:rPr>
      </w:pPr>
      <w:r>
        <w:rPr>
          <w:rFonts w:ascii="Felix Titling" w:hAnsi="Felix Titling"/>
          <w:b/>
          <w:sz w:val="40"/>
        </w:rPr>
        <w:t xml:space="preserve">CALLOWAY </w:t>
      </w:r>
      <w:r w:rsidRPr="001942EB">
        <w:rPr>
          <w:rFonts w:ascii="Felix Titling" w:hAnsi="Felix Titling"/>
          <w:b/>
          <w:sz w:val="40"/>
        </w:rPr>
        <w:t>County Middle School</w:t>
      </w:r>
    </w:p>
    <w:p w14:paraId="5742D20A" w14:textId="015162A2" w:rsidR="00BF30BF" w:rsidRDefault="00327994" w:rsidP="00327994">
      <w:pPr>
        <w:tabs>
          <w:tab w:val="center" w:pos="7200"/>
          <w:tab w:val="left" w:pos="10933"/>
        </w:tabs>
        <w:rPr>
          <w:rFonts w:ascii="Felix Titling" w:hAnsi="Felix Titling"/>
          <w:b/>
          <w:sz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7D3267" wp14:editId="16C6CB19">
            <wp:simplePos x="0" y="0"/>
            <wp:positionH relativeFrom="margin">
              <wp:posOffset>1639515</wp:posOffset>
            </wp:positionH>
            <wp:positionV relativeFrom="margin">
              <wp:posOffset>842010</wp:posOffset>
            </wp:positionV>
            <wp:extent cx="6851936" cy="4906537"/>
            <wp:effectExtent l="590550" t="914400" r="577850" b="923290"/>
            <wp:wrapNone/>
            <wp:docPr id="1" name="Picture 1" descr="C:\Users\dcarmichael\AppData\Local\Microsoft\Windows\INetCache\Content.MSO\9C71269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carmichael\AppData\Local\Microsoft\Windows\INetCache\Content.MSO\9C71269A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-250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63738">
                      <a:off x="0" y="0"/>
                      <a:ext cx="6851936" cy="490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elix Titling" w:hAnsi="Felix Titling"/>
          <w:b/>
          <w:sz w:val="40"/>
        </w:rPr>
        <w:tab/>
      </w:r>
      <w:r w:rsidR="00BF30BF" w:rsidRPr="001942EB">
        <w:rPr>
          <w:rFonts w:ascii="Felix Titling" w:hAnsi="Felix Titling"/>
          <w:b/>
          <w:sz w:val="40"/>
        </w:rPr>
        <w:t>202</w:t>
      </w:r>
      <w:r w:rsidR="00BF30BF">
        <w:rPr>
          <w:rFonts w:ascii="Felix Titling" w:hAnsi="Felix Titling"/>
          <w:b/>
          <w:sz w:val="40"/>
        </w:rPr>
        <w:t>6</w:t>
      </w:r>
      <w:r w:rsidR="00BF30BF" w:rsidRPr="001942EB">
        <w:rPr>
          <w:rFonts w:ascii="Felix Titling" w:hAnsi="Felix Titling"/>
          <w:b/>
          <w:sz w:val="40"/>
        </w:rPr>
        <w:t>-202</w:t>
      </w:r>
      <w:r w:rsidR="00BF30BF">
        <w:rPr>
          <w:rFonts w:ascii="Felix Titling" w:hAnsi="Felix Titling"/>
          <w:b/>
          <w:sz w:val="40"/>
        </w:rPr>
        <w:t>7</w:t>
      </w:r>
      <w:r w:rsidR="00BF30BF" w:rsidRPr="001942EB">
        <w:rPr>
          <w:rFonts w:ascii="Felix Titling" w:hAnsi="Felix Titling"/>
          <w:b/>
          <w:sz w:val="40"/>
        </w:rPr>
        <w:t xml:space="preserve"> School Supply List</w:t>
      </w:r>
      <w:r>
        <w:rPr>
          <w:rFonts w:ascii="Felix Titling" w:hAnsi="Felix Titling"/>
          <w:b/>
          <w:sz w:val="40"/>
        </w:rPr>
        <w:tab/>
      </w:r>
    </w:p>
    <w:p w14:paraId="3980A57F" w14:textId="1763D457" w:rsidR="00BF30BF" w:rsidRPr="00AB62EA" w:rsidRDefault="00BF30BF" w:rsidP="00BF30BF">
      <w:pPr>
        <w:jc w:val="center"/>
        <w:rPr>
          <w:rFonts w:ascii="Felix Titling" w:hAnsi="Felix Titling"/>
          <w:b/>
          <w:sz w:val="16"/>
          <w:szCs w:val="16"/>
        </w:rPr>
      </w:pPr>
    </w:p>
    <w:p w14:paraId="1759C724" w14:textId="77777777" w:rsidR="00BF30BF" w:rsidRPr="001942EB" w:rsidRDefault="00BF30BF" w:rsidP="00BF30BF">
      <w:pPr>
        <w:jc w:val="center"/>
        <w:rPr>
          <w:rFonts w:ascii="Felix Titling" w:hAnsi="Felix Titling"/>
          <w:b/>
          <w:sz w:val="40"/>
        </w:rPr>
        <w:sectPr w:rsidR="00BF30BF" w:rsidRPr="001942EB" w:rsidSect="00BF30BF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332D2310" w14:textId="6978DC3A" w:rsidR="00E7214B" w:rsidRPr="00100306" w:rsidRDefault="00BF30BF" w:rsidP="00BF30BF">
      <w:pPr>
        <w:spacing w:line="240" w:lineRule="auto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59F6C4E" wp14:editId="684DEA97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33500" cy="1278255"/>
            <wp:effectExtent l="0" t="0" r="0" b="0"/>
            <wp:wrapSquare wrapText="bothSides"/>
            <wp:docPr id="748158195" name="Picture 1" descr="A red and blue logo with a chain and a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158195" name="Picture 1" descr="A red and blue logo with a chain and a letter&#10;&#10;AI-generated content may be incorrect."/>
                    <pic:cNvPicPr/>
                  </pic:nvPicPr>
                  <pic:blipFill>
                    <a:blip r:embed="rId6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42EB">
        <w:rPr>
          <w:b/>
          <w:sz w:val="24"/>
          <w:szCs w:val="24"/>
          <w:u w:val="single"/>
        </w:rPr>
        <w:t>6</w:t>
      </w:r>
      <w:r w:rsidRPr="001942EB">
        <w:rPr>
          <w:b/>
          <w:sz w:val="24"/>
          <w:szCs w:val="24"/>
          <w:u w:val="single"/>
          <w:vertAlign w:val="superscript"/>
        </w:rPr>
        <w:t>th</w:t>
      </w:r>
      <w:r w:rsidRPr="001942EB">
        <w:rPr>
          <w:b/>
          <w:sz w:val="24"/>
          <w:szCs w:val="24"/>
          <w:u w:val="single"/>
        </w:rPr>
        <w:t xml:space="preserve"> grade</w:t>
      </w:r>
      <w:r>
        <w:rPr>
          <w:b/>
          <w:sz w:val="24"/>
          <w:szCs w:val="24"/>
        </w:rPr>
        <w:br/>
      </w:r>
      <w:r w:rsidRPr="00100306">
        <w:rPr>
          <w:sz w:val="24"/>
          <w:szCs w:val="24"/>
        </w:rPr>
        <w:t>To be carried from class to class: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 xml:space="preserve">-1 Binder (regular or zipper, </w:t>
      </w:r>
      <w:r w:rsidR="00E245E8">
        <w:rPr>
          <w:sz w:val="24"/>
          <w:szCs w:val="24"/>
        </w:rPr>
        <w:t>not larger th</w:t>
      </w:r>
      <w:r w:rsidR="00A66B20">
        <w:rPr>
          <w:sz w:val="24"/>
          <w:szCs w:val="24"/>
        </w:rPr>
        <w:t>an</w:t>
      </w:r>
      <w:r w:rsidR="00E245E8">
        <w:rPr>
          <w:sz w:val="24"/>
          <w:szCs w:val="24"/>
        </w:rPr>
        <w:t xml:space="preserve"> 2”</w:t>
      </w:r>
      <w:r w:rsidRPr="00100306">
        <w:rPr>
          <w:sz w:val="24"/>
          <w:szCs w:val="24"/>
        </w:rPr>
        <w:t>)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-6 folders (labeled 1st-6th period)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-Pencil pouch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-loose leaf paper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-At least 30 pencils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-Manual pencil sharpener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-package of colored pencils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-Highlighters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-wired earbuds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-markers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-erasers (cap &amp; block)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-Red pens (at least 4)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-Texas Instrument TI-30XIIS calculator</w:t>
      </w:r>
      <w:r w:rsidR="00E7214B">
        <w:rPr>
          <w:sz w:val="24"/>
          <w:szCs w:val="24"/>
        </w:rPr>
        <w:br/>
        <w:t>-two pocket paper folder for library barcodes</w:t>
      </w:r>
    </w:p>
    <w:p w14:paraId="31299886" w14:textId="146024C2" w:rsidR="00E7214B" w:rsidRPr="00FE528A" w:rsidRDefault="00BF30BF" w:rsidP="00BF30BF">
      <w:pPr>
        <w:spacing w:line="240" w:lineRule="auto"/>
        <w:rPr>
          <w:sz w:val="24"/>
          <w:szCs w:val="24"/>
        </w:rPr>
      </w:pPr>
      <w:r w:rsidRPr="00E208A7"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065BB5" wp14:editId="767B103F">
                <wp:simplePos x="0" y="0"/>
                <wp:positionH relativeFrom="margin">
                  <wp:align>left</wp:align>
                </wp:positionH>
                <wp:positionV relativeFrom="margin">
                  <wp:posOffset>5670191</wp:posOffset>
                </wp:positionV>
                <wp:extent cx="2991678" cy="753745"/>
                <wp:effectExtent l="0" t="0" r="18415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1678" cy="7537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4D5D5" w14:textId="3AE5FCEE" w:rsidR="00BF30BF" w:rsidRPr="00E208A7" w:rsidRDefault="00BF30BF" w:rsidP="00E36EB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208A7">
                              <w:rPr>
                                <w:sz w:val="24"/>
                                <w:szCs w:val="24"/>
                              </w:rPr>
                              <w:t xml:space="preserve">NOTE: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if your student is a member of the CCMS band or choir, they will also need a ½” black 3-ring binder with additional </w:t>
                            </w:r>
                            <w:r w:rsidR="00E36EB8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divider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 xml:space="preserve">tabs </w:t>
                            </w:r>
                            <w:r w:rsidR="00E36EB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6-8), along with a pencil pouch (with pencils, highlighters, etc.) with it. Thank you!!!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065B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46.45pt;width:235.55pt;height:59.35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" filled="f" strokecolor="black [3213]">
                <v:textbox style="mso-fit-shape-to-text:t">
                  <w:txbxContent>
                    <w:p w14:paraId="1AE4D5D5" w14:textId="3AE5FCEE" w:rsidR="00BF30BF" w:rsidRPr="00E208A7" w:rsidRDefault="00BF30BF" w:rsidP="00E36EB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E208A7">
                        <w:rPr>
                          <w:sz w:val="24"/>
                          <w:szCs w:val="24"/>
                        </w:rPr>
                        <w:t xml:space="preserve">NOTE: </w:t>
                      </w:r>
                      <w:r>
                        <w:rPr>
                          <w:sz w:val="24"/>
                          <w:szCs w:val="24"/>
                        </w:rPr>
                        <w:t xml:space="preserve">if your student is a member of the CCMS band or choir, they will also need a ½” black 3-ring binder with additional </w:t>
                      </w:r>
                      <w:r w:rsidR="00E36EB8">
                        <w:rPr>
                          <w:sz w:val="24"/>
                          <w:szCs w:val="24"/>
                        </w:rPr>
                        <w:br/>
                      </w:r>
                      <w:r>
                        <w:rPr>
                          <w:sz w:val="24"/>
                          <w:szCs w:val="24"/>
                        </w:rPr>
                        <w:t xml:space="preserve">divider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 xml:space="preserve">tabs </w:t>
                      </w:r>
                      <w:r w:rsidR="00E36EB8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(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>6-8), along with a pencil pouch (with pencils, highlighters, etc.) with it. Thank you!!!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100306">
        <w:rPr>
          <w:sz w:val="24"/>
          <w:szCs w:val="24"/>
        </w:rPr>
        <w:t>To be left in classrooms: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 xml:space="preserve"> -2 composition notebooks (Science &amp; ELA)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 xml:space="preserve"> -1" binder (SS)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 xml:space="preserve"> -binder divider tabs (SS)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1942EB">
        <w:rPr>
          <w:b/>
          <w:sz w:val="24"/>
          <w:szCs w:val="24"/>
          <w:u w:val="single"/>
        </w:rPr>
        <w:t>7</w:t>
      </w:r>
      <w:r w:rsidRPr="001942EB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 grade</w:t>
      </w:r>
      <w:r>
        <w:rPr>
          <w:b/>
          <w:sz w:val="24"/>
          <w:szCs w:val="24"/>
          <w:u w:val="single"/>
        </w:rPr>
        <w:br/>
      </w:r>
      <w:r w:rsidRPr="00FE528A">
        <w:rPr>
          <w:sz w:val="24"/>
          <w:szCs w:val="24"/>
        </w:rPr>
        <w:t>To be carried from class to class: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 xml:space="preserve">-1 Binder (regular or zipper, </w:t>
      </w:r>
      <w:r w:rsidR="00E245E8">
        <w:rPr>
          <w:sz w:val="24"/>
          <w:szCs w:val="24"/>
        </w:rPr>
        <w:t>not larger than 2”</w:t>
      </w:r>
      <w:r w:rsidRPr="00FE528A">
        <w:rPr>
          <w:sz w:val="24"/>
          <w:szCs w:val="24"/>
        </w:rPr>
        <w:t>)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>-6 folders with 3 holes (labeled 1st-6th period)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>-Pencil pouch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>-loose leaf paper (college ruled)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>-At least 30 pencils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>-Manual pencil sharpener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>-package of colored pencils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>-Highlighters</w:t>
      </w:r>
      <w:r w:rsidR="00E7214B">
        <w:rPr>
          <w:sz w:val="24"/>
          <w:szCs w:val="24"/>
        </w:rPr>
        <w:br/>
      </w:r>
      <w:r w:rsidR="00E7214B">
        <w:rPr>
          <w:sz w:val="24"/>
          <w:szCs w:val="24"/>
        </w:rPr>
        <w:t>-two pocket paper folder for library barcodes</w:t>
      </w:r>
      <w:r w:rsidR="000E4F1B">
        <w:rPr>
          <w:sz w:val="24"/>
          <w:szCs w:val="24"/>
        </w:rPr>
        <w:br/>
      </w:r>
      <w:r w:rsidR="000E4F1B" w:rsidRPr="00100306">
        <w:rPr>
          <w:sz w:val="24"/>
          <w:szCs w:val="24"/>
        </w:rPr>
        <w:t>-Texas Instrument TI-30XIIS calculator</w:t>
      </w:r>
    </w:p>
    <w:p w14:paraId="2342933C" w14:textId="476EF048" w:rsidR="00BF30BF" w:rsidRPr="00296FA3" w:rsidRDefault="00BF30BF" w:rsidP="00BF30BF">
      <w:pPr>
        <w:spacing w:line="240" w:lineRule="auto"/>
        <w:rPr>
          <w:sz w:val="24"/>
          <w:szCs w:val="24"/>
        </w:rPr>
      </w:pPr>
      <w:r w:rsidRPr="00FE528A">
        <w:rPr>
          <w:sz w:val="24"/>
          <w:szCs w:val="24"/>
        </w:rPr>
        <w:t>To be left in classrooms: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>-2 composition notebooks</w:t>
      </w:r>
      <w:r>
        <w:rPr>
          <w:sz w:val="24"/>
          <w:szCs w:val="24"/>
        </w:rPr>
        <w:br/>
      </w:r>
      <w:r w:rsidRPr="00FE528A">
        <w:rPr>
          <w:sz w:val="24"/>
          <w:szCs w:val="24"/>
        </w:rPr>
        <w:t>-3 1-inch binders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7694B936" w14:textId="0736D46B" w:rsidR="00021014" w:rsidRDefault="00021014" w:rsidP="00BF30BF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</w:p>
    <w:p w14:paraId="4C172A41" w14:textId="42258E7F" w:rsidR="00BF30BF" w:rsidRDefault="000E4F1B" w:rsidP="00BF30BF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/>
      </w:r>
      <w:r w:rsidR="00BF30BF">
        <w:rPr>
          <w:b/>
          <w:bCs/>
          <w:sz w:val="24"/>
          <w:szCs w:val="24"/>
          <w:u w:val="single"/>
        </w:rPr>
        <w:br/>
      </w:r>
      <w:r w:rsidR="00BF30BF">
        <w:rPr>
          <w:b/>
          <w:bCs/>
          <w:sz w:val="24"/>
          <w:szCs w:val="24"/>
          <w:u w:val="single"/>
        </w:rPr>
        <w:br/>
      </w:r>
    </w:p>
    <w:p w14:paraId="2FBCE811" w14:textId="050ED997" w:rsidR="00BF30BF" w:rsidRPr="002D0AB1" w:rsidRDefault="00BF30BF" w:rsidP="00E36EB8">
      <w:pPr>
        <w:spacing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Classroom Donations Welcomed</w:t>
      </w:r>
      <w:r>
        <w:rPr>
          <w:b/>
          <w:bCs/>
          <w:sz w:val="24"/>
          <w:szCs w:val="24"/>
          <w:u w:val="single"/>
        </w:rPr>
        <w:br/>
      </w:r>
      <w:r>
        <w:rPr>
          <w:sz w:val="24"/>
          <w:szCs w:val="24"/>
        </w:rPr>
        <w:t xml:space="preserve">Germ-X, Kleenex/tissues, paper towels, </w:t>
      </w:r>
      <w:r>
        <w:rPr>
          <w:sz w:val="24"/>
          <w:szCs w:val="24"/>
        </w:rPr>
        <w:br/>
        <w:t>Clorox wipes/Baby wipes, EXPO markers</w:t>
      </w:r>
    </w:p>
    <w:p w14:paraId="7D1F8F97" w14:textId="01CA14E0" w:rsidR="00BF30BF" w:rsidRDefault="00BF30BF" w:rsidP="00BF30BF">
      <w:pPr>
        <w:spacing w:line="240" w:lineRule="auto"/>
        <w:rPr>
          <w:sz w:val="24"/>
          <w:szCs w:val="24"/>
        </w:rPr>
      </w:pPr>
      <w:r w:rsidRPr="001942EB">
        <w:rPr>
          <w:b/>
          <w:sz w:val="24"/>
          <w:szCs w:val="24"/>
          <w:u w:val="single"/>
        </w:rPr>
        <w:t>8</w:t>
      </w:r>
      <w:r w:rsidRPr="001942EB">
        <w:rPr>
          <w:b/>
          <w:sz w:val="24"/>
          <w:szCs w:val="24"/>
          <w:u w:val="single"/>
          <w:vertAlign w:val="superscript"/>
        </w:rPr>
        <w:t>th</w:t>
      </w:r>
      <w:r>
        <w:rPr>
          <w:b/>
          <w:sz w:val="24"/>
          <w:szCs w:val="24"/>
          <w:u w:val="single"/>
        </w:rPr>
        <w:t xml:space="preserve"> grade</w:t>
      </w:r>
      <w:r>
        <w:rPr>
          <w:b/>
          <w:sz w:val="24"/>
          <w:szCs w:val="24"/>
          <w:u w:val="single"/>
        </w:rPr>
        <w:br/>
      </w:r>
      <w:r w:rsidR="00C40640">
        <w:rPr>
          <w:sz w:val="24"/>
          <w:szCs w:val="24"/>
        </w:rPr>
        <w:t>To be carried from class to class:</w:t>
      </w:r>
      <w:r w:rsidR="00C40640">
        <w:rPr>
          <w:sz w:val="24"/>
          <w:szCs w:val="24"/>
        </w:rPr>
        <w:br/>
      </w:r>
      <w:r w:rsidR="00E245E8" w:rsidRPr="00FE528A">
        <w:rPr>
          <w:sz w:val="24"/>
          <w:szCs w:val="24"/>
        </w:rPr>
        <w:t xml:space="preserve">-1 Binder (regular or zipper, </w:t>
      </w:r>
      <w:r w:rsidR="00E245E8">
        <w:rPr>
          <w:sz w:val="24"/>
          <w:szCs w:val="24"/>
        </w:rPr>
        <w:t>not larger than 2”</w:t>
      </w:r>
      <w:r w:rsidR="00E245E8" w:rsidRPr="00FE528A">
        <w:rPr>
          <w:sz w:val="24"/>
          <w:szCs w:val="24"/>
        </w:rPr>
        <w:t>)</w:t>
      </w:r>
      <w:r w:rsidR="00E245E8">
        <w:rPr>
          <w:sz w:val="24"/>
          <w:szCs w:val="24"/>
        </w:rPr>
        <w:br/>
      </w:r>
      <w:r w:rsidR="00E245E8" w:rsidRPr="00FE528A">
        <w:rPr>
          <w:sz w:val="24"/>
          <w:szCs w:val="24"/>
        </w:rPr>
        <w:t>-6 folders with 3 holes (labeled 1st-6th period)</w:t>
      </w:r>
      <w:r w:rsidR="00E245E8">
        <w:rPr>
          <w:sz w:val="24"/>
          <w:szCs w:val="24"/>
        </w:rPr>
        <w:br/>
      </w:r>
      <w:r w:rsidR="00E245E8" w:rsidRPr="00FE528A">
        <w:rPr>
          <w:sz w:val="24"/>
          <w:szCs w:val="24"/>
        </w:rPr>
        <w:t>-Pencil pouch</w:t>
      </w:r>
      <w:r w:rsidR="00E245E8">
        <w:rPr>
          <w:sz w:val="24"/>
          <w:szCs w:val="24"/>
        </w:rPr>
        <w:br/>
      </w:r>
      <w:r w:rsidR="00E245E8" w:rsidRPr="00FE528A">
        <w:rPr>
          <w:sz w:val="24"/>
          <w:szCs w:val="24"/>
        </w:rPr>
        <w:t>-loose leaf paper (college ruled)</w:t>
      </w:r>
      <w:r w:rsidR="00E245E8">
        <w:rPr>
          <w:sz w:val="24"/>
          <w:szCs w:val="24"/>
        </w:rPr>
        <w:br/>
      </w:r>
      <w:r w:rsidR="00E245E8" w:rsidRPr="00FE528A">
        <w:rPr>
          <w:sz w:val="24"/>
          <w:szCs w:val="24"/>
        </w:rPr>
        <w:t>-At least 30 pencils</w:t>
      </w:r>
      <w:r w:rsidR="00E245E8">
        <w:rPr>
          <w:sz w:val="24"/>
          <w:szCs w:val="24"/>
        </w:rPr>
        <w:br/>
      </w:r>
      <w:r w:rsidR="00E245E8" w:rsidRPr="00FE528A">
        <w:rPr>
          <w:sz w:val="24"/>
          <w:szCs w:val="24"/>
        </w:rPr>
        <w:t>-Manual pencil sharpener</w:t>
      </w:r>
      <w:r w:rsidR="00E245E8">
        <w:rPr>
          <w:sz w:val="24"/>
          <w:szCs w:val="24"/>
        </w:rPr>
        <w:br/>
      </w:r>
      <w:r w:rsidR="00E245E8" w:rsidRPr="00FE528A">
        <w:rPr>
          <w:sz w:val="24"/>
          <w:szCs w:val="24"/>
        </w:rPr>
        <w:t>-package of colored pencils</w:t>
      </w:r>
      <w:r w:rsidR="00E245E8">
        <w:rPr>
          <w:sz w:val="24"/>
          <w:szCs w:val="24"/>
        </w:rPr>
        <w:br/>
      </w:r>
      <w:r w:rsidR="00E245E8" w:rsidRPr="00FE528A">
        <w:rPr>
          <w:sz w:val="24"/>
          <w:szCs w:val="24"/>
        </w:rPr>
        <w:t>-Highlighters</w:t>
      </w:r>
      <w:r w:rsidR="007F1008">
        <w:rPr>
          <w:sz w:val="24"/>
          <w:szCs w:val="24"/>
        </w:rPr>
        <w:br/>
        <w:t>-graph paper</w:t>
      </w:r>
      <w:r w:rsidR="007F1008">
        <w:rPr>
          <w:sz w:val="24"/>
          <w:szCs w:val="24"/>
        </w:rPr>
        <w:br/>
        <w:t xml:space="preserve">-red </w:t>
      </w:r>
      <w:r w:rsidR="00C40640">
        <w:rPr>
          <w:sz w:val="24"/>
          <w:szCs w:val="24"/>
        </w:rPr>
        <w:t>ink pens (at least four)</w:t>
      </w:r>
      <w:r w:rsidR="00E245E8">
        <w:rPr>
          <w:sz w:val="24"/>
          <w:szCs w:val="24"/>
        </w:rPr>
        <w:t xml:space="preserve"> </w:t>
      </w:r>
      <w:r w:rsidR="00A33D23">
        <w:rPr>
          <w:sz w:val="24"/>
          <w:szCs w:val="24"/>
        </w:rPr>
        <w:br/>
        <w:t>-</w:t>
      </w:r>
      <w:r w:rsidR="00A33D23" w:rsidRPr="001942EB">
        <w:rPr>
          <w:sz w:val="24"/>
          <w:szCs w:val="24"/>
        </w:rPr>
        <w:t>erasers</w:t>
      </w:r>
      <w:r w:rsidR="00A33D23">
        <w:rPr>
          <w:sz w:val="24"/>
          <w:szCs w:val="24"/>
        </w:rPr>
        <w:t xml:space="preserve"> (cap &amp; block)</w:t>
      </w:r>
      <w:r w:rsidR="009817EF">
        <w:rPr>
          <w:sz w:val="24"/>
          <w:szCs w:val="24"/>
        </w:rPr>
        <w:br/>
      </w:r>
      <w:r w:rsidR="00021014">
        <w:rPr>
          <w:sz w:val="24"/>
          <w:szCs w:val="24"/>
        </w:rPr>
        <w:t>-</w:t>
      </w:r>
      <w:r>
        <w:rPr>
          <w:sz w:val="24"/>
          <w:szCs w:val="24"/>
        </w:rPr>
        <w:t>index cards</w:t>
      </w:r>
      <w:r w:rsidR="00363F12">
        <w:rPr>
          <w:sz w:val="24"/>
          <w:szCs w:val="24"/>
        </w:rPr>
        <w:br/>
        <w:t>-wired earbuds</w:t>
      </w:r>
      <w:r w:rsidR="00E7214B">
        <w:rPr>
          <w:sz w:val="24"/>
          <w:szCs w:val="24"/>
        </w:rPr>
        <w:br/>
      </w:r>
      <w:r w:rsidR="00E7214B">
        <w:rPr>
          <w:sz w:val="24"/>
          <w:szCs w:val="24"/>
        </w:rPr>
        <w:t>-two pocket paper folder for library barcodes</w:t>
      </w:r>
      <w:r w:rsidR="000E4F1B">
        <w:rPr>
          <w:sz w:val="24"/>
          <w:szCs w:val="24"/>
        </w:rPr>
        <w:br/>
      </w:r>
      <w:r w:rsidR="000E4F1B" w:rsidRPr="00100306">
        <w:rPr>
          <w:sz w:val="24"/>
          <w:szCs w:val="24"/>
        </w:rPr>
        <w:t>-Texas Instrument TI-30XIIS calculator</w:t>
      </w:r>
    </w:p>
    <w:p w14:paraId="148CC0E4" w14:textId="63B3E3CB" w:rsidR="00BF30BF" w:rsidRPr="00FC369F" w:rsidRDefault="009817EF" w:rsidP="00FC369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To be left in classrooms: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</w:t>
      </w:r>
      <w:r w:rsidR="00704BB7">
        <w:rPr>
          <w:sz w:val="24"/>
          <w:szCs w:val="24"/>
        </w:rPr>
        <w:t xml:space="preserve"> </w:t>
      </w:r>
      <w:r w:rsidRPr="00100306">
        <w:rPr>
          <w:sz w:val="24"/>
          <w:szCs w:val="24"/>
        </w:rPr>
        <w:t>composition notebook</w:t>
      </w:r>
      <w:r w:rsidR="00704BB7">
        <w:rPr>
          <w:sz w:val="24"/>
          <w:szCs w:val="24"/>
        </w:rPr>
        <w:t xml:space="preserve"> &amp; folder (SS)</w:t>
      </w:r>
      <w:r w:rsidRPr="00100306">
        <w:rPr>
          <w:sz w:val="24"/>
          <w:szCs w:val="24"/>
        </w:rPr>
        <w:t xml:space="preserve"> </w:t>
      </w:r>
      <w:r w:rsidR="00704BB7">
        <w:rPr>
          <w:sz w:val="24"/>
          <w:szCs w:val="24"/>
        </w:rPr>
        <w:br/>
      </w:r>
      <w:r w:rsidRPr="00100306">
        <w:rPr>
          <w:sz w:val="24"/>
          <w:szCs w:val="24"/>
        </w:rPr>
        <w:t>-1</w:t>
      </w:r>
      <w:r w:rsidR="00704BB7">
        <w:rPr>
          <w:sz w:val="24"/>
          <w:szCs w:val="24"/>
        </w:rPr>
        <w:t>.5</w:t>
      </w:r>
      <w:r w:rsidRPr="00100306">
        <w:rPr>
          <w:sz w:val="24"/>
          <w:szCs w:val="24"/>
        </w:rPr>
        <w:t>" binder (</w:t>
      </w:r>
      <w:r w:rsidR="00704BB7">
        <w:rPr>
          <w:sz w:val="24"/>
          <w:szCs w:val="24"/>
        </w:rPr>
        <w:t>science</w:t>
      </w:r>
      <w:r w:rsidRPr="00100306">
        <w:rPr>
          <w:sz w:val="24"/>
          <w:szCs w:val="24"/>
        </w:rPr>
        <w:t>)</w:t>
      </w:r>
      <w:r>
        <w:rPr>
          <w:sz w:val="24"/>
          <w:szCs w:val="24"/>
        </w:rPr>
        <w:br/>
      </w:r>
      <w:r w:rsidRPr="00100306">
        <w:rPr>
          <w:sz w:val="24"/>
          <w:szCs w:val="24"/>
        </w:rPr>
        <w:t>-</w:t>
      </w:r>
      <w:r w:rsidR="00704BB7">
        <w:rPr>
          <w:sz w:val="24"/>
          <w:szCs w:val="24"/>
        </w:rPr>
        <w:t>2 composition notebooks (ELA)</w:t>
      </w:r>
    </w:p>
    <w:sectPr w:rsidR="00BF30BF" w:rsidRPr="00FC369F" w:rsidSect="00BF30BF">
      <w:type w:val="continuous"/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0BF"/>
    <w:rsid w:val="00021014"/>
    <w:rsid w:val="000D6543"/>
    <w:rsid w:val="000E4F1B"/>
    <w:rsid w:val="0032525B"/>
    <w:rsid w:val="00327994"/>
    <w:rsid w:val="00363F12"/>
    <w:rsid w:val="00691A3C"/>
    <w:rsid w:val="00704BB7"/>
    <w:rsid w:val="007F1008"/>
    <w:rsid w:val="009817EF"/>
    <w:rsid w:val="00985BD7"/>
    <w:rsid w:val="00A33D23"/>
    <w:rsid w:val="00A66B20"/>
    <w:rsid w:val="00BC4EC8"/>
    <w:rsid w:val="00BF30BF"/>
    <w:rsid w:val="00C40640"/>
    <w:rsid w:val="00E245E8"/>
    <w:rsid w:val="00E36EB8"/>
    <w:rsid w:val="00E57041"/>
    <w:rsid w:val="00E7214B"/>
    <w:rsid w:val="00F153C2"/>
    <w:rsid w:val="00F91DEB"/>
    <w:rsid w:val="00FC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7E8FC"/>
  <w15:chartTrackingRefBased/>
  <w15:docId w15:val="{4D7872FE-3B2C-42C4-B671-4C3CFFB1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0B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30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0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0B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0B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0B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0B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0B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0B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0B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0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0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0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0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0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0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0B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3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0B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30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0B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30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0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0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4c92fd7-1e35-4308-9f31-f60cc4c4a196}" enabled="0" method="" siteId="{b4c92fd7-1e35-4308-9f31-f60cc4c4a1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Carmichael, David</dc:creator>
  <cp:keywords/>
  <dc:description/>
  <cp:lastModifiedBy>Carmichael, David</cp:lastModifiedBy>
  <cp:revision>22</cp:revision>
  <dcterms:created xsi:type="dcterms:W3CDTF">2026-07-08T18:51:00Z</dcterms:created>
  <dcterms:modified xsi:type="dcterms:W3CDTF">2026-07-09T15:53:00Z</dcterms:modified>
</cp:coreProperties>
</file>