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267FA6" w14:textId="77777777" w:rsidR="00577F3F" w:rsidRDefault="00000000">
      <w:pPr>
        <w:spacing w:after="25"/>
        <w:ind w:left="133"/>
        <w:jc w:val="center"/>
      </w:pPr>
      <w:r>
        <w:rPr>
          <w:noProof/>
        </w:rPr>
        <w:drawing>
          <wp:inline distT="0" distB="0" distL="0" distR="0" wp14:anchorId="4D5CED94" wp14:editId="01131392">
            <wp:extent cx="2590800" cy="1295400"/>
            <wp:effectExtent l="0" t="0" r="0" b="0"/>
            <wp:docPr id="564" name="Picture 564"/>
            <wp:cNvGraphicFramePr/>
            <a:graphic xmlns:a="http://schemas.openxmlformats.org/drawingml/2006/main">
              <a:graphicData uri="http://schemas.openxmlformats.org/drawingml/2006/picture">
                <pic:pic xmlns:pic="http://schemas.openxmlformats.org/drawingml/2006/picture">
                  <pic:nvPicPr>
                    <pic:cNvPr id="564" name="Picture 564"/>
                    <pic:cNvPicPr/>
                  </pic:nvPicPr>
                  <pic:blipFill>
                    <a:blip r:embed="rId4"/>
                    <a:stretch>
                      <a:fillRect/>
                    </a:stretch>
                  </pic:blipFill>
                  <pic:spPr>
                    <a:xfrm>
                      <a:off x="0" y="0"/>
                      <a:ext cx="2590800" cy="1295400"/>
                    </a:xfrm>
                    <a:prstGeom prst="rect">
                      <a:avLst/>
                    </a:prstGeom>
                  </pic:spPr>
                </pic:pic>
              </a:graphicData>
            </a:graphic>
          </wp:inline>
        </w:drawing>
      </w:r>
      <w:r>
        <w:rPr>
          <w:rFonts w:ascii="Arial" w:eastAsia="Arial" w:hAnsi="Arial" w:cs="Arial"/>
          <w:b/>
          <w:sz w:val="28"/>
        </w:rPr>
        <w:t xml:space="preserve"> </w:t>
      </w:r>
    </w:p>
    <w:p w14:paraId="44FBC5C4" w14:textId="77777777" w:rsidR="00577F3F" w:rsidRDefault="00000000">
      <w:pPr>
        <w:spacing w:after="87"/>
      </w:pPr>
      <w:r>
        <w:rPr>
          <w:rFonts w:ascii="Arial" w:eastAsia="Arial" w:hAnsi="Arial" w:cs="Arial"/>
          <w:b/>
          <w:sz w:val="28"/>
        </w:rPr>
        <w:t xml:space="preserve"> </w:t>
      </w:r>
    </w:p>
    <w:p w14:paraId="09DECE77" w14:textId="77777777" w:rsidR="00577F3F" w:rsidRDefault="00000000">
      <w:pPr>
        <w:spacing w:after="0"/>
        <w:ind w:left="10" w:right="125" w:hanging="10"/>
        <w:jc w:val="center"/>
      </w:pPr>
      <w:r>
        <w:rPr>
          <w:rFonts w:ascii="Arial" w:eastAsia="Arial" w:hAnsi="Arial" w:cs="Arial"/>
          <w:b/>
          <w:color w:val="1F487C"/>
          <w:sz w:val="40"/>
        </w:rPr>
        <w:t xml:space="preserve">PUBLICITY RELEASE </w:t>
      </w:r>
    </w:p>
    <w:p w14:paraId="43A3720A" w14:textId="77777777" w:rsidR="00577F3F" w:rsidRDefault="00000000">
      <w:pPr>
        <w:spacing w:after="0"/>
        <w:ind w:left="10" w:right="598" w:hanging="10"/>
        <w:jc w:val="center"/>
      </w:pPr>
      <w:r>
        <w:rPr>
          <w:rFonts w:ascii="Arial" w:eastAsia="Arial" w:hAnsi="Arial" w:cs="Arial"/>
          <w:b/>
          <w:color w:val="1F487C"/>
          <w:sz w:val="40"/>
        </w:rPr>
        <w:t xml:space="preserve">FORM </w:t>
      </w:r>
    </w:p>
    <w:p w14:paraId="705AB60F" w14:textId="77777777" w:rsidR="00577F3F" w:rsidRDefault="00000000">
      <w:pPr>
        <w:pStyle w:val="Heading1"/>
        <w:spacing w:after="221"/>
        <w:ind w:right="0"/>
      </w:pPr>
      <w:r>
        <w:t xml:space="preserve">                                 2026-2027</w:t>
      </w:r>
      <w:r>
        <w:rPr>
          <w:color w:val="000000"/>
        </w:rPr>
        <w:t xml:space="preserve"> </w:t>
      </w:r>
    </w:p>
    <w:p w14:paraId="630741C7" w14:textId="77777777" w:rsidR="00577F3F" w:rsidRDefault="00000000">
      <w:pPr>
        <w:spacing w:after="40" w:line="292" w:lineRule="auto"/>
        <w:ind w:right="23"/>
        <w:jc w:val="both"/>
      </w:pPr>
      <w:r>
        <w:rPr>
          <w:rFonts w:ascii="Arial" w:eastAsia="Arial" w:hAnsi="Arial" w:cs="Arial"/>
        </w:rPr>
        <w:t xml:space="preserve">Throughout the school year, the Greenwich Board of Education and Greenwich Public Schools will conduct activities that may be publicized within the schools (video, newsletters, brochures, social media, etc.) and/or through the international, national, regional and local news media* (newspaper, magazines, radio, television, on-line news sources, etc.). This publicity coverage may include interview sessions, photographs or videos of individual students or groups of students, and student works (including, but not limited to academic, artistic, and athletic activities, performances and competitions, etc.). </w:t>
      </w:r>
    </w:p>
    <w:p w14:paraId="28735187" w14:textId="77777777" w:rsidR="00577F3F" w:rsidRDefault="00000000">
      <w:pPr>
        <w:spacing w:after="0"/>
      </w:pPr>
      <w:r>
        <w:rPr>
          <w:rFonts w:ascii="Arial" w:eastAsia="Arial" w:hAnsi="Arial" w:cs="Arial"/>
        </w:rPr>
        <w:t xml:space="preserve"> </w:t>
      </w:r>
    </w:p>
    <w:p w14:paraId="6B0B6089" w14:textId="77777777" w:rsidR="00577F3F" w:rsidRDefault="00000000">
      <w:pPr>
        <w:spacing w:after="50" w:line="291" w:lineRule="auto"/>
        <w:ind w:left="-5" w:right="594" w:hanging="10"/>
      </w:pPr>
      <w:r>
        <w:rPr>
          <w:rFonts w:ascii="Arial" w:eastAsia="Arial" w:hAnsi="Arial" w:cs="Arial"/>
        </w:rPr>
        <w:t xml:space="preserve">*Please note that most news media sources include an on-line presence, therefore publicity coverage may also be published on the internet by various news outlets. </w:t>
      </w:r>
    </w:p>
    <w:p w14:paraId="2E836653" w14:textId="77777777" w:rsidR="00577F3F" w:rsidRDefault="00000000">
      <w:pPr>
        <w:spacing w:after="0"/>
      </w:pPr>
      <w:r>
        <w:rPr>
          <w:rFonts w:ascii="Arial" w:eastAsia="Arial" w:hAnsi="Arial" w:cs="Arial"/>
        </w:rPr>
        <w:t xml:space="preserve"> </w:t>
      </w:r>
    </w:p>
    <w:p w14:paraId="01F9500E" w14:textId="77777777" w:rsidR="00577F3F" w:rsidRDefault="00000000">
      <w:pPr>
        <w:spacing w:after="416" w:line="295" w:lineRule="auto"/>
      </w:pPr>
      <w:r>
        <w:rPr>
          <w:rFonts w:ascii="Arial" w:eastAsia="Arial" w:hAnsi="Arial" w:cs="Arial"/>
          <w:b/>
          <w:color w:val="FF0000"/>
        </w:rPr>
        <w:t>Please check one of the two statements below. Sign and return this document to your child’s school office no later than August 29, 2026.This release form will remain in effect through August 31, 2027.</w:t>
      </w:r>
      <w:r>
        <w:rPr>
          <w:rFonts w:ascii="Arial" w:eastAsia="Arial" w:hAnsi="Arial" w:cs="Arial"/>
          <w:b/>
        </w:rPr>
        <w:t xml:space="preserve"> </w:t>
      </w:r>
    </w:p>
    <w:p w14:paraId="5480CAA7" w14:textId="77777777" w:rsidR="00577F3F" w:rsidRDefault="00000000">
      <w:pPr>
        <w:spacing w:after="50" w:line="291" w:lineRule="auto"/>
        <w:ind w:left="-5" w:right="594" w:hanging="10"/>
      </w:pPr>
      <w:r>
        <w:rPr>
          <w:rFonts w:ascii="MS PGothic" w:eastAsia="MS PGothic" w:hAnsi="MS PGothic" w:cs="MS PGothic"/>
          <w:sz w:val="40"/>
        </w:rPr>
        <w:t>☐</w:t>
      </w:r>
      <w:r>
        <w:rPr>
          <w:rFonts w:ascii="Arial" w:eastAsia="Arial" w:hAnsi="Arial" w:cs="Arial"/>
          <w:sz w:val="40"/>
        </w:rPr>
        <w:t xml:space="preserve"> </w:t>
      </w:r>
      <w:r>
        <w:rPr>
          <w:rFonts w:ascii="Arial" w:eastAsia="Arial" w:hAnsi="Arial" w:cs="Arial"/>
        </w:rPr>
        <w:t xml:space="preserve">I/we </w:t>
      </w:r>
      <w:r>
        <w:rPr>
          <w:rFonts w:ascii="Arial" w:eastAsia="Arial" w:hAnsi="Arial" w:cs="Arial"/>
          <w:b/>
        </w:rPr>
        <w:t xml:space="preserve">grant permission </w:t>
      </w:r>
      <w:r>
        <w:rPr>
          <w:rFonts w:ascii="Arial" w:eastAsia="Arial" w:hAnsi="Arial" w:cs="Arial"/>
        </w:rPr>
        <w:t xml:space="preserve">for my/our child’s name, voice/comments, and/or photographic likeness, to be used by the Greenwich Public Schools’ personnel or reporters, journalists, or photographers employed by the news media for the purposes of publicity. </w:t>
      </w:r>
    </w:p>
    <w:p w14:paraId="6BEB50E5" w14:textId="77777777" w:rsidR="00577F3F" w:rsidRDefault="00000000">
      <w:pPr>
        <w:spacing w:after="286"/>
      </w:pPr>
      <w:r>
        <w:rPr>
          <w:rFonts w:ascii="Arial" w:eastAsia="Arial" w:hAnsi="Arial" w:cs="Arial"/>
        </w:rPr>
        <w:t xml:space="preserve"> </w:t>
      </w:r>
    </w:p>
    <w:p w14:paraId="3D8B4512" w14:textId="77777777" w:rsidR="00577F3F" w:rsidRDefault="00000000">
      <w:pPr>
        <w:spacing w:after="0" w:line="291" w:lineRule="auto"/>
        <w:ind w:left="-5" w:right="872" w:hanging="10"/>
      </w:pPr>
      <w:r>
        <w:rPr>
          <w:rFonts w:ascii="MS PGothic" w:eastAsia="MS PGothic" w:hAnsi="MS PGothic" w:cs="MS PGothic"/>
          <w:sz w:val="40"/>
        </w:rPr>
        <w:t>☐</w:t>
      </w:r>
      <w:r>
        <w:rPr>
          <w:rFonts w:ascii="Arial" w:eastAsia="Arial" w:hAnsi="Arial" w:cs="Arial"/>
          <w:sz w:val="40"/>
        </w:rPr>
        <w:t xml:space="preserve"> </w:t>
      </w:r>
      <w:r>
        <w:rPr>
          <w:rFonts w:ascii="Arial" w:eastAsia="Arial" w:hAnsi="Arial" w:cs="Arial"/>
        </w:rPr>
        <w:t xml:space="preserve">I/we </w:t>
      </w:r>
      <w:r>
        <w:rPr>
          <w:rFonts w:ascii="Arial" w:eastAsia="Arial" w:hAnsi="Arial" w:cs="Arial"/>
          <w:b/>
        </w:rPr>
        <w:t xml:space="preserve">DO NOT grant permission </w:t>
      </w:r>
      <w:r>
        <w:rPr>
          <w:rFonts w:ascii="Arial" w:eastAsia="Arial" w:hAnsi="Arial" w:cs="Arial"/>
        </w:rPr>
        <w:t xml:space="preserve">for my/our child’s name, voice/comments, or photographic likeness to be used by the Greenwich Public Schools’ personnel or reporters, journalists, or photographers employed by the news media for the purposes of publicity. </w:t>
      </w:r>
    </w:p>
    <w:p w14:paraId="22E5A253" w14:textId="77777777" w:rsidR="00577F3F" w:rsidRDefault="00000000">
      <w:pPr>
        <w:spacing w:after="0"/>
      </w:pPr>
      <w:r>
        <w:rPr>
          <w:rFonts w:ascii="Arial" w:eastAsia="Arial" w:hAnsi="Arial" w:cs="Arial"/>
          <w:sz w:val="20"/>
        </w:rPr>
        <w:t xml:space="preserve"> </w:t>
      </w:r>
    </w:p>
    <w:p w14:paraId="5E911B60" w14:textId="77777777" w:rsidR="00577F3F" w:rsidRDefault="00000000">
      <w:pPr>
        <w:spacing w:after="161"/>
      </w:pPr>
      <w:r>
        <w:rPr>
          <w:rFonts w:ascii="Arial" w:eastAsia="Arial" w:hAnsi="Arial" w:cs="Arial"/>
          <w:sz w:val="20"/>
        </w:rPr>
        <w:t xml:space="preserve"> </w:t>
      </w:r>
    </w:p>
    <w:p w14:paraId="7FD407D0" w14:textId="77777777" w:rsidR="00577F3F" w:rsidRDefault="00000000">
      <w:pPr>
        <w:spacing w:after="0"/>
      </w:pPr>
      <w:r>
        <w:rPr>
          <w:rFonts w:ascii="Arial" w:eastAsia="Arial" w:hAnsi="Arial" w:cs="Arial"/>
          <w:sz w:val="20"/>
        </w:rPr>
        <w:t xml:space="preserve"> </w:t>
      </w:r>
    </w:p>
    <w:p w14:paraId="043CC3E2" w14:textId="77777777" w:rsidR="00577F3F" w:rsidRDefault="00000000">
      <w:pPr>
        <w:spacing w:after="61"/>
      </w:pPr>
      <w:r>
        <w:rPr>
          <w:noProof/>
        </w:rPr>
        <mc:AlternateContent>
          <mc:Choice Requires="wpg">
            <w:drawing>
              <wp:inline distT="0" distB="0" distL="0" distR="0" wp14:anchorId="53E2827B" wp14:editId="33B49C9A">
                <wp:extent cx="5715000" cy="19050"/>
                <wp:effectExtent l="0" t="0" r="0" b="0"/>
                <wp:docPr id="2731" name="Group 2731"/>
                <wp:cNvGraphicFramePr/>
                <a:graphic xmlns:a="http://schemas.openxmlformats.org/drawingml/2006/main">
                  <a:graphicData uri="http://schemas.microsoft.com/office/word/2010/wordprocessingGroup">
                    <wpg:wgp>
                      <wpg:cNvGrpSpPr/>
                      <wpg:grpSpPr>
                        <a:xfrm>
                          <a:off x="0" y="0"/>
                          <a:ext cx="5715000" cy="19050"/>
                          <a:chOff x="0" y="0"/>
                          <a:chExt cx="5715000" cy="19050"/>
                        </a:xfrm>
                      </wpg:grpSpPr>
                      <pic:pic xmlns:pic="http://schemas.openxmlformats.org/drawingml/2006/picture">
                        <pic:nvPicPr>
                          <pic:cNvPr id="572" name="Picture 572"/>
                          <pic:cNvPicPr/>
                        </pic:nvPicPr>
                        <pic:blipFill>
                          <a:blip r:embed="rId5"/>
                          <a:stretch>
                            <a:fillRect/>
                          </a:stretch>
                        </pic:blipFill>
                        <pic:spPr>
                          <a:xfrm>
                            <a:off x="0" y="0"/>
                            <a:ext cx="2514600" cy="19050"/>
                          </a:xfrm>
                          <a:prstGeom prst="rect">
                            <a:avLst/>
                          </a:prstGeom>
                        </pic:spPr>
                      </pic:pic>
                      <pic:pic xmlns:pic="http://schemas.openxmlformats.org/drawingml/2006/picture">
                        <pic:nvPicPr>
                          <pic:cNvPr id="574" name="Picture 574"/>
                          <pic:cNvPicPr/>
                        </pic:nvPicPr>
                        <pic:blipFill>
                          <a:blip r:embed="rId5"/>
                          <a:stretch>
                            <a:fillRect/>
                          </a:stretch>
                        </pic:blipFill>
                        <pic:spPr>
                          <a:xfrm>
                            <a:off x="3200400" y="0"/>
                            <a:ext cx="2514600" cy="19050"/>
                          </a:xfrm>
                          <a:prstGeom prst="rect">
                            <a:avLst/>
                          </a:prstGeom>
                        </pic:spPr>
                      </pic:pic>
                    </wpg:wgp>
                  </a:graphicData>
                </a:graphic>
              </wp:inline>
            </w:drawing>
          </mc:Choice>
          <mc:Fallback xmlns:a="http://schemas.openxmlformats.org/drawingml/2006/main">
            <w:pict>
              <v:group id="Group 2731" style="width:450pt;height:1.5pt;mso-position-horizontal-relative:char;mso-position-vertical-relative:line" coordsize="57150,190">
                <v:shape id="Picture 572" style="position:absolute;width:25146;height:190;left:0;top:0;" filled="f">
                  <v:imagedata r:id="rId6"/>
                </v:shape>
                <v:shape id="Picture 574" style="position:absolute;width:25146;height:190;left:32004;top:0;" filled="f">
                  <v:imagedata r:id="rId6"/>
                </v:shape>
              </v:group>
            </w:pict>
          </mc:Fallback>
        </mc:AlternateContent>
      </w:r>
    </w:p>
    <w:tbl>
      <w:tblPr>
        <w:tblStyle w:val="TableGrid"/>
        <w:tblW w:w="5834" w:type="dxa"/>
        <w:tblInd w:w="0" w:type="dxa"/>
        <w:tblCellMar>
          <w:top w:w="0" w:type="dxa"/>
          <w:left w:w="0" w:type="dxa"/>
          <w:bottom w:w="0" w:type="dxa"/>
          <w:right w:w="0" w:type="dxa"/>
        </w:tblCellMar>
        <w:tblLook w:val="04A0" w:firstRow="1" w:lastRow="0" w:firstColumn="1" w:lastColumn="0" w:noHBand="0" w:noVBand="1"/>
      </w:tblPr>
      <w:tblGrid>
        <w:gridCol w:w="4326"/>
        <w:gridCol w:w="1508"/>
      </w:tblGrid>
      <w:tr w:rsidR="00577F3F" w14:paraId="5AE8D515" w14:textId="77777777">
        <w:trPr>
          <w:trHeight w:val="806"/>
        </w:trPr>
        <w:tc>
          <w:tcPr>
            <w:tcW w:w="4326" w:type="dxa"/>
            <w:tcBorders>
              <w:top w:val="nil"/>
              <w:left w:val="nil"/>
              <w:bottom w:val="nil"/>
              <w:right w:val="nil"/>
            </w:tcBorders>
          </w:tcPr>
          <w:p w14:paraId="2A33583F" w14:textId="77777777" w:rsidR="00577F3F" w:rsidRDefault="00000000">
            <w:pPr>
              <w:spacing w:after="0"/>
            </w:pPr>
            <w:r>
              <w:rPr>
                <w:rFonts w:ascii="Arial" w:eastAsia="Arial" w:hAnsi="Arial" w:cs="Arial"/>
              </w:rPr>
              <w:t xml:space="preserve">Child’s Name: </w:t>
            </w:r>
          </w:p>
          <w:p w14:paraId="0ECD23A2" w14:textId="77777777" w:rsidR="00577F3F" w:rsidRDefault="00000000">
            <w:pPr>
              <w:spacing w:after="121"/>
            </w:pPr>
            <w:r>
              <w:rPr>
                <w:rFonts w:ascii="Arial" w:eastAsia="Arial" w:hAnsi="Arial" w:cs="Arial"/>
                <w:sz w:val="20"/>
              </w:rPr>
              <w:t xml:space="preserve"> </w:t>
            </w:r>
          </w:p>
          <w:p w14:paraId="6EDCC0E9" w14:textId="77777777" w:rsidR="00577F3F" w:rsidRDefault="00000000">
            <w:pPr>
              <w:spacing w:after="0"/>
            </w:pPr>
            <w:r>
              <w:rPr>
                <w:rFonts w:ascii="Arial" w:eastAsia="Arial" w:hAnsi="Arial" w:cs="Arial"/>
                <w:sz w:val="20"/>
              </w:rPr>
              <w:t xml:space="preserve"> </w:t>
            </w:r>
          </w:p>
        </w:tc>
        <w:tc>
          <w:tcPr>
            <w:tcW w:w="1508" w:type="dxa"/>
            <w:tcBorders>
              <w:top w:val="nil"/>
              <w:left w:val="nil"/>
              <w:bottom w:val="nil"/>
              <w:right w:val="nil"/>
            </w:tcBorders>
          </w:tcPr>
          <w:p w14:paraId="25E19A4A" w14:textId="77777777" w:rsidR="00577F3F" w:rsidRDefault="00000000">
            <w:pPr>
              <w:spacing w:after="0"/>
              <w:ind w:right="61"/>
              <w:jc w:val="right"/>
            </w:pPr>
            <w:r>
              <w:rPr>
                <w:rFonts w:ascii="Arial" w:eastAsia="Arial" w:hAnsi="Arial" w:cs="Arial"/>
              </w:rPr>
              <w:t xml:space="preserve">School: </w:t>
            </w:r>
          </w:p>
        </w:tc>
      </w:tr>
    </w:tbl>
    <w:p w14:paraId="31437C6B" w14:textId="77777777" w:rsidR="00577F3F" w:rsidRDefault="00000000">
      <w:pPr>
        <w:tabs>
          <w:tab w:val="center" w:pos="7064"/>
        </w:tabs>
        <w:spacing w:after="207"/>
      </w:pPr>
      <w:r>
        <w:rPr>
          <w:noProof/>
        </w:rPr>
        <w:lastRenderedPageBreak/>
        <w:drawing>
          <wp:inline distT="0" distB="0" distL="0" distR="0" wp14:anchorId="32E87ED0" wp14:editId="1C55B440">
            <wp:extent cx="2505075" cy="9525"/>
            <wp:effectExtent l="0" t="0" r="0" b="0"/>
            <wp:docPr id="566" name="Picture 566"/>
            <wp:cNvGraphicFramePr/>
            <a:graphic xmlns:a="http://schemas.openxmlformats.org/drawingml/2006/main">
              <a:graphicData uri="http://schemas.openxmlformats.org/drawingml/2006/picture">
                <pic:pic xmlns:pic="http://schemas.openxmlformats.org/drawingml/2006/picture">
                  <pic:nvPicPr>
                    <pic:cNvPr id="566" name="Picture 566"/>
                    <pic:cNvPicPr/>
                  </pic:nvPicPr>
                  <pic:blipFill>
                    <a:blip r:embed="rId7"/>
                    <a:stretch>
                      <a:fillRect/>
                    </a:stretch>
                  </pic:blipFill>
                  <pic:spPr>
                    <a:xfrm>
                      <a:off x="0" y="0"/>
                      <a:ext cx="2505075" cy="9525"/>
                    </a:xfrm>
                    <a:prstGeom prst="rect">
                      <a:avLst/>
                    </a:prstGeom>
                  </pic:spPr>
                </pic:pic>
              </a:graphicData>
            </a:graphic>
          </wp:inline>
        </w:drawing>
      </w:r>
      <w:r>
        <w:rPr>
          <w:rFonts w:ascii="Arial" w:eastAsia="Arial" w:hAnsi="Arial" w:cs="Arial"/>
          <w:sz w:val="5"/>
        </w:rPr>
        <w:t xml:space="preserve"> </w:t>
      </w:r>
      <w:r>
        <w:rPr>
          <w:rFonts w:ascii="Arial" w:eastAsia="Arial" w:hAnsi="Arial" w:cs="Arial"/>
          <w:sz w:val="5"/>
        </w:rPr>
        <w:tab/>
      </w:r>
      <w:r>
        <w:rPr>
          <w:noProof/>
        </w:rPr>
        <w:drawing>
          <wp:inline distT="0" distB="0" distL="0" distR="0" wp14:anchorId="1EF0C80E" wp14:editId="16377B88">
            <wp:extent cx="2505075" cy="9525"/>
            <wp:effectExtent l="0" t="0" r="0" b="0"/>
            <wp:docPr id="568" name="Picture 568"/>
            <wp:cNvGraphicFramePr/>
            <a:graphic xmlns:a="http://schemas.openxmlformats.org/drawingml/2006/main">
              <a:graphicData uri="http://schemas.openxmlformats.org/drawingml/2006/picture">
                <pic:pic xmlns:pic="http://schemas.openxmlformats.org/drawingml/2006/picture">
                  <pic:nvPicPr>
                    <pic:cNvPr id="568" name="Picture 568"/>
                    <pic:cNvPicPr/>
                  </pic:nvPicPr>
                  <pic:blipFill>
                    <a:blip r:embed="rId7"/>
                    <a:stretch>
                      <a:fillRect/>
                    </a:stretch>
                  </pic:blipFill>
                  <pic:spPr>
                    <a:xfrm>
                      <a:off x="0" y="0"/>
                      <a:ext cx="2505075" cy="9525"/>
                    </a:xfrm>
                    <a:prstGeom prst="rect">
                      <a:avLst/>
                    </a:prstGeom>
                  </pic:spPr>
                </pic:pic>
              </a:graphicData>
            </a:graphic>
          </wp:inline>
        </w:drawing>
      </w:r>
      <w:r>
        <w:rPr>
          <w:rFonts w:ascii="Arial" w:eastAsia="Arial" w:hAnsi="Arial" w:cs="Arial"/>
          <w:sz w:val="5"/>
        </w:rPr>
        <w:t xml:space="preserve"> </w:t>
      </w:r>
    </w:p>
    <w:p w14:paraId="0508DD08" w14:textId="77777777" w:rsidR="00577F3F" w:rsidRDefault="00000000">
      <w:pPr>
        <w:spacing w:after="16" w:line="291" w:lineRule="auto"/>
        <w:ind w:left="-5" w:right="2990" w:hanging="10"/>
      </w:pPr>
      <w:r>
        <w:rPr>
          <w:rFonts w:ascii="Arial" w:eastAsia="Arial" w:hAnsi="Arial" w:cs="Arial"/>
        </w:rPr>
        <w:t xml:space="preserve">Signature of Parent(s) or Guardian(s) [At </w:t>
      </w:r>
      <w:r>
        <w:rPr>
          <w:rFonts w:ascii="Arial" w:eastAsia="Arial" w:hAnsi="Arial" w:cs="Arial"/>
        </w:rPr>
        <w:tab/>
        <w:t xml:space="preserve">Date least one signature is required] </w:t>
      </w:r>
    </w:p>
    <w:p w14:paraId="40142C4F" w14:textId="77777777" w:rsidR="00577F3F" w:rsidRDefault="00000000">
      <w:pPr>
        <w:spacing w:after="109"/>
      </w:pPr>
      <w:r>
        <w:rPr>
          <w:rFonts w:ascii="Arial" w:eastAsia="Arial" w:hAnsi="Arial" w:cs="Arial"/>
          <w:sz w:val="20"/>
        </w:rPr>
        <w:t xml:space="preserve"> </w:t>
      </w:r>
    </w:p>
    <w:p w14:paraId="60F4B993" w14:textId="77777777" w:rsidR="00577F3F" w:rsidRDefault="00000000">
      <w:pPr>
        <w:spacing w:after="0"/>
      </w:pPr>
      <w:r>
        <w:rPr>
          <w:rFonts w:ascii="Arial" w:eastAsia="Arial" w:hAnsi="Arial" w:cs="Arial"/>
          <w:sz w:val="20"/>
        </w:rPr>
        <w:t xml:space="preserve"> </w:t>
      </w:r>
      <w:r>
        <w:rPr>
          <w:rFonts w:ascii="Arial" w:eastAsia="Arial" w:hAnsi="Arial" w:cs="Arial"/>
          <w:sz w:val="7"/>
          <w:vertAlign w:val="subscript"/>
        </w:rPr>
        <w:t xml:space="preserve"> </w:t>
      </w:r>
    </w:p>
    <w:p w14:paraId="2780254E" w14:textId="77777777" w:rsidR="00577F3F" w:rsidRDefault="00000000">
      <w:pPr>
        <w:spacing w:after="0"/>
        <w:ind w:left="30"/>
      </w:pPr>
      <w:r>
        <w:rPr>
          <w:noProof/>
        </w:rPr>
        <w:drawing>
          <wp:inline distT="0" distB="0" distL="0" distR="0" wp14:anchorId="698ADDF4" wp14:editId="0F71D9C5">
            <wp:extent cx="2505075" cy="9525"/>
            <wp:effectExtent l="0" t="0" r="0" b="0"/>
            <wp:docPr id="570" name="Picture 570"/>
            <wp:cNvGraphicFramePr/>
            <a:graphic xmlns:a="http://schemas.openxmlformats.org/drawingml/2006/main">
              <a:graphicData uri="http://schemas.openxmlformats.org/drawingml/2006/picture">
                <pic:pic xmlns:pic="http://schemas.openxmlformats.org/drawingml/2006/picture">
                  <pic:nvPicPr>
                    <pic:cNvPr id="570" name="Picture 570"/>
                    <pic:cNvPicPr/>
                  </pic:nvPicPr>
                  <pic:blipFill>
                    <a:blip r:embed="rId7"/>
                    <a:stretch>
                      <a:fillRect/>
                    </a:stretch>
                  </pic:blipFill>
                  <pic:spPr>
                    <a:xfrm>
                      <a:off x="0" y="0"/>
                      <a:ext cx="2505075" cy="9525"/>
                    </a:xfrm>
                    <a:prstGeom prst="rect">
                      <a:avLst/>
                    </a:prstGeom>
                  </pic:spPr>
                </pic:pic>
              </a:graphicData>
            </a:graphic>
          </wp:inline>
        </w:drawing>
      </w:r>
    </w:p>
    <w:p w14:paraId="7A23E033" w14:textId="77777777" w:rsidR="00577F3F" w:rsidRDefault="00000000">
      <w:pPr>
        <w:spacing w:after="50" w:line="291" w:lineRule="auto"/>
        <w:ind w:left="-5" w:right="594" w:hanging="10"/>
      </w:pPr>
      <w:r>
        <w:rPr>
          <w:rFonts w:ascii="Arial" w:eastAsia="Arial" w:hAnsi="Arial" w:cs="Arial"/>
        </w:rPr>
        <w:t xml:space="preserve">Signature of Parent(s) or Guardian(s) </w:t>
      </w:r>
    </w:p>
    <w:sectPr w:rsidR="00577F3F" w:rsidSect="00F83A27">
      <w:pgSz w:w="12240" w:h="15840"/>
      <w:pgMar w:top="504" w:right="1109" w:bottom="8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3F"/>
    <w:rsid w:val="003E34DA"/>
    <w:rsid w:val="00577F3F"/>
    <w:rsid w:val="00F83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4C38AC"/>
  <w15:docId w15:val="{D65623BD-E51E-144A-8914-552B29302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after="0" w:line="259" w:lineRule="auto"/>
      <w:ind w:right="125"/>
      <w:outlineLvl w:val="0"/>
    </w:pPr>
    <w:rPr>
      <w:rFonts w:ascii="Arial" w:eastAsia="Arial" w:hAnsi="Arial" w:cs="Arial"/>
      <w:b/>
      <w:color w:val="1F487C"/>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F487C"/>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0.png"/><Relationship Id="rId5" Type="http://schemas.openxmlformats.org/officeDocument/2006/relationships/image" Target="media/image2.pn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PressPublicityPermission.docx</dc:title>
  <dc:subject/>
  <dc:creator>BREZOVSKY</dc:creator>
  <cp:keywords/>
  <cp:lastModifiedBy>BREZOVSKY</cp:lastModifiedBy>
  <cp:revision>2</cp:revision>
  <dcterms:created xsi:type="dcterms:W3CDTF">2026-08-11T18:29:00Z</dcterms:created>
  <dcterms:modified xsi:type="dcterms:W3CDTF">2026-08-11T18:29:00Z</dcterms:modified>
</cp:coreProperties>
</file>