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hd w:fill="e69138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YEAR-ROUND CALENDAR: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hd w:fill="e69138" w:val="clear"/>
          <w:rtl w:val="0"/>
        </w:rPr>
        <w:t xml:space="preserve">2026-2027 FEE SCHEDULE</w:t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Month</w:t>
            </w:r>
          </w:p>
        </w:tc>
        <w:tc>
          <w:tcPr>
            <w:shd w:fill="4a86e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Before Care</w:t>
            </w:r>
          </w:p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$8.33 per day</w:t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After Care</w:t>
            </w:r>
          </w:p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$11.11 per day</w:t>
            </w:r>
          </w:p>
        </w:tc>
        <w:tc>
          <w:tcPr>
            <w:shd w:fill="3d85c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Both Before &amp; After</w:t>
            </w:r>
          </w:p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$19.44  per day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July (12 days)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$99.96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$133.32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$233.28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August (20 days)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$166.60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$222.20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$388.80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September (13 days)</w:t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$108.29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$144.43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$$252.72</w:t>
            </w:r>
          </w:p>
        </w:tc>
      </w:tr>
      <w:tr>
        <w:trPr>
          <w:cantSplit w:val="0"/>
          <w:trHeight w:val="705.957031250000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October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(14 days)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$116.62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$155.54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$272.16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November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(17 days)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$141.61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$188.87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$330.48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December</w:t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(14 days)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$116.62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$155.54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$272.16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January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(13 days)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$108.29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$144.43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$252.72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February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(19 days)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$158.27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$211.09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$369.36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March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(15 days)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$124.95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$166.65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$291.60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April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(17 days)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$141.61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$188.87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$330.48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May &amp; June</w:t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(27 days)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$224.91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$299.97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$524.88</w:t>
            </w:r>
          </w:p>
        </w:tc>
      </w:tr>
    </w:tbl>
    <w:p w:rsidR="00000000" w:rsidDel="00000000" w:rsidP="00000000" w:rsidRDefault="00000000" w:rsidRPr="00000000" w14:paraId="0000003E">
      <w:pPr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All billing will be done by the</w:t>
      </w:r>
      <w:r w:rsidDel="00000000" w:rsidR="00000000" w:rsidRPr="00000000">
        <w:rPr>
          <w:b w:val="1"/>
          <w:bCs w:val="1"/>
          <w:i w:val="1"/>
          <w:iCs w:val="1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i w:val="1"/>
          <w:iCs w:val="1"/>
          <w:color w:val="ff0000"/>
          <w:sz w:val="24"/>
          <w:szCs w:val="24"/>
          <w:u w:val="single"/>
          <w:rtl w:val="0"/>
        </w:rPr>
        <w:t xml:space="preserve">5th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of each month and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shd w:fill="6d9eeb" w:val="clear"/>
          <w:rtl w:val="0"/>
        </w:rPr>
        <w:t xml:space="preserve"> due by the 15th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of each month and you will be charged a </w:t>
      </w:r>
      <w:r w:rsidDel="00000000" w:rsidR="00000000" w:rsidRPr="00000000">
        <w:rPr>
          <w:b w:val="1"/>
          <w:bCs w:val="1"/>
          <w:i w:val="1"/>
          <w:iCs w:val="1"/>
          <w:color w:val="ff0000"/>
          <w:sz w:val="24"/>
          <w:szCs w:val="24"/>
          <w:rtl w:val="0"/>
        </w:rPr>
        <w:t xml:space="preserve">$25 late fee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after the 16th.  If the balance is not paid by the end of the month, your student will not be allowed to attend Before &amp; After Care the next month without paying your balance in full.  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