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600200" cy="16002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00200" cy="1600200"/>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Orange County Public Schools</w:t>
      </w:r>
    </w:p>
    <w:p w:rsidR="00000000" w:rsidDel="00000000" w:rsidP="00000000" w:rsidRDefault="00000000" w:rsidRPr="00000000" w14:paraId="00000004">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2026-2027</w:t>
      </w:r>
    </w:p>
    <w:p w:rsidR="00000000" w:rsidDel="00000000" w:rsidP="00000000" w:rsidRDefault="00000000" w:rsidRPr="00000000" w14:paraId="00000005">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Grade Level: 1</w:t>
      </w:r>
    </w:p>
    <w:p w:rsidR="00000000" w:rsidDel="00000000" w:rsidP="00000000" w:rsidRDefault="00000000" w:rsidRPr="00000000" w14:paraId="00000006">
      <w:pPr>
        <w:ind w:left="2880" w:firstLine="72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Language Arts - Knowledge</w:t>
      </w:r>
    </w:p>
    <w:p w:rsidR="00000000" w:rsidDel="00000000" w:rsidP="00000000" w:rsidRDefault="00000000" w:rsidRPr="00000000" w14:paraId="00000007">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8">
      <w:pPr>
        <w:ind w:left="0" w:firstLine="0"/>
        <w:rPr>
          <w:rFonts w:ascii="Lexend" w:cs="Lexend" w:eastAsia="Lexend" w:hAnsi="Lexend"/>
          <w:sz w:val="30"/>
          <w:szCs w:val="30"/>
        </w:rPr>
      </w:pPr>
      <w:r w:rsidDel="00000000" w:rsidR="00000000" w:rsidRPr="00000000">
        <w:rPr>
          <w:rtl w:val="0"/>
        </w:rPr>
      </w:r>
    </w:p>
    <w:p w:rsidR="00000000" w:rsidDel="00000000" w:rsidP="00000000" w:rsidRDefault="00000000" w:rsidRPr="00000000" w14:paraId="00000009">
      <w:pPr>
        <w:widowControl w:val="0"/>
        <w:tabs>
          <w:tab w:val="left" w:leader="none" w:pos="7200"/>
          <w:tab w:val="left" w:leader="none" w:pos="7998"/>
        </w:tabs>
        <w:spacing w:line="240" w:lineRule="auto"/>
        <w:rPr>
          <w:b w:val="1"/>
          <w:bCs w:val="1"/>
          <w:u w:val="single"/>
        </w:rPr>
      </w:pPr>
      <w:r w:rsidDel="00000000" w:rsidR="00000000" w:rsidRPr="00000000">
        <w:rPr>
          <w:b w:val="1"/>
          <w:bCs w:val="1"/>
          <w:u w:val="single"/>
          <w:rtl w:val="0"/>
        </w:rPr>
        <w:t xml:space="preserve">Online Resources Used: </w:t>
      </w:r>
    </w:p>
    <w:p w:rsidR="00000000" w:rsidDel="00000000" w:rsidP="00000000" w:rsidRDefault="00000000" w:rsidRPr="00000000" w14:paraId="0000000A">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Lexia Learning System</w:t>
      </w:r>
    </w:p>
    <w:p w:rsidR="00000000" w:rsidDel="00000000" w:rsidP="00000000" w:rsidRDefault="00000000" w:rsidRPr="00000000" w14:paraId="0000000B">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Amplify</w:t>
      </w:r>
    </w:p>
    <w:p w:rsidR="00000000" w:rsidDel="00000000" w:rsidP="00000000" w:rsidRDefault="00000000" w:rsidRPr="00000000" w14:paraId="0000000C">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CKLA - Core Knowledge Language Arts</w:t>
      </w:r>
    </w:p>
    <w:p w:rsidR="00000000" w:rsidDel="00000000" w:rsidP="00000000" w:rsidRDefault="00000000" w:rsidRPr="00000000" w14:paraId="0000000D">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mCLASS Interventions</w:t>
      </w:r>
    </w:p>
    <w:p w:rsidR="00000000" w:rsidDel="00000000" w:rsidP="00000000" w:rsidRDefault="00000000" w:rsidRPr="00000000" w14:paraId="0000000E">
      <w:pPr>
        <w:ind w:left="0" w:firstLine="0"/>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0F">
      <w:pPr>
        <w:ind w:left="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1- Fables and Stories:</w:t>
        <w:tab/>
        <w:tab/>
      </w:r>
    </w:p>
    <w:p w:rsidR="00000000" w:rsidDel="00000000" w:rsidP="00000000" w:rsidRDefault="00000000" w:rsidRPr="00000000" w14:paraId="00000010">
      <w:pPr>
        <w:ind w:left="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.1f;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.1h;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.3b; 1.FFW.1c; 1.W.1d; 1.W.2a; 1.W.2a.i; </w:t>
      </w:r>
      <w:r w:rsidDel="00000000" w:rsidR="00000000" w:rsidRPr="00000000">
        <w:rPr>
          <w:rFonts w:ascii="Comic Sans MS" w:cs="Comic Sans MS" w:eastAsia="Comic Sans MS" w:hAnsi="Comic Sans MS"/>
          <w:sz w:val="24"/>
          <w:szCs w:val="24"/>
          <w:rtl w:val="0"/>
        </w:rPr>
        <w:t xml:space="preserve">1.W.2a.ii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.1g; 1.C.1a; 1.C.1a.i; </w:t>
      </w:r>
      <w:r w:rsidDel="00000000" w:rsidR="00000000" w:rsidRPr="00000000">
        <w:rPr>
          <w:rFonts w:ascii="Comic Sans MS" w:cs="Comic Sans MS" w:eastAsia="Comic Sans MS" w:hAnsi="Comic Sans MS"/>
          <w:sz w:val="24"/>
          <w:szCs w:val="24"/>
          <w:rtl w:val="0"/>
        </w:rPr>
        <w:t xml:space="preserve">1.C.1a.ii</w:t>
      </w:r>
      <w:r w:rsidDel="00000000" w:rsidR="00000000" w:rsidRPr="00000000">
        <w:rPr>
          <w:rFonts w:ascii="Comic Sans MS" w:cs="Comic Sans MS" w:eastAsia="Comic Sans MS" w:hAnsi="Comic Sans MS"/>
          <w:sz w:val="24"/>
          <w:szCs w:val="24"/>
          <w:rtl w:val="0"/>
        </w:rPr>
        <w:t xml:space="preserve">; 1.C.1a.iii; </w:t>
      </w:r>
      <w:r w:rsidDel="00000000" w:rsidR="00000000" w:rsidRPr="00000000">
        <w:rPr>
          <w:rFonts w:ascii="Comic Sans MS" w:cs="Comic Sans MS" w:eastAsia="Comic Sans MS" w:hAnsi="Comic Sans MS"/>
          <w:sz w:val="24"/>
          <w:szCs w:val="24"/>
          <w:rtl w:val="0"/>
        </w:rPr>
        <w:t xml:space="preserve">1.C.1a.iv</w:t>
      </w:r>
      <w:r w:rsidDel="00000000" w:rsidR="00000000" w:rsidRPr="00000000">
        <w:rPr>
          <w:rFonts w:ascii="Comic Sans MS" w:cs="Comic Sans MS" w:eastAsia="Comic Sans MS" w:hAnsi="Comic Sans MS"/>
          <w:sz w:val="24"/>
          <w:szCs w:val="24"/>
          <w:rtl w:val="0"/>
        </w:rPr>
        <w:t xml:space="preserve">; 1.C.2b; 1.C.2d; 1.R.1b; 1.R.1c; 1.R.1d; 1.R.1e</w:t>
      </w:r>
    </w:p>
    <w:p w:rsidR="00000000" w:rsidDel="00000000" w:rsidP="00000000" w:rsidRDefault="00000000" w:rsidRPr="00000000" w14:paraId="00000011">
      <w:pPr>
        <w:ind w:left="0" w:firstLine="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2">
      <w:pPr>
        <w:ind w:left="0" w:firstLine="0"/>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In Unit 1, </w:t>
      </w:r>
      <w:r w:rsidDel="00000000" w:rsidR="00000000" w:rsidRPr="00000000">
        <w:rPr>
          <w:rFonts w:ascii="Comic Sans MS" w:cs="Comic Sans MS" w:eastAsia="Comic Sans MS" w:hAnsi="Comic Sans MS"/>
          <w:color w:val="3b3b3b"/>
          <w:sz w:val="24"/>
          <w:szCs w:val="24"/>
          <w:rtl w:val="0"/>
        </w:rPr>
        <w:t xml:space="preserve">students will be introduced to fables and stories that have delighted generations of people. By listening to these classics, students will increase their vocabulary and reading comprehension skills, learn valuable lessons about ethics and behavior, become familiar with the key elements and parts of a story, and acquire cultural literacy.</w:t>
      </w:r>
    </w:p>
    <w:p w:rsidR="00000000" w:rsidDel="00000000" w:rsidP="00000000" w:rsidRDefault="00000000" w:rsidRPr="00000000" w14:paraId="00000013">
      <w:pPr>
        <w:ind w:left="0" w:firstLine="0"/>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14">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2- The Human Body:</w:t>
      </w:r>
    </w:p>
    <w:p w:rsidR="00000000" w:rsidDel="00000000" w:rsidP="00000000" w:rsidRDefault="00000000" w:rsidRPr="00000000" w14:paraId="00000015">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1.RI.1a; 1.RI.1b; 1.RI.1c; 1.RI.3b; 1.FFW.1c; 1.W.1b; 1.C.1a.i; 1.C.1a.ii; 1.C.1a.iv; 1.C.2b; 1.R.1b; 1.R.1c; 1.R.1d; 1.R.1e</w:t>
      </w:r>
    </w:p>
    <w:p w:rsidR="00000000" w:rsidDel="00000000" w:rsidP="00000000" w:rsidRDefault="00000000" w:rsidRPr="00000000" w14:paraId="00000016">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7">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Using an interactive approach, the first half of Unit 2 will introduce the human body to students. They will be introduced to a network of body systems, comprised of organs that, together, perform vital jobs. Students will learn the fundamental parts and functions of five body systems: skeletal, muscular, digestive, circulatory, and nervous. </w:t>
      </w:r>
      <w:r w:rsidDel="00000000" w:rsidR="00000000" w:rsidRPr="00000000">
        <w:rPr>
          <w:rFonts w:ascii="Comic Sans MS" w:cs="Comic Sans MS" w:eastAsia="Comic Sans MS" w:hAnsi="Comic Sans MS"/>
          <w:color w:val="3b3b3b"/>
          <w:sz w:val="24"/>
          <w:szCs w:val="24"/>
          <w:shd w:fill="f6f6f6" w:val="clear"/>
          <w:rtl w:val="0"/>
        </w:rPr>
        <w:t xml:space="preserve">T</w:t>
      </w:r>
      <w:r w:rsidDel="00000000" w:rsidR="00000000" w:rsidRPr="00000000">
        <w:rPr>
          <w:rFonts w:ascii="Comic Sans MS" w:cs="Comic Sans MS" w:eastAsia="Comic Sans MS" w:hAnsi="Comic Sans MS"/>
          <w:color w:val="3b3b3b"/>
          <w:sz w:val="24"/>
          <w:szCs w:val="24"/>
          <w:rtl w:val="0"/>
        </w:rPr>
        <w:t xml:space="preserve">he second half of this unit focuses on care and maintenance of the human body. Students will learn how germs can cause disease, and how to help stop the spread of germs. They will be introduced to Edward Jenner and Louis Pasteur, whose discoveries aided in the cure of diseases. Students will be taught five keys to good health—eat well, exercise, sleep, keep clean, and have regular checkups.</w:t>
      </w:r>
    </w:p>
    <w:p w:rsidR="00000000" w:rsidDel="00000000" w:rsidP="00000000" w:rsidRDefault="00000000" w:rsidRPr="00000000" w14:paraId="00000018">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19">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3- Different Lands, Similar Stories:</w:t>
      </w:r>
    </w:p>
    <w:p w:rsidR="00000000" w:rsidDel="00000000" w:rsidP="00000000" w:rsidRDefault="00000000" w:rsidRPr="00000000" w14:paraId="0000001A">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.1f;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.3c; 1.FFW.1c; 1.W.2a; 1.W.2a.i; 1.C.1a.i; </w:t>
      </w:r>
      <w:r w:rsidDel="00000000" w:rsidR="00000000" w:rsidRPr="00000000">
        <w:rPr>
          <w:rFonts w:ascii="Comic Sans MS" w:cs="Comic Sans MS" w:eastAsia="Comic Sans MS" w:hAnsi="Comic Sans MS"/>
          <w:sz w:val="24"/>
          <w:szCs w:val="24"/>
          <w:rtl w:val="0"/>
        </w:rPr>
        <w:t xml:space="preserve">1.C.1a.ii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1.C.1a.iv</w:t>
      </w:r>
      <w:r w:rsidDel="00000000" w:rsidR="00000000" w:rsidRPr="00000000">
        <w:rPr>
          <w:rFonts w:ascii="Comic Sans MS" w:cs="Comic Sans MS" w:eastAsia="Comic Sans MS" w:hAnsi="Comic Sans MS"/>
          <w:sz w:val="24"/>
          <w:szCs w:val="24"/>
          <w:rtl w:val="0"/>
        </w:rPr>
        <w:t xml:space="preserve">; 1.C.2b; 1.C.2d; 1.R.1b; 1.R.1c; 1.R.1d; 1.R.1e</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sz w:val="24"/>
          <w:szCs w:val="24"/>
          <w:rtl w:val="0"/>
        </w:rPr>
        <w:t xml:space="preserve">In Unit 3, students will be introduced to three the</w:t>
      </w:r>
      <w:r w:rsidDel="00000000" w:rsidR="00000000" w:rsidRPr="00000000">
        <w:rPr>
          <w:rFonts w:ascii="Comic Sans MS" w:cs="Comic Sans MS" w:eastAsia="Comic Sans MS" w:hAnsi="Comic Sans MS"/>
          <w:color w:val="3b3b3b"/>
          <w:sz w:val="24"/>
          <w:szCs w:val="24"/>
          <w:rtl w:val="0"/>
        </w:rPr>
        <w:t xml:space="preserve">mes in fairy tales and folktales that have been told to children for generations, using variations from different lands or countries. By listening to these stories, students will increase their vocabulary and reading comprehension skills, be exposed to different places and cultures from around the world, and learn valuable universal lessons. </w:t>
      </w:r>
    </w:p>
    <w:p w:rsidR="00000000" w:rsidDel="00000000" w:rsidP="00000000" w:rsidRDefault="00000000" w:rsidRPr="00000000" w14:paraId="0000001D">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1E">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4- Early World Civilizations:</w:t>
      </w:r>
    </w:p>
    <w:p w:rsidR="00000000" w:rsidDel="00000000" w:rsidP="00000000" w:rsidRDefault="00000000" w:rsidRPr="00000000" w14:paraId="0000001F">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1.RV.1c; 1.RV.1d; 1.RV.1e; 1.RV.1g; 1.RV.1i; 1.RI.1a; 1.RI.1b; 1.RI.2a; 1.RI.3a; 1.RI.3b; 1.W.1a;1.W.1d; 1.W.2a; 1.W.2a.i;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.1c; 1.C.1a.i; 1.C.1a.ii; 1.C.1a.iv; 1.C.2a; 1.C.2b; 1.R.1b; 1.R.1c; 1.R.1d; 1.R.1e</w:t>
      </w:r>
    </w:p>
    <w:p w:rsidR="00000000" w:rsidDel="00000000" w:rsidP="00000000" w:rsidRDefault="00000000" w:rsidRPr="00000000" w14:paraId="00000020">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1">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sz w:val="24"/>
          <w:szCs w:val="24"/>
          <w:rtl w:val="0"/>
        </w:rPr>
        <w:t xml:space="preserve">In Unit 4, students will be introduced</w:t>
      </w:r>
      <w:r w:rsidDel="00000000" w:rsidR="00000000" w:rsidRPr="00000000">
        <w:rPr>
          <w:rFonts w:ascii="Comic Sans MS" w:cs="Comic Sans MS" w:eastAsia="Comic Sans MS" w:hAnsi="Comic Sans MS"/>
          <w:color w:val="3b3b3b"/>
          <w:sz w:val="24"/>
          <w:szCs w:val="24"/>
          <w:rtl w:val="0"/>
        </w:rPr>
        <w:t xml:space="preserve"> to the development of early civilizations by examining the fundamental features of civilizations, including the advent of farming, establishment of cities and government, and the creation of other practices.</w:t>
      </w:r>
    </w:p>
    <w:p w:rsidR="00000000" w:rsidDel="00000000" w:rsidP="00000000" w:rsidRDefault="00000000" w:rsidRPr="00000000" w14:paraId="00000022">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23">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5- Early American Civilizations:</w:t>
      </w:r>
    </w:p>
    <w:p w:rsidR="00000000" w:rsidDel="00000000" w:rsidP="00000000" w:rsidRDefault="00000000" w:rsidRPr="00000000" w14:paraId="0000002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.1f;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.3b;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.3a;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.3b; 1.FFW.1c; 1.W.1b; 1.W.2a; 1.W.2a.i; </w:t>
      </w:r>
      <w:r w:rsidDel="00000000" w:rsidR="00000000" w:rsidRPr="00000000">
        <w:rPr>
          <w:rFonts w:ascii="Comic Sans MS" w:cs="Comic Sans MS" w:eastAsia="Comic Sans MS" w:hAnsi="Comic Sans MS"/>
          <w:sz w:val="24"/>
          <w:szCs w:val="24"/>
          <w:rtl w:val="0"/>
        </w:rPr>
        <w:t xml:space="preserve">1.W.2a.ii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.1c; 1.C.1a; 1.C.1a.i; </w:t>
      </w:r>
      <w:r w:rsidDel="00000000" w:rsidR="00000000" w:rsidRPr="00000000">
        <w:rPr>
          <w:rFonts w:ascii="Comic Sans MS" w:cs="Comic Sans MS" w:eastAsia="Comic Sans MS" w:hAnsi="Comic Sans MS"/>
          <w:sz w:val="24"/>
          <w:szCs w:val="24"/>
          <w:rtl w:val="0"/>
        </w:rPr>
        <w:t xml:space="preserve">1.C.1a.ii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1.C.1a.iv</w:t>
      </w:r>
      <w:r w:rsidDel="00000000" w:rsidR="00000000" w:rsidRPr="00000000">
        <w:rPr>
          <w:rFonts w:ascii="Comic Sans MS" w:cs="Comic Sans MS" w:eastAsia="Comic Sans MS" w:hAnsi="Comic Sans MS"/>
          <w:sz w:val="24"/>
          <w:szCs w:val="24"/>
          <w:rtl w:val="0"/>
        </w:rPr>
        <w:t xml:space="preserve">; 1.C.2a; 1.C.2b; 1.R.1b</w:t>
      </w:r>
    </w:p>
    <w:p w:rsidR="00000000" w:rsidDel="00000000" w:rsidP="00000000" w:rsidRDefault="00000000" w:rsidRPr="00000000" w14:paraId="00000025">
      <w:pPr>
        <w:rPr>
          <w:sz w:val="16"/>
          <w:szCs w:val="16"/>
        </w:rPr>
      </w:pP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Unit 5 includes a study of the Maya, Aztec, and Inca civilizations. Students will examine the fundamental features of the Maya, Aztec, and Inca, including farming, the establishment of cities and government.</w:t>
      </w:r>
    </w:p>
    <w:p w:rsidR="00000000" w:rsidDel="00000000" w:rsidP="00000000" w:rsidRDefault="00000000" w:rsidRPr="00000000" w14:paraId="00000027">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6- Astronomy:</w:t>
      </w:r>
    </w:p>
    <w:p w:rsidR="00000000" w:rsidDel="00000000" w:rsidP="00000000" w:rsidRDefault="00000000" w:rsidRPr="00000000" w14:paraId="0000002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1.RV.1c; 1.RV.1d; 1.RV.1f; 1.RV.1i; 1.RI.1a; 1.RI.1b; 1.RI.1c; 1.RI.3a; 1.RI.3b; 1.W.1b; 1.W.1c; 1.C.1a.i; 1.C.1a.ii; 1.C.1a.iv; 1.C.2a; 1.C.2b; 1.C.2c; 1.R.1b</w:t>
      </w:r>
    </w:p>
    <w:p w:rsidR="00000000" w:rsidDel="00000000" w:rsidP="00000000" w:rsidRDefault="00000000" w:rsidRPr="00000000" w14:paraId="0000002A">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B">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In Unit 6, students will be introduced to the solar system—our home in space. They will learn that Earth, the planet on which we live, is just one of many different celestial bodies within the solar system. They will learn how the sun, stars, moon, and other planets relate to the earth (given its position in space). They will also learn about the earth’s orbit around the sun, and how the earth’s own rotation on its axis leads to the phenomenon of day and night.  In the second half of this domain, students will learn about the history of space exploration and the missions to the moon. Students will learn about NASA, the Space Race, the Apollo missions, and what it takes to be an astronaut. </w:t>
      </w:r>
    </w:p>
    <w:p w:rsidR="00000000" w:rsidDel="00000000" w:rsidP="00000000" w:rsidRDefault="00000000" w:rsidRPr="00000000" w14:paraId="0000002C">
      <w:pPr>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2D">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7- The History of the Earth:</w:t>
      </w:r>
    </w:p>
    <w:p w:rsidR="00000000" w:rsidDel="00000000" w:rsidP="00000000" w:rsidRDefault="00000000" w:rsidRPr="00000000" w14:paraId="0000002E">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.3b; 1.FFW.1c; 1.W.1b; 1.W.1d; 1.W.2a; 1.W.2a.i; 1.C.1a.i; </w:t>
      </w:r>
      <w:r w:rsidDel="00000000" w:rsidR="00000000" w:rsidRPr="00000000">
        <w:rPr>
          <w:rFonts w:ascii="Comic Sans MS" w:cs="Comic Sans MS" w:eastAsia="Comic Sans MS" w:hAnsi="Comic Sans MS"/>
          <w:sz w:val="24"/>
          <w:szCs w:val="24"/>
          <w:rtl w:val="0"/>
        </w:rPr>
        <w:t xml:space="preserve">1.C.1a.ii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1.C.1a.iv</w:t>
      </w:r>
      <w:r w:rsidDel="00000000" w:rsidR="00000000" w:rsidRPr="00000000">
        <w:rPr>
          <w:rFonts w:ascii="Comic Sans MS" w:cs="Comic Sans MS" w:eastAsia="Comic Sans MS" w:hAnsi="Comic Sans MS"/>
          <w:sz w:val="24"/>
          <w:szCs w:val="24"/>
          <w:rtl w:val="0"/>
        </w:rPr>
        <w:t xml:space="preserve">; 1.C.2a; 1.C.2b; 1.R.1c; 1.R.1d</w:t>
      </w:r>
    </w:p>
    <w:p w:rsidR="00000000" w:rsidDel="00000000" w:rsidP="00000000" w:rsidRDefault="00000000" w:rsidRPr="00000000" w14:paraId="0000002F">
      <w:pPr>
        <w:rPr>
          <w:sz w:val="16"/>
          <w:szCs w:val="16"/>
        </w:rPr>
      </w:pPr>
      <w:r w:rsidDel="00000000" w:rsidR="00000000" w:rsidRPr="00000000">
        <w:rPr>
          <w:rtl w:val="0"/>
        </w:rPr>
      </w:r>
    </w:p>
    <w:p w:rsidR="00000000" w:rsidDel="00000000" w:rsidP="00000000" w:rsidRDefault="00000000" w:rsidRPr="00000000" w14:paraId="00000030">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In Unit 7, students will learn about the geographical features of the earth’s surface. They will also learn about the inside of the earth and characteristics of its various layers. Students will learn about the shape of the earth, the North and South Poles, and the equator. Students will also learn the names of the layers of the earth—the crust, the mantle, and the core—and the characteristics of each layer. Students will learn how occurrences such as volcanoes and geysers give information about the layers of the earth.</w:t>
      </w:r>
    </w:p>
    <w:p w:rsidR="00000000" w:rsidDel="00000000" w:rsidP="00000000" w:rsidRDefault="00000000" w:rsidRPr="00000000" w14:paraId="00000031">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32">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33">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8- Animals and Habitats:</w:t>
      </w:r>
    </w:p>
    <w:p w:rsidR="00000000" w:rsidDel="00000000" w:rsidP="00000000" w:rsidRDefault="00000000" w:rsidRPr="00000000" w14:paraId="00000034">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1.RV.1c; 1.RV.1d; 1.RV.1f; 1.RV.1i; 1.RI.1a; 1.RI.1b; 1.RI.3a; 1.RI.3b; 1.FFW.1c; 1.W.1b; 1.W.1d; 1.W.2a; 1.W.2a.i; 1.W.2a.ii; 1.C.1a.i; 1.C.1a.ii; 1.C.1a.iv; 1.C.2a; 1.C.2b; 1.R.1c; 1.R.1d</w:t>
      </w:r>
    </w:p>
    <w:p w:rsidR="00000000" w:rsidDel="00000000" w:rsidP="00000000" w:rsidRDefault="00000000" w:rsidRPr="00000000" w14:paraId="00000035">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6">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In Unit 8, </w:t>
      </w:r>
      <w:r w:rsidDel="00000000" w:rsidR="00000000" w:rsidRPr="00000000">
        <w:rPr>
          <w:rFonts w:ascii="Comic Sans MS" w:cs="Comic Sans MS" w:eastAsia="Comic Sans MS" w:hAnsi="Comic Sans MS"/>
          <w:sz w:val="24"/>
          <w:szCs w:val="24"/>
          <w:rtl w:val="0"/>
        </w:rPr>
        <w:t xml:space="preserve">students will be introduced</w:t>
      </w:r>
      <w:r w:rsidDel="00000000" w:rsidR="00000000" w:rsidRPr="00000000">
        <w:rPr>
          <w:rFonts w:ascii="Comic Sans MS" w:cs="Comic Sans MS" w:eastAsia="Comic Sans MS" w:hAnsi="Comic Sans MS"/>
          <w:color w:val="3b3b3b"/>
          <w:sz w:val="24"/>
          <w:szCs w:val="24"/>
          <w:rtl w:val="0"/>
        </w:rPr>
        <w:t xml:space="preserve"> to the wonder of the natural world, focusing on the interconnectedness of all living things with their physical environment and with one another. Students will learn what a habitat is and will also learn to identify specific types of habitats and their related characteristics. They will learn to recognize different plants and animals as being indigenous to specific habitats and will begin to develop an understanding of several fundamental principles of nature. </w:t>
      </w:r>
    </w:p>
    <w:p w:rsidR="00000000" w:rsidDel="00000000" w:rsidP="00000000" w:rsidRDefault="00000000" w:rsidRPr="00000000" w14:paraId="00000037">
      <w:pPr>
        <w:rPr>
          <w:rFonts w:ascii="Comic Sans MS" w:cs="Comic Sans MS" w:eastAsia="Comic Sans MS" w:hAnsi="Comic Sans MS"/>
          <w:b w:val="1"/>
          <w:bCs w:val="1"/>
          <w:color w:val="3b3b3b"/>
          <w:sz w:val="24"/>
          <w:szCs w:val="24"/>
        </w:rPr>
      </w:pPr>
      <w:r w:rsidDel="00000000" w:rsidR="00000000" w:rsidRPr="00000000">
        <w:rPr>
          <w:rtl w:val="0"/>
        </w:rPr>
      </w:r>
    </w:p>
    <w:p w:rsidR="00000000" w:rsidDel="00000000" w:rsidP="00000000" w:rsidRDefault="00000000" w:rsidRPr="00000000" w14:paraId="00000038">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9- Fairy Tales:</w:t>
      </w:r>
    </w:p>
    <w:p w:rsidR="00000000" w:rsidDel="00000000" w:rsidP="00000000" w:rsidRDefault="00000000" w:rsidRPr="00000000" w14:paraId="00000039">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.1e;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.1f;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.3a;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.3c; 1.W.1a; 1.W.1c; 1.W.2a; 1.W.2a.i; </w:t>
      </w:r>
      <w:r w:rsidDel="00000000" w:rsidR="00000000" w:rsidRPr="00000000">
        <w:rPr>
          <w:rFonts w:ascii="Comic Sans MS" w:cs="Comic Sans MS" w:eastAsia="Comic Sans MS" w:hAnsi="Comic Sans MS"/>
          <w:sz w:val="24"/>
          <w:szCs w:val="24"/>
          <w:rtl w:val="0"/>
        </w:rPr>
        <w:t xml:space="preserve">1.W.2a.ii</w:t>
      </w:r>
      <w:r w:rsidDel="00000000" w:rsidR="00000000" w:rsidRPr="00000000">
        <w:rPr>
          <w:rFonts w:ascii="Comic Sans MS" w:cs="Comic Sans MS" w:eastAsia="Comic Sans MS" w:hAnsi="Comic Sans MS"/>
          <w:sz w:val="24"/>
          <w:szCs w:val="24"/>
          <w:rtl w:val="0"/>
        </w:rPr>
        <w:t xml:space="preserve">; 1.W.3a;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.2a; 1.C.1a.i; </w:t>
      </w:r>
      <w:r w:rsidDel="00000000" w:rsidR="00000000" w:rsidRPr="00000000">
        <w:rPr>
          <w:rFonts w:ascii="Comic Sans MS" w:cs="Comic Sans MS" w:eastAsia="Comic Sans MS" w:hAnsi="Comic Sans MS"/>
          <w:sz w:val="24"/>
          <w:szCs w:val="24"/>
          <w:rtl w:val="0"/>
        </w:rPr>
        <w:t xml:space="preserve">1.C.1a.ii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1.C.1a.iv</w:t>
      </w:r>
      <w:r w:rsidDel="00000000" w:rsidR="00000000" w:rsidRPr="00000000">
        <w:rPr>
          <w:rFonts w:ascii="Comic Sans MS" w:cs="Comic Sans MS" w:eastAsia="Comic Sans MS" w:hAnsi="Comic Sans MS"/>
          <w:sz w:val="24"/>
          <w:szCs w:val="24"/>
          <w:rtl w:val="0"/>
        </w:rPr>
        <w:t xml:space="preserve">; 1.C.2a; 1.C.2b; 1.C.2d; 1.R.1b; 1.R.1c; 1.R.1d</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rFonts w:ascii="Comic Sans MS" w:cs="Comic Sans MS" w:eastAsia="Comic Sans MS" w:hAnsi="Comic Sans MS"/>
          <w:sz w:val="30"/>
          <w:szCs w:val="30"/>
        </w:rPr>
      </w:pPr>
      <w:r w:rsidDel="00000000" w:rsidR="00000000" w:rsidRPr="00000000">
        <w:rPr>
          <w:rFonts w:ascii="Comic Sans MS" w:cs="Comic Sans MS" w:eastAsia="Comic Sans MS" w:hAnsi="Comic Sans MS"/>
          <w:sz w:val="24"/>
          <w:szCs w:val="24"/>
          <w:rtl w:val="0"/>
        </w:rPr>
        <w:t xml:space="preserve">In Unit 9, students will be introduced</w:t>
      </w:r>
      <w:r w:rsidDel="00000000" w:rsidR="00000000" w:rsidRPr="00000000">
        <w:rPr>
          <w:rFonts w:ascii="Comic Sans MS" w:cs="Comic Sans MS" w:eastAsia="Comic Sans MS" w:hAnsi="Comic Sans MS"/>
          <w:color w:val="3b3b3b"/>
          <w:sz w:val="24"/>
          <w:szCs w:val="24"/>
          <w:rtl w:val="0"/>
        </w:rPr>
        <w:t xml:space="preserve"> to fairy tales that have been favorites with children for generations. Students will learn about the elements of fairy tales that distinguish them as a unique type of fiction that still has the elements of character, plot, and setting that are found in other types of fiction.</w:t>
      </w: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10- A New Nation: American Independence:</w:t>
      </w:r>
    </w:p>
    <w:p w:rsidR="00000000" w:rsidDel="00000000" w:rsidP="00000000" w:rsidRDefault="00000000" w:rsidRPr="00000000" w14:paraId="0000003E">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1.RV.1a; 1.RV.1c; 1.RV.1d; 1.RV.1g; 1.RV.1i; 1.RI.2a; 1.RI.1a; 1.RI.1b; 1.RL.1a; 1.RI.3b; 1.FFW.1c; 1.W.1b; 1.W.2a; 1.W.2a.i; 1.LU.1e; 1.C.1a.i; 1.C.1a.ii; 1.C.1a.iv; 1.C.2a; 1.C.2b; 1.C.2c; 1.C.2d; 1.R.1b; 1.R.1c; 1.R.1d; 1.R.1e</w:t>
      </w:r>
    </w:p>
    <w:p w:rsidR="00000000" w:rsidDel="00000000" w:rsidP="00000000" w:rsidRDefault="00000000" w:rsidRPr="00000000" w14:paraId="0000003F">
      <w:pPr>
        <w:rPr>
          <w:sz w:val="16"/>
          <w:szCs w:val="16"/>
        </w:rPr>
      </w:pP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color w:val="3b3b3b"/>
          <w:sz w:val="24"/>
          <w:szCs w:val="24"/>
        </w:rPr>
      </w:pPr>
      <w:r w:rsidDel="00000000" w:rsidR="00000000" w:rsidRPr="00000000">
        <w:rPr>
          <w:rFonts w:ascii="Comic Sans MS" w:cs="Comic Sans MS" w:eastAsia="Comic Sans MS" w:hAnsi="Comic Sans MS"/>
          <w:color w:val="3b3b3b"/>
          <w:sz w:val="24"/>
          <w:szCs w:val="24"/>
          <w:rtl w:val="0"/>
        </w:rPr>
        <w:t xml:space="preserve">In Unit 10, students will hear about when and how our country, the United States of America, started. They will be introduced to many important historical figures and events as the story unfolds of how the thirteen colonies determined and gained their independence from Britain to become the United States of America.</w:t>
      </w:r>
    </w:p>
    <w:p w:rsidR="00000000" w:rsidDel="00000000" w:rsidP="00000000" w:rsidRDefault="00000000" w:rsidRPr="00000000" w14:paraId="00000041">
      <w:pPr>
        <w:rPr>
          <w:rFonts w:ascii="Comic Sans MS" w:cs="Comic Sans MS" w:eastAsia="Comic Sans MS" w:hAnsi="Comic Sans MS"/>
          <w:color w:val="3b3b3b"/>
          <w:sz w:val="24"/>
          <w:szCs w:val="24"/>
        </w:rPr>
      </w:pPr>
      <w:r w:rsidDel="00000000" w:rsidR="00000000" w:rsidRPr="00000000">
        <w:rPr>
          <w:rtl w:val="0"/>
        </w:rPr>
      </w:r>
    </w:p>
    <w:p w:rsidR="00000000" w:rsidDel="00000000" w:rsidP="00000000" w:rsidRDefault="00000000" w:rsidRPr="00000000" w14:paraId="00000042">
      <w:pP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Knowledge 11- Frontier Explorers:</w:t>
      </w:r>
    </w:p>
    <w:p w:rsidR="00000000" w:rsidDel="00000000" w:rsidP="00000000" w:rsidRDefault="00000000" w:rsidRPr="00000000" w14:paraId="00000043">
      <w:pPr>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sz w:val="24"/>
          <w:szCs w:val="24"/>
          <w:rtl w:val="0"/>
        </w:rPr>
        <w:t xml:space="preserve">1.DSR.d;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.1c;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.1d;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.1e;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.1g; </w:t>
      </w:r>
      <w:r w:rsidDel="00000000" w:rsidR="00000000" w:rsidRPr="00000000">
        <w:rPr>
          <w:rFonts w:ascii="Comic Sans MS" w:cs="Comic Sans MS" w:eastAsia="Comic Sans MS" w:hAnsi="Comic Sans MS"/>
          <w:sz w:val="24"/>
          <w:szCs w:val="24"/>
          <w:rtl w:val="0"/>
        </w:rPr>
        <w:t xml:space="preserve">1.RV</w:t>
      </w:r>
      <w:r w:rsidDel="00000000" w:rsidR="00000000" w:rsidRPr="00000000">
        <w:rPr>
          <w:rFonts w:ascii="Comic Sans MS" w:cs="Comic Sans MS" w:eastAsia="Comic Sans MS" w:hAnsi="Comic Sans MS"/>
          <w:sz w:val="24"/>
          <w:szCs w:val="24"/>
          <w:rtl w:val="0"/>
        </w:rPr>
        <w:t xml:space="preserve">.1i;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.1a; 1.RI.1b; </w:t>
      </w:r>
      <w:r w:rsidDel="00000000" w:rsidR="00000000" w:rsidRPr="00000000">
        <w:rPr>
          <w:rFonts w:ascii="Comic Sans MS" w:cs="Comic Sans MS" w:eastAsia="Comic Sans MS" w:hAnsi="Comic Sans MS"/>
          <w:sz w:val="24"/>
          <w:szCs w:val="24"/>
          <w:rtl w:val="0"/>
        </w:rPr>
        <w:t xml:space="preserve">1.RL</w:t>
      </w:r>
      <w:r w:rsidDel="00000000" w:rsidR="00000000" w:rsidRPr="00000000">
        <w:rPr>
          <w:rFonts w:ascii="Comic Sans MS" w:cs="Comic Sans MS" w:eastAsia="Comic Sans MS" w:hAnsi="Comic Sans MS"/>
          <w:sz w:val="24"/>
          <w:szCs w:val="24"/>
          <w:rtl w:val="0"/>
        </w:rPr>
        <w:t xml:space="preserve">.1a; </w:t>
      </w:r>
      <w:r w:rsidDel="00000000" w:rsidR="00000000" w:rsidRPr="00000000">
        <w:rPr>
          <w:rFonts w:ascii="Comic Sans MS" w:cs="Comic Sans MS" w:eastAsia="Comic Sans MS" w:hAnsi="Comic Sans MS"/>
          <w:sz w:val="24"/>
          <w:szCs w:val="24"/>
          <w:rtl w:val="0"/>
        </w:rPr>
        <w:t xml:space="preserve">1.RI</w:t>
      </w:r>
      <w:r w:rsidDel="00000000" w:rsidR="00000000" w:rsidRPr="00000000">
        <w:rPr>
          <w:rFonts w:ascii="Comic Sans MS" w:cs="Comic Sans MS" w:eastAsia="Comic Sans MS" w:hAnsi="Comic Sans MS"/>
          <w:sz w:val="24"/>
          <w:szCs w:val="24"/>
          <w:rtl w:val="0"/>
        </w:rPr>
        <w:t xml:space="preserve">.3b; 1.W.1b; 1.W.2a; 1.W.2a.i; </w:t>
      </w:r>
      <w:r w:rsidDel="00000000" w:rsidR="00000000" w:rsidRPr="00000000">
        <w:rPr>
          <w:rFonts w:ascii="Comic Sans MS" w:cs="Comic Sans MS" w:eastAsia="Comic Sans MS" w:hAnsi="Comic Sans MS"/>
          <w:sz w:val="24"/>
          <w:szCs w:val="24"/>
          <w:rtl w:val="0"/>
        </w:rPr>
        <w:t xml:space="preserve">1.LU</w:t>
      </w:r>
      <w:r w:rsidDel="00000000" w:rsidR="00000000" w:rsidRPr="00000000">
        <w:rPr>
          <w:rFonts w:ascii="Comic Sans MS" w:cs="Comic Sans MS" w:eastAsia="Comic Sans MS" w:hAnsi="Comic Sans MS"/>
          <w:sz w:val="24"/>
          <w:szCs w:val="24"/>
          <w:rtl w:val="0"/>
        </w:rPr>
        <w:t xml:space="preserve">.1a; 1.C.1a.i; </w:t>
      </w:r>
      <w:r w:rsidDel="00000000" w:rsidR="00000000" w:rsidRPr="00000000">
        <w:rPr>
          <w:rFonts w:ascii="Comic Sans MS" w:cs="Comic Sans MS" w:eastAsia="Comic Sans MS" w:hAnsi="Comic Sans MS"/>
          <w:sz w:val="24"/>
          <w:szCs w:val="24"/>
          <w:rtl w:val="0"/>
        </w:rPr>
        <w:t xml:space="preserve">1.C.1a.ii</w:t>
      </w:r>
      <w:r w:rsidDel="00000000" w:rsidR="00000000" w:rsidRPr="00000000">
        <w:rPr>
          <w:rFonts w:ascii="Comic Sans MS" w:cs="Comic Sans MS" w:eastAsia="Comic Sans MS" w:hAnsi="Comic Sans MS"/>
          <w:sz w:val="24"/>
          <w:szCs w:val="24"/>
          <w:rtl w:val="0"/>
        </w:rPr>
        <w:t xml:space="preserve">; </w:t>
      </w:r>
      <w:r w:rsidDel="00000000" w:rsidR="00000000" w:rsidRPr="00000000">
        <w:rPr>
          <w:rFonts w:ascii="Comic Sans MS" w:cs="Comic Sans MS" w:eastAsia="Comic Sans MS" w:hAnsi="Comic Sans MS"/>
          <w:sz w:val="24"/>
          <w:szCs w:val="24"/>
          <w:rtl w:val="0"/>
        </w:rPr>
        <w:t xml:space="preserve">1.C.1a.iv</w:t>
      </w:r>
      <w:r w:rsidDel="00000000" w:rsidR="00000000" w:rsidRPr="00000000">
        <w:rPr>
          <w:rFonts w:ascii="Comic Sans MS" w:cs="Comic Sans MS" w:eastAsia="Comic Sans MS" w:hAnsi="Comic Sans MS"/>
          <w:sz w:val="24"/>
          <w:szCs w:val="24"/>
          <w:rtl w:val="0"/>
        </w:rPr>
        <w:t xml:space="preserve">; 1.C.2b; 1.R.1b; 1.R.1c; 1.R.1d</w:t>
      </w:r>
    </w:p>
    <w:p w:rsidR="00000000" w:rsidDel="00000000" w:rsidP="00000000" w:rsidRDefault="00000000" w:rsidRPr="00000000" w14:paraId="00000044">
      <w:pP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45">
      <w:pPr>
        <w:rPr>
          <w:rFonts w:ascii="Comic Sans MS" w:cs="Comic Sans MS" w:eastAsia="Comic Sans MS" w:hAnsi="Comic Sans MS"/>
          <w:sz w:val="30"/>
          <w:szCs w:val="30"/>
        </w:rPr>
      </w:pPr>
      <w:r w:rsidDel="00000000" w:rsidR="00000000" w:rsidRPr="00000000">
        <w:rPr>
          <w:rFonts w:ascii="Comic Sans MS" w:cs="Comic Sans MS" w:eastAsia="Comic Sans MS" w:hAnsi="Comic Sans MS"/>
          <w:color w:val="3b3b3b"/>
          <w:sz w:val="24"/>
          <w:szCs w:val="24"/>
          <w:rtl w:val="0"/>
        </w:rPr>
        <w:t xml:space="preserve">In Unit 11, students will learn about the American frontier, explorers, and events that played an important role in the westward expansion of the United States.</w:t>
      </w:r>
      <w:r w:rsidDel="00000000" w:rsidR="00000000" w:rsidRPr="00000000">
        <w:rPr>
          <w:rtl w:val="0"/>
        </w:rPr>
      </w:r>
    </w:p>
    <w:p w:rsidR="00000000" w:rsidDel="00000000" w:rsidP="00000000" w:rsidRDefault="00000000" w:rsidRPr="00000000" w14:paraId="00000046">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47">
      <w:pPr>
        <w:rPr>
          <w:rFonts w:ascii="Comic Sans MS" w:cs="Comic Sans MS" w:eastAsia="Comic Sans MS" w:hAnsi="Comic Sans MS"/>
          <w:b w:val="1"/>
          <w:bCs w:val="1"/>
          <w:sz w:val="30"/>
          <w:szCs w:val="30"/>
        </w:rPr>
      </w:pPr>
      <w:r w:rsidDel="00000000" w:rsidR="00000000" w:rsidRPr="00000000">
        <w:rPr>
          <w:rtl w:val="0"/>
        </w:rPr>
      </w:r>
    </w:p>
    <w:p w:rsidR="00000000" w:rsidDel="00000000" w:rsidP="00000000" w:rsidRDefault="00000000" w:rsidRPr="00000000" w14:paraId="00000048">
      <w:pPr>
        <w:rPr>
          <w:rFonts w:ascii="Lexend" w:cs="Lexend" w:eastAsia="Lexend" w:hAnsi="Lexend"/>
          <w:b w:val="1"/>
          <w:bCs w:val="1"/>
          <w:sz w:val="30"/>
          <w:szCs w:val="30"/>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Happy Monkey">
    <w:embedRegular w:fontKey="{00000000-0000-0000-0000-000000000000}" r:id="rId1" w:subsetted="0"/>
  </w:font>
  <w:font w:name="Lexend">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Lexend-regular.ttf"/><Relationship Id="rId3"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