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600200" cy="16002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00200" cy="16002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Orange County Public Schools</w:t>
      </w:r>
    </w:p>
    <w:p w:rsidR="00000000" w:rsidDel="00000000" w:rsidP="00000000" w:rsidRDefault="00000000" w:rsidRPr="00000000" w14:paraId="00000004">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2026-2027</w:t>
      </w:r>
    </w:p>
    <w:p w:rsidR="00000000" w:rsidDel="00000000" w:rsidP="00000000" w:rsidRDefault="00000000" w:rsidRPr="00000000" w14:paraId="00000005">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Grade Level: Kindergarten</w:t>
      </w:r>
    </w:p>
    <w:p w:rsidR="00000000" w:rsidDel="00000000" w:rsidP="00000000" w:rsidRDefault="00000000" w:rsidRPr="00000000" w14:paraId="00000006">
      <w:pPr>
        <w:ind w:left="2880" w:firstLine="72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Language Arts - Knowledge</w:t>
      </w:r>
    </w:p>
    <w:p w:rsidR="00000000" w:rsidDel="00000000" w:rsidP="00000000" w:rsidRDefault="00000000" w:rsidRPr="00000000" w14:paraId="00000007">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8">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9">
      <w:pPr>
        <w:widowControl w:val="0"/>
        <w:tabs>
          <w:tab w:val="left" w:leader="none" w:pos="7200"/>
          <w:tab w:val="left" w:leader="none" w:pos="7998"/>
        </w:tabs>
        <w:spacing w:line="240" w:lineRule="auto"/>
        <w:rPr>
          <w:b w:val="1"/>
          <w:bCs w:val="1"/>
          <w:u w:val="single"/>
        </w:rPr>
      </w:pPr>
      <w:r w:rsidDel="00000000" w:rsidR="00000000" w:rsidRPr="00000000">
        <w:rPr>
          <w:b w:val="1"/>
          <w:bCs w:val="1"/>
          <w:u w:val="single"/>
          <w:rtl w:val="0"/>
        </w:rPr>
        <w:t xml:space="preserve">Online Resources Used: </w:t>
      </w:r>
    </w:p>
    <w:p w:rsidR="00000000" w:rsidDel="00000000" w:rsidP="00000000" w:rsidRDefault="00000000" w:rsidRPr="00000000" w14:paraId="0000000A">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Lexia Learning System</w:t>
      </w:r>
    </w:p>
    <w:p w:rsidR="00000000" w:rsidDel="00000000" w:rsidP="00000000" w:rsidRDefault="00000000" w:rsidRPr="00000000" w14:paraId="0000000B">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Amplify</w:t>
      </w:r>
    </w:p>
    <w:p w:rsidR="00000000" w:rsidDel="00000000" w:rsidP="00000000" w:rsidRDefault="00000000" w:rsidRPr="00000000" w14:paraId="0000000C">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CKLA - Core Knowledge Language Arts</w:t>
      </w:r>
    </w:p>
    <w:p w:rsidR="00000000" w:rsidDel="00000000" w:rsidP="00000000" w:rsidRDefault="00000000" w:rsidRPr="00000000" w14:paraId="0000000D">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mCLASS Interventions</w:t>
      </w:r>
    </w:p>
    <w:p w:rsidR="00000000" w:rsidDel="00000000" w:rsidP="00000000" w:rsidRDefault="00000000" w:rsidRPr="00000000" w14:paraId="0000000E">
      <w:pPr>
        <w:rPr>
          <w:rFonts w:ascii="Happy Monkey" w:cs="Happy Monkey" w:eastAsia="Happy Monkey" w:hAnsi="Happy Monkey"/>
          <w:b w:val="1"/>
          <w:bCs w:val="1"/>
        </w:rPr>
      </w:pPr>
      <w:r w:rsidDel="00000000" w:rsidR="00000000" w:rsidRPr="00000000">
        <w:rPr>
          <w:rtl w:val="0"/>
        </w:rPr>
      </w:r>
    </w:p>
    <w:p w:rsidR="00000000" w:rsidDel="00000000" w:rsidP="00000000" w:rsidRDefault="00000000" w:rsidRPr="00000000" w14:paraId="0000000F">
      <w:pPr>
        <w:rPr>
          <w:rFonts w:ascii="Lexend" w:cs="Lexend" w:eastAsia="Lexend" w:hAnsi="Lexend"/>
        </w:rPr>
      </w:pPr>
      <w:r w:rsidDel="00000000" w:rsidR="00000000" w:rsidRPr="00000000">
        <w:rPr>
          <w:rFonts w:ascii="Happy Monkey" w:cs="Happy Monkey" w:eastAsia="Happy Monkey" w:hAnsi="Happy Monkey"/>
          <w:rtl w:val="0"/>
        </w:rPr>
        <w:t xml:space="preserve">Note for Parents: Our Language Arts curriculum takes an innovative approach where science, social studies, reading, and writing are intertwined. Many reading and writing skills are taught through topics called domains. Listed below is the overview of what students will learn about in each domain. Reading and Writing SOLS are listed under each domain. Reading and writing SOLs are also taught in the Skills strand which has its own syllabus.</w:t>
      </w:r>
      <w:r w:rsidDel="00000000" w:rsidR="00000000" w:rsidRPr="00000000">
        <w:rPr>
          <w:rtl w:val="0"/>
        </w:rPr>
      </w:r>
    </w:p>
    <w:p w:rsidR="00000000" w:rsidDel="00000000" w:rsidP="00000000" w:rsidRDefault="00000000" w:rsidRPr="00000000" w14:paraId="00000010">
      <w:pPr>
        <w:ind w:left="0" w:firstLine="0"/>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11">
      <w:pPr>
        <w:ind w:left="0" w:firstLine="0"/>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1- Nursery Rhymes and Fables</w:t>
        <w:tab/>
        <w:tab/>
      </w:r>
    </w:p>
    <w:p w:rsidR="00000000" w:rsidDel="00000000" w:rsidP="00000000" w:rsidRDefault="00000000" w:rsidRPr="00000000" w14:paraId="00000012">
      <w:pPr>
        <w:ind w:left="0" w:firstLine="0"/>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b w:val="1"/>
          <w:bCs w:val="1"/>
          <w:rtl w:val="0"/>
        </w:rPr>
        <w:t xml:space="preserve"> </w:t>
      </w:r>
      <w:r w:rsidDel="00000000" w:rsidR="00000000" w:rsidRPr="00000000">
        <w:rPr>
          <w:rFonts w:ascii="Happy Monkey" w:cs="Happy Monkey" w:eastAsia="Happy Monkey" w:hAnsi="Happy Monkey"/>
          <w:rtl w:val="0"/>
        </w:rPr>
        <w:t xml:space="preserve">*K.C. 1Aiii  *K.C 1 Ai  * K. RV. 1A  * K. RL  *K. RL.1B  *K. RL. 1C  *K. RL. 3B  * K. RI. 1A  * K. W. 1A  *K. LU. 1A  *K. FFR.1D  *K. FFR.2  *K. DSR. 1D</w:t>
      </w:r>
      <w:r w:rsidDel="00000000" w:rsidR="00000000" w:rsidRPr="00000000">
        <w:rPr>
          <w:rtl w:val="0"/>
        </w:rPr>
      </w:r>
    </w:p>
    <w:p w:rsidR="00000000" w:rsidDel="00000000" w:rsidP="00000000" w:rsidRDefault="00000000" w:rsidRPr="00000000" w14:paraId="00000013">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will introduce students to nursery rhymes and fables that have been favorites with children for generations. Students will learn about classic rhymes like “Twinkle, Twinkle, Little Star,” “Jack and Jill,” and “Hickory, Dickory, Dock,” and characters, such as Humpty Dumpty and Little Miss Muffet. Traditional rhymes help students learn vocabulary and build phonemic awareness. By listening carefully to nursery rhymes and reciting them by heart, students develop an awareness of language that will help them become better readers and writers. Because nursery rhymes are fun and involve everyday activities, kindergarten students can relate to them.</w:t>
      </w:r>
    </w:p>
    <w:p w:rsidR="00000000" w:rsidDel="00000000" w:rsidP="00000000" w:rsidRDefault="00000000" w:rsidRPr="00000000" w14:paraId="00000014">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In the last three read-alouds, students will also listen to some well-known fables. Listening to fables will help students identify the elements of this genre, learn new vocabulary words, and recognize different types of fiction. Reading fables to kindergarten students may also stimulate class discussion of values, ethics, and behavior.</w:t>
      </w:r>
      <w:r w:rsidDel="00000000" w:rsidR="00000000" w:rsidRPr="00000000">
        <w:rPr>
          <w:rtl w:val="0"/>
        </w:rPr>
      </w:r>
    </w:p>
    <w:p w:rsidR="00000000" w:rsidDel="00000000" w:rsidP="00000000" w:rsidRDefault="00000000" w:rsidRPr="00000000" w14:paraId="00000015">
      <w:pPr>
        <w:ind w:left="0" w:firstLine="0"/>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16">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2- The Five Senses</w:t>
      </w:r>
    </w:p>
    <w:p w:rsidR="00000000" w:rsidDel="00000000" w:rsidP="00000000" w:rsidRDefault="00000000" w:rsidRPr="00000000" w14:paraId="00000017">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b w:val="1"/>
          <w:bCs w:val="1"/>
          <w:rtl w:val="0"/>
        </w:rPr>
        <w:t xml:space="preserve"> </w:t>
      </w:r>
      <w:r w:rsidDel="00000000" w:rsidR="00000000" w:rsidRPr="00000000">
        <w:rPr>
          <w:rFonts w:ascii="Happy Monkey" w:cs="Happy Monkey" w:eastAsia="Happy Monkey" w:hAnsi="Happy Monkey"/>
          <w:rtl w:val="0"/>
        </w:rPr>
        <w:t xml:space="preserve">*K. C. 1 Ai  *K. RV. 1A  * K.RV. 1B  *K. RV. 1C  *K. R. 1 A,B,C,D  *K.RI. 1B  *K. RI. 3B  *K. LU. 1B</w:t>
      </w:r>
      <w:r w:rsidDel="00000000" w:rsidR="00000000" w:rsidRPr="00000000">
        <w:rPr>
          <w:rtl w:val="0"/>
        </w:rPr>
      </w:r>
    </w:p>
    <w:p w:rsidR="00000000" w:rsidDel="00000000" w:rsidP="00000000" w:rsidRDefault="00000000" w:rsidRPr="00000000" w14:paraId="00000018">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color of the sky, the sound of a dog barking, the scent of a rose, the taste of chocolate cake, the feel of a cool breeze—everything that we know about the world comes to us through our five senses. Humans gather information about their environment through the use of sight, hearing, smell, taste, and touch. Each of the five senses responds to specific stimuli in the world around us, and each uses a unique part of the body to take in information. This domain will be one of many that will follow in subsequent grade levels in which students will broaden their knowledge of the human body. An exploration of the senses also requires students to make observations and then use language to describe those observations, both of which are key skills in the scientific process.</w:t>
      </w:r>
    </w:p>
    <w:p w:rsidR="00000000" w:rsidDel="00000000" w:rsidP="00000000" w:rsidRDefault="00000000" w:rsidRPr="00000000" w14:paraId="00000019">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Later lessons will also address what happens if the senses of sight and hearing do not function properly. Students will hear inspirational stories about the lives of two individuals, Ray Charles and Helen Keller, who overcame significant challenges posed by blindness and deafness.</w:t>
      </w:r>
      <w:r w:rsidDel="00000000" w:rsidR="00000000" w:rsidRPr="00000000">
        <w:rPr>
          <w:rtl w:val="0"/>
        </w:rPr>
      </w:r>
    </w:p>
    <w:p w:rsidR="00000000" w:rsidDel="00000000" w:rsidP="00000000" w:rsidRDefault="00000000" w:rsidRPr="00000000" w14:paraId="0000001A">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1B">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3- Stories</w:t>
      </w:r>
    </w:p>
    <w:p w:rsidR="00000000" w:rsidDel="00000000" w:rsidP="00000000" w:rsidRDefault="00000000" w:rsidRPr="00000000" w14:paraId="0000001C">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b w:val="1"/>
          <w:bCs w:val="1"/>
          <w:rtl w:val="0"/>
        </w:rPr>
        <w:t xml:space="preserve"> </w:t>
      </w:r>
      <w:r w:rsidDel="00000000" w:rsidR="00000000" w:rsidRPr="00000000">
        <w:rPr>
          <w:rFonts w:ascii="Happy Monkey" w:cs="Happy Monkey" w:eastAsia="Happy Monkey" w:hAnsi="Happy Monkey"/>
          <w:rtl w:val="0"/>
        </w:rPr>
        <w:t xml:space="preserve">*K. C. 1 Ai  *K.R   *K. RI. 3  *K.RV.1A  *K.W  *K.W.1A</w:t>
      </w:r>
      <w:r w:rsidDel="00000000" w:rsidR="00000000" w:rsidRPr="00000000">
        <w:rPr>
          <w:rtl w:val="0"/>
        </w:rPr>
      </w:r>
    </w:p>
    <w:p w:rsidR="00000000" w:rsidDel="00000000" w:rsidP="00000000" w:rsidRDefault="00000000" w:rsidRPr="00000000" w14:paraId="0000001D">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will introduce students to classic stories that have been favorites with children for generations. Students will become familiar with stories like “The Three Little Pigs,” “Chicken Little,” and “The Bremen Town Musicians.” They will meet memorable characters like Goldilocks and the Billy Goats Gruff. Students will also learn about trickster tales and how smaller characters can outwit larger, stronger characters. In addition, two of the read-alouds—“Momotaro, Peach Boy” (a Japanese folktale) and “The Story of Jumping Mouse” (a Native American legend)—will help students develop an appreciation for fiction from other cultures.</w:t>
      </w:r>
    </w:p>
    <w:p w:rsidR="00000000" w:rsidDel="00000000" w:rsidP="00000000" w:rsidRDefault="00000000" w:rsidRPr="00000000" w14:paraId="0000001E">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1F">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By listening carefully to and discussing the stories, students will acquire an understanding of the elements of a story including characters, plot, and setting. This domain will help students develop an awareness of language to help them become both better writers and readers. This domain will also introduce students to recurring themes in popular culture and children’s literature.</w:t>
      </w:r>
    </w:p>
    <w:p w:rsidR="00000000" w:rsidDel="00000000" w:rsidP="00000000" w:rsidRDefault="00000000" w:rsidRPr="00000000" w14:paraId="00000020">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21">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22">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4- Plants</w:t>
      </w:r>
    </w:p>
    <w:p w:rsidR="00000000" w:rsidDel="00000000" w:rsidP="00000000" w:rsidRDefault="00000000" w:rsidRPr="00000000" w14:paraId="00000023">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 </w:t>
      </w:r>
      <w:r w:rsidDel="00000000" w:rsidR="00000000" w:rsidRPr="00000000">
        <w:rPr>
          <w:rFonts w:ascii="Happy Monkey" w:cs="Happy Monkey" w:eastAsia="Happy Monkey" w:hAnsi="Happy Monkey"/>
          <w:rtl w:val="0"/>
        </w:rPr>
        <w:t xml:space="preserve">*K.C.1i  *K.C.1Aiii  *K.RI.1B  *K.RI.3B  *K.RV.1B  *K.RV.1C  *K.RV.1F  *K.RL.1B  *K. RL.1C  *K.RL.3B  *K.R.1 A,B,C,D  *K.LU.1B</w:t>
      </w:r>
    </w:p>
    <w:p w:rsidR="00000000" w:rsidDel="00000000" w:rsidP="00000000" w:rsidRDefault="00000000" w:rsidRPr="00000000" w14:paraId="00000024">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By listening to the read-alouds in this domain, students will acquire a fundamental understanding of the parts of plants and how they grow. They will learn what plants need in order to stay alive and will be introduced to the concepts of the life cycle of plants, pollination, and photosynthesis. This basic knowledge about plants will lay the foundation for a broader understanding of ecology and the interdependence of all living things, topics that will be addressed in other Kindergarten domains (Farms and Taking Care of the Earth), as well as in subsequent grades.</w:t>
      </w:r>
      <w:r w:rsidDel="00000000" w:rsidR="00000000" w:rsidRPr="00000000">
        <w:rPr>
          <w:rtl w:val="0"/>
        </w:rPr>
      </w:r>
    </w:p>
    <w:p w:rsidR="00000000" w:rsidDel="00000000" w:rsidP="00000000" w:rsidRDefault="00000000" w:rsidRPr="00000000" w14:paraId="00000025">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26">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27">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5- Farms</w:t>
      </w:r>
    </w:p>
    <w:p w:rsidR="00000000" w:rsidDel="00000000" w:rsidP="00000000" w:rsidRDefault="00000000" w:rsidRPr="00000000" w14:paraId="00000028">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*K.C.1i  *K.RI.1B  *K.RI.3B  *K.RL.1C  *K.RL.3B  *K.RV.1A  *K.RV.1B  *K.RV.1F  *K.R. 1 A,B,C,D  *K.DSR.1C</w:t>
      </w:r>
    </w:p>
    <w:p w:rsidR="00000000" w:rsidDel="00000000" w:rsidP="00000000" w:rsidRDefault="00000000" w:rsidRPr="00000000" w14:paraId="00000029">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will introduce students to several farm animals as well as to crops that people grow on farms. Students will learn how farmers raise and care for farm animals.  Students will use knowledge from the Plants Domains to make the connection that animals need food, water, and space to live and grow—just as plants do. Students will understand the importance of farms as a source of food and other products people use. They will also become familiar with the classic story “The Little Red Hen,” which introduces the seasonal rhythm of planting, growing, and harvesting. This story will also stimulate class discussion about helping one another and doing one’s part to reap the benefits of a reward. This domain features informational text presented through a fictional narrator, Old MacDonald. Studentswill learn that family farms like the one depicted are not as common as they once were.</w:t>
      </w:r>
    </w:p>
    <w:p w:rsidR="00000000" w:rsidDel="00000000" w:rsidP="00000000" w:rsidRDefault="00000000" w:rsidRPr="00000000" w14:paraId="0000002A">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2B">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2C">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2D">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2E">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6- Native Americans</w:t>
      </w:r>
    </w:p>
    <w:p w:rsidR="00000000" w:rsidDel="00000000" w:rsidP="00000000" w:rsidRDefault="00000000" w:rsidRPr="00000000" w14:paraId="0000002F">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*K.FFR.1E  *K.C.1Ai  *K.C.1Aii  *K.RI.1B  *K.RI.3A  *K.RI.3B  *K.RV.1  *K.RV.1A  *K.RV.1F  *K.RL.1B  *K.R  *K.R.1 A,B,C,D  *K.LU.1  *K.LU.1B  *K.LU.1E  *K.W.1A  *K.W.2A</w:t>
      </w:r>
    </w:p>
    <w:p w:rsidR="00000000" w:rsidDel="00000000" w:rsidP="00000000" w:rsidRDefault="00000000" w:rsidRPr="00000000" w14:paraId="00000030">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The Native Americans domain introduces students to the broad concept that indigenous people lived on the continents of North and South America long before European explorers visited and settled this area. Students will learn that there were many different tribes of Native Americans, and that each tribe had its own way of eating, dressing, and living, depending on where it lived. Students will learn about three tribes in depth: the Lakota Sioux of the Great Plains region, and the Wampanoag and the Lenape, both of the Eastern Woodlands region. They will learn how different geographical locations influenced lifestyles, and that each Native American group has its own distinct culture. The last read-aloud focuses on Native Americans today.</w:t>
      </w:r>
      <w:r w:rsidDel="00000000" w:rsidR="00000000" w:rsidRPr="00000000">
        <w:rPr>
          <w:rtl w:val="0"/>
        </w:rPr>
      </w:r>
    </w:p>
    <w:p w:rsidR="00000000" w:rsidDel="00000000" w:rsidP="00000000" w:rsidRDefault="00000000" w:rsidRPr="00000000" w14:paraId="00000031">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32">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33">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7- Kings and Queens</w:t>
      </w:r>
    </w:p>
    <w:p w:rsidR="00000000" w:rsidDel="00000000" w:rsidP="00000000" w:rsidRDefault="00000000" w:rsidRPr="00000000" w14:paraId="00000034">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*K.FFR.1E  *K.FFR.2  *K.C.1 Ai  *K.RV.1  *K.RV.1A  *K.RV.1C  *K.RL.1B  *K.RL.1C  *K.RL.3A  *K.RI.3B  *K.LU.1A  *K.LU.1B  *K.LU.1E  *K.W.1A  *K.W.2A</w:t>
      </w:r>
    </w:p>
    <w:p w:rsidR="00000000" w:rsidDel="00000000" w:rsidP="00000000" w:rsidRDefault="00000000" w:rsidRPr="00000000" w14:paraId="00000035">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the Kings and Queens domain, students will listen to read-alouds about kings and queens and royal families. Both the fiction and nonfiction selections will build students’ understanding of the responsibilities, lifestyle, and customs associated with royalty throughout history. Many of the fictional rhymes, poems, and stories in this domain are classic, well-loved tales, including “King Midas and the Golden Touch,” “The Princess and the Pea,” “Cinderella,” and “Snow White and the Seven Dwarfs.”</w:t>
      </w:r>
    </w:p>
    <w:p w:rsidR="00000000" w:rsidDel="00000000" w:rsidP="00000000" w:rsidRDefault="00000000" w:rsidRPr="00000000" w14:paraId="00000036">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37">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In addition to the selections in this particular domain, students will also meet various kings and queens in the context of other read-alouds in the Core Knowledge Language Arts Kindergarten materials. Students will hear the read-alouds from Kings and Queens first, followed by those in the Columbus and the Pilgrims domain. This will provide them a rich contextual background for even greater understanding of the read-alouds in the Colonial Towns and Townspeople domain, which describe life in colonial America. Over the course of these domains, students will begin to acquire a critical foundation for understanding different forms of government and specific historical events, such as the American Revolution, which they will encounter in later grades.</w:t>
      </w:r>
      <w:r w:rsidDel="00000000" w:rsidR="00000000" w:rsidRPr="00000000">
        <w:rPr>
          <w:rtl w:val="0"/>
        </w:rPr>
      </w:r>
    </w:p>
    <w:p w:rsidR="00000000" w:rsidDel="00000000" w:rsidP="00000000" w:rsidRDefault="00000000" w:rsidRPr="00000000" w14:paraId="00000038">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39">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3A">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8- Seasons and Weather</w:t>
      </w:r>
    </w:p>
    <w:p w:rsidR="00000000" w:rsidDel="00000000" w:rsidP="00000000" w:rsidRDefault="00000000" w:rsidRPr="00000000" w14:paraId="0000003B">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*K.C.1Ai  *K.C.Aiii  *K.RI. 1B  *K.RI. 3B  *K.RL.3B  *K.RV.1A  *K. LU.1B  *K.R.1 A,B,C,D  *K.W  *K.W.1B</w:t>
      </w:r>
    </w:p>
    <w:p w:rsidR="00000000" w:rsidDel="00000000" w:rsidP="00000000" w:rsidRDefault="00000000" w:rsidRPr="00000000" w14:paraId="0000003C">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will introduce students to the concept of weather. Students will learn that different regions of Earth experience different weather patterns throughout the year. They will also learn that we can think about a year and the related weather patterns in terms of four seasons: winter, spring, summer, and autumn. Students will also learn why knowing about the weather is important, and how weather affects our daily lives and activities.</w:t>
      </w:r>
    </w:p>
    <w:p w:rsidR="00000000" w:rsidDel="00000000" w:rsidP="00000000" w:rsidRDefault="00000000" w:rsidRPr="00000000" w14:paraId="0000003D">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3E">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3F">
      <w:pPr>
        <w:rPr>
          <w:rFonts w:ascii="Happy Monkey" w:cs="Happy Monkey" w:eastAsia="Happy Monkey" w:hAnsi="Happy Monkey"/>
          <w:b w:val="1"/>
          <w:bCs w:val="1"/>
          <w:color w:val="3b3b3b"/>
          <w:sz w:val="24"/>
          <w:szCs w:val="24"/>
        </w:rPr>
      </w:pPr>
      <w:r w:rsidDel="00000000" w:rsidR="00000000" w:rsidRPr="00000000">
        <w:rPr>
          <w:rtl w:val="0"/>
        </w:rPr>
      </w:r>
    </w:p>
    <w:p w:rsidR="00000000" w:rsidDel="00000000" w:rsidP="00000000" w:rsidRDefault="00000000" w:rsidRPr="00000000" w14:paraId="00000040">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9- Columbus and the Pilgrims</w:t>
      </w:r>
    </w:p>
    <w:p w:rsidR="00000000" w:rsidDel="00000000" w:rsidP="00000000" w:rsidRDefault="00000000" w:rsidRPr="00000000" w14:paraId="00000041">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*K.C.1Ai  *K.C.1Aiii  *K.RI.1B  *K.RI.3B  *K.RV.1A  *K.LU.1B  *K.W.1A</w:t>
      </w:r>
    </w:p>
    <w:p w:rsidR="00000000" w:rsidDel="00000000" w:rsidP="00000000" w:rsidRDefault="00000000" w:rsidRPr="00000000" w14:paraId="00000042">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will introduce students to two important topics in the history of the United States: the first voyage of Columbus and the voyage of the Pilgrims more than 100 years later. The progression of American history moves naturally from the land and its first inhabitants. The read-alouds stress the similarities between the voyages of Columbus and the Pilgrims (how small the ships were, how long the journey was, and how they both led to interactions between Europeans and Native Americans). In addition, the read-alouds emphasize the motives that prompted both Columbus’s and the Pilgrims’ voyages (gold and spices for Columbus; freedom for the Pilgrims). This domain also reinforces basic geography concepts, including the locations of the different continents. Along with these basic ideas, students will examine why Columbus called the people whom he met “Indians” and the land he reached “India.” Students will also come to understand that the New World was not exactly new, but it was new to Europeans.</w:t>
      </w:r>
    </w:p>
    <w:p w:rsidR="00000000" w:rsidDel="00000000" w:rsidP="00000000" w:rsidRDefault="00000000" w:rsidRPr="00000000" w14:paraId="00000043">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44">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45">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10- Colonial Towns and Townspeople</w:t>
      </w:r>
    </w:p>
    <w:p w:rsidR="00000000" w:rsidDel="00000000" w:rsidP="00000000" w:rsidRDefault="00000000" w:rsidRPr="00000000" w14:paraId="00000046">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*K.FFR.1E  *K.C.1Ai  *K.C.1Aiii  *K.RI.1A  *K.RI.1B  *K.RI.3B  *K.RV.1  *K.RV.1A  *K.RV.1C  *K.R.  *K.R.1 A,B,C,D  * K.LU.1B  *K.W.1A</w:t>
      </w:r>
    </w:p>
    <w:p w:rsidR="00000000" w:rsidDel="00000000" w:rsidP="00000000" w:rsidRDefault="00000000" w:rsidRPr="00000000" w14:paraId="00000047">
      <w:pPr>
        <w:rPr>
          <w:rFonts w:ascii="Happy Monkey" w:cs="Happy Monkey" w:eastAsia="Happy Monkey" w:hAnsi="Happy Monkey"/>
          <w:color w:val="3b3b3b"/>
          <w:sz w:val="24"/>
          <w:szCs w:val="24"/>
        </w:rPr>
      </w:pPr>
      <w:r w:rsidDel="00000000" w:rsidR="00000000" w:rsidRPr="00000000">
        <w:rPr>
          <w:rFonts w:ascii="Happy Monkey" w:cs="Happy Monkey" w:eastAsia="Happy Monkey" w:hAnsi="Happy Monkey"/>
          <w:rtl w:val="0"/>
        </w:rPr>
        <w:t xml:space="preserve">This domain will continue students’ journey as they learn more about the early history of our country. Students already learned in the Columbus and the Pilgrims domain that the Pilgrims came to America from England. The setting for Colonial Towns and Townspeople is more than 150 years later, after the colonies had been firmly established. These Read-Alouds will acquaint students with what daily life was like for the people who lived during these times, and how very different it was from students’ own present-day experiences. This background knowledge will help set the stage for an in-depth understanding in later grades of specific historical events that also took place during colonial times. During these years, America evolved from a small group of dependent British colonies to a growing, independent nation.</w:t>
      </w:r>
      <w:r w:rsidDel="00000000" w:rsidR="00000000" w:rsidRPr="00000000">
        <w:rPr>
          <w:rtl w:val="0"/>
        </w:rPr>
      </w:r>
    </w:p>
    <w:p w:rsidR="00000000" w:rsidDel="00000000" w:rsidP="00000000" w:rsidRDefault="00000000" w:rsidRPr="00000000" w14:paraId="00000048">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49">
      <w:pPr>
        <w:rPr>
          <w:rFonts w:ascii="Happy Monkey" w:cs="Happy Monkey" w:eastAsia="Happy Monkey" w:hAnsi="Happy Monkey"/>
          <w:color w:val="3b3b3b"/>
          <w:sz w:val="24"/>
          <w:szCs w:val="24"/>
        </w:rPr>
      </w:pPr>
      <w:r w:rsidDel="00000000" w:rsidR="00000000" w:rsidRPr="00000000">
        <w:rPr>
          <w:rtl w:val="0"/>
        </w:rPr>
      </w:r>
    </w:p>
    <w:p w:rsidR="00000000" w:rsidDel="00000000" w:rsidP="00000000" w:rsidRDefault="00000000" w:rsidRPr="00000000" w14:paraId="0000004A">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11- Taking Care of the Earth</w:t>
      </w:r>
    </w:p>
    <w:p w:rsidR="00000000" w:rsidDel="00000000" w:rsidP="00000000" w:rsidRDefault="00000000" w:rsidRPr="00000000" w14:paraId="0000004B">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*K.C.1Ai  *K.RI.1A  *K.RI.1B  *K.RI.3B  *K.RV.1  *K.RV.1C.  *K.R.1 A,B,C,D  * K.LU.1B  *K.W  *K.W.1A  *K.W.2A</w:t>
      </w:r>
    </w:p>
    <w:p w:rsidR="00000000" w:rsidDel="00000000" w:rsidP="00000000" w:rsidRDefault="00000000" w:rsidRPr="00000000" w14:paraId="0000004C">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will introduce students to the importance of being environmentally aware individuals. Students will learn that the best way to conserve Earth’s natural resources is to practice the three Rs of conservation—reduce, reuse, and recycle. By studying conservation, students will become familiar with the earth’s natural resources and will begin to recognize how people’s actions affect the environment in which we live. Students will learn specifically about land, water, and air pollution as well as the water cycle, the journey of trash from its creation to its burial in a landfill, and the steps in the recycling and composting processes. Practical examples of how students can help take care of the earth are included in every lesson.</w:t>
      </w:r>
    </w:p>
    <w:p w:rsidR="00000000" w:rsidDel="00000000" w:rsidP="00000000" w:rsidRDefault="00000000" w:rsidRPr="00000000" w14:paraId="0000004D">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4E">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4F">
      <w:pPr>
        <w:rPr>
          <w:rFonts w:ascii="Happy Monkey" w:cs="Happy Monkey" w:eastAsia="Happy Monkey" w:hAnsi="Happy Monkey"/>
          <w:b w:val="1"/>
          <w:bCs w:val="1"/>
          <w:sz w:val="30"/>
          <w:szCs w:val="30"/>
        </w:rPr>
      </w:pPr>
      <w:r w:rsidDel="00000000" w:rsidR="00000000" w:rsidRPr="00000000">
        <w:rPr>
          <w:rtl w:val="0"/>
        </w:rPr>
      </w:r>
    </w:p>
    <w:p w:rsidR="00000000" w:rsidDel="00000000" w:rsidP="00000000" w:rsidRDefault="00000000" w:rsidRPr="00000000" w14:paraId="00000050">
      <w:pPr>
        <w:rPr>
          <w:rFonts w:ascii="Happy Monkey" w:cs="Happy Monkey" w:eastAsia="Happy Monkey" w:hAnsi="Happy Monkey"/>
          <w:b w:val="1"/>
          <w:bCs w:val="1"/>
          <w:sz w:val="30"/>
          <w:szCs w:val="30"/>
        </w:rPr>
      </w:pPr>
      <w:r w:rsidDel="00000000" w:rsidR="00000000" w:rsidRPr="00000000">
        <w:rPr>
          <w:rFonts w:ascii="Happy Monkey" w:cs="Happy Monkey" w:eastAsia="Happy Monkey" w:hAnsi="Happy Monkey"/>
          <w:b w:val="1"/>
          <w:bCs w:val="1"/>
          <w:sz w:val="30"/>
          <w:szCs w:val="30"/>
          <w:rtl w:val="0"/>
        </w:rPr>
        <w:t xml:space="preserve">Knowledge 12- Presidents and American Symbols</w:t>
      </w:r>
    </w:p>
    <w:p w:rsidR="00000000" w:rsidDel="00000000" w:rsidP="00000000" w:rsidRDefault="00000000" w:rsidRPr="00000000" w14:paraId="00000051">
      <w:pPr>
        <w:rPr>
          <w:rFonts w:ascii="Happy Monkey" w:cs="Happy Monkey" w:eastAsia="Happy Monkey" w:hAnsi="Happy Monkey"/>
        </w:rPr>
      </w:pPr>
      <w:r w:rsidDel="00000000" w:rsidR="00000000" w:rsidRPr="00000000">
        <w:rPr>
          <w:rFonts w:ascii="Happy Monkey" w:cs="Happy Monkey" w:eastAsia="Happy Monkey" w:hAnsi="Happy Monkey"/>
          <w:b w:val="1"/>
          <w:bCs w:val="1"/>
          <w:sz w:val="30"/>
          <w:szCs w:val="30"/>
          <w:rtl w:val="0"/>
        </w:rPr>
        <w:t xml:space="preserve">SOL</w:t>
      </w:r>
      <w:r w:rsidDel="00000000" w:rsidR="00000000" w:rsidRPr="00000000">
        <w:rPr>
          <w:rFonts w:ascii="Happy Monkey" w:cs="Happy Monkey" w:eastAsia="Happy Monkey" w:hAnsi="Happy Monkey"/>
          <w:rtl w:val="0"/>
        </w:rPr>
        <w:t xml:space="preserve"> *K.C.1Ai  *K.C.1Aiii  *K.RI.1B  *K.RI.3B  *K.RV.1  *K.RV.1A  *K.RV.1C  *K.RL.1B  *K.RL.1C  *K.R.1 A,B,C,D  *K.W  *K.W.1A</w:t>
      </w:r>
    </w:p>
    <w:p w:rsidR="00000000" w:rsidDel="00000000" w:rsidP="00000000" w:rsidRDefault="00000000" w:rsidRPr="00000000" w14:paraId="00000052">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This domain explores the lives and legacies of five famous presidents and introduces students to several national symbols, including the American flag, the Statue of Liberty, the White House, and Mount Rushmore. Students begin by hearing about the branches of the government and the role of the president. Students  learned about monarchies in the Kings and Queens domain.  By the end of this domain, students will be able to compare a king and a president.</w:t>
      </w:r>
    </w:p>
    <w:p w:rsidR="00000000" w:rsidDel="00000000" w:rsidP="00000000" w:rsidRDefault="00000000" w:rsidRPr="00000000" w14:paraId="00000053">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4">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Students will also build on information learned in the Columbus and the Pilgrims and the Colonial Towns and Townspeople domains. It is important to draw on this background knowledge so that students can contextualize information about how George Washington and his army fought against Great Britain and won freedom for the colonies, which then became the United States of America.</w:t>
      </w:r>
    </w:p>
    <w:p w:rsidR="00000000" w:rsidDel="00000000" w:rsidP="00000000" w:rsidRDefault="00000000" w:rsidRPr="00000000" w14:paraId="00000055">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6">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In the first part of the domain, students will learn about two of our country’s founding fathers: George Washington and Thomas Jefferson. They will hear about the legend of Washington and the cherry tree, Washington’s role as a general in the American Revolution, and his role as the first United States president. They will then learn about Jefferson’s presidency and his role in drafting the Declaration of Independence.</w:t>
      </w:r>
    </w:p>
    <w:p w:rsidR="00000000" w:rsidDel="00000000" w:rsidP="00000000" w:rsidRDefault="00000000" w:rsidRPr="00000000" w14:paraId="00000057">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8">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Students will also learn that when the colonists decided to fight for their freedom from Great Britain, they, themselves, were keeping freedom from a large number of enslaved African Americans. The domain covers Abraham Lincoln and his role in ending slavery fewer than two hundred years ago.</w:t>
      </w:r>
    </w:p>
    <w:p w:rsidR="00000000" w:rsidDel="00000000" w:rsidP="00000000" w:rsidRDefault="00000000" w:rsidRPr="00000000" w14:paraId="00000059">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A">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The domain then focuses on Theodore Roosevelt who remembered, as a child, when Abraham Lincoln died. Students will learn how Roosevelt’s early life affected his life as an adult and later his presidency. Students will also learn about Roosevelt’s love for the outdoors and how he worked for nature conservation.</w:t>
      </w:r>
    </w:p>
    <w:p w:rsidR="00000000" w:rsidDel="00000000" w:rsidP="00000000" w:rsidRDefault="00000000" w:rsidRPr="00000000" w14:paraId="0000005B">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C">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Students will then hear about the historic election and re-election of Barack Obama as the nation’s first African-American president. They will learn how hard work, perseverance, and a good education enabled Obama to become president. They will learn about President Obama’s childhood, family, education, and political career.</w:t>
      </w:r>
    </w:p>
    <w:p w:rsidR="00000000" w:rsidDel="00000000" w:rsidP="00000000" w:rsidRDefault="00000000" w:rsidRPr="00000000" w14:paraId="0000005D">
      <w:pPr>
        <w:rPr>
          <w:rFonts w:ascii="Happy Monkey" w:cs="Happy Monkey" w:eastAsia="Happy Monkey" w:hAnsi="Happy Monkey"/>
        </w:rPr>
      </w:pPr>
      <w:r w:rsidDel="00000000" w:rsidR="00000000" w:rsidRPr="00000000">
        <w:rPr>
          <w:rtl w:val="0"/>
        </w:rPr>
      </w:r>
    </w:p>
    <w:p w:rsidR="00000000" w:rsidDel="00000000" w:rsidP="00000000" w:rsidRDefault="00000000" w:rsidRPr="00000000" w14:paraId="0000005E">
      <w:pPr>
        <w:rPr>
          <w:rFonts w:ascii="Happy Monkey" w:cs="Happy Monkey" w:eastAsia="Happy Monkey" w:hAnsi="Happy Monkey"/>
        </w:rPr>
      </w:pPr>
      <w:r w:rsidDel="00000000" w:rsidR="00000000" w:rsidRPr="00000000">
        <w:rPr>
          <w:rFonts w:ascii="Happy Monkey" w:cs="Happy Monkey" w:eastAsia="Happy Monkey" w:hAnsi="Happy Monkey"/>
          <w:rtl w:val="0"/>
        </w:rPr>
        <w:t xml:space="preserve">Finally, students will hear a story about the carving of Mount Rushmore, which commemorates four of the five presidents presented in this domain: George Washington, Thomas Jefferson, Abraham Lincoln, and Theodore Roosevelt.</w:t>
      </w:r>
    </w:p>
    <w:p w:rsidR="00000000" w:rsidDel="00000000" w:rsidP="00000000" w:rsidRDefault="00000000" w:rsidRPr="00000000" w14:paraId="0000005F">
      <w:pPr>
        <w:rPr>
          <w:rFonts w:ascii="Happy Monkey" w:cs="Happy Monkey" w:eastAsia="Happy Monkey" w:hAnsi="Happy Monkey"/>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appy Monkey">
    <w:embedRegular w:fontKey="{00000000-0000-0000-0000-000000000000}" r:id="rId1" w:subsetted="0"/>
  </w:font>
  <w:font w:name="Lexend">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Lexend-regular.ttf"/><Relationship Id="rId3"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