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A8128" w14:textId="1D9C9CCA" w:rsidR="00700C20" w:rsidRPr="00700C20" w:rsidRDefault="00700C20" w:rsidP="00700C20">
      <w:pPr>
        <w:jc w:val="center"/>
        <w:rPr>
          <w:rFonts w:eastAsia="Times New Roman"/>
          <w:b/>
          <w:bCs/>
          <w:color w:val="000000"/>
          <w:sz w:val="32"/>
          <w:szCs w:val="32"/>
        </w:rPr>
      </w:pPr>
      <w:r w:rsidRPr="00700C20">
        <w:rPr>
          <w:rFonts w:eastAsia="Times New Roman"/>
          <w:b/>
          <w:bCs/>
          <w:color w:val="000000"/>
          <w:sz w:val="32"/>
          <w:szCs w:val="32"/>
        </w:rPr>
        <w:t>Mrs. Petry Supply List</w:t>
      </w:r>
    </w:p>
    <w:p w14:paraId="1B926EBE" w14:textId="77777777" w:rsidR="00700C20" w:rsidRDefault="00700C20" w:rsidP="00700C20">
      <w:pPr>
        <w:rPr>
          <w:rFonts w:eastAsia="Times New Roman"/>
          <w:color w:val="000000"/>
        </w:rPr>
      </w:pPr>
    </w:p>
    <w:p w14:paraId="69F08CFA" w14:textId="77777777" w:rsidR="00700C20" w:rsidRDefault="00700C20" w:rsidP="00700C20">
      <w:pPr>
        <w:rPr>
          <w:rFonts w:eastAsia="Times New Roman"/>
          <w:color w:val="000000"/>
        </w:rPr>
      </w:pPr>
    </w:p>
    <w:p w14:paraId="3374DCC9" w14:textId="77777777" w:rsidR="00700C20" w:rsidRPr="00700C20" w:rsidRDefault="00700C20" w:rsidP="00700C20">
      <w:pPr>
        <w:rPr>
          <w:rFonts w:eastAsia="Times New Roman"/>
          <w:b/>
          <w:bCs/>
          <w:color w:val="000000"/>
        </w:rPr>
      </w:pPr>
    </w:p>
    <w:p w14:paraId="09EC5B35" w14:textId="4C5D5439" w:rsidR="00700C20" w:rsidRPr="00700C20" w:rsidRDefault="00700C20" w:rsidP="00700C20">
      <w:pPr>
        <w:rPr>
          <w:rFonts w:eastAsia="Times New Roman"/>
          <w:b/>
          <w:bCs/>
          <w:color w:val="000000"/>
        </w:rPr>
      </w:pPr>
      <w:r w:rsidRPr="00700C20">
        <w:rPr>
          <w:rFonts w:eastAsia="Times New Roman"/>
          <w:b/>
          <w:bCs/>
          <w:color w:val="000000"/>
        </w:rPr>
        <w:t>Anatomy </w:t>
      </w:r>
    </w:p>
    <w:p w14:paraId="4B73B261" w14:textId="37207AEF" w:rsidR="00700C20" w:rsidRDefault="00700C20" w:rsidP="00700C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Safety glasses/goggles</w:t>
      </w:r>
      <w:r w:rsidR="007A6F9E">
        <w:rPr>
          <w:rFonts w:eastAsia="Times New Roman"/>
          <w:color w:val="000000"/>
        </w:rPr>
        <w:t xml:space="preserve"> (Optional)</w:t>
      </w:r>
    </w:p>
    <w:p w14:paraId="308F20EF" w14:textId="77777777" w:rsidR="00700C20" w:rsidRDefault="00700C20" w:rsidP="00700C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Index cards (3"x5")</w:t>
      </w:r>
    </w:p>
    <w:p w14:paraId="7DEF47AA" w14:textId="77777777" w:rsidR="00700C20" w:rsidRDefault="00700C20" w:rsidP="00700C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Composition style interactive notebook (with grid lines if possible)</w:t>
      </w:r>
    </w:p>
    <w:p w14:paraId="5F9D329A" w14:textId="77777777" w:rsidR="00700C20" w:rsidRDefault="00700C20" w:rsidP="00700C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Pocket folder that inserts into 3 ring binder</w:t>
      </w:r>
    </w:p>
    <w:p w14:paraId="2CAB22E0" w14:textId="77777777" w:rsidR="00700C20" w:rsidRDefault="00700C20" w:rsidP="00700C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 ring binder </w:t>
      </w:r>
    </w:p>
    <w:p w14:paraId="3C65B88D" w14:textId="77777777" w:rsidR="00700C20" w:rsidRDefault="00700C20" w:rsidP="00700C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Colored pens</w:t>
      </w:r>
    </w:p>
    <w:p w14:paraId="2565D683" w14:textId="77777777" w:rsidR="00700C20" w:rsidRDefault="00700C20" w:rsidP="00700C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Colored highlighters</w:t>
      </w:r>
    </w:p>
    <w:p w14:paraId="4EE31889" w14:textId="77777777" w:rsidR="00700C20" w:rsidRDefault="00700C20" w:rsidP="00700C20">
      <w:pPr>
        <w:rPr>
          <w:rFonts w:eastAsia="Times New Roman"/>
          <w:color w:val="000000"/>
        </w:rPr>
      </w:pPr>
    </w:p>
    <w:p w14:paraId="79311B67" w14:textId="77777777" w:rsidR="00700C20" w:rsidRPr="00700C20" w:rsidRDefault="00700C20" w:rsidP="00700C20">
      <w:pPr>
        <w:rPr>
          <w:rFonts w:eastAsia="Times New Roman"/>
          <w:b/>
          <w:bCs/>
          <w:color w:val="000000"/>
        </w:rPr>
      </w:pPr>
      <w:r w:rsidRPr="00700C20">
        <w:rPr>
          <w:rFonts w:eastAsia="Times New Roman"/>
          <w:b/>
          <w:bCs/>
          <w:color w:val="000000"/>
        </w:rPr>
        <w:t>Chemistry </w:t>
      </w:r>
    </w:p>
    <w:p w14:paraId="6BF5443D" w14:textId="05577729" w:rsidR="00700C20" w:rsidRDefault="00700C20" w:rsidP="00700C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Safety glasses/</w:t>
      </w:r>
      <w:proofErr w:type="gramStart"/>
      <w:r>
        <w:rPr>
          <w:rFonts w:eastAsia="Times New Roman"/>
          <w:color w:val="000000"/>
        </w:rPr>
        <w:t>goggles</w:t>
      </w:r>
      <w:r w:rsidR="007A6F9E">
        <w:rPr>
          <w:rFonts w:eastAsia="Times New Roman"/>
          <w:color w:val="000000"/>
        </w:rPr>
        <w:t>(</w:t>
      </w:r>
      <w:proofErr w:type="gramEnd"/>
      <w:r w:rsidR="007A6F9E">
        <w:rPr>
          <w:rFonts w:eastAsia="Times New Roman"/>
          <w:color w:val="000000"/>
        </w:rPr>
        <w:t>Optional)</w:t>
      </w:r>
    </w:p>
    <w:p w14:paraId="3B47C1E2" w14:textId="77777777" w:rsidR="00700C20" w:rsidRDefault="00700C20" w:rsidP="00700C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Index cards (3"x5")</w:t>
      </w:r>
    </w:p>
    <w:p w14:paraId="4AE5E054" w14:textId="77777777" w:rsidR="00700C20" w:rsidRDefault="00700C20" w:rsidP="00700C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Composition style interactive notebook (with grid lines if possible)</w:t>
      </w:r>
    </w:p>
    <w:p w14:paraId="6FDBDF90" w14:textId="77777777" w:rsidR="00700C20" w:rsidRDefault="00700C20" w:rsidP="00700C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Pocket folder that inserts into 3 ring binder</w:t>
      </w:r>
    </w:p>
    <w:p w14:paraId="611C8A7A" w14:textId="77777777" w:rsidR="00700C20" w:rsidRDefault="00700C20" w:rsidP="00700C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 ring binder </w:t>
      </w:r>
    </w:p>
    <w:p w14:paraId="1EF94B34" w14:textId="77777777" w:rsidR="00700C20" w:rsidRDefault="00700C20" w:rsidP="00700C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Colored pens</w:t>
      </w:r>
    </w:p>
    <w:p w14:paraId="5CC6DE69" w14:textId="77777777" w:rsidR="00700C20" w:rsidRDefault="00700C20" w:rsidP="00700C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Colored highlighters</w:t>
      </w:r>
    </w:p>
    <w:p w14:paraId="544F37C9" w14:textId="77777777" w:rsidR="00700C20" w:rsidRDefault="00700C20" w:rsidP="00700C20">
      <w:pPr>
        <w:rPr>
          <w:rFonts w:eastAsia="Times New Roman"/>
          <w:color w:val="000000"/>
        </w:rPr>
      </w:pPr>
    </w:p>
    <w:p w14:paraId="7E1C0B75" w14:textId="77777777" w:rsidR="00700C20" w:rsidRPr="00700C20" w:rsidRDefault="00700C20" w:rsidP="00700C20">
      <w:pPr>
        <w:rPr>
          <w:rFonts w:eastAsia="Times New Roman"/>
          <w:b/>
          <w:bCs/>
          <w:color w:val="000000"/>
        </w:rPr>
      </w:pPr>
      <w:r w:rsidRPr="00700C20">
        <w:rPr>
          <w:rFonts w:eastAsia="Times New Roman"/>
          <w:b/>
          <w:bCs/>
          <w:color w:val="000000"/>
        </w:rPr>
        <w:t>Forensics</w:t>
      </w:r>
    </w:p>
    <w:p w14:paraId="14F087DC" w14:textId="5E373901" w:rsidR="00700C20" w:rsidRDefault="00700C20" w:rsidP="00700C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Safety glasses/</w:t>
      </w:r>
      <w:proofErr w:type="gramStart"/>
      <w:r>
        <w:rPr>
          <w:rFonts w:eastAsia="Times New Roman"/>
          <w:color w:val="000000"/>
        </w:rPr>
        <w:t>goggles</w:t>
      </w:r>
      <w:r w:rsidR="007A6F9E">
        <w:rPr>
          <w:rFonts w:eastAsia="Times New Roman"/>
          <w:color w:val="000000"/>
        </w:rPr>
        <w:t>(</w:t>
      </w:r>
      <w:proofErr w:type="gramEnd"/>
      <w:r w:rsidR="007A6F9E">
        <w:rPr>
          <w:rFonts w:eastAsia="Times New Roman"/>
          <w:color w:val="000000"/>
        </w:rPr>
        <w:t>Optional)</w:t>
      </w:r>
    </w:p>
    <w:p w14:paraId="6A98BC3D" w14:textId="77777777" w:rsidR="00700C20" w:rsidRDefault="00700C20" w:rsidP="00700C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Index cards (3"x5")</w:t>
      </w:r>
    </w:p>
    <w:p w14:paraId="007A6EA5" w14:textId="77777777" w:rsidR="00700C20" w:rsidRDefault="00700C20" w:rsidP="00700C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Composition style interactive notebook (with grid lines if possible)</w:t>
      </w:r>
    </w:p>
    <w:p w14:paraId="73F3546E" w14:textId="77777777" w:rsidR="00700C20" w:rsidRDefault="00700C20" w:rsidP="00700C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Pocket folder that inserts into 3 ring binder</w:t>
      </w:r>
    </w:p>
    <w:p w14:paraId="58FAEB68" w14:textId="77777777" w:rsidR="00700C20" w:rsidRDefault="00700C20" w:rsidP="00700C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 ring binder </w:t>
      </w:r>
    </w:p>
    <w:p w14:paraId="2D25EC4B" w14:textId="77777777" w:rsidR="00700C20" w:rsidRDefault="00700C20" w:rsidP="00700C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Colored pens</w:t>
      </w:r>
    </w:p>
    <w:p w14:paraId="22E6C839" w14:textId="77777777" w:rsidR="00700C20" w:rsidRDefault="00700C20" w:rsidP="00700C2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Colored highlighters</w:t>
      </w:r>
    </w:p>
    <w:p w14:paraId="4012D666" w14:textId="77777777" w:rsidR="00FA3026" w:rsidRDefault="00FA3026"/>
    <w:sectPr w:rsidR="00FA30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C20"/>
    <w:rsid w:val="00700C20"/>
    <w:rsid w:val="007A6F9E"/>
    <w:rsid w:val="008545E2"/>
    <w:rsid w:val="00ED3351"/>
    <w:rsid w:val="00FA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3FFA8"/>
  <w15:chartTrackingRefBased/>
  <w15:docId w15:val="{872D3AC2-D595-4067-9C48-7D213EBE3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C20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0C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C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C2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C2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C2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C2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C2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C2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C2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0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0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C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0C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0C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0C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0C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0C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0C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0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C2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0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0C20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0C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0C20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0C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C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0C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5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Wright, Sheila</dc:creator>
  <cp:keywords/>
  <dc:description/>
  <cp:lastModifiedBy>Wright, Sheila</cp:lastModifiedBy>
  <cp:revision>1</cp:revision>
  <cp:lastPrinted>2026-08-04T15:38:00Z</cp:lastPrinted>
  <dcterms:created xsi:type="dcterms:W3CDTF">2026-08-04T14:56:00Z</dcterms:created>
  <dcterms:modified xsi:type="dcterms:W3CDTF">2026-08-04T15:38:00Z</dcterms:modified>
</cp:coreProperties>
</file>