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54627" w14:textId="3B22DC10" w:rsidR="00C043F4" w:rsidRDefault="00F0029F">
      <w:pPr>
        <w:pStyle w:val="Title"/>
      </w:pPr>
      <w:bookmarkStart w:id="0" w:name="_fxg8zyqeaccq" w:colFirst="0" w:colLast="0"/>
      <w:bookmarkEnd w:id="0"/>
      <w:r>
        <w:t xml:space="preserve">2026-27 </w:t>
      </w:r>
      <w:r w:rsidR="00543A0C">
        <w:t>Audit Report Checklist</w:t>
      </w:r>
    </w:p>
    <w:p w14:paraId="4C714792" w14:textId="77777777" w:rsidR="00C043F4" w:rsidRDefault="00C043F4"/>
    <w:tbl>
      <w:tblPr>
        <w:tblStyle w:val="a"/>
        <w:tblW w:w="793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20" w:firstRow="1" w:lastRow="0" w:firstColumn="0" w:lastColumn="0" w:noHBand="1" w:noVBand="1"/>
        <w:tblCaption w:val="Charter School Name, School Year, Reviewer Name"/>
      </w:tblPr>
      <w:tblGrid>
        <w:gridCol w:w="2760"/>
        <w:gridCol w:w="5175"/>
      </w:tblGrid>
      <w:tr w:rsidR="00C043F4" w14:paraId="6AB64097" w14:textId="77777777" w:rsidTr="005B430F"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37A31" w14:textId="77777777" w:rsidR="00C043F4" w:rsidRDefault="00543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Charter School Name</w:t>
            </w:r>
          </w:p>
        </w:tc>
        <w:tc>
          <w:tcPr>
            <w:tcW w:w="5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36E96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043F4" w14:paraId="691D5CF9" w14:textId="77777777" w:rsidTr="005B430F"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8C15C" w14:textId="77777777" w:rsidR="00C043F4" w:rsidRDefault="00543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School Year</w:t>
            </w:r>
          </w:p>
        </w:tc>
        <w:tc>
          <w:tcPr>
            <w:tcW w:w="5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EE4D3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043F4" w14:paraId="10F116AC" w14:textId="77777777" w:rsidTr="005B430F"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4B2FF" w14:textId="77777777" w:rsidR="00C043F4" w:rsidRDefault="00543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Reviewer Name</w:t>
            </w:r>
          </w:p>
        </w:tc>
        <w:tc>
          <w:tcPr>
            <w:tcW w:w="5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3A1C0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0BFF88BF" w14:textId="77777777" w:rsidR="00C043F4" w:rsidRDefault="00C043F4"/>
    <w:p w14:paraId="652DCD11" w14:textId="77777777" w:rsidR="00C043F4" w:rsidRDefault="00543A0C">
      <w:pPr>
        <w:spacing w:before="280"/>
        <w:rPr>
          <w:b/>
          <w:bCs/>
        </w:rPr>
      </w:pPr>
      <w:r>
        <w:rPr>
          <w:b/>
          <w:bCs/>
        </w:rPr>
        <w:t>Supporting Documents (Attach or Review)</w:t>
      </w:r>
    </w:p>
    <w:p w14:paraId="29210288" w14:textId="77777777" w:rsidR="00C043F4" w:rsidRDefault="00543A0C" w:rsidP="00BD3B79">
      <w:pPr>
        <w:numPr>
          <w:ilvl w:val="0"/>
          <w:numId w:val="4"/>
        </w:numPr>
        <w:spacing w:before="240"/>
      </w:pPr>
      <w:r>
        <w:t>Audit Report (Full PDF)</w:t>
      </w:r>
    </w:p>
    <w:p w14:paraId="726AF0D2" w14:textId="77777777" w:rsidR="00C043F4" w:rsidRDefault="00543A0C" w:rsidP="00BD3B79">
      <w:pPr>
        <w:numPr>
          <w:ilvl w:val="0"/>
          <w:numId w:val="4"/>
        </w:numPr>
      </w:pPr>
      <w:r>
        <w:t>Corrective Action Plan (if applicable)</w:t>
      </w:r>
    </w:p>
    <w:p w14:paraId="0BA5AB31" w14:textId="77777777" w:rsidR="00C043F4" w:rsidRDefault="00543A0C" w:rsidP="00BD3B79">
      <w:pPr>
        <w:numPr>
          <w:ilvl w:val="0"/>
          <w:numId w:val="4"/>
        </w:numPr>
      </w:pPr>
      <w:r>
        <w:t>Prior Year Audit (for comparison)</w:t>
      </w:r>
    </w:p>
    <w:p w14:paraId="6DA536DD" w14:textId="77777777" w:rsidR="00C043F4" w:rsidRDefault="00543A0C" w:rsidP="00BD3B79">
      <w:pPr>
        <w:numPr>
          <w:ilvl w:val="0"/>
          <w:numId w:val="4"/>
        </w:numPr>
      </w:pPr>
      <w:r>
        <w:t>School's response to audit (if any)</w:t>
      </w:r>
    </w:p>
    <w:p w14:paraId="7636A1BC" w14:textId="77777777" w:rsidR="00C043F4" w:rsidRDefault="00543A0C" w:rsidP="00BD3B79">
      <w:pPr>
        <w:numPr>
          <w:ilvl w:val="0"/>
          <w:numId w:val="4"/>
        </w:numPr>
        <w:spacing w:after="240"/>
      </w:pPr>
      <w:r>
        <w:t>Internal monitoring notes and/or board presentations</w:t>
      </w:r>
    </w:p>
    <w:p w14:paraId="28E7A767" w14:textId="77777777" w:rsidR="00C043F4" w:rsidRDefault="00C043F4"/>
    <w:tbl>
      <w:tblPr>
        <w:tblStyle w:val="a0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20" w:firstRow="1" w:lastRow="0" w:firstColumn="0" w:lastColumn="0" w:noHBand="1" w:noVBand="1"/>
        <w:tblCaption w:val="2026-27 Audit Report Checklist"/>
        <w:tblDescription w:val="Template created by SDCOE Charter School Services July 24, 2026"/>
      </w:tblPr>
      <w:tblGrid>
        <w:gridCol w:w="4170"/>
        <w:gridCol w:w="675"/>
        <w:gridCol w:w="690"/>
        <w:gridCol w:w="3825"/>
      </w:tblGrid>
      <w:tr w:rsidR="00C043F4" w14:paraId="62AB6D4E" w14:textId="77777777" w:rsidTr="00C226CD">
        <w:trPr>
          <w:trHeight w:val="348"/>
        </w:trPr>
        <w:tc>
          <w:tcPr>
            <w:tcW w:w="9360" w:type="dxa"/>
            <w:gridSpan w:val="4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DE8DE" w14:textId="77777777" w:rsidR="00C043F4" w:rsidRDefault="00543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General Audit Information</w:t>
            </w:r>
          </w:p>
        </w:tc>
      </w:tr>
      <w:tr w:rsidR="00C043F4" w14:paraId="37A04B16" w14:textId="77777777" w:rsidTr="00C226CD">
        <w:tc>
          <w:tcPr>
            <w:tcW w:w="417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D2F50" w14:textId="77777777" w:rsidR="00C043F4" w:rsidRDefault="00543A0C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Criteria</w:t>
            </w:r>
          </w:p>
        </w:tc>
        <w:tc>
          <w:tcPr>
            <w:tcW w:w="675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CF211" w14:textId="77777777" w:rsidR="00C043F4" w:rsidRDefault="00543A0C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  <w:tc>
          <w:tcPr>
            <w:tcW w:w="69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F667F" w14:textId="77777777" w:rsidR="00C043F4" w:rsidRDefault="00543A0C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3825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BD467" w14:textId="77777777" w:rsidR="00C043F4" w:rsidRDefault="00543A0C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</w:tr>
      <w:tr w:rsidR="00C043F4" w14:paraId="26C65ED2" w14:textId="77777777" w:rsidTr="00C226CD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6D5267" w14:textId="3D56E6DE" w:rsidR="00C043F4" w:rsidRDefault="00543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Audit was submitted by </w:t>
            </w:r>
            <w:r w:rsidR="0088164F">
              <w:t>January 31</w:t>
            </w:r>
            <w:r w:rsidR="009D3903">
              <w:t xml:space="preserve"> to the authorizing agency, COE, CDE and SCO (</w:t>
            </w:r>
            <w:r>
              <w:t xml:space="preserve">EC </w:t>
            </w:r>
            <w:r w:rsidR="0088164F">
              <w:t>41020</w:t>
            </w:r>
            <w:r w:rsidR="00F62BC4">
              <w:t>(</w:t>
            </w:r>
            <w:r w:rsidR="009B526F">
              <w:t>k</w:t>
            </w:r>
            <w:r w:rsidR="00F62BC4">
              <w:t>))</w:t>
            </w:r>
            <w:r>
              <w:t>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FEF0DD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6B3803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5089E1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043F4" w14:paraId="73178BBA" w14:textId="77777777" w:rsidTr="00C226CD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306F37" w14:textId="77777777" w:rsidR="00C043F4" w:rsidRDefault="00543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Audit was conducted by a certified public accountant (CPA) approved by the State Controller’s Office.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274B0E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7702CC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B3141D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4226D" w14:paraId="43D924BF" w14:textId="77777777" w:rsidTr="00C226CD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E6668C" w14:textId="0209A9E1" w:rsidR="0034226D" w:rsidRDefault="003422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Audit was conducted </w:t>
            </w:r>
            <w:r w:rsidR="00884FF2">
              <w:t>with professional accounting and auditing standards, GASB, FASB, GAAS.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F8CC5F" w14:textId="77777777" w:rsidR="0034226D" w:rsidRDefault="003422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C5253C" w14:textId="77777777" w:rsidR="0034226D" w:rsidRDefault="003422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326EFF" w14:textId="77777777" w:rsidR="0034226D" w:rsidRDefault="003422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043F4" w14:paraId="176D982A" w14:textId="77777777" w:rsidTr="00C226CD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584DB0" w14:textId="77777777" w:rsidR="00C043F4" w:rsidRDefault="00543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Audit covers the full fiscal year (July 1 – June 30).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A94129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35B523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72C147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043F4" w14:paraId="77D6E9AD" w14:textId="77777777" w:rsidTr="00C226CD">
        <w:tc>
          <w:tcPr>
            <w:tcW w:w="9360" w:type="dxa"/>
            <w:gridSpan w:val="4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732ECA" w14:textId="77777777" w:rsidR="00C043F4" w:rsidRDefault="00543A0C">
            <w:pPr>
              <w:widowControl w:val="0"/>
              <w:spacing w:line="24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Audit Opinion</w:t>
            </w:r>
          </w:p>
        </w:tc>
      </w:tr>
      <w:tr w:rsidR="00C043F4" w14:paraId="31ECE083" w14:textId="77777777" w:rsidTr="00C226CD">
        <w:tc>
          <w:tcPr>
            <w:tcW w:w="417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F7A14" w14:textId="77777777" w:rsidR="00C043F4" w:rsidRDefault="00543A0C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Criteria</w:t>
            </w:r>
          </w:p>
        </w:tc>
        <w:tc>
          <w:tcPr>
            <w:tcW w:w="675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AF7DA" w14:textId="77777777" w:rsidR="00C043F4" w:rsidRDefault="00543A0C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  <w:tc>
          <w:tcPr>
            <w:tcW w:w="69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354F0" w14:textId="77777777" w:rsidR="00C043F4" w:rsidRDefault="00543A0C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3825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E66DD" w14:textId="77777777" w:rsidR="00C043F4" w:rsidRDefault="00543A0C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</w:tr>
      <w:tr w:rsidR="00C043F4" w14:paraId="6C09FBB7" w14:textId="77777777" w:rsidTr="00C226CD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6DCC38" w14:textId="77777777" w:rsidR="00C043F4" w:rsidRDefault="00543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Auditor issued an unmodified (clean) opinion on the financial statements.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406DE3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C48CBC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57D818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043F4" w14:paraId="2DC908E9" w14:textId="77777777" w:rsidTr="00C226CD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0A8401" w14:textId="77777777" w:rsidR="00C043F4" w:rsidRDefault="00543A0C" w:rsidP="008816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</w:pPr>
            <w:r>
              <w:t>If qualified, adverse, or disclaimer opinion is issued, note concerns and reasons provided.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770330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C226B3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5367FC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043F4" w14:paraId="33B74127" w14:textId="77777777" w:rsidTr="00C226CD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67AEBC" w14:textId="77777777" w:rsidR="00C043F4" w:rsidRDefault="00543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lastRenderedPageBreak/>
              <w:t>Notes or disclosures adequately explain the auditor’s opinion and any uncertainties.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A71ED6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56EEF3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19E01C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043F4" w14:paraId="1B7EF8C6" w14:textId="77777777" w:rsidTr="00C226CD">
        <w:trPr>
          <w:trHeight w:val="420"/>
        </w:trPr>
        <w:tc>
          <w:tcPr>
            <w:tcW w:w="9360" w:type="dxa"/>
            <w:gridSpan w:val="4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4B4ABD" w14:textId="77777777" w:rsidR="00C043F4" w:rsidRDefault="00543A0C">
            <w:pPr>
              <w:widowControl w:val="0"/>
              <w:spacing w:line="24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Financial Health Indicators</w:t>
            </w:r>
          </w:p>
        </w:tc>
      </w:tr>
      <w:tr w:rsidR="00C043F4" w14:paraId="66110087" w14:textId="77777777" w:rsidTr="00C226CD">
        <w:tc>
          <w:tcPr>
            <w:tcW w:w="417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A7BAC" w14:textId="77777777" w:rsidR="00C043F4" w:rsidRDefault="00543A0C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Criteria</w:t>
            </w:r>
          </w:p>
        </w:tc>
        <w:tc>
          <w:tcPr>
            <w:tcW w:w="675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77B15" w14:textId="77777777" w:rsidR="00C043F4" w:rsidRDefault="00543A0C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  <w:tc>
          <w:tcPr>
            <w:tcW w:w="69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9A95F" w14:textId="77777777" w:rsidR="00C043F4" w:rsidRDefault="00543A0C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3825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38C0F" w14:textId="77777777" w:rsidR="00C043F4" w:rsidRDefault="00543A0C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</w:tr>
      <w:tr w:rsidR="00C043F4" w14:paraId="3D68967B" w14:textId="77777777" w:rsidTr="00C226CD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4E1628" w14:textId="77777777" w:rsidR="00C043F4" w:rsidRDefault="00543A0C">
            <w:pPr>
              <w:widowControl w:val="0"/>
              <w:spacing w:line="240" w:lineRule="auto"/>
            </w:pPr>
            <w:r>
              <w:t>School has a positive net position and adequate fund balance.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B4D194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D8D476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5B8776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043F4" w14:paraId="3102FED6" w14:textId="77777777" w:rsidTr="00C226CD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61B3A3" w14:textId="77777777" w:rsidR="00C043F4" w:rsidRDefault="00543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No evidence of deficit spending or ongoing structural imbalances.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3574F0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D41DC9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8798F0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043F4" w14:paraId="6B3AE935" w14:textId="77777777" w:rsidTr="00C226CD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F734CD" w14:textId="77777777" w:rsidR="00C043F4" w:rsidRDefault="00543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Enrollment and ADA figures are accurate and match reported figures to the state.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B18D3D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844529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5E143B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66E01" w14:paraId="430293BD" w14:textId="77777777" w:rsidTr="00C226CD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E441E7" w14:textId="2D932227" w:rsidR="00A66E01" w:rsidRDefault="00A66E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There are no abnormal enrollment or attendance patterns by month, and/or track</w:t>
            </w:r>
            <w:r w:rsidR="0030386C">
              <w:t xml:space="preserve"> (+-10% variance).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C10327" w14:textId="77777777" w:rsidR="00A66E01" w:rsidRDefault="00A66E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A2A68A" w14:textId="77777777" w:rsidR="00A66E01" w:rsidRDefault="00A66E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DBDEE4" w14:textId="77777777" w:rsidR="00A66E01" w:rsidRDefault="00A66E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043F4" w14:paraId="65A0AB13" w14:textId="77777777" w:rsidTr="00C226CD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1184EC" w14:textId="77777777" w:rsidR="00C043F4" w:rsidRDefault="00543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Liabilities (e.g., loans, leases, pension obligations) are sustainable and properly disclosed.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253684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A92531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04AE55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42846" w14:paraId="25A73F7F" w14:textId="77777777" w:rsidTr="00C226CD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9E9429" w14:textId="77777777" w:rsidR="00342846" w:rsidRDefault="003428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Review transfers of funds or assets</w:t>
            </w:r>
            <w:r w:rsidR="00EE6C5F">
              <w:t xml:space="preserve"> that exceed $1 million, or 10% of an LEA’s total revenue and other sources, whichever is less.</w:t>
            </w:r>
          </w:p>
          <w:p w14:paraId="14DA4B5F" w14:textId="77777777" w:rsidR="00EE6C5F" w:rsidRDefault="00EE6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0DB45069" w14:textId="667ECD6F" w:rsidR="00EE6C5F" w:rsidRDefault="00EE6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Ensure there is no conflict of interest, and proper contracting requirements were in place.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7D84B7" w14:textId="77777777" w:rsidR="00342846" w:rsidRDefault="003428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593FA4" w14:textId="77777777" w:rsidR="00342846" w:rsidRDefault="003428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EB4447" w14:textId="77777777" w:rsidR="00342846" w:rsidRDefault="003428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954C6" w14:paraId="1BC50244" w14:textId="77777777" w:rsidTr="00C226CD">
        <w:tc>
          <w:tcPr>
            <w:tcW w:w="9360" w:type="dxa"/>
            <w:gridSpan w:val="4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BA07AC" w14:textId="0A7B0310" w:rsidR="00A954C6" w:rsidRDefault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  <w:bCs/>
                <w:color w:val="FFFFFF"/>
              </w:rPr>
              <w:t>Related Parties</w:t>
            </w:r>
            <w:r w:rsidR="00296E84">
              <w:rPr>
                <w:b/>
                <w:bCs/>
                <w:color w:val="FFFFFF"/>
              </w:rPr>
              <w:t xml:space="preserve"> with Controlling Membership Interest</w:t>
            </w:r>
          </w:p>
        </w:tc>
      </w:tr>
      <w:tr w:rsidR="00A954C6" w14:paraId="05FD7C3B" w14:textId="77777777" w:rsidTr="00C226CD">
        <w:tc>
          <w:tcPr>
            <w:tcW w:w="417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D2A0C" w14:textId="46312119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  <w:bCs/>
              </w:rPr>
              <w:t>Criteria</w:t>
            </w:r>
          </w:p>
        </w:tc>
        <w:tc>
          <w:tcPr>
            <w:tcW w:w="675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2F3E3" w14:textId="65CF98EB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b/>
                <w:bCs/>
              </w:rPr>
              <w:t>Yes</w:t>
            </w:r>
          </w:p>
        </w:tc>
        <w:tc>
          <w:tcPr>
            <w:tcW w:w="69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32A06" w14:textId="682A4B3B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b/>
                <w:bCs/>
              </w:rPr>
              <w:t>No</w:t>
            </w:r>
          </w:p>
        </w:tc>
        <w:tc>
          <w:tcPr>
            <w:tcW w:w="3825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00ADC" w14:textId="39950ACC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  <w:bCs/>
              </w:rPr>
              <w:t>Notes</w:t>
            </w:r>
          </w:p>
        </w:tc>
      </w:tr>
      <w:tr w:rsidR="00A954C6" w14:paraId="1E21BDF3" w14:textId="77777777" w:rsidTr="00C226CD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45F54A" w14:textId="23A384A4" w:rsidR="00A954C6" w:rsidRDefault="00A62FDE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Auditor disclosed related partie</w:t>
            </w:r>
            <w:r w:rsidR="002F7AFF">
              <w:t>s</w:t>
            </w:r>
            <w:r w:rsidR="00296E84">
              <w:t xml:space="preserve"> with financial, economic, or controlling membership interest</w:t>
            </w:r>
            <w:r w:rsidR="00F70BE7">
              <w:t>.</w:t>
            </w:r>
          </w:p>
          <w:p w14:paraId="43DE3A22" w14:textId="77777777" w:rsidR="002F7AFF" w:rsidRDefault="002F7AFF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5B26246B" w14:textId="58F1DDC9" w:rsidR="002F7AFF" w:rsidRPr="002F7AFF" w:rsidRDefault="002F7AFF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i/>
                <w:iCs/>
              </w:rPr>
              <w:t>Note related parties in the notes.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4FF117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E0DF7D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EA99FA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70BE7" w14:paraId="299263FB" w14:textId="77777777" w:rsidTr="00C226CD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7AEB5E" w14:textId="778B2511" w:rsidR="00F70BE7" w:rsidRDefault="00F70BE7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Audit determined related </w:t>
            </w:r>
            <w:r w:rsidR="00B82197">
              <w:t>parties’</w:t>
            </w:r>
            <w:r>
              <w:t xml:space="preserve"> relationship was material, </w:t>
            </w:r>
            <w:r w:rsidR="007F168C">
              <w:t>such as common board, majority voting interest, sole corporate or sole statutory member, or other arrangement.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A4452C" w14:textId="77777777" w:rsidR="00F70BE7" w:rsidRDefault="00F70BE7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FE8287" w14:textId="77777777" w:rsidR="00F70BE7" w:rsidRDefault="00F70BE7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E22AD8" w14:textId="77777777" w:rsidR="00F70BE7" w:rsidRDefault="00F70BE7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913613" w14:paraId="046ED3F3" w14:textId="77777777" w:rsidTr="00C226CD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01AE37" w14:textId="5A9E13DF" w:rsidR="00913613" w:rsidRDefault="00913613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lastRenderedPageBreak/>
              <w:t>If related parties, was a consolidated audit required?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854F04" w14:textId="77777777" w:rsidR="00913613" w:rsidRDefault="00913613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3540E4" w14:textId="77777777" w:rsidR="00913613" w:rsidRDefault="00913613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074F03" w14:textId="77777777" w:rsidR="00913613" w:rsidRDefault="00913613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954C6" w14:paraId="44017F70" w14:textId="77777777" w:rsidTr="00C226CD">
        <w:tc>
          <w:tcPr>
            <w:tcW w:w="9360" w:type="dxa"/>
            <w:gridSpan w:val="4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CFDA95" w14:textId="77777777" w:rsidR="00A954C6" w:rsidRDefault="00A954C6" w:rsidP="00A954C6">
            <w:pPr>
              <w:widowControl w:val="0"/>
              <w:spacing w:line="24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Audit Findings</w:t>
            </w:r>
          </w:p>
        </w:tc>
      </w:tr>
      <w:tr w:rsidR="00A954C6" w14:paraId="4F71B24E" w14:textId="77777777" w:rsidTr="00C226CD">
        <w:tc>
          <w:tcPr>
            <w:tcW w:w="417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2C874" w14:textId="77777777" w:rsidR="00A954C6" w:rsidRDefault="00A954C6" w:rsidP="00A954C6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Criteria</w:t>
            </w:r>
          </w:p>
        </w:tc>
        <w:tc>
          <w:tcPr>
            <w:tcW w:w="675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0B8AC" w14:textId="77777777" w:rsidR="00A954C6" w:rsidRDefault="00A954C6" w:rsidP="00A954C6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  <w:tc>
          <w:tcPr>
            <w:tcW w:w="69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9709B" w14:textId="77777777" w:rsidR="00A954C6" w:rsidRDefault="00A954C6" w:rsidP="00A954C6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3825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1C725" w14:textId="77777777" w:rsidR="00A954C6" w:rsidRDefault="00A954C6" w:rsidP="00A954C6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</w:tr>
      <w:tr w:rsidR="00A954C6" w14:paraId="22CA1623" w14:textId="77777777" w:rsidTr="00C226CD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D22856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No material weaknesses or significant deficiencies in internal controls.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624874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82627B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08E871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954C6" w14:paraId="21C35389" w14:textId="77777777" w:rsidTr="00C226CD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C00373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No compliance findings (e.g., misreporting of ADA, improper use of funds).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51183D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1B9E3F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92B8AC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954C6" w14:paraId="2AF6FAC9" w14:textId="77777777" w:rsidTr="00C226CD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687952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No evidence of fraud, waste, or abuse.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0334BB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0A99A9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B5DD49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954C6" w14:paraId="57D2B7DD" w14:textId="77777777" w:rsidTr="00C226CD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FFAC83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If findings are present: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89FFF8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2DB9E4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412FC7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954C6" w14:paraId="0C30858F" w14:textId="77777777" w:rsidTr="00C226CD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E47991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</w:pPr>
            <w:r>
              <w:t>Findings are clearly explained.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18992C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B92399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976CAA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954C6" w14:paraId="5D3C3C2F" w14:textId="77777777" w:rsidTr="00C226CD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62CC1C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</w:pPr>
            <w:r>
              <w:t>School has submitted a description of the correction, or a Corrective Action Plan (CAP).</w:t>
            </w:r>
          </w:p>
          <w:p w14:paraId="63C2AB7C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</w:pPr>
          </w:p>
          <w:p w14:paraId="3C808396" w14:textId="1A7249ED" w:rsidR="00A954C6" w:rsidRPr="002E46B4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i/>
                <w:iCs/>
              </w:rPr>
            </w:pPr>
            <w:r>
              <w:rPr>
                <w:i/>
                <w:iCs/>
              </w:rPr>
              <w:t>If the school has not submitted either, request must be made to submit by April 15 (EC 41020(m))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44D3A8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78966B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2F5E2A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954C6" w14:paraId="2DB09E14" w14:textId="77777777" w:rsidTr="00C226CD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D30C30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</w:pPr>
            <w:r>
              <w:t>The description or the correction, or CAP are acceptable.</w:t>
            </w:r>
          </w:p>
          <w:p w14:paraId="38F98752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</w:pPr>
          </w:p>
          <w:p w14:paraId="3B88C11B" w14:textId="386F4DB8" w:rsidR="00A954C6" w:rsidRPr="00DB306C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i/>
                <w:iCs/>
              </w:rPr>
            </w:pPr>
            <w:r>
              <w:rPr>
                <w:i/>
                <w:iCs/>
              </w:rPr>
              <w:t>If not acceptable, ensure that the correction descriptions or CAP are revised until determined acceptable (EC 41020(m)).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64F8C3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A7FD0D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A395A4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954C6" w14:paraId="6E60A88C" w14:textId="77777777" w:rsidTr="00C226CD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DDC97D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</w:pPr>
            <w:r>
              <w:t>Timelines and responsible parties for remediation are included.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87A842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4EE2E3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63026C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954C6" w14:paraId="68B3FCB6" w14:textId="77777777" w:rsidTr="00C226CD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2EEF5C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</w:pPr>
            <w:r>
              <w:t>Any repeat findings from prior audits are addressed.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A1507F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99FB31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466596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954C6" w14:paraId="0CE5EC30" w14:textId="77777777" w:rsidTr="00C226CD">
        <w:tc>
          <w:tcPr>
            <w:tcW w:w="9360" w:type="dxa"/>
            <w:gridSpan w:val="4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F2CE6C" w14:textId="77777777" w:rsidR="00A954C6" w:rsidRDefault="00A954C6" w:rsidP="00A954C6">
            <w:pPr>
              <w:widowControl w:val="0"/>
              <w:spacing w:line="24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Compliance Areas to Review</w:t>
            </w:r>
          </w:p>
        </w:tc>
      </w:tr>
      <w:tr w:rsidR="00A954C6" w14:paraId="0DCF2A3A" w14:textId="77777777" w:rsidTr="00C226CD">
        <w:tc>
          <w:tcPr>
            <w:tcW w:w="417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2B6F1" w14:textId="77777777" w:rsidR="00A954C6" w:rsidRDefault="00A954C6" w:rsidP="00A954C6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Criteria</w:t>
            </w:r>
          </w:p>
        </w:tc>
        <w:tc>
          <w:tcPr>
            <w:tcW w:w="675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11CA8" w14:textId="77777777" w:rsidR="00A954C6" w:rsidRDefault="00A954C6" w:rsidP="00A954C6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  <w:tc>
          <w:tcPr>
            <w:tcW w:w="69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54275" w14:textId="77777777" w:rsidR="00A954C6" w:rsidRDefault="00A954C6" w:rsidP="00A954C6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3825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34BC8" w14:textId="77777777" w:rsidR="00A954C6" w:rsidRDefault="00A954C6" w:rsidP="00A954C6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</w:tr>
      <w:tr w:rsidR="00A954C6" w14:paraId="2E0CAAB5" w14:textId="77777777" w:rsidTr="00C226CD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939C21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Proper use and accounting of LCFF, federal, and restricted funds.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D98C82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F02DFF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215027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954C6" w14:paraId="0B13AF27" w14:textId="77777777" w:rsidTr="00C226CD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FDAC1F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Charter school followed applicable </w:t>
            </w:r>
            <w:r>
              <w:lastRenderedPageBreak/>
              <w:t>procurement policies and internal controls.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C0F299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27A4C2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E883C2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954C6" w14:paraId="369BC722" w14:textId="77777777" w:rsidTr="00C226CD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332072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No issues with related party transactions or conflicts of interest.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706E82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4C5ACD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4441C3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954C6" w14:paraId="5BD00EAD" w14:textId="77777777" w:rsidTr="00C226CD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332F68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GASB disclosures (e.g., pensions, leases) are complete and accurate.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AE6A44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2FA978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851054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954C6" w14:paraId="5E6305D0" w14:textId="77777777" w:rsidTr="00C226CD">
        <w:tc>
          <w:tcPr>
            <w:tcW w:w="9360" w:type="dxa"/>
            <w:gridSpan w:val="4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CFEA79" w14:textId="77777777" w:rsidR="00A954C6" w:rsidRDefault="00A954C6" w:rsidP="00A954C6">
            <w:pPr>
              <w:widowControl w:val="0"/>
              <w:spacing w:line="24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Governance &amp; Oversight</w:t>
            </w:r>
          </w:p>
        </w:tc>
      </w:tr>
      <w:tr w:rsidR="00A954C6" w14:paraId="00CB91BA" w14:textId="77777777" w:rsidTr="00C226CD">
        <w:tc>
          <w:tcPr>
            <w:tcW w:w="417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2DEF2" w14:textId="77777777" w:rsidR="00A954C6" w:rsidRDefault="00A954C6" w:rsidP="00A954C6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Criteria</w:t>
            </w:r>
          </w:p>
        </w:tc>
        <w:tc>
          <w:tcPr>
            <w:tcW w:w="675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FB058" w14:textId="77777777" w:rsidR="00A954C6" w:rsidRDefault="00A954C6" w:rsidP="00A954C6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  <w:tc>
          <w:tcPr>
            <w:tcW w:w="69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D1648" w14:textId="77777777" w:rsidR="00A954C6" w:rsidRDefault="00A954C6" w:rsidP="00A954C6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3825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C9ACE" w14:textId="77777777" w:rsidR="00A954C6" w:rsidRDefault="00A954C6" w:rsidP="00A954C6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</w:tr>
      <w:tr w:rsidR="00A954C6" w14:paraId="0F0ED179" w14:textId="77777777" w:rsidTr="00C226CD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399138" w14:textId="7B15D089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Audit report was presented to, and reviewed by, the charter school’s governing board at a public meeting, within 45 days of the issuance of the audit report. The governing board must review the following:</w:t>
            </w:r>
          </w:p>
          <w:p w14:paraId="62994D9E" w14:textId="77777777" w:rsidR="00A954C6" w:rsidRDefault="00A954C6" w:rsidP="00A954C6">
            <w:pPr>
              <w:pStyle w:val="ListParagraph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The annual audit</w:t>
            </w:r>
          </w:p>
          <w:p w14:paraId="223B66B9" w14:textId="77777777" w:rsidR="00A954C6" w:rsidRDefault="00A954C6" w:rsidP="00A954C6">
            <w:pPr>
              <w:pStyle w:val="ListParagraph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Any audit exceptions in the audit</w:t>
            </w:r>
          </w:p>
          <w:p w14:paraId="0BF9C1FC" w14:textId="77777777" w:rsidR="00A954C6" w:rsidRDefault="00A954C6" w:rsidP="00A954C6">
            <w:pPr>
              <w:pStyle w:val="ListParagraph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Recommendations, or findings of any management letter</w:t>
            </w:r>
          </w:p>
          <w:p w14:paraId="0CCAD5FF" w14:textId="698AF238" w:rsidR="00A954C6" w:rsidRDefault="00A954C6" w:rsidP="00A954C6">
            <w:pPr>
              <w:pStyle w:val="ListParagraph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Description of correction, or corrective action plan for audit exceptions or management letter issue.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80535A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0A9AFB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E86F9E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954C6" w14:paraId="3679A1EE" w14:textId="77777777" w:rsidTr="00C226CD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A3F893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At the same meeting the audit report was reviewed by the governing board, the governing board also took action to accept or reject the annual audit report.</w:t>
            </w:r>
          </w:p>
          <w:p w14:paraId="57CDC4F5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53C263ED" w14:textId="2275C80D" w:rsidR="00A954C6" w:rsidRPr="00D95C09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  <w:iCs/>
              </w:rPr>
            </w:pPr>
            <w:r>
              <w:rPr>
                <w:i/>
                <w:iCs/>
              </w:rPr>
              <w:t>Indicate in the notes whether the audit report was accepted or rejected by the board.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806BB7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B1258B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FA2C13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954C6" w14:paraId="48AF8214" w14:textId="77777777" w:rsidTr="00C226CD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B803BF" w14:textId="6B6840EC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</w:pPr>
            <w:r>
              <w:t xml:space="preserve">If the audit report was rejected, why? 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74922C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188F60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415D92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954C6" w14:paraId="038F4D49" w14:textId="77777777" w:rsidTr="00C226CD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21A5F8" w14:textId="4DBCB6D5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Board minutes and policies support transparency and sound financial oversight.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E8F54F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17A5D9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4260FA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954C6" w14:paraId="73D5E444" w14:textId="77777777" w:rsidTr="00C226CD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89D6D7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Auditor noted no concerns with governance practices or financial management.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03D929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AED8AD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BB5C70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954C6" w14:paraId="67882F0C" w14:textId="77777777" w:rsidTr="00C226CD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A2EBA7" w14:textId="7BBEAA2B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Audit </w:t>
            </w:r>
            <w:r w:rsidR="00B82197">
              <w:t>firms have</w:t>
            </w:r>
            <w:r>
              <w:t xml:space="preserve"> not raised concerns regarding board independence or oversight capacity.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3755AF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DF09B1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83B373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954C6" w14:paraId="69FFD779" w14:textId="77777777" w:rsidTr="00C226CD">
        <w:tc>
          <w:tcPr>
            <w:tcW w:w="9360" w:type="dxa"/>
            <w:gridSpan w:val="4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189459" w14:textId="02AEB2C1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  <w:bCs/>
                <w:color w:val="FFFFFF"/>
              </w:rPr>
              <w:lastRenderedPageBreak/>
              <w:t>Chartering Authority Certification</w:t>
            </w:r>
          </w:p>
        </w:tc>
      </w:tr>
      <w:tr w:rsidR="00A954C6" w14:paraId="40946240" w14:textId="77777777" w:rsidTr="00C226CD">
        <w:tc>
          <w:tcPr>
            <w:tcW w:w="417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55682" w14:textId="3F520AEC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  <w:bCs/>
              </w:rPr>
              <w:t>Criteria</w:t>
            </w:r>
          </w:p>
        </w:tc>
        <w:tc>
          <w:tcPr>
            <w:tcW w:w="675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4BC34" w14:textId="2CC756B1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b/>
                <w:bCs/>
              </w:rPr>
              <w:t>Yes</w:t>
            </w:r>
          </w:p>
        </w:tc>
        <w:tc>
          <w:tcPr>
            <w:tcW w:w="69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4DDD9" w14:textId="765598AB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b/>
                <w:bCs/>
              </w:rPr>
              <w:t>No</w:t>
            </w:r>
          </w:p>
        </w:tc>
        <w:tc>
          <w:tcPr>
            <w:tcW w:w="3825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FA831" w14:textId="4CCEC631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  <w:bCs/>
              </w:rPr>
              <w:t>Notes</w:t>
            </w:r>
          </w:p>
        </w:tc>
      </w:tr>
      <w:tr w:rsidR="00A954C6" w14:paraId="675AC2B0" w14:textId="77777777" w:rsidTr="00C226CD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F3EDAC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172A65">
              <w:rPr>
                <w:b/>
                <w:bCs/>
              </w:rPr>
              <w:t>District as the Chartering Authority</w:t>
            </w:r>
            <w:r>
              <w:t xml:space="preserve"> has certified to the COE on or before May 15, that it has done the following for the prior fiscal year:</w:t>
            </w:r>
          </w:p>
          <w:p w14:paraId="77AD1133" w14:textId="77777777" w:rsidR="00A954C6" w:rsidRDefault="00A954C6" w:rsidP="00A954C6">
            <w:pPr>
              <w:pStyle w:val="ListParagraph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Review all charter audits</w:t>
            </w:r>
          </w:p>
          <w:p w14:paraId="68C0B55F" w14:textId="59330428" w:rsidR="00A954C6" w:rsidRDefault="00A954C6" w:rsidP="00A954C6">
            <w:pPr>
              <w:pStyle w:val="ListParagraph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Reviewed all charter audit exceptions, </w:t>
            </w:r>
            <w:r w:rsidRPr="00F55A3A">
              <w:rPr>
                <w:b/>
                <w:bCs/>
              </w:rPr>
              <w:t>and</w:t>
            </w:r>
            <w:r>
              <w:t xml:space="preserve"> that all those exceptions have been corrected, or an acceptable corrective action plan has been submitted.</w:t>
            </w:r>
          </w:p>
          <w:p w14:paraId="11B45001" w14:textId="77777777" w:rsidR="00A954C6" w:rsidRDefault="00A954C6" w:rsidP="00A954C6">
            <w:pPr>
              <w:pStyle w:val="ListParagraph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Ensured that charter has corrected or developed corrective action plan for exceptions.</w:t>
            </w:r>
          </w:p>
          <w:p w14:paraId="5FAC5E96" w14:textId="21A317B6" w:rsidR="00A954C6" w:rsidRDefault="00A954C6" w:rsidP="00A954C6">
            <w:pPr>
              <w:pStyle w:val="ListParagraph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Identified any attendance-related audit exceptions, or exceptions involving state funds, </w:t>
            </w:r>
            <w:r w:rsidRPr="00F55A3A">
              <w:rPr>
                <w:b/>
                <w:bCs/>
              </w:rPr>
              <w:t>and</w:t>
            </w:r>
            <w:r>
              <w:t xml:space="preserve"> required the charter to submit appropriate reporting forms to CDE.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B57E99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C6B92E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E82C71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Date Certified: </w:t>
            </w:r>
            <w:r w:rsidRPr="005B430F">
              <w:rPr>
                <w:color w:val="AA0000"/>
              </w:rPr>
              <w:t>XX/XX/XXXX</w:t>
            </w:r>
          </w:p>
          <w:p w14:paraId="5DBAEE74" w14:textId="7EFDCCE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Agency Certified To: [</w:t>
            </w:r>
            <w:r w:rsidRPr="005B430F">
              <w:rPr>
                <w:color w:val="AA0000"/>
              </w:rPr>
              <w:t>Name Agency</w:t>
            </w:r>
            <w:r>
              <w:t>]</w:t>
            </w:r>
          </w:p>
        </w:tc>
      </w:tr>
      <w:tr w:rsidR="00A954C6" w14:paraId="592498F8" w14:textId="77777777" w:rsidTr="00C226CD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38048D" w14:textId="2019536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172A65">
              <w:rPr>
                <w:b/>
                <w:bCs/>
              </w:rPr>
              <w:t>C</w:t>
            </w:r>
            <w:r w:rsidR="007F47D9">
              <w:rPr>
                <w:b/>
                <w:bCs/>
              </w:rPr>
              <w:t>ounty Office of Education</w:t>
            </w:r>
            <w:r w:rsidRPr="00172A65">
              <w:rPr>
                <w:b/>
                <w:bCs/>
              </w:rPr>
              <w:t xml:space="preserve"> as Chartering Authority</w:t>
            </w:r>
            <w:r>
              <w:t xml:space="preserve"> has certified to CDE on or before June 15, that it has done the following for the prior fiscal year:</w:t>
            </w:r>
          </w:p>
          <w:p w14:paraId="75A60752" w14:textId="77777777" w:rsidR="00A954C6" w:rsidRDefault="00A954C6" w:rsidP="00A954C6">
            <w:pPr>
              <w:pStyle w:val="ListParagraph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Review all charter audits</w:t>
            </w:r>
          </w:p>
          <w:p w14:paraId="7D73B990" w14:textId="77777777" w:rsidR="00A954C6" w:rsidRDefault="00A954C6" w:rsidP="00A954C6">
            <w:pPr>
              <w:pStyle w:val="ListParagraph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Reviewed all charter audit exceptions, </w:t>
            </w:r>
            <w:r w:rsidRPr="00F55A3A">
              <w:rPr>
                <w:b/>
                <w:bCs/>
              </w:rPr>
              <w:t>and</w:t>
            </w:r>
            <w:r>
              <w:t xml:space="preserve"> that all those exceptions have been corrected, or an acceptable corrective action plan has been submitted.</w:t>
            </w:r>
          </w:p>
          <w:p w14:paraId="5BA2D55A" w14:textId="77777777" w:rsidR="00A954C6" w:rsidRDefault="00A954C6" w:rsidP="00A954C6">
            <w:pPr>
              <w:pStyle w:val="ListParagraph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Ensured that charter has corrected or developed corrective action plan for exceptions.</w:t>
            </w:r>
          </w:p>
          <w:p w14:paraId="5E781BB2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Identified any attendance-related audit exceptions, or exceptions involving state funds, </w:t>
            </w:r>
            <w:r w:rsidRPr="00F55A3A">
              <w:rPr>
                <w:b/>
                <w:bCs/>
              </w:rPr>
              <w:t>and</w:t>
            </w:r>
            <w:r>
              <w:t xml:space="preserve"> required the charter to submit appropriate reporting forms to CDE.</w:t>
            </w:r>
          </w:p>
          <w:p w14:paraId="53206D18" w14:textId="77777777" w:rsidR="007F47D9" w:rsidRDefault="007F47D9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C743666" w14:textId="77777777" w:rsidR="007F47D9" w:rsidRDefault="007F47D9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1E59C74" w14:textId="77777777" w:rsidR="007F47D9" w:rsidRDefault="007F47D9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085FD5B0" w14:textId="10DFCA45" w:rsidR="007F47D9" w:rsidRDefault="007F47D9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95771C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075387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556D67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Date Certified: </w:t>
            </w:r>
            <w:r w:rsidRPr="005B430F">
              <w:rPr>
                <w:color w:val="AA0000"/>
              </w:rPr>
              <w:t>XX/XX/XXXX</w:t>
            </w:r>
          </w:p>
          <w:p w14:paraId="281C1A2B" w14:textId="1052D79F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Agency Certified To: [</w:t>
            </w:r>
            <w:r w:rsidRPr="005B430F">
              <w:rPr>
                <w:color w:val="AA0000"/>
              </w:rPr>
              <w:t>Name Agency</w:t>
            </w:r>
            <w:r>
              <w:t>]</w:t>
            </w:r>
          </w:p>
        </w:tc>
      </w:tr>
      <w:tr w:rsidR="00A954C6" w14:paraId="045F6C09" w14:textId="77777777" w:rsidTr="00C226CD">
        <w:trPr>
          <w:trHeight w:val="420"/>
        </w:trPr>
        <w:tc>
          <w:tcPr>
            <w:tcW w:w="9360" w:type="dxa"/>
            <w:gridSpan w:val="4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1CB41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lastRenderedPageBreak/>
              <w:t>Additional Comments</w:t>
            </w:r>
          </w:p>
        </w:tc>
      </w:tr>
      <w:tr w:rsidR="00A954C6" w14:paraId="7B491255" w14:textId="77777777" w:rsidTr="00C226CD">
        <w:trPr>
          <w:trHeight w:val="2265"/>
        </w:trPr>
        <w:tc>
          <w:tcPr>
            <w:tcW w:w="9360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04CA4" w14:textId="77777777" w:rsidR="00A954C6" w:rsidRDefault="00A954C6" w:rsidP="00A95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3D513027" w14:textId="77777777" w:rsidR="00C043F4" w:rsidRDefault="00C043F4"/>
    <w:p w14:paraId="6EB129F2" w14:textId="17D5F04F" w:rsidR="00BD3B79" w:rsidRDefault="00BD3B79">
      <w:r>
        <w:br w:type="page"/>
      </w:r>
    </w:p>
    <w:p w14:paraId="0570B5D5" w14:textId="77777777" w:rsidR="00C043F4" w:rsidRDefault="00C043F4"/>
    <w:tbl>
      <w:tblPr>
        <w:tblStyle w:val="a1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C043F4" w14:paraId="06059CF1" w14:textId="77777777" w:rsidTr="00C226CD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32AB1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7A992DB" w14:textId="77777777" w:rsidR="00C043F4" w:rsidRDefault="00543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FFFFFF"/>
              </w:rPr>
            </w:pPr>
            <w:r>
              <w:rPr>
                <w:b/>
                <w:bCs/>
                <w:color w:val="FFFFFF"/>
              </w:rPr>
              <w:t>No concerns</w:t>
            </w:r>
            <w:r>
              <w:rPr>
                <w:color w:val="FFFFFF"/>
              </w:rPr>
              <w:t xml:space="preserve"> – file for record.</w:t>
            </w:r>
          </w:p>
        </w:tc>
        <w:tc>
          <w:tcPr>
            <w:tcW w:w="2340" w:type="dxa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F73AB21" w14:textId="77777777" w:rsidR="00C043F4" w:rsidRDefault="00543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FFFFFF"/>
              </w:rPr>
            </w:pPr>
            <w:r>
              <w:rPr>
                <w:b/>
                <w:bCs/>
                <w:color w:val="FFFFFF"/>
              </w:rPr>
              <w:t>Minor concerns</w:t>
            </w:r>
            <w:r>
              <w:rPr>
                <w:color w:val="FFFFFF"/>
              </w:rPr>
              <w:t xml:space="preserve"> – monitor and follow up as needed.</w:t>
            </w:r>
          </w:p>
        </w:tc>
        <w:tc>
          <w:tcPr>
            <w:tcW w:w="2340" w:type="dxa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3790D71" w14:textId="77777777" w:rsidR="00C043F4" w:rsidRDefault="00543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FFFFFF"/>
              </w:rPr>
            </w:pPr>
            <w:r>
              <w:rPr>
                <w:b/>
                <w:bCs/>
                <w:color w:val="FFFFFF"/>
              </w:rPr>
              <w:t>Significant concerns</w:t>
            </w:r>
            <w:r>
              <w:rPr>
                <w:color w:val="FFFFFF"/>
              </w:rPr>
              <w:t xml:space="preserve"> – issue formal notice and require corrective actions.</w:t>
            </w:r>
          </w:p>
        </w:tc>
      </w:tr>
      <w:tr w:rsidR="00C043F4" w14:paraId="4107DE2E" w14:textId="77777777" w:rsidTr="00C226CD">
        <w:trPr>
          <w:trHeight w:val="612"/>
        </w:trPr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628AD1" w14:textId="77777777" w:rsidR="00C043F4" w:rsidRDefault="00543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Final Determination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742F6A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4BFE41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65CA1F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043F4" w14:paraId="5DE05A8D" w14:textId="77777777" w:rsidTr="00C226CD">
        <w:trPr>
          <w:trHeight w:val="420"/>
        </w:trPr>
        <w:tc>
          <w:tcPr>
            <w:tcW w:w="9360" w:type="dxa"/>
            <w:gridSpan w:val="4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5E35929" w14:textId="77777777" w:rsidR="00C043F4" w:rsidRDefault="00543A0C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Consider implications for notice of concern/violation, renewal, or revocation (if applicable).</w:t>
            </w:r>
          </w:p>
        </w:tc>
      </w:tr>
      <w:tr w:rsidR="00C043F4" w14:paraId="0113BB8A" w14:textId="77777777" w:rsidTr="00C226CD">
        <w:trPr>
          <w:trHeight w:val="2175"/>
        </w:trPr>
        <w:tc>
          <w:tcPr>
            <w:tcW w:w="9360" w:type="dxa"/>
            <w:gridSpan w:val="4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2FEB934" w14:textId="77777777" w:rsidR="00C043F4" w:rsidRDefault="00C043F4">
            <w:pPr>
              <w:widowControl w:val="0"/>
              <w:spacing w:line="240" w:lineRule="auto"/>
              <w:rPr>
                <w:color w:val="FFFFFF"/>
              </w:rPr>
            </w:pPr>
          </w:p>
        </w:tc>
      </w:tr>
    </w:tbl>
    <w:p w14:paraId="6D0E40B9" w14:textId="77777777" w:rsidR="00C043F4" w:rsidRDefault="00C043F4"/>
    <w:p w14:paraId="56D5F4C2" w14:textId="77777777" w:rsidR="00C043F4" w:rsidRDefault="00543A0C">
      <w:pPr>
        <w:spacing w:before="280"/>
        <w:rPr>
          <w:b/>
          <w:bCs/>
        </w:rPr>
      </w:pPr>
      <w:r>
        <w:rPr>
          <w:b/>
          <w:bCs/>
        </w:rPr>
        <w:t>Authorizer Follow-Up</w:t>
      </w:r>
    </w:p>
    <w:p w14:paraId="691B915D" w14:textId="77777777" w:rsidR="00C043F4" w:rsidRDefault="00543A0C" w:rsidP="00BD3B79">
      <w:pPr>
        <w:numPr>
          <w:ilvl w:val="0"/>
          <w:numId w:val="3"/>
        </w:numPr>
        <w:spacing w:before="240"/>
      </w:pPr>
      <w:r>
        <w:t>Audit review summary shared with the charter school, including any findings, areas of concern, or violations.</w:t>
      </w:r>
    </w:p>
    <w:p w14:paraId="61A48349" w14:textId="77777777" w:rsidR="00C043F4" w:rsidRDefault="00543A0C" w:rsidP="00BD3B79">
      <w:pPr>
        <w:numPr>
          <w:ilvl w:val="0"/>
          <w:numId w:val="3"/>
        </w:numPr>
      </w:pPr>
      <w:r>
        <w:t>Audit review summary shared with relevant authorizing agency leadership or oversight committee.</w:t>
      </w:r>
    </w:p>
    <w:p w14:paraId="7F4D73F0" w14:textId="77777777" w:rsidR="00C043F4" w:rsidRDefault="00543A0C" w:rsidP="00BD3B79">
      <w:pPr>
        <w:numPr>
          <w:ilvl w:val="0"/>
          <w:numId w:val="3"/>
        </w:numPr>
      </w:pPr>
      <w:r>
        <w:t>Follow-up meeting scheduled with school leadership (if findings are present).</w:t>
      </w:r>
    </w:p>
    <w:p w14:paraId="5965B805" w14:textId="79F60DA7" w:rsidR="00C043F4" w:rsidRDefault="00543A0C" w:rsidP="00BD3B79">
      <w:pPr>
        <w:numPr>
          <w:ilvl w:val="0"/>
          <w:numId w:val="3"/>
        </w:numPr>
      </w:pPr>
      <w:r>
        <w:t xml:space="preserve">CAP progress will be monitored and revisited at next </w:t>
      </w:r>
      <w:r w:rsidR="003A237E">
        <w:t xml:space="preserve">financial </w:t>
      </w:r>
      <w:r>
        <w:t>reporting milestone.</w:t>
      </w:r>
    </w:p>
    <w:p w14:paraId="2E517F25" w14:textId="77777777" w:rsidR="00C043F4" w:rsidRDefault="00543A0C" w:rsidP="00BD3B79">
      <w:pPr>
        <w:numPr>
          <w:ilvl w:val="0"/>
          <w:numId w:val="3"/>
        </w:numPr>
        <w:spacing w:after="240"/>
      </w:pPr>
      <w:r>
        <w:t>Findings noted and tracked in charter school's oversight file or database.</w:t>
      </w:r>
    </w:p>
    <w:p w14:paraId="0787746E" w14:textId="77777777" w:rsidR="00C043F4" w:rsidRDefault="00C043F4"/>
    <w:sectPr w:rsidR="00C043F4"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EBB54" w14:textId="77777777" w:rsidR="00BD7117" w:rsidRDefault="00BD7117" w:rsidP="008624E3">
      <w:pPr>
        <w:spacing w:line="240" w:lineRule="auto"/>
      </w:pPr>
      <w:r>
        <w:separator/>
      </w:r>
    </w:p>
  </w:endnote>
  <w:endnote w:type="continuationSeparator" w:id="0">
    <w:p w14:paraId="58ACF4A0" w14:textId="77777777" w:rsidR="00BD7117" w:rsidRDefault="00BD7117" w:rsidP="008624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D1384A7-EE88-42CF-8A73-5FF1352D2A4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73490CB-0FB5-4834-A53B-BFDC3931BC7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DD3D7" w14:textId="474A3B28" w:rsidR="008624E3" w:rsidRDefault="008624E3" w:rsidP="008624E3">
    <w:pPr>
      <w:pStyle w:val="Footer"/>
      <w:jc w:val="right"/>
    </w:pPr>
    <w:r w:rsidRPr="00DF0DE9">
      <w:t>Template created by SDCOE - July 2026</w:t>
    </w:r>
    <w:r>
      <w:t xml:space="preserve">  -  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>
      <w:rPr>
        <w:b/>
        <w:bCs/>
      </w:rPr>
      <w:t>5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A9675" w14:textId="77777777" w:rsidR="00BD7117" w:rsidRDefault="00BD7117" w:rsidP="008624E3">
      <w:pPr>
        <w:spacing w:line="240" w:lineRule="auto"/>
      </w:pPr>
      <w:r>
        <w:separator/>
      </w:r>
    </w:p>
  </w:footnote>
  <w:footnote w:type="continuationSeparator" w:id="0">
    <w:p w14:paraId="1E86CE81" w14:textId="77777777" w:rsidR="00BD7117" w:rsidRDefault="00BD7117" w:rsidP="008624E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25C04"/>
    <w:multiLevelType w:val="multilevel"/>
    <w:tmpl w:val="00DC65A2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4D410E2"/>
    <w:multiLevelType w:val="hybridMultilevel"/>
    <w:tmpl w:val="C71C2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0B476C"/>
    <w:multiLevelType w:val="hybridMultilevel"/>
    <w:tmpl w:val="915C0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2D03FC"/>
    <w:multiLevelType w:val="multilevel"/>
    <w:tmpl w:val="EEA2868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E7013BE"/>
    <w:multiLevelType w:val="multilevel"/>
    <w:tmpl w:val="BEA0A754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6EC7B5C"/>
    <w:multiLevelType w:val="multilevel"/>
    <w:tmpl w:val="B5BC5F5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 w16cid:durableId="2106609211">
    <w:abstractNumId w:val="3"/>
  </w:num>
  <w:num w:numId="2" w16cid:durableId="305820804">
    <w:abstractNumId w:val="5"/>
  </w:num>
  <w:num w:numId="3" w16cid:durableId="423502815">
    <w:abstractNumId w:val="4"/>
  </w:num>
  <w:num w:numId="4" w16cid:durableId="1120881168">
    <w:abstractNumId w:val="0"/>
  </w:num>
  <w:num w:numId="5" w16cid:durableId="926109021">
    <w:abstractNumId w:val="2"/>
  </w:num>
  <w:num w:numId="6" w16cid:durableId="7921655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3F4"/>
    <w:rsid w:val="00147CB5"/>
    <w:rsid w:val="00172A65"/>
    <w:rsid w:val="00194AAE"/>
    <w:rsid w:val="00296E84"/>
    <w:rsid w:val="002E46B4"/>
    <w:rsid w:val="002F7AFF"/>
    <w:rsid w:val="0030386C"/>
    <w:rsid w:val="0034226D"/>
    <w:rsid w:val="00342846"/>
    <w:rsid w:val="003A237E"/>
    <w:rsid w:val="004507D1"/>
    <w:rsid w:val="00543A0C"/>
    <w:rsid w:val="00561030"/>
    <w:rsid w:val="005B430F"/>
    <w:rsid w:val="005B74DC"/>
    <w:rsid w:val="005C3F55"/>
    <w:rsid w:val="00621DD3"/>
    <w:rsid w:val="00752F7C"/>
    <w:rsid w:val="007607FD"/>
    <w:rsid w:val="007F168C"/>
    <w:rsid w:val="007F47D9"/>
    <w:rsid w:val="008624E3"/>
    <w:rsid w:val="0088164F"/>
    <w:rsid w:val="00884FF2"/>
    <w:rsid w:val="008F7485"/>
    <w:rsid w:val="00913613"/>
    <w:rsid w:val="00987D27"/>
    <w:rsid w:val="009B0962"/>
    <w:rsid w:val="009B526F"/>
    <w:rsid w:val="009D3903"/>
    <w:rsid w:val="00A62FDE"/>
    <w:rsid w:val="00A66E01"/>
    <w:rsid w:val="00A74622"/>
    <w:rsid w:val="00A954C6"/>
    <w:rsid w:val="00B82197"/>
    <w:rsid w:val="00BD3B79"/>
    <w:rsid w:val="00BD7117"/>
    <w:rsid w:val="00C043F4"/>
    <w:rsid w:val="00C226CD"/>
    <w:rsid w:val="00C3013D"/>
    <w:rsid w:val="00D47570"/>
    <w:rsid w:val="00D95C09"/>
    <w:rsid w:val="00DB306C"/>
    <w:rsid w:val="00E50A28"/>
    <w:rsid w:val="00E54EEF"/>
    <w:rsid w:val="00ED1778"/>
    <w:rsid w:val="00EE1346"/>
    <w:rsid w:val="00EE6C5F"/>
    <w:rsid w:val="00F0029F"/>
    <w:rsid w:val="00F55A3A"/>
    <w:rsid w:val="00F62BC4"/>
    <w:rsid w:val="00F70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098B2"/>
  <w15:docId w15:val="{A9B6AC20-3943-4574-B636-7AFBE07C8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b/>
      <w:bCs/>
      <w:color w:val="1C4587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b/>
      <w:bCs/>
      <w:color w:val="1155CC"/>
      <w:sz w:val="34"/>
      <w:szCs w:val="3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bottom w:val="single" w:sz="8" w:space="2" w:color="1C4587"/>
      </w:pBdr>
      <w:spacing w:before="120" w:after="80" w:line="240" w:lineRule="auto"/>
      <w:outlineLvl w:val="2"/>
    </w:pPr>
    <w:rPr>
      <w:b/>
      <w:bCs/>
      <w:color w:val="3C78D8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b/>
      <w:bCs/>
      <w:color w:val="86B2F9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b/>
      <w:bCs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7607F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624E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4E3"/>
  </w:style>
  <w:style w:type="paragraph" w:styleId="Footer">
    <w:name w:val="footer"/>
    <w:basedOn w:val="Normal"/>
    <w:link w:val="FooterChar"/>
    <w:uiPriority w:val="99"/>
    <w:unhideWhenUsed/>
    <w:rsid w:val="008624E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4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4D4243AB264545962EDDA63A1B0757" ma:contentTypeVersion="21" ma:contentTypeDescription="Create a new document." ma:contentTypeScope="" ma:versionID="79043a5c86bf1ff96129d4486513fb1b">
  <xsd:schema xmlns:xsd="http://www.w3.org/2001/XMLSchema" xmlns:xs="http://www.w3.org/2001/XMLSchema" xmlns:p="http://schemas.microsoft.com/office/2006/metadata/properties" xmlns:ns1="http://schemas.microsoft.com/sharepoint/v3" xmlns:ns2="47cb3d4b-ce29-4b52-ae9c-d1c231288ecd" xmlns:ns3="6e0e13b9-9cf5-4f00-bd7f-b233fa826a68" targetNamespace="http://schemas.microsoft.com/office/2006/metadata/properties" ma:root="true" ma:fieldsID="97fa1d51b06a7129102be3e290b0363c" ns1:_="" ns2:_="" ns3:_="">
    <xsd:import namespace="http://schemas.microsoft.com/sharepoint/v3"/>
    <xsd:import namespace="47cb3d4b-ce29-4b52-ae9c-d1c231288ecd"/>
    <xsd:import namespace="6e0e13b9-9cf5-4f00-bd7f-b233fa826a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cb3d4b-ce29-4b52-ae9c-d1c231288e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e8993dc-a5ac-492e-b6f5-7a8c8ec8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0e13b9-9cf5-4f00-bd7f-b233fa826a6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74a4495-d09e-43a9-9907-6e4eb4c21bc2}" ma:internalName="TaxCatchAll" ma:showField="CatchAllData" ma:web="6e0e13b9-9cf5-4f00-bd7f-b233fa826a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e0e13b9-9cf5-4f00-bd7f-b233fa826a68" xsi:nil="true"/>
    <_ip_UnifiedCompliancePolicyProperties xmlns="http://schemas.microsoft.com/sharepoint/v3" xsi:nil="true"/>
    <lcf76f155ced4ddcb4097134ff3c332f xmlns="47cb3d4b-ce29-4b52-ae9c-d1c231288ec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72372F8-D4A1-4769-BDD7-0E5A5239B5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C722FE-4917-43B6-8459-850DCECAE1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7cb3d4b-ce29-4b52-ae9c-d1c231288ecd"/>
    <ds:schemaRef ds:uri="6e0e13b9-9cf5-4f00-bd7f-b233fa826a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3BA9CD-0E17-47D7-8C18-C33406FE9B1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e0e13b9-9cf5-4f00-bd7f-b233fa826a68"/>
    <ds:schemaRef ds:uri="47cb3d4b-ce29-4b52-ae9c-d1c231288e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960</Words>
  <Characters>5476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Diego County Office of Education</Company>
  <LinksUpToDate>false</LinksUpToDate>
  <CharactersWithSpaces>6424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SDCOE Charter School Services</dc:creator>
  <cp:lastModifiedBy>Tara Molina</cp:lastModifiedBy>
  <cp:revision>2</cp:revision>
  <dcterms:created xsi:type="dcterms:W3CDTF">2026-07-27T20:28:00Z</dcterms:created>
  <dcterms:modified xsi:type="dcterms:W3CDTF">2026-07-27T20:28:00Z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0x010100204D4243AB264545962EDDA63A1B0757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